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CA8D" w14:textId="77777777" w:rsidR="00031235" w:rsidRPr="00026E3A" w:rsidRDefault="00031235" w:rsidP="003B2AD9">
      <w:pPr>
        <w:rPr>
          <w:rFonts w:cstheme="minorHAnsi"/>
        </w:rPr>
      </w:pPr>
      <w:r w:rsidRPr="00026E3A">
        <w:rPr>
          <w:rFonts w:cstheme="minorHAnsi"/>
        </w:rPr>
        <w:t>DEED / Vocational Rehabilitation Services</w:t>
      </w:r>
    </w:p>
    <w:p w14:paraId="14225D5D" w14:textId="77777777" w:rsidR="00031235" w:rsidRPr="00F54C8F" w:rsidRDefault="00031235" w:rsidP="003B2AD9">
      <w:pPr>
        <w:pStyle w:val="Title"/>
        <w:spacing w:after="240"/>
        <w:contextualSpacing w:val="0"/>
        <w:rPr>
          <w:sz w:val="52"/>
        </w:rPr>
      </w:pPr>
      <w:r w:rsidRPr="00F54C8F">
        <w:rPr>
          <w:sz w:val="52"/>
        </w:rPr>
        <w:t>VRS Community Rehabilitation Program Advisory Committee</w:t>
      </w:r>
    </w:p>
    <w:p w14:paraId="05647FF9" w14:textId="0BA4F48F" w:rsidR="00031235" w:rsidRPr="00026E3A" w:rsidRDefault="00487C61" w:rsidP="003B2AD9">
      <w:pPr>
        <w:rPr>
          <w:rFonts w:cstheme="minorHAnsi"/>
        </w:rPr>
      </w:pPr>
      <w:r w:rsidRPr="00026E3A">
        <w:rPr>
          <w:rFonts w:cstheme="minorHAnsi"/>
        </w:rPr>
        <w:t xml:space="preserve">Session Notes from </w:t>
      </w:r>
      <w:r w:rsidR="00031235" w:rsidRPr="00026E3A">
        <w:rPr>
          <w:rFonts w:cstheme="minorHAnsi"/>
        </w:rPr>
        <w:t xml:space="preserve">Friday, </w:t>
      </w:r>
      <w:r w:rsidR="00C152AA">
        <w:rPr>
          <w:rFonts w:cstheme="minorHAnsi"/>
        </w:rPr>
        <w:t>September</w:t>
      </w:r>
      <w:r w:rsidR="00D23BD3">
        <w:rPr>
          <w:rFonts w:cstheme="minorHAnsi"/>
        </w:rPr>
        <w:t xml:space="preserve"> 2</w:t>
      </w:r>
      <w:r w:rsidR="00C152AA">
        <w:rPr>
          <w:rFonts w:cstheme="minorHAnsi"/>
        </w:rPr>
        <w:t>8</w:t>
      </w:r>
      <w:r w:rsidR="007407AC">
        <w:rPr>
          <w:rFonts w:cstheme="minorHAnsi"/>
        </w:rPr>
        <w:t>, 2018</w:t>
      </w:r>
      <w:r w:rsidR="00031235" w:rsidRPr="00026E3A">
        <w:rPr>
          <w:rFonts w:cstheme="minorHAnsi"/>
        </w:rPr>
        <w:t xml:space="preserve"> – 9:00 am – </w:t>
      </w:r>
      <w:r w:rsidR="00D23BD3">
        <w:rPr>
          <w:rFonts w:cstheme="minorHAnsi"/>
        </w:rPr>
        <w:t>3</w:t>
      </w:r>
      <w:r w:rsidR="00031235" w:rsidRPr="00026E3A">
        <w:rPr>
          <w:rFonts w:cstheme="minorHAnsi"/>
        </w:rPr>
        <w:t>:00 pm</w:t>
      </w:r>
      <w:r w:rsidR="00026E3A">
        <w:rPr>
          <w:rFonts w:cstheme="minorHAnsi"/>
        </w:rPr>
        <w:t xml:space="preserve"> at the </w:t>
      </w:r>
      <w:r w:rsidR="00031235" w:rsidRPr="00026E3A">
        <w:rPr>
          <w:rFonts w:cstheme="minorHAnsi"/>
        </w:rPr>
        <w:t xml:space="preserve">VRS </w:t>
      </w:r>
      <w:r w:rsidR="004D0C52">
        <w:rPr>
          <w:rFonts w:cstheme="minorHAnsi"/>
        </w:rPr>
        <w:t>St Paul Fairview</w:t>
      </w:r>
      <w:r w:rsidR="002D037D" w:rsidRPr="00026E3A">
        <w:rPr>
          <w:rFonts w:cstheme="minorHAnsi"/>
        </w:rPr>
        <w:t xml:space="preserve"> Office</w:t>
      </w:r>
    </w:p>
    <w:p w14:paraId="7B8E15FF" w14:textId="77777777" w:rsidR="004E323B" w:rsidRPr="00026E3A" w:rsidRDefault="00D92F12" w:rsidP="003B2AD9">
      <w:pPr>
        <w:pStyle w:val="Heading1"/>
        <w:spacing w:before="0" w:beforeAutospacing="0"/>
        <w:contextualSpacing w:val="0"/>
      </w:pPr>
      <w:r w:rsidRPr="00026E3A">
        <w:t>Session Notes:</w:t>
      </w:r>
    </w:p>
    <w:p w14:paraId="14EECDBA" w14:textId="77777777" w:rsidR="004E323B" w:rsidRPr="00D92F12" w:rsidRDefault="004E323B" w:rsidP="003B2AD9">
      <w:pPr>
        <w:keepNext/>
        <w:rPr>
          <w:b/>
        </w:rPr>
      </w:pPr>
      <w:r w:rsidRPr="00D92F12">
        <w:rPr>
          <w:b/>
        </w:rPr>
        <w:t>Committee Objective</w:t>
      </w:r>
    </w:p>
    <w:p w14:paraId="2857163D" w14:textId="77777777" w:rsidR="004E323B" w:rsidRPr="00026E3A" w:rsidRDefault="004E323B" w:rsidP="003B2AD9">
      <w:pPr>
        <w:jc w:val="both"/>
        <w:rPr>
          <w:rFonts w:cstheme="minorHAnsi"/>
        </w:rPr>
      </w:pPr>
      <w:r w:rsidRPr="00026E3A">
        <w:rPr>
          <w:rFonts w:cstheme="minorHAnsi"/>
        </w:rPr>
        <w:t>The purpose of the VRS Community Rehabilitation Program Advisory Committee is to provide strategic advice and consultation to DEED/VRS on topics and issues affecting the mutual provision of DEED/VRS and CRP/LUV services to Minnesotans with disabilities.</w:t>
      </w:r>
      <w:r w:rsidR="00D92F12">
        <w:rPr>
          <w:rFonts w:cstheme="minorHAnsi"/>
        </w:rPr>
        <w:t xml:space="preserve"> </w:t>
      </w:r>
      <w:r w:rsidRPr="00026E3A">
        <w:rPr>
          <w:rFonts w:cstheme="minorHAnsi"/>
        </w:rPr>
        <w:t>Our efforts to understand issues and to work collaboratively will build and nurture the capacity of Minnesota’s rehabilitation community to advance the employment, independent living and community integration of Minnesotans with disabilities.</w:t>
      </w:r>
      <w:r w:rsidR="00D92F12">
        <w:rPr>
          <w:rFonts w:cstheme="minorHAnsi"/>
        </w:rPr>
        <w:t xml:space="preserve"> </w:t>
      </w:r>
    </w:p>
    <w:p w14:paraId="2FFCE872" w14:textId="77777777" w:rsidR="004E323B" w:rsidRPr="00026E3A" w:rsidRDefault="004E323B" w:rsidP="003B2AD9">
      <w:pPr>
        <w:jc w:val="both"/>
        <w:rPr>
          <w:rFonts w:cstheme="minorHAnsi"/>
        </w:rPr>
      </w:pPr>
      <w:r w:rsidRPr="00026E3A">
        <w:rPr>
          <w:rFonts w:cstheme="minorHAnsi"/>
        </w:rPr>
        <w:t>Specifically, the VRS Community Rehabilitation Program Advisory Committee will:</w:t>
      </w:r>
    </w:p>
    <w:p w14:paraId="146E1F6E" w14:textId="77777777" w:rsidR="004E323B" w:rsidRPr="00026E3A" w:rsidRDefault="004E323B" w:rsidP="003B2AD9">
      <w:pPr>
        <w:numPr>
          <w:ilvl w:val="0"/>
          <w:numId w:val="4"/>
        </w:numPr>
        <w:jc w:val="both"/>
        <w:rPr>
          <w:rFonts w:cstheme="minorHAnsi"/>
        </w:rPr>
      </w:pPr>
      <w:r w:rsidRPr="00026E3A">
        <w:rPr>
          <w:rFonts w:cstheme="minorHAnsi"/>
        </w:rPr>
        <w:t>Represent the perspectives and interests of CRP/LUVs in advancing rehabilitation and employment issues while fostering dialogue and engagement on critical issues throughout the greater rehabilitation community</w:t>
      </w:r>
    </w:p>
    <w:p w14:paraId="5FB87369" w14:textId="77777777" w:rsidR="004E323B" w:rsidRPr="00026E3A" w:rsidRDefault="004E323B" w:rsidP="003B2AD9">
      <w:pPr>
        <w:numPr>
          <w:ilvl w:val="0"/>
          <w:numId w:val="4"/>
        </w:numPr>
        <w:jc w:val="both"/>
        <w:rPr>
          <w:rFonts w:cstheme="minorHAnsi"/>
        </w:rPr>
      </w:pPr>
      <w:r w:rsidRPr="00026E3A">
        <w:rPr>
          <w:rFonts w:cstheme="minorHAnsi"/>
        </w:rPr>
        <w:t>Promote innovative service practices to accelerate the adoption of best practices at a systems level and foster equitable access to quality services on a statewide basis</w:t>
      </w:r>
    </w:p>
    <w:p w14:paraId="423062AE" w14:textId="77777777" w:rsidR="004E323B" w:rsidRPr="00026E3A" w:rsidRDefault="004E323B" w:rsidP="003B2AD9">
      <w:pPr>
        <w:numPr>
          <w:ilvl w:val="0"/>
          <w:numId w:val="4"/>
        </w:numPr>
        <w:jc w:val="both"/>
        <w:rPr>
          <w:rFonts w:cstheme="minorHAnsi"/>
        </w:rPr>
      </w:pPr>
      <w:r w:rsidRPr="00026E3A">
        <w:rPr>
          <w:rFonts w:cstheme="minorHAnsi"/>
        </w:rPr>
        <w:t>Provide strategic level advice and consultation to DEED/VRS on matters affecting CRP/LUVs</w:t>
      </w:r>
    </w:p>
    <w:p w14:paraId="55467764" w14:textId="77777777" w:rsidR="004E323B" w:rsidRPr="00026E3A" w:rsidRDefault="004E323B" w:rsidP="003B2AD9">
      <w:pPr>
        <w:numPr>
          <w:ilvl w:val="0"/>
          <w:numId w:val="4"/>
        </w:numPr>
        <w:jc w:val="both"/>
        <w:rPr>
          <w:rFonts w:cstheme="minorHAnsi"/>
        </w:rPr>
      </w:pPr>
      <w:r w:rsidRPr="00026E3A">
        <w:rPr>
          <w:rFonts w:cstheme="minorHAnsi"/>
        </w:rPr>
        <w:t>Identify key topics and issues affecting CRP/LUVs and DEED/VRS</w:t>
      </w:r>
    </w:p>
    <w:p w14:paraId="0B5F0A6D" w14:textId="77777777" w:rsidR="004E323B" w:rsidRPr="00026E3A" w:rsidRDefault="004E323B" w:rsidP="003B2AD9">
      <w:pPr>
        <w:numPr>
          <w:ilvl w:val="0"/>
          <w:numId w:val="4"/>
        </w:numPr>
        <w:jc w:val="both"/>
        <w:rPr>
          <w:rFonts w:cstheme="minorHAnsi"/>
        </w:rPr>
      </w:pPr>
      <w:r w:rsidRPr="00026E3A">
        <w:rPr>
          <w:rFonts w:cstheme="minorHAnsi"/>
        </w:rPr>
        <w:t xml:space="preserve">Consider input from subject matter experts and strategic partners in issues affecting economic development, state demographics / population trends, and promising practices </w:t>
      </w:r>
    </w:p>
    <w:p w14:paraId="581FBBEE" w14:textId="77777777" w:rsidR="004E323B" w:rsidRPr="00026E3A" w:rsidRDefault="004E323B" w:rsidP="003B2AD9">
      <w:pPr>
        <w:numPr>
          <w:ilvl w:val="0"/>
          <w:numId w:val="4"/>
        </w:numPr>
        <w:jc w:val="both"/>
        <w:rPr>
          <w:rFonts w:cstheme="minorHAnsi"/>
        </w:rPr>
      </w:pPr>
      <w:r w:rsidRPr="00026E3A">
        <w:rPr>
          <w:rFonts w:cstheme="minorHAnsi"/>
        </w:rPr>
        <w:t>Engage in active reflection, spirited discussion and strategic dialogue on critical topics affecting CRP/LUVs and DEED/VRS services to persons with disabilities in Minnesota</w:t>
      </w:r>
    </w:p>
    <w:p w14:paraId="54798C7A" w14:textId="77777777" w:rsidR="004E323B" w:rsidRPr="00026E3A" w:rsidRDefault="004E323B" w:rsidP="003B2AD9">
      <w:pPr>
        <w:pStyle w:val="ListParagraph"/>
        <w:numPr>
          <w:ilvl w:val="0"/>
          <w:numId w:val="4"/>
        </w:numPr>
        <w:jc w:val="both"/>
        <w:rPr>
          <w:rFonts w:cstheme="minorHAnsi"/>
        </w:rPr>
      </w:pPr>
      <w:r w:rsidRPr="00026E3A">
        <w:rPr>
          <w:rFonts w:cstheme="minorHAnsi"/>
        </w:rPr>
        <w:t>Provide a forum for the review and discussion of critical VRS and CRP/LUV service delivery topics including, but not limited to:</w:t>
      </w:r>
      <w:r w:rsidR="00D92F12">
        <w:rPr>
          <w:rFonts w:cstheme="minorHAnsi"/>
        </w:rPr>
        <w:t xml:space="preserve"> </w:t>
      </w:r>
      <w:r w:rsidRPr="00026E3A">
        <w:rPr>
          <w:rFonts w:cstheme="minorHAnsi"/>
        </w:rPr>
        <w:t>current service delivery practices; new and emerging service needs; identifying best practices; and the consideration of statewide service needs and resources</w:t>
      </w:r>
    </w:p>
    <w:p w14:paraId="560EF731" w14:textId="1D81A0C6" w:rsidR="004E323B" w:rsidRPr="00026E3A" w:rsidRDefault="004E323B" w:rsidP="003B2AD9">
      <w:pPr>
        <w:keepNext/>
        <w:rPr>
          <w:rFonts w:cstheme="minorHAnsi"/>
          <w:szCs w:val="21"/>
        </w:rPr>
      </w:pPr>
      <w:r w:rsidRPr="00D92F12">
        <w:rPr>
          <w:b/>
        </w:rPr>
        <w:lastRenderedPageBreak/>
        <w:t>201</w:t>
      </w:r>
      <w:r w:rsidR="00FA564A" w:rsidRPr="00D92F12">
        <w:rPr>
          <w:b/>
        </w:rPr>
        <w:t>8</w:t>
      </w:r>
      <w:r w:rsidR="00D92F12" w:rsidRPr="00D92F12">
        <w:rPr>
          <w:b/>
        </w:rPr>
        <w:t xml:space="preserve"> Community Partner Members</w:t>
      </w:r>
      <w:r w:rsidR="00D92F12">
        <w:rPr>
          <w:b/>
        </w:rPr>
        <w:t xml:space="preserve"> (</w:t>
      </w:r>
      <w:r w:rsidR="00D92F12">
        <w:rPr>
          <w:b/>
          <w:i/>
        </w:rPr>
        <w:t>listed alphabetically)</w:t>
      </w:r>
      <w:r w:rsidRPr="00D92F12">
        <w:rPr>
          <w:b/>
        </w:rPr>
        <w:t>:</w:t>
      </w:r>
      <w:r w:rsidR="00D92F12">
        <w:rPr>
          <w:b/>
        </w:rPr>
        <w:t xml:space="preserve"> </w:t>
      </w:r>
      <w:r w:rsidRPr="00026E3A">
        <w:rPr>
          <w:rFonts w:cstheme="minorHAnsi"/>
          <w:szCs w:val="21"/>
        </w:rPr>
        <w:t>Lena Balk</w:t>
      </w:r>
      <w:r w:rsidR="00E67327">
        <w:rPr>
          <w:rFonts w:cstheme="minorHAnsi"/>
          <w:szCs w:val="21"/>
        </w:rPr>
        <w:t xml:space="preserve"> (</w:t>
      </w:r>
      <w:r w:rsidR="00232CA8">
        <w:rPr>
          <w:rFonts w:cstheme="minorHAnsi"/>
          <w:szCs w:val="21"/>
        </w:rPr>
        <w:t>term completed by Meghan Hanson</w:t>
      </w:r>
      <w:r w:rsidR="00A6299D">
        <w:rPr>
          <w:rFonts w:cstheme="minorHAnsi"/>
          <w:szCs w:val="21"/>
        </w:rPr>
        <w:t>),</w:t>
      </w:r>
      <w:r w:rsidRPr="00026E3A">
        <w:rPr>
          <w:rFonts w:cstheme="minorHAnsi"/>
          <w:szCs w:val="21"/>
        </w:rPr>
        <w:t xml:space="preserve"> Heather Deutschlaender, Josh Howie, </w:t>
      </w:r>
      <w:r w:rsidR="00106B56">
        <w:rPr>
          <w:rFonts w:cstheme="minorHAnsi"/>
          <w:szCs w:val="21"/>
        </w:rPr>
        <w:t xml:space="preserve">Kassia Janezich, </w:t>
      </w:r>
      <w:r w:rsidRPr="00026E3A">
        <w:rPr>
          <w:rFonts w:cstheme="minorHAnsi"/>
          <w:szCs w:val="21"/>
        </w:rPr>
        <w:t xml:space="preserve">Jolene Juhl, Lisa Parteh, Andrea Pearson, Julie Peterschick, </w:t>
      </w:r>
      <w:r w:rsidR="00A81EAE">
        <w:rPr>
          <w:rFonts w:cstheme="minorHAnsi"/>
          <w:szCs w:val="21"/>
        </w:rPr>
        <w:t xml:space="preserve">Robert Reedy, Krista Stafsholt, </w:t>
      </w:r>
      <w:r w:rsidR="002A0B1F">
        <w:rPr>
          <w:rFonts w:cstheme="minorHAnsi"/>
          <w:szCs w:val="21"/>
        </w:rPr>
        <w:t xml:space="preserve">Sarah Timmerman, </w:t>
      </w:r>
      <w:r w:rsidRPr="00026E3A">
        <w:rPr>
          <w:rFonts w:cstheme="minorHAnsi"/>
          <w:szCs w:val="21"/>
        </w:rPr>
        <w:t>Bobbi VanGrinsven</w:t>
      </w:r>
      <w:r w:rsidR="00D92F12">
        <w:rPr>
          <w:rFonts w:cstheme="minorHAnsi"/>
          <w:szCs w:val="21"/>
        </w:rPr>
        <w:t xml:space="preserve"> </w:t>
      </w:r>
    </w:p>
    <w:p w14:paraId="172DE899" w14:textId="77777777" w:rsidR="004E323B" w:rsidRPr="00026E3A" w:rsidRDefault="004E323B" w:rsidP="003B2AD9">
      <w:r w:rsidRPr="00026E3A">
        <w:rPr>
          <w:b/>
        </w:rPr>
        <w:t xml:space="preserve">VRS Members: </w:t>
      </w:r>
      <w:r w:rsidR="002A0B1F">
        <w:t xml:space="preserve">Kim Babine, </w:t>
      </w:r>
      <w:r w:rsidRPr="00026E3A">
        <w:t xml:space="preserve">Jay Hancock, </w:t>
      </w:r>
      <w:r w:rsidR="004D0C52">
        <w:t>Jeri Werner</w:t>
      </w:r>
      <w:r w:rsidRPr="00026E3A">
        <w:t xml:space="preserve">, Mimi Schafer, Dee Torgerson </w:t>
      </w:r>
    </w:p>
    <w:p w14:paraId="5740E83C" w14:textId="77777777" w:rsidR="004E323B" w:rsidRPr="00026E3A" w:rsidRDefault="004E323B" w:rsidP="003B2AD9">
      <w:r w:rsidRPr="00026E3A">
        <w:rPr>
          <w:b/>
        </w:rPr>
        <w:t xml:space="preserve">Sponsor: </w:t>
      </w:r>
      <w:r w:rsidRPr="00026E3A">
        <w:t>Kim Peck, VRS Director</w:t>
      </w:r>
    </w:p>
    <w:p w14:paraId="701A178B" w14:textId="77777777" w:rsidR="004E323B" w:rsidRPr="00026E3A" w:rsidRDefault="004E323B" w:rsidP="003B2AD9">
      <w:r w:rsidRPr="00026E3A">
        <w:rPr>
          <w:b/>
        </w:rPr>
        <w:t>Co-leaders:</w:t>
      </w:r>
      <w:r w:rsidRPr="00026E3A">
        <w:t xml:space="preserve"> Chris McVey and Jan Thompson</w:t>
      </w:r>
    </w:p>
    <w:p w14:paraId="34060FDB" w14:textId="77777777" w:rsidR="004E323B" w:rsidRPr="00026E3A" w:rsidRDefault="004E323B" w:rsidP="003B2AD9">
      <w:r w:rsidRPr="00026E3A">
        <w:rPr>
          <w:b/>
        </w:rPr>
        <w:t>Facilitator</w:t>
      </w:r>
      <w:r w:rsidRPr="00026E3A">
        <w:t>: Holly Johnson</w:t>
      </w:r>
    </w:p>
    <w:p w14:paraId="679B0ECF" w14:textId="535982B9" w:rsidR="004E323B" w:rsidRPr="00026E3A" w:rsidRDefault="004E323B" w:rsidP="003B2AD9">
      <w:pPr>
        <w:rPr>
          <w:rFonts w:cstheme="minorHAnsi"/>
          <w:szCs w:val="21"/>
        </w:rPr>
      </w:pPr>
      <w:r w:rsidRPr="00106B56">
        <w:rPr>
          <w:rFonts w:cstheme="minorHAnsi"/>
          <w:b/>
          <w:szCs w:val="21"/>
        </w:rPr>
        <w:t>201</w:t>
      </w:r>
      <w:r w:rsidR="00AA538B" w:rsidRPr="00106B56">
        <w:rPr>
          <w:rFonts w:cstheme="minorHAnsi"/>
          <w:b/>
          <w:szCs w:val="21"/>
        </w:rPr>
        <w:t>8</w:t>
      </w:r>
      <w:r w:rsidRPr="00106B56">
        <w:rPr>
          <w:rFonts w:cstheme="minorHAnsi"/>
          <w:b/>
          <w:szCs w:val="21"/>
        </w:rPr>
        <w:t xml:space="preserve"> Schedule:</w:t>
      </w:r>
      <w:r w:rsidR="00D92F12">
        <w:rPr>
          <w:rFonts w:cstheme="minorHAnsi"/>
          <w:szCs w:val="21"/>
        </w:rPr>
        <w:t xml:space="preserve"> </w:t>
      </w:r>
      <w:r w:rsidRPr="00106B56">
        <w:rPr>
          <w:rFonts w:cstheme="minorHAnsi"/>
          <w:szCs w:val="21"/>
        </w:rPr>
        <w:t>Jan 2</w:t>
      </w:r>
      <w:r w:rsidR="00AA538B" w:rsidRPr="00106B56">
        <w:rPr>
          <w:rFonts w:cstheme="minorHAnsi"/>
          <w:szCs w:val="21"/>
        </w:rPr>
        <w:t>6</w:t>
      </w:r>
      <w:r w:rsidRPr="00106B56">
        <w:rPr>
          <w:rFonts w:cstheme="minorHAnsi"/>
          <w:szCs w:val="21"/>
        </w:rPr>
        <w:t>, Mar 2</w:t>
      </w:r>
      <w:r w:rsidR="00FE3AC2" w:rsidRPr="00106B56">
        <w:rPr>
          <w:rFonts w:cstheme="minorHAnsi"/>
          <w:szCs w:val="21"/>
        </w:rPr>
        <w:t>3</w:t>
      </w:r>
      <w:r w:rsidRPr="00106B56">
        <w:rPr>
          <w:rFonts w:cstheme="minorHAnsi"/>
          <w:szCs w:val="21"/>
        </w:rPr>
        <w:t>, Apr 2</w:t>
      </w:r>
      <w:r w:rsidR="00FE3AC2" w:rsidRPr="00106B56">
        <w:rPr>
          <w:rFonts w:cstheme="minorHAnsi"/>
          <w:szCs w:val="21"/>
        </w:rPr>
        <w:t>7</w:t>
      </w:r>
      <w:r w:rsidR="005056BF" w:rsidRPr="00106B56">
        <w:rPr>
          <w:rFonts w:cstheme="minorHAnsi"/>
          <w:szCs w:val="21"/>
        </w:rPr>
        <w:t>, May 18</w:t>
      </w:r>
      <w:r w:rsidR="006D68BA">
        <w:rPr>
          <w:rFonts w:cstheme="minorHAnsi"/>
          <w:szCs w:val="21"/>
        </w:rPr>
        <w:t xml:space="preserve"> (cancelled)</w:t>
      </w:r>
      <w:r w:rsidRPr="00106B56">
        <w:rPr>
          <w:rFonts w:cstheme="minorHAnsi"/>
          <w:szCs w:val="21"/>
        </w:rPr>
        <w:t>, Sep 2</w:t>
      </w:r>
      <w:r w:rsidR="005056BF" w:rsidRPr="00106B56">
        <w:rPr>
          <w:rFonts w:cstheme="minorHAnsi"/>
          <w:szCs w:val="21"/>
        </w:rPr>
        <w:t>8</w:t>
      </w:r>
      <w:r w:rsidRPr="00106B56">
        <w:rPr>
          <w:rFonts w:cstheme="minorHAnsi"/>
          <w:szCs w:val="21"/>
        </w:rPr>
        <w:t>, Oct 2</w:t>
      </w:r>
      <w:r w:rsidR="005056BF" w:rsidRPr="00106B56">
        <w:rPr>
          <w:rFonts w:cstheme="minorHAnsi"/>
          <w:szCs w:val="21"/>
        </w:rPr>
        <w:t>6</w:t>
      </w:r>
      <w:r w:rsidR="002D052D">
        <w:rPr>
          <w:rFonts w:cstheme="minorHAnsi"/>
          <w:szCs w:val="21"/>
        </w:rPr>
        <w:t xml:space="preserve"> (cancelled)</w:t>
      </w:r>
      <w:r w:rsidRPr="00106B56">
        <w:rPr>
          <w:rFonts w:cstheme="minorHAnsi"/>
          <w:szCs w:val="21"/>
        </w:rPr>
        <w:t xml:space="preserve">, Dec </w:t>
      </w:r>
      <w:r w:rsidR="005056BF" w:rsidRPr="00106B56">
        <w:rPr>
          <w:rFonts w:cstheme="minorHAnsi"/>
          <w:szCs w:val="21"/>
        </w:rPr>
        <w:t>7</w:t>
      </w:r>
      <w:r w:rsidR="00D92F12">
        <w:rPr>
          <w:rFonts w:cstheme="minorHAnsi"/>
          <w:szCs w:val="21"/>
        </w:rPr>
        <w:t xml:space="preserve"> </w:t>
      </w:r>
    </w:p>
    <w:p w14:paraId="42941BA0" w14:textId="14329F4C" w:rsidR="004E323B" w:rsidRPr="00026E3A" w:rsidRDefault="00232CA8" w:rsidP="003B2AD9">
      <w:pPr>
        <w:pStyle w:val="Heading2"/>
      </w:pPr>
      <w:r>
        <w:t>September 28</w:t>
      </w:r>
      <w:r w:rsidR="004E323B" w:rsidRPr="00026E3A">
        <w:t>, 201</w:t>
      </w:r>
      <w:r w:rsidR="006552CE">
        <w:t>8</w:t>
      </w:r>
      <w:r w:rsidR="004E323B" w:rsidRPr="00026E3A">
        <w:t xml:space="preserve"> Session Objectives:</w:t>
      </w:r>
    </w:p>
    <w:p w14:paraId="4E1F3325" w14:textId="72329F16" w:rsidR="008B1410" w:rsidRPr="00AE7177" w:rsidRDefault="008B1410" w:rsidP="003B2AD9">
      <w:pPr>
        <w:numPr>
          <w:ilvl w:val="0"/>
          <w:numId w:val="5"/>
        </w:numPr>
        <w:spacing w:before="60"/>
        <w:rPr>
          <w:rFonts w:cs="Arial"/>
          <w:szCs w:val="21"/>
        </w:rPr>
      </w:pPr>
      <w:r w:rsidRPr="00AE7177">
        <w:rPr>
          <w:rFonts w:cs="Arial"/>
          <w:szCs w:val="21"/>
        </w:rPr>
        <w:t xml:space="preserve">Provide an update on the </w:t>
      </w:r>
      <w:r w:rsidR="00F00B2F">
        <w:rPr>
          <w:rFonts w:cs="Arial"/>
          <w:szCs w:val="21"/>
        </w:rPr>
        <w:t>new</w:t>
      </w:r>
      <w:r w:rsidRPr="00AE7177">
        <w:rPr>
          <w:rFonts w:cs="Arial"/>
          <w:szCs w:val="21"/>
        </w:rPr>
        <w:t xml:space="preserve"> </w:t>
      </w:r>
      <w:r w:rsidR="00F00B2F">
        <w:rPr>
          <w:rFonts w:cs="Arial"/>
          <w:szCs w:val="21"/>
        </w:rPr>
        <w:t>Minnesota Customized Employment Training</w:t>
      </w:r>
      <w:r w:rsidRPr="00AE7177">
        <w:rPr>
          <w:rFonts w:cs="Arial"/>
          <w:szCs w:val="21"/>
        </w:rPr>
        <w:t>.</w:t>
      </w:r>
      <w:r w:rsidR="003B2AD9">
        <w:rPr>
          <w:rFonts w:cs="Arial"/>
          <w:szCs w:val="21"/>
        </w:rPr>
        <w:t xml:space="preserve"> </w:t>
      </w:r>
    </w:p>
    <w:p w14:paraId="0D8B0105" w14:textId="77777777" w:rsidR="001D1154" w:rsidRPr="000D68BE" w:rsidRDefault="001D1154" w:rsidP="003B2AD9">
      <w:pPr>
        <w:numPr>
          <w:ilvl w:val="0"/>
          <w:numId w:val="5"/>
        </w:numPr>
        <w:spacing w:before="60"/>
        <w:rPr>
          <w:rFonts w:cs="Arial"/>
          <w:szCs w:val="21"/>
        </w:rPr>
      </w:pPr>
      <w:r w:rsidRPr="000D68BE">
        <w:rPr>
          <w:rFonts w:cs="Arial"/>
          <w:szCs w:val="21"/>
        </w:rPr>
        <w:t xml:space="preserve">Provide an advisory check-in and dialogue regarding the July 2018 interim guidance </w:t>
      </w:r>
      <w:r>
        <w:rPr>
          <w:rFonts w:cs="Arial"/>
          <w:szCs w:val="21"/>
        </w:rPr>
        <w:t>provided by</w:t>
      </w:r>
      <w:r w:rsidRPr="000D68BE">
        <w:rPr>
          <w:rFonts w:cs="Arial"/>
          <w:szCs w:val="21"/>
        </w:rPr>
        <w:t xml:space="preserve"> DHS Community Based Employment Services to create a shared understanding of the context </w:t>
      </w:r>
      <w:r>
        <w:rPr>
          <w:rFonts w:cs="Arial"/>
          <w:szCs w:val="21"/>
        </w:rPr>
        <w:t xml:space="preserve">for the guidance </w:t>
      </w:r>
      <w:r w:rsidRPr="000D68BE">
        <w:rPr>
          <w:rFonts w:cs="Arial"/>
          <w:szCs w:val="21"/>
        </w:rPr>
        <w:t xml:space="preserve">and </w:t>
      </w:r>
      <w:r>
        <w:rPr>
          <w:rFonts w:cs="Arial"/>
          <w:szCs w:val="21"/>
        </w:rPr>
        <w:t xml:space="preserve">to </w:t>
      </w:r>
      <w:r w:rsidRPr="000D68BE">
        <w:rPr>
          <w:rFonts w:cs="Arial"/>
          <w:szCs w:val="21"/>
        </w:rPr>
        <w:t>gather CRP observations and experiences on how the guidance is impacting their work with individuals on waiver services seeking employment services.</w:t>
      </w:r>
    </w:p>
    <w:p w14:paraId="28B2C8E0" w14:textId="77777777" w:rsidR="001D1154" w:rsidRPr="000D68BE" w:rsidRDefault="001D1154" w:rsidP="003B2AD9">
      <w:pPr>
        <w:numPr>
          <w:ilvl w:val="0"/>
          <w:numId w:val="5"/>
        </w:numPr>
        <w:spacing w:before="60"/>
        <w:rPr>
          <w:rFonts w:cs="Arial"/>
          <w:szCs w:val="21"/>
        </w:rPr>
      </w:pPr>
      <w:r w:rsidRPr="000D68BE">
        <w:rPr>
          <w:rFonts w:cs="Arial"/>
          <w:szCs w:val="21"/>
        </w:rPr>
        <w:t>Facilitate the sharing of relevant, important and timely updates and information for the benefit of vocational rehabilitation community and consumers</w:t>
      </w:r>
    </w:p>
    <w:p w14:paraId="64CDC014" w14:textId="0484A478" w:rsidR="002D037D" w:rsidRPr="00026E3A" w:rsidRDefault="002D037D" w:rsidP="003B2AD9">
      <w:pPr>
        <w:numPr>
          <w:ilvl w:val="0"/>
          <w:numId w:val="5"/>
        </w:numPr>
        <w:spacing w:before="60"/>
        <w:rPr>
          <w:rFonts w:cstheme="minorHAnsi"/>
          <w:szCs w:val="21"/>
        </w:rPr>
      </w:pPr>
      <w:r w:rsidRPr="00026E3A">
        <w:rPr>
          <w:rFonts w:cstheme="minorHAnsi"/>
          <w:szCs w:val="21"/>
        </w:rPr>
        <w:t>Develop key messages from the meeting to share with the VR community</w:t>
      </w:r>
    </w:p>
    <w:p w14:paraId="444EA5D8" w14:textId="0448E4F5" w:rsidR="002D037D" w:rsidRPr="00026E3A" w:rsidRDefault="00F619B9" w:rsidP="003B2AD9">
      <w:r>
        <w:rPr>
          <w:b/>
        </w:rPr>
        <w:t>September 28</w:t>
      </w:r>
      <w:r w:rsidR="004E323B" w:rsidRPr="006C3A16">
        <w:rPr>
          <w:b/>
        </w:rPr>
        <w:t>, 201</w:t>
      </w:r>
      <w:r w:rsidR="00072168" w:rsidRPr="006C3A16">
        <w:rPr>
          <w:b/>
        </w:rPr>
        <w:t>8</w:t>
      </w:r>
      <w:r w:rsidR="004E323B" w:rsidRPr="006C3A16">
        <w:rPr>
          <w:b/>
        </w:rPr>
        <w:t xml:space="preserve"> Attendees </w:t>
      </w:r>
      <w:r w:rsidR="004E323B" w:rsidRPr="006C3A16">
        <w:t>(</w:t>
      </w:r>
      <w:r w:rsidR="004E323B" w:rsidRPr="006C3A16">
        <w:rPr>
          <w:i/>
        </w:rPr>
        <w:t>listed</w:t>
      </w:r>
      <w:r w:rsidR="004E323B" w:rsidRPr="00026E3A">
        <w:rPr>
          <w:b/>
          <w:i/>
        </w:rPr>
        <w:t xml:space="preserve"> </w:t>
      </w:r>
      <w:r w:rsidR="004E323B" w:rsidRPr="00026E3A">
        <w:rPr>
          <w:i/>
        </w:rPr>
        <w:t>alphabetically</w:t>
      </w:r>
      <w:r w:rsidR="004E323B" w:rsidRPr="00026E3A">
        <w:t xml:space="preserve">): </w:t>
      </w:r>
      <w:r w:rsidR="00F82258">
        <w:t xml:space="preserve">Kim Babine, </w:t>
      </w:r>
      <w:r w:rsidR="004E323B" w:rsidRPr="00026E3A">
        <w:t xml:space="preserve">Heather Deutschlaender, </w:t>
      </w:r>
      <w:r w:rsidR="007621CB" w:rsidRPr="00026E3A">
        <w:t>Jay Hancock,</w:t>
      </w:r>
      <w:r w:rsidR="007621CB">
        <w:t xml:space="preserve"> </w:t>
      </w:r>
      <w:r w:rsidR="007D4912">
        <w:t xml:space="preserve">Meghan Hanson, </w:t>
      </w:r>
      <w:r w:rsidR="00350B9F">
        <w:t xml:space="preserve">Kassia Janezich, </w:t>
      </w:r>
      <w:r w:rsidR="004E323B" w:rsidRPr="00026E3A">
        <w:t xml:space="preserve">Jolene Juhl, Chris McVey, </w:t>
      </w:r>
      <w:r w:rsidR="0063071A">
        <w:t>Lisa Parteh,</w:t>
      </w:r>
      <w:r w:rsidR="0063071A" w:rsidRPr="00603DDE">
        <w:t xml:space="preserve"> </w:t>
      </w:r>
      <w:r w:rsidR="0063071A" w:rsidRPr="00026E3A">
        <w:t xml:space="preserve">Andrea Pearson, </w:t>
      </w:r>
      <w:r w:rsidR="009F608C" w:rsidRPr="00026E3A">
        <w:t xml:space="preserve">Kim Peck, </w:t>
      </w:r>
      <w:r w:rsidR="00CC485B">
        <w:t xml:space="preserve">Julie Peterschick, </w:t>
      </w:r>
      <w:r w:rsidR="009F608C">
        <w:t xml:space="preserve">Robert Reedy, </w:t>
      </w:r>
      <w:r w:rsidR="003E69BE">
        <w:t xml:space="preserve">Krista Stafsholt, </w:t>
      </w:r>
      <w:r w:rsidR="004E323B" w:rsidRPr="00026E3A">
        <w:t xml:space="preserve">Jan Thompson, </w:t>
      </w:r>
      <w:r w:rsidR="0063071A" w:rsidRPr="00026E3A">
        <w:t>Mimi Schafer,</w:t>
      </w:r>
      <w:r w:rsidR="0063071A" w:rsidRPr="00F644E0">
        <w:t xml:space="preserve"> </w:t>
      </w:r>
      <w:r w:rsidR="003E69BE">
        <w:t xml:space="preserve">Sarah Timmerman, </w:t>
      </w:r>
      <w:r w:rsidR="00D47836" w:rsidRPr="00026E3A">
        <w:t>Bobbi VanGrinsven</w:t>
      </w:r>
      <w:r w:rsidR="0063071A">
        <w:t>, and</w:t>
      </w:r>
      <w:r w:rsidR="00D47836">
        <w:t xml:space="preserve"> </w:t>
      </w:r>
      <w:r w:rsidR="0063071A">
        <w:t>Jeri Werner</w:t>
      </w:r>
    </w:p>
    <w:p w14:paraId="183D1C7F" w14:textId="015931BB" w:rsidR="00D47836" w:rsidRDefault="00564FA1" w:rsidP="003B2AD9">
      <w:r>
        <w:rPr>
          <w:b/>
        </w:rPr>
        <w:t>Members n</w:t>
      </w:r>
      <w:r w:rsidR="004E323B" w:rsidRPr="00026E3A">
        <w:rPr>
          <w:b/>
        </w:rPr>
        <w:t>ot in attendance:</w:t>
      </w:r>
      <w:r w:rsidR="004E323B" w:rsidRPr="00026E3A">
        <w:t xml:space="preserve"> </w:t>
      </w:r>
      <w:r w:rsidR="0032126B">
        <w:t>Josh Howie, Dee Torgerson</w:t>
      </w:r>
      <w:r w:rsidR="003B2AD9">
        <w:t xml:space="preserve"> </w:t>
      </w:r>
    </w:p>
    <w:p w14:paraId="39419399" w14:textId="77777777" w:rsidR="004E323B" w:rsidRPr="00026E3A" w:rsidRDefault="004E323B" w:rsidP="003B2AD9">
      <w:r w:rsidRPr="00026E3A">
        <w:rPr>
          <w:b/>
        </w:rPr>
        <w:t>Facilitator</w:t>
      </w:r>
      <w:r w:rsidRPr="00026E3A">
        <w:t>: Holly Johnson</w:t>
      </w:r>
    </w:p>
    <w:p w14:paraId="5B4159EC" w14:textId="77777777" w:rsidR="004E323B" w:rsidRPr="00026E3A" w:rsidRDefault="004E323B" w:rsidP="003B2AD9">
      <w:pPr>
        <w:keepNext/>
        <w:rPr>
          <w:rFonts w:cstheme="minorHAnsi"/>
          <w:b/>
          <w:sz w:val="16"/>
          <w:szCs w:val="16"/>
        </w:rPr>
      </w:pPr>
      <w:r w:rsidRPr="00026E3A">
        <w:rPr>
          <w:rFonts w:cstheme="minorHAnsi"/>
          <w:b/>
        </w:rPr>
        <w:t>Agenda Topics:</w:t>
      </w:r>
    </w:p>
    <w:p w14:paraId="752386F3" w14:textId="77777777" w:rsidR="004E323B" w:rsidRPr="00026E3A" w:rsidRDefault="004E323B" w:rsidP="003B2AD9">
      <w:pPr>
        <w:numPr>
          <w:ilvl w:val="0"/>
          <w:numId w:val="1"/>
        </w:numPr>
        <w:rPr>
          <w:rFonts w:cstheme="minorHAnsi"/>
          <w:i/>
        </w:rPr>
      </w:pPr>
      <w:r w:rsidRPr="00026E3A">
        <w:rPr>
          <w:rFonts w:cstheme="minorHAnsi"/>
        </w:rPr>
        <w:t xml:space="preserve">Welcome / Overview </w:t>
      </w:r>
    </w:p>
    <w:p w14:paraId="1637DA42" w14:textId="71BBCCD0" w:rsidR="006E1353" w:rsidRDefault="006E1353" w:rsidP="003B2AD9">
      <w:pPr>
        <w:numPr>
          <w:ilvl w:val="0"/>
          <w:numId w:val="1"/>
        </w:numPr>
        <w:rPr>
          <w:rFonts w:cstheme="minorHAnsi"/>
        </w:rPr>
      </w:pPr>
      <w:r>
        <w:rPr>
          <w:rFonts w:cstheme="minorHAnsi"/>
        </w:rPr>
        <w:t xml:space="preserve">Strategic </w:t>
      </w:r>
      <w:r w:rsidR="0025677F">
        <w:rPr>
          <w:rFonts w:cstheme="minorHAnsi"/>
        </w:rPr>
        <w:t>Update</w:t>
      </w:r>
      <w:r>
        <w:rPr>
          <w:rFonts w:cstheme="minorHAnsi"/>
        </w:rPr>
        <w:t xml:space="preserve">: </w:t>
      </w:r>
      <w:r w:rsidR="0025677F">
        <w:rPr>
          <w:rFonts w:cstheme="minorHAnsi"/>
        </w:rPr>
        <w:t>Minnesota Customized Employment Training</w:t>
      </w:r>
    </w:p>
    <w:p w14:paraId="2F823336" w14:textId="3C32CC34" w:rsidR="00461B80" w:rsidRPr="00026E3A" w:rsidRDefault="0025677F" w:rsidP="003B2AD9">
      <w:pPr>
        <w:numPr>
          <w:ilvl w:val="0"/>
          <w:numId w:val="1"/>
        </w:numPr>
        <w:rPr>
          <w:rFonts w:cstheme="minorHAnsi"/>
        </w:rPr>
      </w:pPr>
      <w:r>
        <w:rPr>
          <w:rFonts w:cstheme="minorHAnsi"/>
        </w:rPr>
        <w:t xml:space="preserve">DHS Community Based Employment Services </w:t>
      </w:r>
      <w:r w:rsidR="00B26DE4">
        <w:rPr>
          <w:rFonts w:cstheme="minorHAnsi"/>
        </w:rPr>
        <w:t>Interim Guidance</w:t>
      </w:r>
    </w:p>
    <w:p w14:paraId="79C0E023" w14:textId="4CFC4CA4" w:rsidR="00B26DE4" w:rsidRDefault="00B26DE4" w:rsidP="003B2AD9">
      <w:pPr>
        <w:numPr>
          <w:ilvl w:val="0"/>
          <w:numId w:val="1"/>
        </w:numPr>
        <w:rPr>
          <w:rFonts w:cstheme="minorHAnsi"/>
        </w:rPr>
      </w:pPr>
      <w:r>
        <w:rPr>
          <w:rFonts w:cstheme="minorHAnsi"/>
        </w:rPr>
        <w:lastRenderedPageBreak/>
        <w:t xml:space="preserve">Advisory Committee Process: 2019 Cohort Application and Selection </w:t>
      </w:r>
    </w:p>
    <w:p w14:paraId="050B0D14" w14:textId="03D0BBCA" w:rsidR="002D037D" w:rsidRPr="00026E3A" w:rsidRDefault="002D037D" w:rsidP="003B2AD9">
      <w:pPr>
        <w:numPr>
          <w:ilvl w:val="0"/>
          <w:numId w:val="1"/>
        </w:numPr>
        <w:rPr>
          <w:rFonts w:cstheme="minorHAnsi"/>
        </w:rPr>
      </w:pPr>
      <w:r w:rsidRPr="00026E3A">
        <w:rPr>
          <w:rFonts w:cstheme="minorHAnsi"/>
        </w:rPr>
        <w:t xml:space="preserve">Vocational Rehabilitation Community Updates </w:t>
      </w:r>
    </w:p>
    <w:p w14:paraId="1401787B" w14:textId="77777777" w:rsidR="004E323B" w:rsidRPr="00026E3A" w:rsidRDefault="002D037D" w:rsidP="003B2AD9">
      <w:pPr>
        <w:numPr>
          <w:ilvl w:val="0"/>
          <w:numId w:val="1"/>
        </w:numPr>
        <w:rPr>
          <w:rFonts w:cstheme="minorHAnsi"/>
        </w:rPr>
      </w:pPr>
      <w:r w:rsidRPr="00026E3A">
        <w:rPr>
          <w:rFonts w:cstheme="minorHAnsi"/>
        </w:rPr>
        <w:t>Wrap Up</w:t>
      </w:r>
      <w:r w:rsidR="004E323B" w:rsidRPr="00026E3A">
        <w:rPr>
          <w:rFonts w:cstheme="minorHAnsi"/>
        </w:rPr>
        <w:t xml:space="preserve">: </w:t>
      </w:r>
      <w:r w:rsidRPr="00026E3A">
        <w:rPr>
          <w:rFonts w:cstheme="minorHAnsi"/>
        </w:rPr>
        <w:t>Next Steps and Key Messages</w:t>
      </w:r>
    </w:p>
    <w:p w14:paraId="1777D3B6" w14:textId="235B738C" w:rsidR="004E323B" w:rsidRPr="00026E3A" w:rsidRDefault="004E323B" w:rsidP="003B2AD9">
      <w:pPr>
        <w:ind w:left="360"/>
        <w:rPr>
          <w:rFonts w:cstheme="minorHAnsi"/>
          <w:szCs w:val="21"/>
        </w:rPr>
      </w:pPr>
      <w:r w:rsidRPr="00026E3A">
        <w:rPr>
          <w:rFonts w:cstheme="minorHAnsi"/>
          <w:szCs w:val="21"/>
        </w:rPr>
        <w:t xml:space="preserve">Adjourn @ </w:t>
      </w:r>
      <w:r w:rsidR="008308D7">
        <w:rPr>
          <w:rFonts w:cstheme="minorHAnsi"/>
          <w:szCs w:val="21"/>
        </w:rPr>
        <w:t>3</w:t>
      </w:r>
      <w:r w:rsidR="006E297D">
        <w:rPr>
          <w:rFonts w:cstheme="minorHAnsi"/>
          <w:szCs w:val="21"/>
        </w:rPr>
        <w:t>:</w:t>
      </w:r>
      <w:r w:rsidR="008308D7">
        <w:rPr>
          <w:rFonts w:cstheme="minorHAnsi"/>
          <w:szCs w:val="21"/>
        </w:rPr>
        <w:t>00</w:t>
      </w:r>
      <w:r w:rsidR="006E297D">
        <w:rPr>
          <w:rFonts w:cstheme="minorHAnsi"/>
          <w:szCs w:val="21"/>
        </w:rPr>
        <w:t xml:space="preserve"> </w:t>
      </w:r>
      <w:r w:rsidRPr="00026E3A">
        <w:rPr>
          <w:rFonts w:cstheme="minorHAnsi"/>
          <w:szCs w:val="21"/>
        </w:rPr>
        <w:t>pm</w:t>
      </w:r>
    </w:p>
    <w:p w14:paraId="6B01BC77" w14:textId="77777777" w:rsidR="004E323B" w:rsidRPr="00026E3A" w:rsidRDefault="004E323B" w:rsidP="003B2AD9">
      <w:pPr>
        <w:pStyle w:val="Heading2"/>
      </w:pPr>
      <w:r w:rsidRPr="006B59B8">
        <w:t>Meeting Highlights:</w:t>
      </w:r>
      <w:r w:rsidRPr="00026E3A">
        <w:t xml:space="preserve"> </w:t>
      </w:r>
    </w:p>
    <w:p w14:paraId="7FC73C1A" w14:textId="7BE59810" w:rsidR="00A46655" w:rsidRPr="00641F2A" w:rsidRDefault="00A46655" w:rsidP="003B2AD9">
      <w:pPr>
        <w:pStyle w:val="ListParagraph"/>
        <w:numPr>
          <w:ilvl w:val="0"/>
          <w:numId w:val="3"/>
        </w:numPr>
        <w:spacing w:line="259" w:lineRule="auto"/>
      </w:pPr>
      <w:r>
        <w:t xml:space="preserve">VRS Director of Strategic Initiatives Chris McVey and CRP Advisory Member Jolene Juhl of MSOCS, provided a preview of the new </w:t>
      </w:r>
      <w:r>
        <w:rPr>
          <w:szCs w:val="24"/>
        </w:rPr>
        <w:t>Minnesota</w:t>
      </w:r>
      <w:r w:rsidRPr="0088523C">
        <w:rPr>
          <w:szCs w:val="24"/>
        </w:rPr>
        <w:t xml:space="preserve"> Customized Employment </w:t>
      </w:r>
      <w:r>
        <w:rPr>
          <w:szCs w:val="24"/>
        </w:rPr>
        <w:t>Training which is set to launch in January 2019.</w:t>
      </w:r>
      <w:r w:rsidR="003B2AD9">
        <w:rPr>
          <w:szCs w:val="24"/>
        </w:rPr>
        <w:t xml:space="preserve"> </w:t>
      </w:r>
    </w:p>
    <w:p w14:paraId="3D21E7F2" w14:textId="6A42C5D1" w:rsidR="00C866D4" w:rsidRDefault="00C866D4" w:rsidP="003B2AD9">
      <w:pPr>
        <w:pStyle w:val="ListParagraph"/>
        <w:numPr>
          <w:ilvl w:val="0"/>
          <w:numId w:val="3"/>
        </w:numPr>
        <w:spacing w:line="259" w:lineRule="auto"/>
      </w:pPr>
      <w:r>
        <w:t>The Advisory discussed the interim guidance on DHS community-based employment services</w:t>
      </w:r>
      <w:r w:rsidR="00396282">
        <w:t xml:space="preserve"> and concerns that a lack of coordination and collaboration of employment-based services could result in an unsustainable demand for VR</w:t>
      </w:r>
      <w:r w:rsidR="00D93053">
        <w:t xml:space="preserve"> </w:t>
      </w:r>
      <w:r w:rsidR="00307812">
        <w:t>services</w:t>
      </w:r>
      <w:r w:rsidR="00E90816">
        <w:t>.</w:t>
      </w:r>
      <w:r w:rsidR="003B2AD9">
        <w:t xml:space="preserve"> </w:t>
      </w:r>
    </w:p>
    <w:p w14:paraId="58CC0FF2" w14:textId="28777301" w:rsidR="00C866D4" w:rsidRDefault="00CA3ECA" w:rsidP="003B2AD9">
      <w:pPr>
        <w:pStyle w:val="ListParagraph"/>
        <w:numPr>
          <w:ilvl w:val="0"/>
          <w:numId w:val="3"/>
        </w:numPr>
        <w:spacing w:line="259" w:lineRule="auto"/>
      </w:pPr>
      <w:r>
        <w:t>The advisory provide</w:t>
      </w:r>
      <w:r w:rsidR="00D50CFF">
        <w:t>d</w:t>
      </w:r>
      <w:r>
        <w:t xml:space="preserve"> </w:t>
      </w:r>
      <w:r w:rsidR="00AE4AB1">
        <w:t xml:space="preserve">input and recommendations for the </w:t>
      </w:r>
      <w:r w:rsidR="00C866D4">
        <w:t>DHS and DEED/</w:t>
      </w:r>
      <w:r w:rsidR="00D93053">
        <w:t>VRS Memorandum</w:t>
      </w:r>
      <w:r w:rsidR="00C866D4">
        <w:t xml:space="preserve"> of Understanding (MOU) that will fully replace the interim guidance on DHS community-based employment services that was published this summer. </w:t>
      </w:r>
    </w:p>
    <w:p w14:paraId="7ADE69BC" w14:textId="41946D6A" w:rsidR="00487C61" w:rsidRPr="00D92F12" w:rsidRDefault="00C866D4" w:rsidP="003B2AD9">
      <w:pPr>
        <w:pStyle w:val="ListParagraph"/>
        <w:numPr>
          <w:ilvl w:val="0"/>
          <w:numId w:val="3"/>
        </w:numPr>
        <w:rPr>
          <w:rFonts w:cstheme="minorHAnsi"/>
          <w:szCs w:val="21"/>
        </w:rPr>
      </w:pPr>
      <w:r>
        <w:t xml:space="preserve">The Advisory discussed desired changes that </w:t>
      </w:r>
      <w:r w:rsidR="00B264A7">
        <w:t>would</w:t>
      </w:r>
      <w:r>
        <w:t xml:space="preserve"> help clarify and develop the collaboration </w:t>
      </w:r>
      <w:r w:rsidR="006B59B8">
        <w:t>between</w:t>
      </w:r>
      <w:r>
        <w:t xml:space="preserve"> </w:t>
      </w:r>
      <w:r w:rsidR="00306466">
        <w:t xml:space="preserve">DHS and DEED/VRS </w:t>
      </w:r>
      <w:r w:rsidR="008E6C81">
        <w:t xml:space="preserve">employment </w:t>
      </w:r>
      <w:r>
        <w:t>services and funding sources.</w:t>
      </w:r>
      <w:r w:rsidR="003B2AD9">
        <w:t xml:space="preserve"> </w:t>
      </w:r>
    </w:p>
    <w:p w14:paraId="418B5BD7" w14:textId="77777777" w:rsidR="004E323B" w:rsidRPr="00026E3A" w:rsidRDefault="004E323B" w:rsidP="003B2AD9">
      <w:pPr>
        <w:pStyle w:val="Heading2"/>
      </w:pPr>
      <w:r w:rsidRPr="00026E3A">
        <w:t>Next Steps:</w:t>
      </w:r>
    </w:p>
    <w:p w14:paraId="1A4F1B67" w14:textId="77777777" w:rsidR="004E323B" w:rsidRPr="00026E3A" w:rsidRDefault="004E323B" w:rsidP="003B2AD9">
      <w:pPr>
        <w:pStyle w:val="ListParagraph"/>
        <w:numPr>
          <w:ilvl w:val="0"/>
          <w:numId w:val="2"/>
        </w:numPr>
        <w:rPr>
          <w:rFonts w:cstheme="minorHAnsi"/>
        </w:rPr>
      </w:pPr>
      <w:r w:rsidRPr="00026E3A">
        <w:rPr>
          <w:rFonts w:cstheme="minorHAnsi"/>
          <w:b/>
        </w:rPr>
        <w:t xml:space="preserve">Preparation of Key Messages for Distribution to CRP/LUV partners: </w:t>
      </w:r>
      <w:r w:rsidRPr="00026E3A">
        <w:rPr>
          <w:rFonts w:cstheme="minorHAnsi"/>
        </w:rPr>
        <w:t xml:space="preserve">The facilitator will work with the Committee leaders to develop key messages from today’s meeting for distribution to the entire distribution list of CRP/LUV partners on the GovDelivery list within one week of the meeting. To verify/add your email to this list please contact Karla Eckhoff at Karla.Eckhoff@state.mn.us </w:t>
      </w:r>
    </w:p>
    <w:p w14:paraId="67DAFF27" w14:textId="0A0268F5" w:rsidR="004E323B" w:rsidRPr="00026E3A" w:rsidRDefault="004E323B" w:rsidP="003B2AD9">
      <w:pPr>
        <w:pStyle w:val="ListParagraph"/>
        <w:numPr>
          <w:ilvl w:val="0"/>
          <w:numId w:val="2"/>
        </w:numPr>
        <w:rPr>
          <w:rFonts w:cstheme="minorHAnsi"/>
        </w:rPr>
      </w:pPr>
      <w:r w:rsidRPr="00026E3A">
        <w:rPr>
          <w:rFonts w:cstheme="minorHAnsi"/>
          <w:b/>
        </w:rPr>
        <w:t>Document Session Notes:</w:t>
      </w:r>
      <w:r w:rsidRPr="00026E3A">
        <w:rPr>
          <w:rFonts w:cstheme="minorHAnsi"/>
        </w:rPr>
        <w:t xml:space="preserve"> The facilitator will document the complete session notes, including the Key Messages, for VRS Co-leadership review and approval for distribution to key audiences including the CRP Advisory Committee, VRS, and CRP/LUV partners.</w:t>
      </w:r>
    </w:p>
    <w:p w14:paraId="577B78F9" w14:textId="04CED598" w:rsidR="004E323B" w:rsidRPr="00026E3A" w:rsidRDefault="004E323B" w:rsidP="003B2AD9">
      <w:pPr>
        <w:pStyle w:val="ListParagraph"/>
        <w:numPr>
          <w:ilvl w:val="0"/>
          <w:numId w:val="2"/>
        </w:numPr>
        <w:rPr>
          <w:rFonts w:cstheme="minorHAnsi"/>
        </w:rPr>
      </w:pPr>
      <w:r w:rsidRPr="00026E3A">
        <w:rPr>
          <w:rFonts w:cstheme="minorHAnsi"/>
          <w:b/>
        </w:rPr>
        <w:t xml:space="preserve">Next Meeting: </w:t>
      </w:r>
      <w:r w:rsidR="00E7571C">
        <w:rPr>
          <w:rFonts w:cstheme="minorHAnsi"/>
        </w:rPr>
        <w:t xml:space="preserve">The next meeting </w:t>
      </w:r>
      <w:r w:rsidR="00A462E1" w:rsidRPr="00A462E1">
        <w:rPr>
          <w:rFonts w:cstheme="minorHAnsi"/>
        </w:rPr>
        <w:t>is scheduled for</w:t>
      </w:r>
      <w:r w:rsidR="00A462E1">
        <w:rPr>
          <w:rFonts w:cstheme="minorHAnsi"/>
          <w:b/>
        </w:rPr>
        <w:t xml:space="preserve"> </w:t>
      </w:r>
      <w:r w:rsidR="008E6C81">
        <w:rPr>
          <w:rFonts w:cstheme="minorHAnsi"/>
        </w:rPr>
        <w:t>December 7</w:t>
      </w:r>
      <w:r w:rsidR="00A462E1">
        <w:rPr>
          <w:rFonts w:cstheme="minorHAnsi"/>
        </w:rPr>
        <w:t xml:space="preserve"> </w:t>
      </w:r>
      <w:r w:rsidRPr="00026E3A">
        <w:rPr>
          <w:rFonts w:cstheme="minorHAnsi"/>
        </w:rPr>
        <w:t>at the VRS Fairview</w:t>
      </w:r>
      <w:r w:rsidR="009F4600" w:rsidRPr="00026E3A">
        <w:rPr>
          <w:rFonts w:cstheme="minorHAnsi"/>
        </w:rPr>
        <w:t xml:space="preserve"> Workforce Center location</w:t>
      </w:r>
      <w:r w:rsidRPr="00026E3A">
        <w:rPr>
          <w:rFonts w:cstheme="minorHAnsi"/>
        </w:rPr>
        <w:t>.</w:t>
      </w:r>
    </w:p>
    <w:p w14:paraId="55883635" w14:textId="77777777" w:rsidR="003B2AD9" w:rsidRPr="003B2AD9" w:rsidRDefault="003B2AD9" w:rsidP="003B2AD9">
      <w:pPr>
        <w:rPr>
          <w:rFonts w:eastAsia="Cambria"/>
        </w:rPr>
      </w:pPr>
      <w:r w:rsidRPr="003B2AD9">
        <w:br w:type="page"/>
      </w:r>
    </w:p>
    <w:p w14:paraId="4DF150F6" w14:textId="1D9AC51A" w:rsidR="004E323B" w:rsidRPr="00026E3A" w:rsidRDefault="004E323B" w:rsidP="003B2AD9">
      <w:pPr>
        <w:pStyle w:val="Heading1"/>
        <w:spacing w:before="0" w:beforeAutospacing="0"/>
        <w:contextualSpacing w:val="0"/>
      </w:pPr>
      <w:r w:rsidRPr="00026E3A">
        <w:lastRenderedPageBreak/>
        <w:t xml:space="preserve">Welcome </w:t>
      </w:r>
      <w:r w:rsidR="00D92F12">
        <w:t>a</w:t>
      </w:r>
      <w:r w:rsidR="00D92F12" w:rsidRPr="00026E3A">
        <w:t xml:space="preserve">nd </w:t>
      </w:r>
      <w:r w:rsidRPr="00026E3A">
        <w:t>Opening</w:t>
      </w:r>
    </w:p>
    <w:p w14:paraId="3DBBD5F8" w14:textId="58AD4726" w:rsidR="00F71E41" w:rsidRDefault="004E323B" w:rsidP="003B2AD9">
      <w:pPr>
        <w:rPr>
          <w:rFonts w:cstheme="minorHAnsi"/>
          <w:szCs w:val="21"/>
        </w:rPr>
      </w:pPr>
      <w:r w:rsidRPr="00026E3A">
        <w:rPr>
          <w:rFonts w:cstheme="minorHAnsi"/>
          <w:szCs w:val="21"/>
        </w:rPr>
        <w:t xml:space="preserve">The facilitator opened with </w:t>
      </w:r>
      <w:r w:rsidR="00550D29">
        <w:rPr>
          <w:rFonts w:cstheme="minorHAnsi"/>
          <w:szCs w:val="21"/>
        </w:rPr>
        <w:t xml:space="preserve">a </w:t>
      </w:r>
      <w:r w:rsidRPr="00026E3A">
        <w:rPr>
          <w:rFonts w:cstheme="minorHAnsi"/>
          <w:szCs w:val="21"/>
        </w:rPr>
        <w:t xml:space="preserve">brief overview of the </w:t>
      </w:r>
      <w:r w:rsidR="00550D29">
        <w:rPr>
          <w:rFonts w:cstheme="minorHAnsi"/>
          <w:szCs w:val="21"/>
        </w:rPr>
        <w:t>meeting objectives and agenda</w:t>
      </w:r>
      <w:r w:rsidRPr="00026E3A">
        <w:rPr>
          <w:rFonts w:cstheme="minorHAnsi"/>
          <w:szCs w:val="21"/>
        </w:rPr>
        <w:t>.</w:t>
      </w:r>
      <w:r w:rsidR="00D92F12">
        <w:rPr>
          <w:rFonts w:cstheme="minorHAnsi"/>
          <w:szCs w:val="21"/>
        </w:rPr>
        <w:t xml:space="preserve"> </w:t>
      </w:r>
      <w:r w:rsidR="009172C7">
        <w:rPr>
          <w:rFonts w:cstheme="minorHAnsi"/>
          <w:szCs w:val="21"/>
        </w:rPr>
        <w:t xml:space="preserve">Co-chair </w:t>
      </w:r>
      <w:r w:rsidR="00881018">
        <w:rPr>
          <w:rFonts w:cstheme="minorHAnsi"/>
          <w:szCs w:val="21"/>
        </w:rPr>
        <w:t xml:space="preserve">Chris McVey </w:t>
      </w:r>
      <w:r w:rsidR="008151CD">
        <w:rPr>
          <w:rFonts w:cstheme="minorHAnsi"/>
          <w:szCs w:val="21"/>
        </w:rPr>
        <w:t xml:space="preserve">welcomed </w:t>
      </w:r>
      <w:r w:rsidR="00A94598">
        <w:rPr>
          <w:rFonts w:cstheme="minorHAnsi"/>
          <w:szCs w:val="21"/>
        </w:rPr>
        <w:t xml:space="preserve">and briefly introduced </w:t>
      </w:r>
      <w:r w:rsidR="007E7C13">
        <w:rPr>
          <w:rFonts w:cstheme="minorHAnsi"/>
          <w:szCs w:val="21"/>
        </w:rPr>
        <w:t>new member</w:t>
      </w:r>
      <w:r w:rsidR="00D50CFF">
        <w:rPr>
          <w:rFonts w:cstheme="minorHAnsi"/>
          <w:szCs w:val="21"/>
        </w:rPr>
        <w:t>,</w:t>
      </w:r>
      <w:r w:rsidR="007E7C13">
        <w:rPr>
          <w:rFonts w:cstheme="minorHAnsi"/>
          <w:szCs w:val="21"/>
        </w:rPr>
        <w:t xml:space="preserve"> Meghan </w:t>
      </w:r>
      <w:r w:rsidR="00051960">
        <w:rPr>
          <w:rFonts w:cstheme="minorHAnsi"/>
          <w:szCs w:val="21"/>
        </w:rPr>
        <w:t xml:space="preserve">Hanson of </w:t>
      </w:r>
      <w:proofErr w:type="spellStart"/>
      <w:r w:rsidR="00051960">
        <w:rPr>
          <w:rFonts w:cstheme="minorHAnsi"/>
          <w:szCs w:val="21"/>
        </w:rPr>
        <w:t>Avivo</w:t>
      </w:r>
      <w:proofErr w:type="spellEnd"/>
      <w:r w:rsidR="00D50CFF">
        <w:rPr>
          <w:rFonts w:cstheme="minorHAnsi"/>
          <w:szCs w:val="21"/>
        </w:rPr>
        <w:t>,</w:t>
      </w:r>
      <w:r w:rsidR="00051960">
        <w:rPr>
          <w:rFonts w:cstheme="minorHAnsi"/>
          <w:szCs w:val="21"/>
        </w:rPr>
        <w:t xml:space="preserve"> who </w:t>
      </w:r>
      <w:r w:rsidR="003E3CAA">
        <w:rPr>
          <w:rFonts w:cstheme="minorHAnsi"/>
          <w:szCs w:val="21"/>
        </w:rPr>
        <w:t xml:space="preserve">has been appointed by VRS to complete </w:t>
      </w:r>
      <w:r w:rsidR="009A0BE3">
        <w:rPr>
          <w:rFonts w:cstheme="minorHAnsi"/>
          <w:szCs w:val="21"/>
        </w:rPr>
        <w:t xml:space="preserve">the </w:t>
      </w:r>
      <w:r w:rsidR="003E3CAA">
        <w:rPr>
          <w:rFonts w:cstheme="minorHAnsi"/>
          <w:szCs w:val="21"/>
        </w:rPr>
        <w:t xml:space="preserve">remainder of </w:t>
      </w:r>
      <w:r w:rsidR="00051960">
        <w:rPr>
          <w:rFonts w:cstheme="minorHAnsi"/>
          <w:szCs w:val="21"/>
        </w:rPr>
        <w:t xml:space="preserve">the term vacated by Lena Balk who recently left </w:t>
      </w:r>
      <w:proofErr w:type="spellStart"/>
      <w:r w:rsidR="00051960">
        <w:rPr>
          <w:rFonts w:cstheme="minorHAnsi"/>
          <w:szCs w:val="21"/>
        </w:rPr>
        <w:t>Avivo</w:t>
      </w:r>
      <w:proofErr w:type="spellEnd"/>
      <w:r w:rsidR="00B241A1">
        <w:t>.</w:t>
      </w:r>
      <w:r w:rsidR="003B2AD9">
        <w:t xml:space="preserve"> </w:t>
      </w:r>
      <w:r w:rsidR="00100269">
        <w:t xml:space="preserve">Meghan </w:t>
      </w:r>
      <w:r w:rsidR="00A91BEF">
        <w:t xml:space="preserve">has been </w:t>
      </w:r>
      <w:r w:rsidR="00100269">
        <w:t xml:space="preserve">with </w:t>
      </w:r>
      <w:proofErr w:type="spellStart"/>
      <w:r w:rsidR="00100269">
        <w:t>Avivo</w:t>
      </w:r>
      <w:proofErr w:type="spellEnd"/>
      <w:r w:rsidR="00100269">
        <w:t xml:space="preserve"> for 17 years</w:t>
      </w:r>
      <w:r w:rsidR="003B2AD9">
        <w:t>.</w:t>
      </w:r>
    </w:p>
    <w:p w14:paraId="6A0C5472" w14:textId="5E2ECD17" w:rsidR="00C131A6" w:rsidRDefault="0051119F" w:rsidP="003B2AD9">
      <w:pPr>
        <w:pStyle w:val="Heading1"/>
        <w:spacing w:before="0" w:beforeAutospacing="0"/>
        <w:contextualSpacing w:val="0"/>
      </w:pPr>
      <w:bookmarkStart w:id="0" w:name="_Hlk498537035"/>
      <w:r>
        <w:t xml:space="preserve">Strategic </w:t>
      </w:r>
      <w:r w:rsidR="001C5480">
        <w:t>Update</w:t>
      </w:r>
      <w:r>
        <w:t xml:space="preserve">: </w:t>
      </w:r>
      <w:r w:rsidR="001C5480">
        <w:t>Minnesota Customized Employment Training</w:t>
      </w:r>
    </w:p>
    <w:p w14:paraId="02A02165" w14:textId="2DBF0BFA" w:rsidR="00C279D5" w:rsidRDefault="00F65870" w:rsidP="003B2AD9">
      <w:pPr>
        <w:spacing w:line="259" w:lineRule="auto"/>
      </w:pPr>
      <w:r>
        <w:t xml:space="preserve">Chris McVey </w:t>
      </w:r>
      <w:r w:rsidR="001C5480">
        <w:t>began with</w:t>
      </w:r>
      <w:r w:rsidR="005A7A9E">
        <w:t xml:space="preserve"> a brief background on </w:t>
      </w:r>
      <w:r w:rsidR="00A43EEC">
        <w:t>both</w:t>
      </w:r>
      <w:r w:rsidR="005A7A9E">
        <w:t xml:space="preserve"> Griffin </w:t>
      </w:r>
      <w:proofErr w:type="spellStart"/>
      <w:r w:rsidR="005A7A9E">
        <w:t>Ha</w:t>
      </w:r>
      <w:r w:rsidR="002D531A">
        <w:t>m</w:t>
      </w:r>
      <w:r w:rsidR="005A7A9E">
        <w:t>mis</w:t>
      </w:r>
      <w:proofErr w:type="spellEnd"/>
      <w:r w:rsidR="005A7A9E">
        <w:t xml:space="preserve"> and Marc Gold &amp; Associates</w:t>
      </w:r>
      <w:r w:rsidR="00A43EEC">
        <w:t xml:space="preserve"> (MG</w:t>
      </w:r>
      <w:r w:rsidR="002D531A">
        <w:t>&amp;</w:t>
      </w:r>
      <w:r w:rsidR="00A43EEC">
        <w:t>A) customized employment</w:t>
      </w:r>
      <w:r w:rsidR="00344547">
        <w:t xml:space="preserve"> training </w:t>
      </w:r>
      <w:r w:rsidR="00A43EEC">
        <w:t xml:space="preserve">history </w:t>
      </w:r>
      <w:r w:rsidR="00344547">
        <w:t>in Minnesota.</w:t>
      </w:r>
      <w:r w:rsidR="003B2AD9">
        <w:t xml:space="preserve"> </w:t>
      </w:r>
      <w:r w:rsidR="002045F7">
        <w:t xml:space="preserve">She reflected on the challenges </w:t>
      </w:r>
      <w:r w:rsidR="00A43EEC">
        <w:t>associated with</w:t>
      </w:r>
      <w:r w:rsidR="002045F7">
        <w:t xml:space="preserve"> time commitments</w:t>
      </w:r>
      <w:r w:rsidR="00D53440">
        <w:t>, reporting</w:t>
      </w:r>
      <w:r w:rsidR="003A0C04">
        <w:t xml:space="preserve"> </w:t>
      </w:r>
      <w:r w:rsidR="009C686C">
        <w:t>requirements</w:t>
      </w:r>
      <w:r w:rsidR="003A0C04">
        <w:t>,</w:t>
      </w:r>
      <w:r w:rsidR="002045F7">
        <w:t xml:space="preserve"> and costs involved with the training series offered by these providers</w:t>
      </w:r>
      <w:r w:rsidR="00C279D5">
        <w:t xml:space="preserve"> as well as the need to build sustainable </w:t>
      </w:r>
      <w:r w:rsidR="004F2AFA">
        <w:t>training and capacity for customized employment services in Minnesota</w:t>
      </w:r>
      <w:r w:rsidR="002045F7">
        <w:t>.</w:t>
      </w:r>
      <w:r w:rsidR="003B2AD9">
        <w:t xml:space="preserve"> </w:t>
      </w:r>
    </w:p>
    <w:p w14:paraId="3073A298" w14:textId="4AA126C6" w:rsidR="004F412B" w:rsidRDefault="000642F3" w:rsidP="003B2AD9">
      <w:pPr>
        <w:spacing w:line="259" w:lineRule="auto"/>
      </w:pPr>
      <w:r>
        <w:t xml:space="preserve">Several months ago, </w:t>
      </w:r>
      <w:r w:rsidR="00483468">
        <w:t xml:space="preserve">Chris </w:t>
      </w:r>
      <w:r>
        <w:t>met</w:t>
      </w:r>
      <w:r w:rsidR="00F821DD">
        <w:t xml:space="preserve"> with </w:t>
      </w:r>
      <w:r w:rsidR="00B357E7">
        <w:t xml:space="preserve">Jolene Juhl of MSOCS </w:t>
      </w:r>
      <w:r>
        <w:t>to learn</w:t>
      </w:r>
      <w:r w:rsidR="00B357E7">
        <w:t xml:space="preserve"> about </w:t>
      </w:r>
      <w:r w:rsidR="002704B5">
        <w:t xml:space="preserve">MSOCS </w:t>
      </w:r>
      <w:r w:rsidR="002658D7">
        <w:t xml:space="preserve">approach to </w:t>
      </w:r>
      <w:r w:rsidR="002704B5">
        <w:t>building internal customized employment capacity</w:t>
      </w:r>
      <w:r w:rsidR="009C3D5A">
        <w:t>.</w:t>
      </w:r>
      <w:r w:rsidR="003B2AD9">
        <w:t xml:space="preserve"> </w:t>
      </w:r>
      <w:r w:rsidR="004F2AFA">
        <w:t>Together</w:t>
      </w:r>
      <w:r w:rsidR="002658D7">
        <w:t xml:space="preserve"> with a small tea</w:t>
      </w:r>
      <w:r w:rsidR="0078494E">
        <w:t>m</w:t>
      </w:r>
      <w:r w:rsidR="004F2AFA">
        <w:t>, t</w:t>
      </w:r>
      <w:r w:rsidR="007277AA">
        <w:t xml:space="preserve">hey have worked to address some of the </w:t>
      </w:r>
      <w:r w:rsidR="004F2AFA">
        <w:t xml:space="preserve">sustainability </w:t>
      </w:r>
      <w:r w:rsidR="007277AA">
        <w:t xml:space="preserve">challenges </w:t>
      </w:r>
      <w:r w:rsidR="004F2AFA">
        <w:t xml:space="preserve">and </w:t>
      </w:r>
      <w:r w:rsidR="0078494E">
        <w:t xml:space="preserve">to </w:t>
      </w:r>
      <w:r w:rsidR="004D1FA1">
        <w:t xml:space="preserve">create </w:t>
      </w:r>
      <w:r w:rsidR="004D074D">
        <w:t>the</w:t>
      </w:r>
      <w:r w:rsidR="004D1FA1">
        <w:t xml:space="preserve"> </w:t>
      </w:r>
      <w:r w:rsidR="00790FE5">
        <w:t>Minnesota Customized Employment Training which is set to launch in January 2019.</w:t>
      </w:r>
      <w:r w:rsidR="003B2AD9">
        <w:t xml:space="preserve"> </w:t>
      </w:r>
      <w:r w:rsidR="005F169C">
        <w:t xml:space="preserve">VRS </w:t>
      </w:r>
      <w:r w:rsidR="00F52358">
        <w:t>and</w:t>
      </w:r>
      <w:r w:rsidR="005F169C">
        <w:t xml:space="preserve"> MSOCS are currently </w:t>
      </w:r>
      <w:r w:rsidR="00F425F7">
        <w:t xml:space="preserve">testing the new curriculum </w:t>
      </w:r>
      <w:r w:rsidR="007F1D6D">
        <w:t>through</w:t>
      </w:r>
      <w:r w:rsidR="00F425F7">
        <w:t xml:space="preserve"> a </w:t>
      </w:r>
      <w:r w:rsidR="005F169C">
        <w:rPr>
          <w:szCs w:val="24"/>
        </w:rPr>
        <w:t xml:space="preserve">‘soft launch’ </w:t>
      </w:r>
      <w:r w:rsidR="00F425F7">
        <w:rPr>
          <w:szCs w:val="24"/>
        </w:rPr>
        <w:t xml:space="preserve">training </w:t>
      </w:r>
      <w:r w:rsidR="004F782C">
        <w:rPr>
          <w:szCs w:val="24"/>
        </w:rPr>
        <w:t xml:space="preserve">pilot </w:t>
      </w:r>
      <w:r w:rsidR="007F1D6D">
        <w:rPr>
          <w:szCs w:val="24"/>
        </w:rPr>
        <w:t>with</w:t>
      </w:r>
      <w:r w:rsidR="005F169C">
        <w:rPr>
          <w:szCs w:val="24"/>
        </w:rPr>
        <w:t xml:space="preserve"> 35 </w:t>
      </w:r>
      <w:r w:rsidR="00F425F7">
        <w:rPr>
          <w:szCs w:val="24"/>
        </w:rPr>
        <w:t>staff</w:t>
      </w:r>
      <w:r w:rsidR="005F169C">
        <w:rPr>
          <w:szCs w:val="24"/>
        </w:rPr>
        <w:t>.</w:t>
      </w:r>
      <w:r w:rsidR="003B2AD9">
        <w:rPr>
          <w:szCs w:val="24"/>
        </w:rPr>
        <w:t xml:space="preserve"> </w:t>
      </w:r>
      <w:r w:rsidR="004F412B">
        <w:t>Chris and Jolene will preview the new training on October 1 via a webinar at 10:00-11:00am on C</w:t>
      </w:r>
      <w:r w:rsidR="007F1D6D">
        <w:t>ustomized Employment Training</w:t>
      </w:r>
      <w:r w:rsidR="004F412B">
        <w:t>.</w:t>
      </w:r>
      <w:r w:rsidR="003B2AD9">
        <w:t xml:space="preserve"> </w:t>
      </w:r>
      <w:r w:rsidR="004F412B">
        <w:t>The webinar will be archived for on demand viewing.</w:t>
      </w:r>
    </w:p>
    <w:p w14:paraId="4651B909" w14:textId="332672CD" w:rsidR="00E528EC" w:rsidRDefault="00853835" w:rsidP="003B2AD9">
      <w:pPr>
        <w:spacing w:line="259" w:lineRule="auto"/>
        <w:rPr>
          <w:szCs w:val="24"/>
        </w:rPr>
      </w:pPr>
      <w:r w:rsidRPr="00853835">
        <w:rPr>
          <w:szCs w:val="24"/>
        </w:rPr>
        <w:t xml:space="preserve">The new training </w:t>
      </w:r>
      <w:r w:rsidR="000C4E51">
        <w:rPr>
          <w:szCs w:val="24"/>
        </w:rPr>
        <w:t>will</w:t>
      </w:r>
      <w:r w:rsidRPr="00853835">
        <w:rPr>
          <w:szCs w:val="24"/>
        </w:rPr>
        <w:t xml:space="preserve"> provide the greater MN vocational rehabilitation services community access to affordable, high quality training in Customized Employment with an emphasis on CE-Discovery and CE-Job Development.</w:t>
      </w:r>
      <w:r w:rsidR="003B2AD9">
        <w:rPr>
          <w:szCs w:val="24"/>
        </w:rPr>
        <w:t xml:space="preserve"> </w:t>
      </w:r>
      <w:r w:rsidRPr="00853835">
        <w:rPr>
          <w:szCs w:val="24"/>
        </w:rPr>
        <w:t xml:space="preserve">The training is designed to occur for six days spread over a four-month period. The training includes hands on learning and application as well as five hours of mentoring for each student to support their development of CE skills and competency. </w:t>
      </w:r>
    </w:p>
    <w:p w14:paraId="35D1D077" w14:textId="2DF5A043" w:rsidR="000C4E51" w:rsidRDefault="00853835" w:rsidP="003B2AD9">
      <w:pPr>
        <w:spacing w:line="259" w:lineRule="auto"/>
      </w:pPr>
      <w:r>
        <w:t>The training will be offered starting in January 2019 with one cohort in St Cloud and a second cohort in the metro area.</w:t>
      </w:r>
      <w:r w:rsidR="003B2AD9">
        <w:t xml:space="preserve"> </w:t>
      </w:r>
      <w:r w:rsidR="00E528EC">
        <w:t>C</w:t>
      </w:r>
      <w:r>
        <w:t>ost for the training is $725</w:t>
      </w:r>
      <w:r w:rsidR="006C1706">
        <w:t xml:space="preserve"> as compared to the </w:t>
      </w:r>
      <w:r w:rsidR="000C4E51">
        <w:t xml:space="preserve">approximately </w:t>
      </w:r>
      <w:r w:rsidR="006C1706">
        <w:t xml:space="preserve">$2,600 </w:t>
      </w:r>
      <w:r w:rsidR="00952831">
        <w:t>MG</w:t>
      </w:r>
      <w:r w:rsidR="0024620C">
        <w:t>&amp;</w:t>
      </w:r>
      <w:r w:rsidR="00952831">
        <w:t>A cost</w:t>
      </w:r>
      <w:r>
        <w:t>.</w:t>
      </w:r>
      <w:r w:rsidR="003B2AD9">
        <w:t xml:space="preserve"> </w:t>
      </w:r>
      <w:r>
        <w:t xml:space="preserve">VRS is in the process of securing ACRE certification for the MN Customized Employment Training. </w:t>
      </w:r>
    </w:p>
    <w:p w14:paraId="703ABD44" w14:textId="78AD9248" w:rsidR="00ED6500" w:rsidRPr="00590C79" w:rsidRDefault="00ED6500" w:rsidP="003B2AD9">
      <w:pPr>
        <w:spacing w:line="259" w:lineRule="auto"/>
      </w:pPr>
      <w:r>
        <w:t xml:space="preserve">Next the advisory engaged in </w:t>
      </w:r>
      <w:r w:rsidR="00CB5BBE">
        <w:t>discussion as follows:</w:t>
      </w:r>
    </w:p>
    <w:p w14:paraId="0168DAC0" w14:textId="21E170CB" w:rsidR="00CB5BBE" w:rsidRDefault="00CB5BBE" w:rsidP="003B2AD9">
      <w:pPr>
        <w:spacing w:line="259" w:lineRule="auto"/>
        <w:rPr>
          <w:szCs w:val="24"/>
        </w:rPr>
      </w:pPr>
      <w:r w:rsidRPr="00675990">
        <w:rPr>
          <w:b/>
          <w:szCs w:val="24"/>
        </w:rPr>
        <w:t>Question:</w:t>
      </w:r>
      <w:r w:rsidR="003B2AD9">
        <w:rPr>
          <w:szCs w:val="24"/>
        </w:rPr>
        <w:t xml:space="preserve"> </w:t>
      </w:r>
      <w:r>
        <w:rPr>
          <w:szCs w:val="24"/>
        </w:rPr>
        <w:t xml:space="preserve">Will </w:t>
      </w:r>
      <w:r w:rsidR="00CD123E">
        <w:rPr>
          <w:szCs w:val="24"/>
        </w:rPr>
        <w:t xml:space="preserve">managers </w:t>
      </w:r>
      <w:r>
        <w:rPr>
          <w:szCs w:val="24"/>
        </w:rPr>
        <w:t>be allowed</w:t>
      </w:r>
      <w:r w:rsidR="00CD123E">
        <w:rPr>
          <w:szCs w:val="24"/>
        </w:rPr>
        <w:t xml:space="preserve"> to audit</w:t>
      </w:r>
      <w:r>
        <w:rPr>
          <w:szCs w:val="24"/>
        </w:rPr>
        <w:t xml:space="preserve"> the training?</w:t>
      </w:r>
    </w:p>
    <w:p w14:paraId="20C2E9AF" w14:textId="7F2C3446" w:rsidR="00B67833" w:rsidRDefault="00CB5BBE" w:rsidP="003B2AD9">
      <w:pPr>
        <w:spacing w:line="259" w:lineRule="auto"/>
        <w:rPr>
          <w:szCs w:val="24"/>
        </w:rPr>
      </w:pPr>
      <w:r w:rsidRPr="00675990">
        <w:rPr>
          <w:b/>
          <w:szCs w:val="24"/>
        </w:rPr>
        <w:t>Answer:</w:t>
      </w:r>
      <w:r>
        <w:rPr>
          <w:szCs w:val="24"/>
        </w:rPr>
        <w:t xml:space="preserve"> </w:t>
      </w:r>
      <w:r w:rsidR="00B67833">
        <w:rPr>
          <w:szCs w:val="24"/>
        </w:rPr>
        <w:t xml:space="preserve">Yes, we will provide our expectations for auditing as part of the </w:t>
      </w:r>
      <w:r w:rsidR="00A202C1">
        <w:rPr>
          <w:szCs w:val="24"/>
        </w:rPr>
        <w:t>October 1</w:t>
      </w:r>
      <w:r w:rsidR="00A202C1" w:rsidRPr="00A202C1">
        <w:rPr>
          <w:szCs w:val="24"/>
          <w:vertAlign w:val="superscript"/>
        </w:rPr>
        <w:t>st</w:t>
      </w:r>
      <w:r w:rsidR="00A202C1">
        <w:rPr>
          <w:szCs w:val="24"/>
        </w:rPr>
        <w:t xml:space="preserve"> </w:t>
      </w:r>
      <w:r w:rsidR="00B67833">
        <w:rPr>
          <w:szCs w:val="24"/>
        </w:rPr>
        <w:t>webinar.</w:t>
      </w:r>
      <w:r w:rsidR="003B2AD9">
        <w:rPr>
          <w:szCs w:val="24"/>
        </w:rPr>
        <w:t xml:space="preserve"> </w:t>
      </w:r>
    </w:p>
    <w:p w14:paraId="2D4F4BDC" w14:textId="36BBFC87" w:rsidR="00D57304" w:rsidRDefault="00B67833" w:rsidP="003B2AD9">
      <w:pPr>
        <w:spacing w:line="259" w:lineRule="auto"/>
        <w:rPr>
          <w:szCs w:val="24"/>
        </w:rPr>
      </w:pPr>
      <w:r w:rsidRPr="00675990">
        <w:rPr>
          <w:b/>
          <w:szCs w:val="24"/>
        </w:rPr>
        <w:lastRenderedPageBreak/>
        <w:t>Question:</w:t>
      </w:r>
      <w:r w:rsidR="003B2AD9">
        <w:rPr>
          <w:b/>
          <w:szCs w:val="24"/>
        </w:rPr>
        <w:t xml:space="preserve"> </w:t>
      </w:r>
      <w:r>
        <w:rPr>
          <w:szCs w:val="24"/>
        </w:rPr>
        <w:t xml:space="preserve">How big will the </w:t>
      </w:r>
      <w:r w:rsidR="00D57304">
        <w:rPr>
          <w:szCs w:val="24"/>
        </w:rPr>
        <w:t>classes be?</w:t>
      </w:r>
    </w:p>
    <w:p w14:paraId="18FFE301" w14:textId="222124AE" w:rsidR="006C6210" w:rsidRDefault="00D57304" w:rsidP="003B2AD9">
      <w:pPr>
        <w:spacing w:line="259" w:lineRule="auto"/>
        <w:rPr>
          <w:szCs w:val="24"/>
        </w:rPr>
      </w:pPr>
      <w:r w:rsidRPr="00675990">
        <w:rPr>
          <w:b/>
          <w:szCs w:val="24"/>
        </w:rPr>
        <w:t>Answer:</w:t>
      </w:r>
      <w:r>
        <w:rPr>
          <w:szCs w:val="24"/>
        </w:rPr>
        <w:t xml:space="preserve"> We are </w:t>
      </w:r>
      <w:r w:rsidR="006C2FF7">
        <w:rPr>
          <w:szCs w:val="24"/>
        </w:rPr>
        <w:t xml:space="preserve">hoping for </w:t>
      </w:r>
      <w:r>
        <w:rPr>
          <w:szCs w:val="24"/>
        </w:rPr>
        <w:t xml:space="preserve">classes of about </w:t>
      </w:r>
      <w:r w:rsidR="006C2FF7">
        <w:rPr>
          <w:szCs w:val="24"/>
        </w:rPr>
        <w:t>30</w:t>
      </w:r>
      <w:r>
        <w:rPr>
          <w:szCs w:val="24"/>
        </w:rPr>
        <w:t>.</w:t>
      </w:r>
      <w:r w:rsidR="003B2AD9">
        <w:rPr>
          <w:szCs w:val="24"/>
        </w:rPr>
        <w:t xml:space="preserve"> </w:t>
      </w:r>
      <w:r>
        <w:rPr>
          <w:szCs w:val="24"/>
        </w:rPr>
        <w:t>The</w:t>
      </w:r>
      <w:r w:rsidR="000C4E51">
        <w:rPr>
          <w:szCs w:val="24"/>
        </w:rPr>
        <w:t xml:space="preserve"> biggest</w:t>
      </w:r>
      <w:r>
        <w:rPr>
          <w:szCs w:val="24"/>
        </w:rPr>
        <w:t xml:space="preserve"> limiting factors will be training space and number of mentors.</w:t>
      </w:r>
      <w:r w:rsidR="003B2AD9">
        <w:rPr>
          <w:szCs w:val="24"/>
        </w:rPr>
        <w:t xml:space="preserve"> </w:t>
      </w:r>
    </w:p>
    <w:p w14:paraId="7ED5A150" w14:textId="5C39E114" w:rsidR="00D53047" w:rsidRDefault="00A202C1" w:rsidP="003B2AD9">
      <w:pPr>
        <w:spacing w:line="259" w:lineRule="auto"/>
        <w:rPr>
          <w:szCs w:val="24"/>
        </w:rPr>
      </w:pPr>
      <w:r w:rsidRPr="00D53047">
        <w:rPr>
          <w:b/>
          <w:szCs w:val="24"/>
        </w:rPr>
        <w:t>Question:</w:t>
      </w:r>
      <w:r w:rsidR="003B2AD9">
        <w:rPr>
          <w:szCs w:val="24"/>
        </w:rPr>
        <w:t xml:space="preserve"> </w:t>
      </w:r>
      <w:r>
        <w:rPr>
          <w:szCs w:val="24"/>
        </w:rPr>
        <w:t xml:space="preserve">How many instructors </w:t>
      </w:r>
      <w:r w:rsidR="00D53047">
        <w:rPr>
          <w:szCs w:val="24"/>
        </w:rPr>
        <w:t>at each training?</w:t>
      </w:r>
    </w:p>
    <w:p w14:paraId="70917CF8" w14:textId="16660B39" w:rsidR="00D53047" w:rsidRDefault="00D53047" w:rsidP="003B2AD9">
      <w:pPr>
        <w:spacing w:line="259" w:lineRule="auto"/>
        <w:rPr>
          <w:szCs w:val="24"/>
        </w:rPr>
      </w:pPr>
      <w:r w:rsidRPr="00D53047">
        <w:rPr>
          <w:b/>
          <w:szCs w:val="24"/>
        </w:rPr>
        <w:t>Answer:</w:t>
      </w:r>
      <w:r w:rsidR="003B2AD9">
        <w:rPr>
          <w:szCs w:val="24"/>
        </w:rPr>
        <w:t xml:space="preserve"> </w:t>
      </w:r>
      <w:r>
        <w:rPr>
          <w:szCs w:val="24"/>
        </w:rPr>
        <w:t xml:space="preserve">We are planning on two </w:t>
      </w:r>
      <w:r w:rsidR="00477E75">
        <w:rPr>
          <w:szCs w:val="24"/>
        </w:rPr>
        <w:t>trainers at each session.</w:t>
      </w:r>
      <w:r w:rsidR="003B2AD9">
        <w:rPr>
          <w:szCs w:val="24"/>
        </w:rPr>
        <w:t xml:space="preserve"> </w:t>
      </w:r>
      <w:r>
        <w:rPr>
          <w:szCs w:val="24"/>
        </w:rPr>
        <w:t xml:space="preserve">We need both CRPs and VRS </w:t>
      </w:r>
      <w:r w:rsidR="00B9436B">
        <w:rPr>
          <w:szCs w:val="24"/>
        </w:rPr>
        <w:t>trainers to make this sustainable.</w:t>
      </w:r>
      <w:r w:rsidR="003B2AD9">
        <w:rPr>
          <w:szCs w:val="24"/>
        </w:rPr>
        <w:t xml:space="preserve"> </w:t>
      </w:r>
    </w:p>
    <w:p w14:paraId="1F7F27E3" w14:textId="39A78C79" w:rsidR="00D31289" w:rsidRDefault="00D31289" w:rsidP="003B2AD9">
      <w:pPr>
        <w:spacing w:line="259" w:lineRule="auto"/>
        <w:rPr>
          <w:szCs w:val="24"/>
        </w:rPr>
      </w:pPr>
      <w:r w:rsidRPr="0092725A">
        <w:rPr>
          <w:b/>
          <w:szCs w:val="24"/>
        </w:rPr>
        <w:t>Question:</w:t>
      </w:r>
      <w:r>
        <w:rPr>
          <w:szCs w:val="24"/>
        </w:rPr>
        <w:t xml:space="preserve"> If you </w:t>
      </w:r>
      <w:r w:rsidR="00A30827">
        <w:rPr>
          <w:szCs w:val="24"/>
        </w:rPr>
        <w:t>previously</w:t>
      </w:r>
      <w:r w:rsidR="00726B73">
        <w:rPr>
          <w:szCs w:val="24"/>
        </w:rPr>
        <w:t xml:space="preserve"> attended</w:t>
      </w:r>
      <w:r>
        <w:rPr>
          <w:szCs w:val="24"/>
        </w:rPr>
        <w:t xml:space="preserve"> other CE training</w:t>
      </w:r>
      <w:r w:rsidR="00726B73">
        <w:rPr>
          <w:szCs w:val="24"/>
        </w:rPr>
        <w:t>, do you recommend auditing this new training?</w:t>
      </w:r>
      <w:r w:rsidR="003B2AD9">
        <w:rPr>
          <w:szCs w:val="24"/>
        </w:rPr>
        <w:t xml:space="preserve"> </w:t>
      </w:r>
    </w:p>
    <w:p w14:paraId="053B9E7D" w14:textId="1AF405D9" w:rsidR="00842381" w:rsidRDefault="00D31289" w:rsidP="003B2AD9">
      <w:pPr>
        <w:spacing w:line="259" w:lineRule="auto"/>
        <w:rPr>
          <w:szCs w:val="24"/>
        </w:rPr>
      </w:pPr>
      <w:r w:rsidRPr="0092725A">
        <w:rPr>
          <w:b/>
          <w:szCs w:val="24"/>
        </w:rPr>
        <w:t>Answer:</w:t>
      </w:r>
      <w:r>
        <w:rPr>
          <w:szCs w:val="24"/>
        </w:rPr>
        <w:t xml:space="preserve"> </w:t>
      </w:r>
      <w:r w:rsidR="00DA521D">
        <w:rPr>
          <w:szCs w:val="24"/>
        </w:rPr>
        <w:t xml:space="preserve">It would not be required however as a supervisor, </w:t>
      </w:r>
      <w:r w:rsidR="006135F1">
        <w:rPr>
          <w:szCs w:val="24"/>
        </w:rPr>
        <w:t>auditing the new training</w:t>
      </w:r>
      <w:r w:rsidR="00DA521D">
        <w:rPr>
          <w:szCs w:val="24"/>
        </w:rPr>
        <w:t xml:space="preserve"> might be helpful to understand the curriculum </w:t>
      </w:r>
      <w:r w:rsidR="006135F1">
        <w:rPr>
          <w:szCs w:val="24"/>
        </w:rPr>
        <w:t>before</w:t>
      </w:r>
      <w:r w:rsidR="00DA521D">
        <w:rPr>
          <w:szCs w:val="24"/>
        </w:rPr>
        <w:t xml:space="preserve"> you send staff.</w:t>
      </w:r>
      <w:r w:rsidR="003B2AD9">
        <w:rPr>
          <w:szCs w:val="24"/>
        </w:rPr>
        <w:t xml:space="preserve"> </w:t>
      </w:r>
      <w:r w:rsidR="000A1EF4">
        <w:rPr>
          <w:szCs w:val="24"/>
        </w:rPr>
        <w:t xml:space="preserve">One of the biggest things </w:t>
      </w:r>
      <w:r w:rsidR="00842381">
        <w:rPr>
          <w:szCs w:val="24"/>
        </w:rPr>
        <w:t xml:space="preserve">we are trying to change </w:t>
      </w:r>
      <w:r w:rsidR="000A1EF4">
        <w:rPr>
          <w:szCs w:val="24"/>
        </w:rPr>
        <w:t xml:space="preserve">is </w:t>
      </w:r>
      <w:r w:rsidR="0092725A">
        <w:rPr>
          <w:szCs w:val="24"/>
        </w:rPr>
        <w:t>a</w:t>
      </w:r>
      <w:r w:rsidR="000A1EF4">
        <w:rPr>
          <w:szCs w:val="24"/>
        </w:rPr>
        <w:t xml:space="preserve"> way of thinking and </w:t>
      </w:r>
      <w:r w:rsidR="0092725A">
        <w:rPr>
          <w:szCs w:val="24"/>
        </w:rPr>
        <w:t xml:space="preserve">expanding our </w:t>
      </w:r>
      <w:r w:rsidR="000A1EF4">
        <w:rPr>
          <w:szCs w:val="24"/>
        </w:rPr>
        <w:t>view</w:t>
      </w:r>
      <w:r w:rsidR="0092725A">
        <w:rPr>
          <w:szCs w:val="24"/>
        </w:rPr>
        <w:t xml:space="preserve"> of</w:t>
      </w:r>
      <w:r w:rsidR="000A1EF4">
        <w:rPr>
          <w:szCs w:val="24"/>
        </w:rPr>
        <w:t xml:space="preserve"> the possibilities for people.</w:t>
      </w:r>
      <w:r w:rsidR="003B2AD9">
        <w:rPr>
          <w:szCs w:val="24"/>
        </w:rPr>
        <w:t xml:space="preserve"> </w:t>
      </w:r>
    </w:p>
    <w:p w14:paraId="060F4F36" w14:textId="1CF56B46" w:rsidR="00882A90" w:rsidRDefault="00882A90" w:rsidP="003B2AD9">
      <w:pPr>
        <w:spacing w:line="259" w:lineRule="auto"/>
        <w:rPr>
          <w:szCs w:val="24"/>
        </w:rPr>
      </w:pPr>
      <w:r w:rsidRPr="00B108A6">
        <w:rPr>
          <w:b/>
          <w:szCs w:val="24"/>
        </w:rPr>
        <w:t>Question:</w:t>
      </w:r>
      <w:r w:rsidR="003B2AD9">
        <w:rPr>
          <w:szCs w:val="24"/>
        </w:rPr>
        <w:t xml:space="preserve"> </w:t>
      </w:r>
      <w:r>
        <w:rPr>
          <w:szCs w:val="24"/>
        </w:rPr>
        <w:t xml:space="preserve">It can be difficult to </w:t>
      </w:r>
      <w:r w:rsidR="000E10AA">
        <w:rPr>
          <w:szCs w:val="24"/>
        </w:rPr>
        <w:t xml:space="preserve">get more job coaching hours for CE approved by </w:t>
      </w:r>
      <w:r>
        <w:rPr>
          <w:szCs w:val="24"/>
        </w:rPr>
        <w:t xml:space="preserve">some VRS </w:t>
      </w:r>
      <w:r w:rsidR="000E10AA">
        <w:rPr>
          <w:szCs w:val="24"/>
        </w:rPr>
        <w:t>counselors.</w:t>
      </w:r>
      <w:r w:rsidR="003B2AD9">
        <w:rPr>
          <w:szCs w:val="24"/>
        </w:rPr>
        <w:t xml:space="preserve"> </w:t>
      </w:r>
      <w:r>
        <w:rPr>
          <w:szCs w:val="24"/>
        </w:rPr>
        <w:t>What do we do in those situations?</w:t>
      </w:r>
    </w:p>
    <w:p w14:paraId="60E87019" w14:textId="776D8AE6" w:rsidR="00CA4AED" w:rsidRDefault="00882A90" w:rsidP="003B2AD9">
      <w:pPr>
        <w:spacing w:line="259" w:lineRule="auto"/>
        <w:rPr>
          <w:szCs w:val="24"/>
        </w:rPr>
      </w:pPr>
      <w:r w:rsidRPr="00B108A6">
        <w:rPr>
          <w:b/>
          <w:szCs w:val="24"/>
        </w:rPr>
        <w:t>Answer:</w:t>
      </w:r>
      <w:r w:rsidR="003B2AD9">
        <w:rPr>
          <w:szCs w:val="24"/>
        </w:rPr>
        <w:t xml:space="preserve"> </w:t>
      </w:r>
      <w:r>
        <w:rPr>
          <w:szCs w:val="24"/>
        </w:rPr>
        <w:t>We are w</w:t>
      </w:r>
      <w:r w:rsidR="00B22D22">
        <w:rPr>
          <w:szCs w:val="24"/>
        </w:rPr>
        <w:t xml:space="preserve">orking with staff to figure out funding sources and sequencing for support needs e.g. waivers, etc. </w:t>
      </w:r>
      <w:r>
        <w:rPr>
          <w:szCs w:val="24"/>
        </w:rPr>
        <w:t xml:space="preserve">If you are running into </w:t>
      </w:r>
      <w:r w:rsidR="00B108A6">
        <w:rPr>
          <w:szCs w:val="24"/>
        </w:rPr>
        <w:t>difficulties, please consult with your local RAM.</w:t>
      </w:r>
      <w:r w:rsidR="003B2AD9">
        <w:rPr>
          <w:szCs w:val="24"/>
        </w:rPr>
        <w:t xml:space="preserve"> </w:t>
      </w:r>
    </w:p>
    <w:p w14:paraId="3302EE19" w14:textId="77777777" w:rsidR="004F782C" w:rsidRDefault="004F782C" w:rsidP="003B2AD9">
      <w:pPr>
        <w:spacing w:line="259" w:lineRule="auto"/>
        <w:rPr>
          <w:szCs w:val="24"/>
        </w:rPr>
      </w:pPr>
      <w:r w:rsidRPr="00A73478">
        <w:rPr>
          <w:b/>
          <w:szCs w:val="24"/>
        </w:rPr>
        <w:t>Question:</w:t>
      </w:r>
      <w:r>
        <w:rPr>
          <w:szCs w:val="24"/>
        </w:rPr>
        <w:t xml:space="preserve"> When will we know if the training is approved for ACRE certification?</w:t>
      </w:r>
    </w:p>
    <w:p w14:paraId="035CBF78" w14:textId="5CE28C24" w:rsidR="00200EBB" w:rsidRDefault="004F782C" w:rsidP="003B2AD9">
      <w:pPr>
        <w:spacing w:line="259" w:lineRule="auto"/>
        <w:rPr>
          <w:szCs w:val="24"/>
        </w:rPr>
      </w:pPr>
      <w:r w:rsidRPr="00A73478">
        <w:rPr>
          <w:b/>
          <w:szCs w:val="24"/>
        </w:rPr>
        <w:t>Answer:</w:t>
      </w:r>
      <w:r w:rsidR="003B2AD9">
        <w:rPr>
          <w:szCs w:val="24"/>
        </w:rPr>
        <w:t xml:space="preserve"> </w:t>
      </w:r>
      <w:r>
        <w:rPr>
          <w:szCs w:val="24"/>
        </w:rPr>
        <w:t xml:space="preserve">We </w:t>
      </w:r>
      <w:r w:rsidR="00782E4D">
        <w:rPr>
          <w:szCs w:val="24"/>
        </w:rPr>
        <w:t>are actively p</w:t>
      </w:r>
      <w:r w:rsidR="00E47935">
        <w:rPr>
          <w:szCs w:val="24"/>
        </w:rPr>
        <w:t xml:space="preserve">ursuing ACRE certification and </w:t>
      </w:r>
      <w:r w:rsidR="00782E4D">
        <w:rPr>
          <w:szCs w:val="24"/>
        </w:rPr>
        <w:t xml:space="preserve">expect to receive feedback on our submitted curriculum </w:t>
      </w:r>
      <w:r w:rsidR="00E47935">
        <w:rPr>
          <w:szCs w:val="24"/>
        </w:rPr>
        <w:t>in mid</w:t>
      </w:r>
      <w:r w:rsidR="00A06F94">
        <w:rPr>
          <w:szCs w:val="24"/>
        </w:rPr>
        <w:t>-</w:t>
      </w:r>
      <w:r w:rsidR="00E47935">
        <w:rPr>
          <w:szCs w:val="24"/>
        </w:rPr>
        <w:t>October</w:t>
      </w:r>
      <w:r w:rsidR="001F6B1C">
        <w:rPr>
          <w:szCs w:val="24"/>
        </w:rPr>
        <w:t xml:space="preserve"> with a certification decision notification </w:t>
      </w:r>
      <w:r w:rsidR="00A73478">
        <w:rPr>
          <w:szCs w:val="24"/>
        </w:rPr>
        <w:t>by Oct</w:t>
      </w:r>
      <w:r w:rsidR="00E47935">
        <w:rPr>
          <w:szCs w:val="24"/>
        </w:rPr>
        <w:t>ober 30</w:t>
      </w:r>
      <w:r w:rsidR="00E47935" w:rsidRPr="00E47935">
        <w:rPr>
          <w:szCs w:val="24"/>
          <w:vertAlign w:val="superscript"/>
        </w:rPr>
        <w:t>th</w:t>
      </w:r>
      <w:r w:rsidR="00A06F94">
        <w:rPr>
          <w:szCs w:val="24"/>
        </w:rPr>
        <w:t>.</w:t>
      </w:r>
      <w:r w:rsidR="003B2AD9">
        <w:rPr>
          <w:szCs w:val="24"/>
        </w:rPr>
        <w:t xml:space="preserve"> </w:t>
      </w:r>
    </w:p>
    <w:p w14:paraId="7C737D96" w14:textId="39C0CF4D" w:rsidR="000A3509" w:rsidRDefault="00062342" w:rsidP="003B2AD9">
      <w:pPr>
        <w:pStyle w:val="Heading1"/>
        <w:spacing w:before="0" w:beforeAutospacing="0"/>
        <w:contextualSpacing w:val="0"/>
      </w:pPr>
      <w:r>
        <w:t>DHS Community Based Employment Services Interim Guidance</w:t>
      </w:r>
      <w:r w:rsidR="000A3509">
        <w:t xml:space="preserve"> </w:t>
      </w:r>
    </w:p>
    <w:p w14:paraId="43FA8F6D" w14:textId="44E83C80" w:rsidR="009A1553" w:rsidRDefault="00854E36" w:rsidP="003B2AD9">
      <w:pPr>
        <w:rPr>
          <w:szCs w:val="24"/>
        </w:rPr>
      </w:pPr>
      <w:r>
        <w:rPr>
          <w:szCs w:val="24"/>
        </w:rPr>
        <w:t xml:space="preserve">Kim Peck </w:t>
      </w:r>
      <w:r w:rsidR="00020AD6">
        <w:rPr>
          <w:szCs w:val="24"/>
        </w:rPr>
        <w:t xml:space="preserve">began with a brief </w:t>
      </w:r>
      <w:r w:rsidR="00EC53FF">
        <w:rPr>
          <w:szCs w:val="24"/>
        </w:rPr>
        <w:t>overview of the backdrop and context</w:t>
      </w:r>
      <w:r w:rsidR="0048274C">
        <w:rPr>
          <w:szCs w:val="24"/>
        </w:rPr>
        <w:t>ual</w:t>
      </w:r>
      <w:r w:rsidR="00EC53FF">
        <w:rPr>
          <w:szCs w:val="24"/>
        </w:rPr>
        <w:t xml:space="preserve"> </w:t>
      </w:r>
      <w:r w:rsidR="006E388D">
        <w:rPr>
          <w:szCs w:val="24"/>
        </w:rPr>
        <w:t xml:space="preserve">setting </w:t>
      </w:r>
      <w:r w:rsidR="001D6C5B">
        <w:rPr>
          <w:szCs w:val="24"/>
        </w:rPr>
        <w:t xml:space="preserve">of </w:t>
      </w:r>
      <w:r w:rsidR="006E388D">
        <w:rPr>
          <w:szCs w:val="24"/>
        </w:rPr>
        <w:t xml:space="preserve">the </w:t>
      </w:r>
      <w:r w:rsidR="001D6C5B">
        <w:rPr>
          <w:szCs w:val="24"/>
        </w:rPr>
        <w:t>interim guidance released</w:t>
      </w:r>
      <w:r w:rsidR="0048274C">
        <w:rPr>
          <w:szCs w:val="24"/>
        </w:rPr>
        <w:t xml:space="preserve"> by DHS</w:t>
      </w:r>
      <w:r w:rsidR="001D6C5B">
        <w:rPr>
          <w:szCs w:val="24"/>
        </w:rPr>
        <w:t xml:space="preserve"> in July 2018</w:t>
      </w:r>
      <w:r w:rsidR="009A1553">
        <w:rPr>
          <w:szCs w:val="24"/>
        </w:rPr>
        <w:t xml:space="preserve">: </w:t>
      </w:r>
    </w:p>
    <w:p w14:paraId="780F5B4A" w14:textId="4A996B86" w:rsidR="009A1553" w:rsidRDefault="001D6C5B" w:rsidP="003B2AD9">
      <w:pPr>
        <w:pStyle w:val="ListParagraph"/>
        <w:numPr>
          <w:ilvl w:val="0"/>
          <w:numId w:val="24"/>
        </w:numPr>
        <w:rPr>
          <w:szCs w:val="24"/>
        </w:rPr>
      </w:pPr>
      <w:r w:rsidRPr="009A1553">
        <w:rPr>
          <w:szCs w:val="24"/>
        </w:rPr>
        <w:t>In 2014</w:t>
      </w:r>
      <w:r w:rsidR="00AE78C5" w:rsidRPr="009A1553">
        <w:rPr>
          <w:szCs w:val="24"/>
        </w:rPr>
        <w:t xml:space="preserve">, </w:t>
      </w:r>
      <w:r w:rsidRPr="009A1553">
        <w:rPr>
          <w:szCs w:val="24"/>
        </w:rPr>
        <w:t xml:space="preserve">federal regulations </w:t>
      </w:r>
      <w:r w:rsidR="00AD52A7" w:rsidRPr="009A1553">
        <w:rPr>
          <w:szCs w:val="24"/>
        </w:rPr>
        <w:t xml:space="preserve">were added </w:t>
      </w:r>
      <w:r w:rsidRPr="009A1553">
        <w:rPr>
          <w:szCs w:val="24"/>
        </w:rPr>
        <w:t xml:space="preserve">that </w:t>
      </w:r>
      <w:r w:rsidR="00AD52A7" w:rsidRPr="009A1553">
        <w:rPr>
          <w:szCs w:val="24"/>
        </w:rPr>
        <w:t xml:space="preserve">required the </w:t>
      </w:r>
      <w:r w:rsidRPr="009A1553">
        <w:rPr>
          <w:szCs w:val="24"/>
        </w:rPr>
        <w:t xml:space="preserve">VR program </w:t>
      </w:r>
      <w:r w:rsidR="00AD52A7" w:rsidRPr="009A1553">
        <w:rPr>
          <w:szCs w:val="24"/>
        </w:rPr>
        <w:t>to</w:t>
      </w:r>
      <w:r w:rsidRPr="009A1553">
        <w:rPr>
          <w:szCs w:val="24"/>
        </w:rPr>
        <w:t xml:space="preserve"> develop </w:t>
      </w:r>
      <w:r w:rsidR="001F157B" w:rsidRPr="009A1553">
        <w:rPr>
          <w:szCs w:val="24"/>
        </w:rPr>
        <w:t>a Memorandum of Understanding (</w:t>
      </w:r>
      <w:r w:rsidRPr="009A1553">
        <w:rPr>
          <w:szCs w:val="24"/>
        </w:rPr>
        <w:t>MOU</w:t>
      </w:r>
      <w:r w:rsidR="001F157B" w:rsidRPr="009A1553">
        <w:rPr>
          <w:szCs w:val="24"/>
        </w:rPr>
        <w:t>)</w:t>
      </w:r>
      <w:r w:rsidRPr="009A1553">
        <w:rPr>
          <w:szCs w:val="24"/>
        </w:rPr>
        <w:t xml:space="preserve"> with Medicaid </w:t>
      </w:r>
      <w:r w:rsidR="00F70E74" w:rsidRPr="009A1553">
        <w:rPr>
          <w:szCs w:val="24"/>
        </w:rPr>
        <w:t xml:space="preserve">to help people in waiver funded services </w:t>
      </w:r>
      <w:r w:rsidR="00BE2723" w:rsidRPr="009A1553">
        <w:rPr>
          <w:szCs w:val="24"/>
        </w:rPr>
        <w:t xml:space="preserve">greater </w:t>
      </w:r>
      <w:r w:rsidR="00E454ED" w:rsidRPr="009A1553">
        <w:rPr>
          <w:szCs w:val="24"/>
        </w:rPr>
        <w:t xml:space="preserve">gain access </w:t>
      </w:r>
      <w:r w:rsidR="00F70E74" w:rsidRPr="009A1553">
        <w:rPr>
          <w:szCs w:val="24"/>
        </w:rPr>
        <w:t xml:space="preserve">to </w:t>
      </w:r>
      <w:r w:rsidR="00BE2723" w:rsidRPr="009A1553">
        <w:rPr>
          <w:szCs w:val="24"/>
        </w:rPr>
        <w:t>VR employment services</w:t>
      </w:r>
      <w:r w:rsidR="00F70E74" w:rsidRPr="009A1553">
        <w:rPr>
          <w:szCs w:val="24"/>
        </w:rPr>
        <w:t>.</w:t>
      </w:r>
      <w:r w:rsidR="003B2AD9">
        <w:rPr>
          <w:szCs w:val="24"/>
        </w:rPr>
        <w:t xml:space="preserve"> </w:t>
      </w:r>
    </w:p>
    <w:p w14:paraId="3053FEBA" w14:textId="3CCE70FE" w:rsidR="00460237" w:rsidRDefault="008562B6" w:rsidP="003B2AD9">
      <w:pPr>
        <w:pStyle w:val="ListParagraph"/>
        <w:numPr>
          <w:ilvl w:val="0"/>
          <w:numId w:val="24"/>
        </w:numPr>
        <w:rPr>
          <w:szCs w:val="24"/>
        </w:rPr>
      </w:pPr>
      <w:r w:rsidRPr="009A1553">
        <w:rPr>
          <w:szCs w:val="24"/>
        </w:rPr>
        <w:t xml:space="preserve">Both </w:t>
      </w:r>
      <w:r w:rsidR="002A4F68" w:rsidRPr="009A1553">
        <w:rPr>
          <w:szCs w:val="24"/>
        </w:rPr>
        <w:t>programs</w:t>
      </w:r>
      <w:r w:rsidRPr="009A1553">
        <w:rPr>
          <w:szCs w:val="24"/>
        </w:rPr>
        <w:t xml:space="preserve"> </w:t>
      </w:r>
      <w:r w:rsidR="00307812">
        <w:rPr>
          <w:szCs w:val="24"/>
        </w:rPr>
        <w:t xml:space="preserve">have federal regulations specifying their resources are </w:t>
      </w:r>
      <w:r w:rsidRPr="009A1553">
        <w:rPr>
          <w:szCs w:val="24"/>
        </w:rPr>
        <w:t>to be</w:t>
      </w:r>
      <w:r w:rsidR="00307812">
        <w:rPr>
          <w:szCs w:val="24"/>
        </w:rPr>
        <w:t xml:space="preserve"> </w:t>
      </w:r>
      <w:r w:rsidR="00737CDC">
        <w:rPr>
          <w:szCs w:val="24"/>
        </w:rPr>
        <w:t xml:space="preserve">the </w:t>
      </w:r>
      <w:r w:rsidR="00737CDC" w:rsidRPr="009A1553">
        <w:rPr>
          <w:szCs w:val="24"/>
        </w:rPr>
        <w:t>‘</w:t>
      </w:r>
      <w:r w:rsidRPr="009A1553">
        <w:rPr>
          <w:szCs w:val="24"/>
        </w:rPr>
        <w:t xml:space="preserve">last dollar in’ </w:t>
      </w:r>
      <w:r w:rsidR="009A1553">
        <w:rPr>
          <w:szCs w:val="24"/>
        </w:rPr>
        <w:t>resulting</w:t>
      </w:r>
      <w:r w:rsidR="00405A8A" w:rsidRPr="009A1553">
        <w:rPr>
          <w:szCs w:val="24"/>
        </w:rPr>
        <w:t xml:space="preserve"> in local level confusion</w:t>
      </w:r>
      <w:r w:rsidR="000F3EF1">
        <w:rPr>
          <w:szCs w:val="24"/>
        </w:rPr>
        <w:t xml:space="preserve"> s</w:t>
      </w:r>
      <w:r w:rsidR="0083054F" w:rsidRPr="009A1553">
        <w:rPr>
          <w:szCs w:val="24"/>
        </w:rPr>
        <w:t xml:space="preserve">o what might have made sense </w:t>
      </w:r>
      <w:r w:rsidR="000D5F2E" w:rsidRPr="009A1553">
        <w:rPr>
          <w:szCs w:val="24"/>
        </w:rPr>
        <w:t xml:space="preserve">programmatically </w:t>
      </w:r>
      <w:r w:rsidR="00405A8A" w:rsidRPr="009A1553">
        <w:rPr>
          <w:szCs w:val="24"/>
        </w:rPr>
        <w:t xml:space="preserve">at the </w:t>
      </w:r>
      <w:r w:rsidR="00EA75B6" w:rsidRPr="009A1553">
        <w:rPr>
          <w:szCs w:val="24"/>
        </w:rPr>
        <w:t xml:space="preserve">federal </w:t>
      </w:r>
      <w:r w:rsidR="00405A8A" w:rsidRPr="009A1553">
        <w:rPr>
          <w:szCs w:val="24"/>
        </w:rPr>
        <w:t>level has left the states</w:t>
      </w:r>
      <w:r w:rsidR="00EA75B6" w:rsidRPr="009A1553">
        <w:rPr>
          <w:szCs w:val="24"/>
        </w:rPr>
        <w:t xml:space="preserve"> and </w:t>
      </w:r>
      <w:r w:rsidR="00405A8A" w:rsidRPr="009A1553">
        <w:rPr>
          <w:szCs w:val="24"/>
        </w:rPr>
        <w:t xml:space="preserve">local levels </w:t>
      </w:r>
      <w:r w:rsidR="005F2EBE" w:rsidRPr="009A1553">
        <w:rPr>
          <w:szCs w:val="24"/>
        </w:rPr>
        <w:t xml:space="preserve">scrambling </w:t>
      </w:r>
      <w:r w:rsidR="00405A8A" w:rsidRPr="009A1553">
        <w:rPr>
          <w:szCs w:val="24"/>
        </w:rPr>
        <w:t xml:space="preserve">to develop </w:t>
      </w:r>
      <w:r w:rsidR="00460237">
        <w:rPr>
          <w:szCs w:val="24"/>
        </w:rPr>
        <w:t xml:space="preserve">the </w:t>
      </w:r>
      <w:r w:rsidR="00383CAD">
        <w:rPr>
          <w:szCs w:val="24"/>
        </w:rPr>
        <w:t xml:space="preserve">details for </w:t>
      </w:r>
      <w:r w:rsidR="00460237">
        <w:rPr>
          <w:szCs w:val="24"/>
        </w:rPr>
        <w:t xml:space="preserve">operational </w:t>
      </w:r>
      <w:r w:rsidR="00405A8A" w:rsidRPr="009A1553">
        <w:rPr>
          <w:szCs w:val="24"/>
        </w:rPr>
        <w:t>implementation.</w:t>
      </w:r>
      <w:r w:rsidR="003B2AD9">
        <w:rPr>
          <w:szCs w:val="24"/>
        </w:rPr>
        <w:t xml:space="preserve"> </w:t>
      </w:r>
    </w:p>
    <w:p w14:paraId="253F4B90" w14:textId="2C7EBA22" w:rsidR="0041782D" w:rsidRDefault="00405A8A" w:rsidP="003B2AD9">
      <w:pPr>
        <w:pStyle w:val="ListParagraph"/>
        <w:numPr>
          <w:ilvl w:val="0"/>
          <w:numId w:val="24"/>
        </w:numPr>
        <w:rPr>
          <w:szCs w:val="24"/>
        </w:rPr>
      </w:pPr>
      <w:r w:rsidRPr="009A1553">
        <w:rPr>
          <w:szCs w:val="24"/>
        </w:rPr>
        <w:lastRenderedPageBreak/>
        <w:t>In 2016</w:t>
      </w:r>
      <w:r w:rsidR="000F3EF1">
        <w:rPr>
          <w:szCs w:val="24"/>
        </w:rPr>
        <w:t>,</w:t>
      </w:r>
      <w:r w:rsidRPr="009A1553">
        <w:rPr>
          <w:szCs w:val="24"/>
        </w:rPr>
        <w:t xml:space="preserve"> VRS convened multiple meetings with DHS to </w:t>
      </w:r>
      <w:r w:rsidR="008A33F9" w:rsidRPr="009A1553">
        <w:rPr>
          <w:szCs w:val="24"/>
        </w:rPr>
        <w:t xml:space="preserve">discuss local level collaboration to develop a framework for review and approval by the </w:t>
      </w:r>
      <w:r w:rsidR="004776E4">
        <w:rPr>
          <w:szCs w:val="24"/>
        </w:rPr>
        <w:t xml:space="preserve">both </w:t>
      </w:r>
      <w:r w:rsidR="008A33F9" w:rsidRPr="009A1553">
        <w:rPr>
          <w:szCs w:val="24"/>
        </w:rPr>
        <w:t>agencies</w:t>
      </w:r>
      <w:r w:rsidR="004776E4">
        <w:rPr>
          <w:szCs w:val="24"/>
        </w:rPr>
        <w:t>’</w:t>
      </w:r>
      <w:r w:rsidR="008A33F9" w:rsidRPr="009A1553">
        <w:rPr>
          <w:szCs w:val="24"/>
        </w:rPr>
        <w:t xml:space="preserve"> leadership.</w:t>
      </w:r>
      <w:r w:rsidR="003B2AD9">
        <w:rPr>
          <w:szCs w:val="24"/>
        </w:rPr>
        <w:t xml:space="preserve"> </w:t>
      </w:r>
      <w:r w:rsidR="00FE1C58">
        <w:rPr>
          <w:szCs w:val="24"/>
        </w:rPr>
        <w:t xml:space="preserve">This </w:t>
      </w:r>
      <w:r w:rsidR="0041782D">
        <w:rPr>
          <w:szCs w:val="24"/>
        </w:rPr>
        <w:t xml:space="preserve">collaboration </w:t>
      </w:r>
      <w:r w:rsidR="00B017F0">
        <w:rPr>
          <w:szCs w:val="24"/>
        </w:rPr>
        <w:t>was</w:t>
      </w:r>
      <w:r w:rsidR="0041782D">
        <w:rPr>
          <w:szCs w:val="24"/>
        </w:rPr>
        <w:t xml:space="preserve"> more </w:t>
      </w:r>
      <w:r w:rsidR="006B721F" w:rsidRPr="009A1553">
        <w:rPr>
          <w:szCs w:val="24"/>
        </w:rPr>
        <w:t xml:space="preserve">complicated and </w:t>
      </w:r>
      <w:r w:rsidR="0041782D">
        <w:rPr>
          <w:szCs w:val="24"/>
        </w:rPr>
        <w:t>difficult</w:t>
      </w:r>
      <w:r w:rsidR="006B721F" w:rsidRPr="009A1553">
        <w:rPr>
          <w:szCs w:val="24"/>
        </w:rPr>
        <w:t xml:space="preserve"> than anticipated.</w:t>
      </w:r>
      <w:r w:rsidR="003B2AD9">
        <w:rPr>
          <w:szCs w:val="24"/>
        </w:rPr>
        <w:t xml:space="preserve"> </w:t>
      </w:r>
    </w:p>
    <w:p w14:paraId="2A6BE27C" w14:textId="420C5C77" w:rsidR="008D4303" w:rsidRDefault="006B721F" w:rsidP="003B2AD9">
      <w:pPr>
        <w:pStyle w:val="ListParagraph"/>
        <w:numPr>
          <w:ilvl w:val="0"/>
          <w:numId w:val="24"/>
        </w:numPr>
        <w:rPr>
          <w:szCs w:val="24"/>
        </w:rPr>
      </w:pPr>
      <w:r w:rsidRPr="009A1553">
        <w:rPr>
          <w:szCs w:val="24"/>
        </w:rPr>
        <w:t xml:space="preserve">In 2017, </w:t>
      </w:r>
      <w:r w:rsidR="00C45106">
        <w:rPr>
          <w:szCs w:val="24"/>
        </w:rPr>
        <w:t xml:space="preserve">new VRS Director of Extended Employment </w:t>
      </w:r>
      <w:r w:rsidRPr="009A1553">
        <w:rPr>
          <w:szCs w:val="24"/>
        </w:rPr>
        <w:t>K</w:t>
      </w:r>
      <w:r w:rsidR="00B017F0">
        <w:rPr>
          <w:szCs w:val="24"/>
        </w:rPr>
        <w:t xml:space="preserve">im </w:t>
      </w:r>
      <w:r w:rsidRPr="009A1553">
        <w:rPr>
          <w:szCs w:val="24"/>
        </w:rPr>
        <w:t>B</w:t>
      </w:r>
      <w:r w:rsidR="00B017F0">
        <w:rPr>
          <w:szCs w:val="24"/>
        </w:rPr>
        <w:t>abine</w:t>
      </w:r>
      <w:r w:rsidR="00C45106">
        <w:rPr>
          <w:szCs w:val="24"/>
        </w:rPr>
        <w:t>,</w:t>
      </w:r>
      <w:r w:rsidRPr="009A1553">
        <w:rPr>
          <w:szCs w:val="24"/>
        </w:rPr>
        <w:t xml:space="preserve"> </w:t>
      </w:r>
      <w:r w:rsidR="00804DDA">
        <w:rPr>
          <w:szCs w:val="24"/>
        </w:rPr>
        <w:t>joined</w:t>
      </w:r>
      <w:r w:rsidRPr="009A1553">
        <w:rPr>
          <w:szCs w:val="24"/>
        </w:rPr>
        <w:t xml:space="preserve"> the MOU </w:t>
      </w:r>
      <w:r w:rsidR="00FA035C">
        <w:rPr>
          <w:szCs w:val="24"/>
        </w:rPr>
        <w:t xml:space="preserve">working group to </w:t>
      </w:r>
      <w:r w:rsidR="0093415E">
        <w:rPr>
          <w:szCs w:val="24"/>
        </w:rPr>
        <w:t xml:space="preserve">assist in the </w:t>
      </w:r>
      <w:r w:rsidRPr="009A1553">
        <w:rPr>
          <w:szCs w:val="24"/>
        </w:rPr>
        <w:t xml:space="preserve">process and </w:t>
      </w:r>
      <w:r w:rsidR="0093415E">
        <w:rPr>
          <w:szCs w:val="24"/>
        </w:rPr>
        <w:t xml:space="preserve">move the </w:t>
      </w:r>
      <w:r w:rsidRPr="009A1553">
        <w:rPr>
          <w:szCs w:val="24"/>
        </w:rPr>
        <w:t>framework forward.</w:t>
      </w:r>
      <w:r w:rsidR="003B2AD9">
        <w:rPr>
          <w:szCs w:val="24"/>
        </w:rPr>
        <w:t xml:space="preserve"> </w:t>
      </w:r>
      <w:r w:rsidR="005F6BD8" w:rsidRPr="009A1553">
        <w:rPr>
          <w:szCs w:val="24"/>
        </w:rPr>
        <w:t>The framework developed by the workgroup leaned heavily on Medicaid and waiver constructs for habilitation and rehabilitation uses.</w:t>
      </w:r>
      <w:r w:rsidR="003B2AD9">
        <w:rPr>
          <w:szCs w:val="24"/>
        </w:rPr>
        <w:t xml:space="preserve"> </w:t>
      </w:r>
      <w:r w:rsidR="001831D0">
        <w:rPr>
          <w:szCs w:val="24"/>
        </w:rPr>
        <w:t xml:space="preserve">The essence of the framework </w:t>
      </w:r>
      <w:r w:rsidR="00B85FEF">
        <w:rPr>
          <w:szCs w:val="24"/>
        </w:rPr>
        <w:t xml:space="preserve">was to </w:t>
      </w:r>
      <w:r w:rsidR="000915F5">
        <w:rPr>
          <w:szCs w:val="24"/>
        </w:rPr>
        <w:t>support</w:t>
      </w:r>
      <w:r w:rsidR="00B85FEF">
        <w:rPr>
          <w:szCs w:val="24"/>
        </w:rPr>
        <w:t xml:space="preserve"> </w:t>
      </w:r>
      <w:r w:rsidR="005F6BD8" w:rsidRPr="009A1553">
        <w:rPr>
          <w:szCs w:val="24"/>
        </w:rPr>
        <w:t xml:space="preserve">individuals with </w:t>
      </w:r>
      <w:r w:rsidR="00B85FEF">
        <w:rPr>
          <w:szCs w:val="24"/>
        </w:rPr>
        <w:t xml:space="preserve">complex </w:t>
      </w:r>
      <w:r w:rsidR="005F6BD8" w:rsidRPr="009A1553">
        <w:rPr>
          <w:szCs w:val="24"/>
        </w:rPr>
        <w:t xml:space="preserve">extensive and ongoing services </w:t>
      </w:r>
      <w:r w:rsidR="000E74E2">
        <w:rPr>
          <w:szCs w:val="24"/>
        </w:rPr>
        <w:t>through</w:t>
      </w:r>
      <w:r w:rsidR="005F6BD8" w:rsidRPr="009A1553">
        <w:rPr>
          <w:szCs w:val="24"/>
        </w:rPr>
        <w:t xml:space="preserve"> waiver </w:t>
      </w:r>
      <w:r w:rsidR="000E74E2">
        <w:rPr>
          <w:szCs w:val="24"/>
        </w:rPr>
        <w:t xml:space="preserve">funding </w:t>
      </w:r>
      <w:r w:rsidR="005F6BD8" w:rsidRPr="009A1553">
        <w:rPr>
          <w:szCs w:val="24"/>
        </w:rPr>
        <w:t>with other less intensive service needs funded by VRS.</w:t>
      </w:r>
      <w:r w:rsidR="003B2AD9">
        <w:rPr>
          <w:szCs w:val="24"/>
        </w:rPr>
        <w:t xml:space="preserve"> </w:t>
      </w:r>
      <w:r w:rsidR="005F6BD8" w:rsidRPr="009A1553">
        <w:rPr>
          <w:szCs w:val="24"/>
        </w:rPr>
        <w:t>W</w:t>
      </w:r>
      <w:r w:rsidR="00A57C9F">
        <w:rPr>
          <w:szCs w:val="24"/>
        </w:rPr>
        <w:t xml:space="preserve">ith </w:t>
      </w:r>
      <w:r w:rsidR="00615A82">
        <w:rPr>
          <w:szCs w:val="24"/>
        </w:rPr>
        <w:t xml:space="preserve">the framework agreement developed to the point of </w:t>
      </w:r>
      <w:r w:rsidR="008E0CCE">
        <w:rPr>
          <w:szCs w:val="24"/>
        </w:rPr>
        <w:t>finalizing</w:t>
      </w:r>
      <w:r w:rsidR="00405FDF">
        <w:rPr>
          <w:szCs w:val="24"/>
        </w:rPr>
        <w:t xml:space="preserve"> the </w:t>
      </w:r>
      <w:r w:rsidR="005F6BD8" w:rsidRPr="009A1553">
        <w:rPr>
          <w:szCs w:val="24"/>
        </w:rPr>
        <w:t xml:space="preserve">MOU </w:t>
      </w:r>
      <w:r w:rsidR="008E0CCE">
        <w:rPr>
          <w:szCs w:val="24"/>
        </w:rPr>
        <w:t xml:space="preserve">funding </w:t>
      </w:r>
      <w:r w:rsidR="00161359">
        <w:rPr>
          <w:szCs w:val="24"/>
        </w:rPr>
        <w:t>responsibilities</w:t>
      </w:r>
      <w:r w:rsidR="009F22B2" w:rsidRPr="009A1553">
        <w:rPr>
          <w:szCs w:val="24"/>
        </w:rPr>
        <w:t xml:space="preserve">, </w:t>
      </w:r>
      <w:r w:rsidR="00161359">
        <w:rPr>
          <w:szCs w:val="24"/>
        </w:rPr>
        <w:t xml:space="preserve">agency </w:t>
      </w:r>
      <w:r w:rsidR="009F22B2" w:rsidRPr="009A1553">
        <w:rPr>
          <w:szCs w:val="24"/>
        </w:rPr>
        <w:t xml:space="preserve">leaders </w:t>
      </w:r>
      <w:r w:rsidR="00161359" w:rsidRPr="009A1553">
        <w:rPr>
          <w:szCs w:val="24"/>
        </w:rPr>
        <w:t>were</w:t>
      </w:r>
      <w:r w:rsidR="009F22B2" w:rsidRPr="009A1553">
        <w:rPr>
          <w:szCs w:val="24"/>
        </w:rPr>
        <w:t xml:space="preserve"> asked to </w:t>
      </w:r>
      <w:r w:rsidR="00161359">
        <w:rPr>
          <w:szCs w:val="24"/>
        </w:rPr>
        <w:t>re-</w:t>
      </w:r>
      <w:r w:rsidR="009F22B2" w:rsidRPr="009A1553">
        <w:rPr>
          <w:szCs w:val="24"/>
        </w:rPr>
        <w:t xml:space="preserve">engage and collaborate to </w:t>
      </w:r>
      <w:r w:rsidR="00A57C9F">
        <w:rPr>
          <w:szCs w:val="24"/>
        </w:rPr>
        <w:t>finalize</w:t>
      </w:r>
      <w:r w:rsidR="009F22B2" w:rsidRPr="009A1553">
        <w:rPr>
          <w:szCs w:val="24"/>
        </w:rPr>
        <w:t>.</w:t>
      </w:r>
      <w:r w:rsidR="003B2AD9">
        <w:rPr>
          <w:szCs w:val="24"/>
        </w:rPr>
        <w:t xml:space="preserve"> </w:t>
      </w:r>
    </w:p>
    <w:p w14:paraId="093550D4" w14:textId="23FA45C3" w:rsidR="00517870" w:rsidRDefault="00307812" w:rsidP="003B2AD9">
      <w:pPr>
        <w:pStyle w:val="ListParagraph"/>
        <w:numPr>
          <w:ilvl w:val="0"/>
          <w:numId w:val="24"/>
        </w:numPr>
        <w:rPr>
          <w:szCs w:val="24"/>
        </w:rPr>
      </w:pPr>
      <w:r>
        <w:rPr>
          <w:szCs w:val="24"/>
        </w:rPr>
        <w:t xml:space="preserve">On June 20, 2018, DHS informed VRS </w:t>
      </w:r>
      <w:r w:rsidR="009F22B2" w:rsidRPr="009A1553">
        <w:rPr>
          <w:szCs w:val="24"/>
        </w:rPr>
        <w:t xml:space="preserve">that </w:t>
      </w:r>
      <w:r>
        <w:rPr>
          <w:szCs w:val="24"/>
        </w:rPr>
        <w:t xml:space="preserve">they could no longer support </w:t>
      </w:r>
      <w:r w:rsidR="009F22B2" w:rsidRPr="009A1553">
        <w:rPr>
          <w:szCs w:val="24"/>
        </w:rPr>
        <w:t xml:space="preserve">the framework </w:t>
      </w:r>
      <w:r w:rsidR="00CB7326">
        <w:rPr>
          <w:szCs w:val="24"/>
        </w:rPr>
        <w:t>developed by the joint agencies working group</w:t>
      </w:r>
      <w:r w:rsidR="009F22B2" w:rsidRPr="009A1553">
        <w:rPr>
          <w:szCs w:val="24"/>
        </w:rPr>
        <w:t>.</w:t>
      </w:r>
      <w:r w:rsidR="003B2AD9">
        <w:rPr>
          <w:szCs w:val="24"/>
        </w:rPr>
        <w:t xml:space="preserve"> </w:t>
      </w:r>
    </w:p>
    <w:p w14:paraId="132603FB" w14:textId="368427C8" w:rsidR="00377463" w:rsidRDefault="00930A8D" w:rsidP="003B2AD9">
      <w:pPr>
        <w:pStyle w:val="ListParagraph"/>
        <w:numPr>
          <w:ilvl w:val="0"/>
          <w:numId w:val="24"/>
        </w:numPr>
        <w:rPr>
          <w:szCs w:val="24"/>
        </w:rPr>
      </w:pPr>
      <w:r>
        <w:rPr>
          <w:szCs w:val="24"/>
        </w:rPr>
        <w:t>In July</w:t>
      </w:r>
      <w:r w:rsidR="00E8600C">
        <w:rPr>
          <w:szCs w:val="24"/>
        </w:rPr>
        <w:t xml:space="preserve"> 2018</w:t>
      </w:r>
      <w:r>
        <w:rPr>
          <w:szCs w:val="24"/>
        </w:rPr>
        <w:t xml:space="preserve">, </w:t>
      </w:r>
      <w:r w:rsidR="004F2DF5" w:rsidRPr="009A1553">
        <w:rPr>
          <w:szCs w:val="24"/>
        </w:rPr>
        <w:t xml:space="preserve">DHS </w:t>
      </w:r>
      <w:r w:rsidR="003C68E9">
        <w:rPr>
          <w:szCs w:val="24"/>
        </w:rPr>
        <w:t>published</w:t>
      </w:r>
      <w:r w:rsidR="004F2DF5" w:rsidRPr="009A1553">
        <w:rPr>
          <w:szCs w:val="24"/>
        </w:rPr>
        <w:t xml:space="preserve"> interim guidance </w:t>
      </w:r>
      <w:r w:rsidR="00DF0175">
        <w:rPr>
          <w:szCs w:val="24"/>
        </w:rPr>
        <w:t xml:space="preserve">to </w:t>
      </w:r>
      <w:r w:rsidR="003C68E9">
        <w:rPr>
          <w:szCs w:val="24"/>
        </w:rPr>
        <w:t>outline</w:t>
      </w:r>
      <w:r w:rsidR="006E36A2">
        <w:rPr>
          <w:szCs w:val="24"/>
        </w:rPr>
        <w:t xml:space="preserve"> how and </w:t>
      </w:r>
      <w:r w:rsidR="00DF0175">
        <w:rPr>
          <w:szCs w:val="24"/>
        </w:rPr>
        <w:t xml:space="preserve">when they will </w:t>
      </w:r>
      <w:r w:rsidR="006E36A2" w:rsidRPr="009A1553">
        <w:rPr>
          <w:szCs w:val="24"/>
        </w:rPr>
        <w:t>authorize employment</w:t>
      </w:r>
      <w:r w:rsidR="00EB6FBD" w:rsidRPr="009A1553">
        <w:rPr>
          <w:szCs w:val="24"/>
        </w:rPr>
        <w:t xml:space="preserve"> </w:t>
      </w:r>
      <w:r w:rsidR="004F2DF5" w:rsidRPr="009A1553">
        <w:rPr>
          <w:szCs w:val="24"/>
        </w:rPr>
        <w:t>services pending completion of the MOU which was begun in 2016.</w:t>
      </w:r>
      <w:r w:rsidR="003B2AD9">
        <w:rPr>
          <w:szCs w:val="24"/>
        </w:rPr>
        <w:t xml:space="preserve"> </w:t>
      </w:r>
    </w:p>
    <w:p w14:paraId="016D4B72" w14:textId="7097EB51" w:rsidR="00252298" w:rsidRDefault="00B4457D" w:rsidP="003B2AD9">
      <w:pPr>
        <w:pStyle w:val="ListParagraph"/>
        <w:numPr>
          <w:ilvl w:val="0"/>
          <w:numId w:val="24"/>
        </w:numPr>
        <w:rPr>
          <w:szCs w:val="24"/>
        </w:rPr>
      </w:pPr>
      <w:r>
        <w:rPr>
          <w:szCs w:val="24"/>
        </w:rPr>
        <w:t xml:space="preserve">Following </w:t>
      </w:r>
      <w:r w:rsidR="007832A5">
        <w:rPr>
          <w:szCs w:val="24"/>
        </w:rPr>
        <w:t xml:space="preserve">the guidance release in </w:t>
      </w:r>
      <w:r w:rsidR="00A3396B">
        <w:rPr>
          <w:szCs w:val="24"/>
        </w:rPr>
        <w:t xml:space="preserve">late July, </w:t>
      </w:r>
      <w:r w:rsidR="0096012F">
        <w:rPr>
          <w:szCs w:val="24"/>
        </w:rPr>
        <w:t xml:space="preserve">VRS shared their concerns with </w:t>
      </w:r>
      <w:r w:rsidR="007832A5">
        <w:rPr>
          <w:szCs w:val="24"/>
        </w:rPr>
        <w:t xml:space="preserve">DHS regarding </w:t>
      </w:r>
      <w:r w:rsidR="0096012F">
        <w:rPr>
          <w:szCs w:val="24"/>
        </w:rPr>
        <w:t xml:space="preserve">the interim guidance </w:t>
      </w:r>
      <w:r w:rsidR="0078156D">
        <w:rPr>
          <w:szCs w:val="24"/>
        </w:rPr>
        <w:t xml:space="preserve">and </w:t>
      </w:r>
      <w:r w:rsidR="006D61B4">
        <w:rPr>
          <w:szCs w:val="24"/>
        </w:rPr>
        <w:t xml:space="preserve">reiterated the need to complete a </w:t>
      </w:r>
      <w:r w:rsidR="0090779F" w:rsidRPr="009A1553">
        <w:rPr>
          <w:szCs w:val="24"/>
        </w:rPr>
        <w:t>MOU</w:t>
      </w:r>
      <w:r w:rsidR="00746A6D">
        <w:rPr>
          <w:szCs w:val="24"/>
        </w:rPr>
        <w:t xml:space="preserve"> t</w:t>
      </w:r>
      <w:r w:rsidR="009634DD">
        <w:rPr>
          <w:szCs w:val="24"/>
        </w:rPr>
        <w:t xml:space="preserve">hat </w:t>
      </w:r>
      <w:r w:rsidR="0090779F" w:rsidRPr="009A1553">
        <w:rPr>
          <w:szCs w:val="24"/>
        </w:rPr>
        <w:t>re</w:t>
      </w:r>
      <w:r w:rsidR="009634DD">
        <w:rPr>
          <w:szCs w:val="24"/>
        </w:rPr>
        <w:t>flects a</w:t>
      </w:r>
      <w:r w:rsidR="002A10BF" w:rsidRPr="009A1553">
        <w:rPr>
          <w:szCs w:val="24"/>
        </w:rPr>
        <w:t xml:space="preserve"> </w:t>
      </w:r>
      <w:r w:rsidR="00B74AD7">
        <w:rPr>
          <w:szCs w:val="24"/>
        </w:rPr>
        <w:t>person-centered</w:t>
      </w:r>
      <w:r w:rsidR="00746A6D">
        <w:rPr>
          <w:szCs w:val="24"/>
        </w:rPr>
        <w:t xml:space="preserve"> </w:t>
      </w:r>
      <w:r w:rsidR="002A10BF" w:rsidRPr="009A1553">
        <w:rPr>
          <w:szCs w:val="24"/>
        </w:rPr>
        <w:t>spirit and fully replace</w:t>
      </w:r>
      <w:r w:rsidR="009634DD">
        <w:rPr>
          <w:szCs w:val="24"/>
        </w:rPr>
        <w:t>s</w:t>
      </w:r>
      <w:r w:rsidR="002A10BF" w:rsidRPr="009A1553">
        <w:rPr>
          <w:szCs w:val="24"/>
        </w:rPr>
        <w:t xml:space="preserve"> the interim guidance.</w:t>
      </w:r>
      <w:r w:rsidR="003B2AD9">
        <w:rPr>
          <w:szCs w:val="24"/>
        </w:rPr>
        <w:t xml:space="preserve"> </w:t>
      </w:r>
      <w:r w:rsidR="002A10BF" w:rsidRPr="009A1553">
        <w:rPr>
          <w:szCs w:val="24"/>
        </w:rPr>
        <w:t>By request of VRS</w:t>
      </w:r>
      <w:r w:rsidR="00B74AD7">
        <w:rPr>
          <w:szCs w:val="24"/>
        </w:rPr>
        <w:t>,</w:t>
      </w:r>
      <w:r w:rsidR="002A10BF" w:rsidRPr="009A1553">
        <w:rPr>
          <w:szCs w:val="24"/>
        </w:rPr>
        <w:t xml:space="preserve"> and agreed upon by DHS</w:t>
      </w:r>
      <w:r w:rsidR="00B74AD7">
        <w:rPr>
          <w:szCs w:val="24"/>
        </w:rPr>
        <w:t>, each agency</w:t>
      </w:r>
      <w:r w:rsidR="002A10BF" w:rsidRPr="009A1553">
        <w:rPr>
          <w:szCs w:val="24"/>
        </w:rPr>
        <w:t xml:space="preserve"> will have representation of their Technical Assistance entities/national expertise to assist in </w:t>
      </w:r>
      <w:r w:rsidR="00CB7740">
        <w:rPr>
          <w:szCs w:val="24"/>
        </w:rPr>
        <w:t>developing</w:t>
      </w:r>
      <w:r w:rsidR="00D46311" w:rsidRPr="009A1553">
        <w:rPr>
          <w:szCs w:val="24"/>
        </w:rPr>
        <w:t xml:space="preserve"> solutions.</w:t>
      </w:r>
      <w:r w:rsidR="003B2AD9">
        <w:rPr>
          <w:szCs w:val="24"/>
        </w:rPr>
        <w:t xml:space="preserve"> </w:t>
      </w:r>
    </w:p>
    <w:p w14:paraId="37DAE748" w14:textId="6B31A9DE" w:rsidR="00337292" w:rsidRDefault="00E3381F" w:rsidP="003B2AD9">
      <w:pPr>
        <w:pStyle w:val="ListParagraph"/>
        <w:numPr>
          <w:ilvl w:val="0"/>
          <w:numId w:val="24"/>
        </w:numPr>
        <w:rPr>
          <w:szCs w:val="24"/>
        </w:rPr>
      </w:pPr>
      <w:r>
        <w:rPr>
          <w:szCs w:val="24"/>
        </w:rPr>
        <w:t xml:space="preserve">An initial meeting is </w:t>
      </w:r>
      <w:r w:rsidRPr="009A1553">
        <w:rPr>
          <w:szCs w:val="24"/>
        </w:rPr>
        <w:t xml:space="preserve">scheduled </w:t>
      </w:r>
      <w:r>
        <w:rPr>
          <w:szCs w:val="24"/>
        </w:rPr>
        <w:t xml:space="preserve">for late </w:t>
      </w:r>
      <w:r w:rsidR="00252298">
        <w:rPr>
          <w:szCs w:val="24"/>
        </w:rPr>
        <w:t>October</w:t>
      </w:r>
      <w:r w:rsidR="00E8600C">
        <w:rPr>
          <w:szCs w:val="24"/>
        </w:rPr>
        <w:t xml:space="preserve"> 2018</w:t>
      </w:r>
      <w:r w:rsidR="00252298">
        <w:rPr>
          <w:szCs w:val="24"/>
        </w:rPr>
        <w:t>, to b</w:t>
      </w:r>
      <w:r w:rsidR="00186D63">
        <w:rPr>
          <w:szCs w:val="24"/>
        </w:rPr>
        <w:t xml:space="preserve">egin </w:t>
      </w:r>
      <w:r w:rsidR="00252298">
        <w:rPr>
          <w:szCs w:val="24"/>
        </w:rPr>
        <w:t xml:space="preserve">again </w:t>
      </w:r>
      <w:r w:rsidR="00D46311" w:rsidRPr="009A1553">
        <w:rPr>
          <w:szCs w:val="24"/>
        </w:rPr>
        <w:t xml:space="preserve">in earnest to create </w:t>
      </w:r>
      <w:r w:rsidR="006B1C1B">
        <w:rPr>
          <w:szCs w:val="24"/>
        </w:rPr>
        <w:t>a</w:t>
      </w:r>
      <w:r w:rsidR="00186D63">
        <w:rPr>
          <w:szCs w:val="24"/>
        </w:rPr>
        <w:t>n MOU with a</w:t>
      </w:r>
      <w:r w:rsidR="006B1C1B">
        <w:rPr>
          <w:szCs w:val="24"/>
        </w:rPr>
        <w:t xml:space="preserve"> </w:t>
      </w:r>
      <w:r w:rsidR="00D46311" w:rsidRPr="009A1553">
        <w:rPr>
          <w:szCs w:val="24"/>
        </w:rPr>
        <w:t>shared vision</w:t>
      </w:r>
      <w:r w:rsidR="00337292">
        <w:rPr>
          <w:szCs w:val="24"/>
        </w:rPr>
        <w:t xml:space="preserve"> and</w:t>
      </w:r>
      <w:r w:rsidR="00D46311" w:rsidRPr="009A1553">
        <w:rPr>
          <w:szCs w:val="24"/>
        </w:rPr>
        <w:t xml:space="preserve"> requirements</w:t>
      </w:r>
      <w:r w:rsidR="00337292">
        <w:rPr>
          <w:szCs w:val="24"/>
        </w:rPr>
        <w:t xml:space="preserve"> that incorporate </w:t>
      </w:r>
      <w:r w:rsidR="00114587" w:rsidRPr="009A1553">
        <w:rPr>
          <w:szCs w:val="24"/>
        </w:rPr>
        <w:t>stakeholders’</w:t>
      </w:r>
      <w:r w:rsidR="000D0936" w:rsidRPr="009A1553">
        <w:rPr>
          <w:szCs w:val="24"/>
        </w:rPr>
        <w:t xml:space="preserve"> input</w:t>
      </w:r>
      <w:r w:rsidR="00337292">
        <w:rPr>
          <w:szCs w:val="24"/>
        </w:rPr>
        <w:t xml:space="preserve"> throughout the process</w:t>
      </w:r>
      <w:r w:rsidR="000D0936" w:rsidRPr="009A1553">
        <w:rPr>
          <w:szCs w:val="24"/>
        </w:rPr>
        <w:t>.</w:t>
      </w:r>
      <w:r w:rsidR="003B2AD9">
        <w:rPr>
          <w:szCs w:val="24"/>
        </w:rPr>
        <w:t xml:space="preserve"> </w:t>
      </w:r>
      <w:r w:rsidR="00543F95">
        <w:rPr>
          <w:szCs w:val="24"/>
        </w:rPr>
        <w:t xml:space="preserve">In the meantime, VRS is </w:t>
      </w:r>
      <w:r w:rsidR="00543F95" w:rsidRPr="00F0443E">
        <w:rPr>
          <w:szCs w:val="24"/>
        </w:rPr>
        <w:t xml:space="preserve">reviewing the content and implications of the interim guidance </w:t>
      </w:r>
      <w:r w:rsidR="001A4EA7">
        <w:rPr>
          <w:szCs w:val="24"/>
        </w:rPr>
        <w:t xml:space="preserve">with staff </w:t>
      </w:r>
      <w:r w:rsidR="00543F95" w:rsidRPr="00F0443E">
        <w:rPr>
          <w:szCs w:val="24"/>
        </w:rPr>
        <w:t xml:space="preserve">and asking them to share </w:t>
      </w:r>
      <w:r w:rsidR="001A4EA7">
        <w:rPr>
          <w:szCs w:val="24"/>
        </w:rPr>
        <w:t>what they are hearing</w:t>
      </w:r>
      <w:r w:rsidR="004304C8">
        <w:rPr>
          <w:szCs w:val="24"/>
        </w:rPr>
        <w:t xml:space="preserve"> from</w:t>
      </w:r>
      <w:r w:rsidR="00543F95" w:rsidRPr="00F0443E">
        <w:rPr>
          <w:szCs w:val="24"/>
        </w:rPr>
        <w:t xml:space="preserve"> county case managers and others.</w:t>
      </w:r>
      <w:r w:rsidR="003B2AD9">
        <w:rPr>
          <w:szCs w:val="24"/>
        </w:rPr>
        <w:t xml:space="preserve"> </w:t>
      </w:r>
    </w:p>
    <w:p w14:paraId="7E54379E" w14:textId="40F9E2D8" w:rsidR="00E8600C" w:rsidRPr="00337292" w:rsidRDefault="00337292" w:rsidP="003B2AD9">
      <w:pPr>
        <w:rPr>
          <w:szCs w:val="24"/>
        </w:rPr>
      </w:pPr>
      <w:r>
        <w:rPr>
          <w:szCs w:val="24"/>
        </w:rPr>
        <w:t xml:space="preserve">Wrapping up </w:t>
      </w:r>
      <w:r w:rsidR="00540336">
        <w:rPr>
          <w:szCs w:val="24"/>
        </w:rPr>
        <w:t xml:space="preserve">contextual remarks, </w:t>
      </w:r>
      <w:r w:rsidR="00D92992" w:rsidRPr="00337292">
        <w:rPr>
          <w:szCs w:val="24"/>
        </w:rPr>
        <w:t xml:space="preserve">Kim reiterated her appreciation for the </w:t>
      </w:r>
      <w:r w:rsidR="00540336">
        <w:rPr>
          <w:szCs w:val="24"/>
        </w:rPr>
        <w:t xml:space="preserve">many years of </w:t>
      </w:r>
      <w:r w:rsidR="00277F65" w:rsidRPr="00337292">
        <w:rPr>
          <w:szCs w:val="24"/>
        </w:rPr>
        <w:t xml:space="preserve">input </w:t>
      </w:r>
      <w:r w:rsidR="006E5F8B">
        <w:rPr>
          <w:szCs w:val="24"/>
        </w:rPr>
        <w:t xml:space="preserve">on strategic topics that the </w:t>
      </w:r>
      <w:r w:rsidR="00277F65" w:rsidRPr="00337292">
        <w:rPr>
          <w:szCs w:val="24"/>
        </w:rPr>
        <w:t xml:space="preserve">CRP Advisory Committee </w:t>
      </w:r>
      <w:r w:rsidR="006E5F8B">
        <w:rPr>
          <w:szCs w:val="24"/>
        </w:rPr>
        <w:t xml:space="preserve">has weighed in on </w:t>
      </w:r>
      <w:r w:rsidR="00277F65" w:rsidRPr="00337292">
        <w:rPr>
          <w:szCs w:val="24"/>
        </w:rPr>
        <w:t xml:space="preserve">and asked them </w:t>
      </w:r>
      <w:r w:rsidR="004304C8" w:rsidRPr="00337292">
        <w:rPr>
          <w:szCs w:val="24"/>
        </w:rPr>
        <w:t>to provide</w:t>
      </w:r>
      <w:r w:rsidR="000D0936" w:rsidRPr="00337292">
        <w:rPr>
          <w:szCs w:val="24"/>
        </w:rPr>
        <w:t xml:space="preserve"> </w:t>
      </w:r>
      <w:r w:rsidR="00B07693">
        <w:rPr>
          <w:szCs w:val="24"/>
        </w:rPr>
        <w:t xml:space="preserve">their perspectives on </w:t>
      </w:r>
      <w:r w:rsidR="00FE3BBB" w:rsidRPr="00337292">
        <w:rPr>
          <w:szCs w:val="24"/>
        </w:rPr>
        <w:t>stakeholder</w:t>
      </w:r>
      <w:r w:rsidR="00C3605C">
        <w:rPr>
          <w:szCs w:val="24"/>
        </w:rPr>
        <w:t xml:space="preserve"> impact</w:t>
      </w:r>
      <w:r w:rsidR="00E97B19">
        <w:rPr>
          <w:szCs w:val="24"/>
        </w:rPr>
        <w:t>s</w:t>
      </w:r>
      <w:r w:rsidR="006067E9">
        <w:rPr>
          <w:szCs w:val="24"/>
        </w:rPr>
        <w:t xml:space="preserve"> resulting from </w:t>
      </w:r>
      <w:r w:rsidR="00C3605C">
        <w:rPr>
          <w:szCs w:val="24"/>
        </w:rPr>
        <w:t xml:space="preserve">the </w:t>
      </w:r>
      <w:r w:rsidR="007F4F1D">
        <w:rPr>
          <w:szCs w:val="24"/>
        </w:rPr>
        <w:t xml:space="preserve">DHS </w:t>
      </w:r>
      <w:r w:rsidR="00C3605C">
        <w:rPr>
          <w:szCs w:val="24"/>
        </w:rPr>
        <w:t>interim guidance</w:t>
      </w:r>
      <w:r w:rsidR="00FE3BBB" w:rsidRPr="00337292">
        <w:rPr>
          <w:szCs w:val="24"/>
        </w:rPr>
        <w:t>.</w:t>
      </w:r>
      <w:r w:rsidR="003B2AD9">
        <w:rPr>
          <w:szCs w:val="24"/>
        </w:rPr>
        <w:t xml:space="preserve"> </w:t>
      </w:r>
    </w:p>
    <w:p w14:paraId="3FBF47B0" w14:textId="489765CE" w:rsidR="0042441E" w:rsidRDefault="00277335" w:rsidP="003B2AD9">
      <w:pPr>
        <w:rPr>
          <w:szCs w:val="24"/>
        </w:rPr>
      </w:pPr>
      <w:r>
        <w:rPr>
          <w:szCs w:val="24"/>
        </w:rPr>
        <w:t xml:space="preserve">CRP representatives with staff </w:t>
      </w:r>
      <w:r w:rsidR="00BB4AB4">
        <w:rPr>
          <w:szCs w:val="24"/>
        </w:rPr>
        <w:t>providing DHS</w:t>
      </w:r>
      <w:r w:rsidR="00067F30">
        <w:rPr>
          <w:szCs w:val="24"/>
        </w:rPr>
        <w:t xml:space="preserve"> waiver services</w:t>
      </w:r>
      <w:r>
        <w:rPr>
          <w:szCs w:val="24"/>
        </w:rPr>
        <w:t xml:space="preserve"> generally agreed that while they are not </w:t>
      </w:r>
      <w:r w:rsidR="00067F30">
        <w:rPr>
          <w:szCs w:val="24"/>
        </w:rPr>
        <w:t xml:space="preserve">seeing </w:t>
      </w:r>
      <w:r>
        <w:rPr>
          <w:szCs w:val="24"/>
        </w:rPr>
        <w:t>many</w:t>
      </w:r>
      <w:r w:rsidR="00067F30">
        <w:rPr>
          <w:szCs w:val="24"/>
        </w:rPr>
        <w:t xml:space="preserve"> changes</w:t>
      </w:r>
      <w:r w:rsidR="00CB26C9">
        <w:rPr>
          <w:szCs w:val="24"/>
        </w:rPr>
        <w:t xml:space="preserve"> or impacts </w:t>
      </w:r>
      <w:r>
        <w:rPr>
          <w:szCs w:val="24"/>
        </w:rPr>
        <w:t xml:space="preserve">yet, </w:t>
      </w:r>
      <w:r w:rsidR="00F5481F">
        <w:rPr>
          <w:szCs w:val="24"/>
        </w:rPr>
        <w:t xml:space="preserve">they believe the guidance has significant </w:t>
      </w:r>
      <w:r w:rsidR="00CB26C9">
        <w:rPr>
          <w:szCs w:val="24"/>
        </w:rPr>
        <w:t xml:space="preserve">negative potential </w:t>
      </w:r>
      <w:r w:rsidR="00F5481F">
        <w:rPr>
          <w:szCs w:val="24"/>
        </w:rPr>
        <w:t xml:space="preserve">impacts to individuals and they are </w:t>
      </w:r>
      <w:r w:rsidR="00CB26C9">
        <w:rPr>
          <w:szCs w:val="24"/>
        </w:rPr>
        <w:t xml:space="preserve">watching it closely as </w:t>
      </w:r>
      <w:r w:rsidR="00F5481F">
        <w:rPr>
          <w:szCs w:val="24"/>
        </w:rPr>
        <w:t xml:space="preserve">the guidance </w:t>
      </w:r>
      <w:r w:rsidR="00CB26C9">
        <w:rPr>
          <w:szCs w:val="24"/>
        </w:rPr>
        <w:t>trickles down to the counties</w:t>
      </w:r>
      <w:r w:rsidR="00F5481F">
        <w:rPr>
          <w:szCs w:val="24"/>
        </w:rPr>
        <w:t xml:space="preserve"> level</w:t>
      </w:r>
      <w:r w:rsidR="00067F30">
        <w:rPr>
          <w:szCs w:val="24"/>
        </w:rPr>
        <w:t>.</w:t>
      </w:r>
      <w:r w:rsidR="003B2AD9">
        <w:rPr>
          <w:szCs w:val="24"/>
        </w:rPr>
        <w:t xml:space="preserve"> </w:t>
      </w:r>
      <w:r w:rsidR="004E6908">
        <w:rPr>
          <w:szCs w:val="24"/>
        </w:rPr>
        <w:t xml:space="preserve">The CRP representatives also noted that implementation </w:t>
      </w:r>
      <w:r w:rsidR="00AF0659">
        <w:rPr>
          <w:szCs w:val="24"/>
        </w:rPr>
        <w:t>seems to take a long time and causes a lot of confusion for providers as well as communities.</w:t>
      </w:r>
      <w:r w:rsidR="003B2AD9">
        <w:rPr>
          <w:szCs w:val="24"/>
        </w:rPr>
        <w:t xml:space="preserve"> </w:t>
      </w:r>
      <w:r w:rsidR="00696888">
        <w:rPr>
          <w:szCs w:val="24"/>
        </w:rPr>
        <w:t xml:space="preserve">Others expressed specific concerns </w:t>
      </w:r>
      <w:r w:rsidR="00593AC7">
        <w:rPr>
          <w:szCs w:val="24"/>
        </w:rPr>
        <w:t>related to potential</w:t>
      </w:r>
      <w:r w:rsidR="00696888">
        <w:rPr>
          <w:szCs w:val="24"/>
        </w:rPr>
        <w:t xml:space="preserve"> harm it </w:t>
      </w:r>
      <w:r w:rsidR="00593AC7">
        <w:rPr>
          <w:szCs w:val="24"/>
        </w:rPr>
        <w:t>may</w:t>
      </w:r>
      <w:r w:rsidR="009C585F">
        <w:rPr>
          <w:szCs w:val="24"/>
        </w:rPr>
        <w:t xml:space="preserve"> inflict on </w:t>
      </w:r>
      <w:r w:rsidR="00CB26C9">
        <w:rPr>
          <w:szCs w:val="24"/>
        </w:rPr>
        <w:t>mental health</w:t>
      </w:r>
      <w:r w:rsidR="009648AE">
        <w:rPr>
          <w:szCs w:val="24"/>
        </w:rPr>
        <w:t xml:space="preserve"> services</w:t>
      </w:r>
      <w:r w:rsidR="00CB26C9">
        <w:rPr>
          <w:szCs w:val="24"/>
        </w:rPr>
        <w:t>.</w:t>
      </w:r>
      <w:r w:rsidR="003B2AD9">
        <w:rPr>
          <w:szCs w:val="24"/>
        </w:rPr>
        <w:t xml:space="preserve"> </w:t>
      </w:r>
    </w:p>
    <w:p w14:paraId="2865C4DD" w14:textId="4BAA0B58" w:rsidR="00DC325F" w:rsidRDefault="00733469" w:rsidP="003B2AD9">
      <w:pPr>
        <w:rPr>
          <w:szCs w:val="24"/>
        </w:rPr>
      </w:pPr>
      <w:r>
        <w:rPr>
          <w:szCs w:val="24"/>
        </w:rPr>
        <w:t xml:space="preserve">In some counties, providers are being </w:t>
      </w:r>
      <w:r w:rsidR="008557FD">
        <w:rPr>
          <w:szCs w:val="24"/>
        </w:rPr>
        <w:t xml:space="preserve">instructed by DHS that they must </w:t>
      </w:r>
      <w:r w:rsidR="00F606EE">
        <w:rPr>
          <w:szCs w:val="24"/>
        </w:rPr>
        <w:t>go through</w:t>
      </w:r>
      <w:r w:rsidR="00084106">
        <w:rPr>
          <w:szCs w:val="24"/>
        </w:rPr>
        <w:t xml:space="preserve"> their county level mentors to address DHS questions.</w:t>
      </w:r>
      <w:r w:rsidR="003B2AD9">
        <w:rPr>
          <w:szCs w:val="24"/>
        </w:rPr>
        <w:t xml:space="preserve"> </w:t>
      </w:r>
      <w:r w:rsidR="00F606EE">
        <w:rPr>
          <w:szCs w:val="24"/>
        </w:rPr>
        <w:t xml:space="preserve">Lisa Parteh, an advisory member who </w:t>
      </w:r>
      <w:r w:rsidR="00912FA8">
        <w:rPr>
          <w:szCs w:val="24"/>
        </w:rPr>
        <w:t xml:space="preserve">also serves as a </w:t>
      </w:r>
      <w:r w:rsidR="00912FA8">
        <w:rPr>
          <w:szCs w:val="24"/>
        </w:rPr>
        <w:lastRenderedPageBreak/>
        <w:t>county level mentor</w:t>
      </w:r>
      <w:r w:rsidR="00992741">
        <w:rPr>
          <w:szCs w:val="24"/>
        </w:rPr>
        <w:t>,</w:t>
      </w:r>
      <w:r w:rsidR="00912FA8">
        <w:rPr>
          <w:szCs w:val="24"/>
        </w:rPr>
        <w:t xml:space="preserve"> said the objective was to create </w:t>
      </w:r>
      <w:r w:rsidR="009A3F4C">
        <w:rPr>
          <w:szCs w:val="24"/>
        </w:rPr>
        <w:t>a single, consistent point of contact.</w:t>
      </w:r>
      <w:r w:rsidR="003B2AD9">
        <w:rPr>
          <w:szCs w:val="24"/>
        </w:rPr>
        <w:t xml:space="preserve"> </w:t>
      </w:r>
      <w:r w:rsidR="00EE4CA7">
        <w:rPr>
          <w:szCs w:val="24"/>
        </w:rPr>
        <w:t xml:space="preserve">Other advisory members shared concerns </w:t>
      </w:r>
      <w:r w:rsidR="009C69D9">
        <w:rPr>
          <w:szCs w:val="24"/>
        </w:rPr>
        <w:t xml:space="preserve">that their county DHS </w:t>
      </w:r>
      <w:r w:rsidR="009549DD">
        <w:rPr>
          <w:szCs w:val="24"/>
        </w:rPr>
        <w:t xml:space="preserve">mentor’s interpretation </w:t>
      </w:r>
      <w:r w:rsidR="00B35D95">
        <w:rPr>
          <w:szCs w:val="24"/>
        </w:rPr>
        <w:t>is inconsistent with the interim guidance</w:t>
      </w:r>
      <w:r w:rsidR="009C69D9">
        <w:rPr>
          <w:szCs w:val="24"/>
        </w:rPr>
        <w:t xml:space="preserve"> and they feel trapped</w:t>
      </w:r>
      <w:r w:rsidR="00B35D95">
        <w:rPr>
          <w:szCs w:val="24"/>
        </w:rPr>
        <w:t>.</w:t>
      </w:r>
      <w:r w:rsidR="003B2AD9">
        <w:rPr>
          <w:szCs w:val="24"/>
        </w:rPr>
        <w:t xml:space="preserve"> </w:t>
      </w:r>
      <w:r w:rsidR="00746E9D">
        <w:rPr>
          <w:szCs w:val="24"/>
        </w:rPr>
        <w:t>Lisa added that e</w:t>
      </w:r>
      <w:r w:rsidR="00CC1BB9">
        <w:rPr>
          <w:szCs w:val="24"/>
        </w:rPr>
        <w:t>very provider should have both a provider and county mentor</w:t>
      </w:r>
      <w:r w:rsidR="00916B79">
        <w:rPr>
          <w:szCs w:val="24"/>
        </w:rPr>
        <w:t>.</w:t>
      </w:r>
      <w:r w:rsidR="003B2AD9">
        <w:rPr>
          <w:szCs w:val="24"/>
        </w:rPr>
        <w:t xml:space="preserve"> </w:t>
      </w:r>
      <w:r w:rsidR="00746E9D">
        <w:rPr>
          <w:szCs w:val="24"/>
        </w:rPr>
        <w:t>Other member</w:t>
      </w:r>
      <w:r w:rsidR="00E923AE">
        <w:rPr>
          <w:szCs w:val="24"/>
        </w:rPr>
        <w:t xml:space="preserve">s who work with multiple counties noted that </w:t>
      </w:r>
      <w:r w:rsidR="00916B79">
        <w:rPr>
          <w:szCs w:val="24"/>
        </w:rPr>
        <w:t xml:space="preserve">different counties </w:t>
      </w:r>
      <w:r w:rsidR="00E923AE">
        <w:rPr>
          <w:szCs w:val="24"/>
        </w:rPr>
        <w:t xml:space="preserve">frequently </w:t>
      </w:r>
      <w:r w:rsidR="00916B79">
        <w:rPr>
          <w:szCs w:val="24"/>
        </w:rPr>
        <w:t xml:space="preserve">have different </w:t>
      </w:r>
      <w:r w:rsidR="00012013">
        <w:rPr>
          <w:szCs w:val="24"/>
        </w:rPr>
        <w:t>interpretations.</w:t>
      </w:r>
      <w:r w:rsidR="003B2AD9">
        <w:rPr>
          <w:szCs w:val="24"/>
        </w:rPr>
        <w:t xml:space="preserve"> </w:t>
      </w:r>
    </w:p>
    <w:p w14:paraId="008D40F4" w14:textId="556355F7" w:rsidR="001A4F0D" w:rsidRDefault="007F7D1F" w:rsidP="003B2AD9">
      <w:pPr>
        <w:spacing w:line="259" w:lineRule="auto"/>
      </w:pPr>
      <w:r>
        <w:t>VRS Director Kim Peck noted that DHS and DEED/VRS will be meeting this fall to develop a Memorandum of Understanding (MOU) that will fully replace the interim guidance on DHS community-based employment services that was published this summer. Both DHS and DEED/VRS are employing their respective national technical assistance entities to incorporate national insights.</w:t>
      </w:r>
      <w:r w:rsidR="003B2AD9">
        <w:t xml:space="preserve"> </w:t>
      </w:r>
    </w:p>
    <w:p w14:paraId="05D693B5" w14:textId="790BB9B2" w:rsidR="007829DF" w:rsidRDefault="007F7D1F" w:rsidP="003B2AD9">
      <w:pPr>
        <w:spacing w:line="259" w:lineRule="auto"/>
        <w:rPr>
          <w:szCs w:val="24"/>
        </w:rPr>
      </w:pPr>
      <w:r>
        <w:t xml:space="preserve">With </w:t>
      </w:r>
      <w:r w:rsidR="00382D56">
        <w:t>the upcoming meeting</w:t>
      </w:r>
      <w:r>
        <w:t xml:space="preserve"> in mind, Kim </w:t>
      </w:r>
      <w:r w:rsidR="00517288">
        <w:t xml:space="preserve">asked the advisory for their input and </w:t>
      </w:r>
      <w:r w:rsidR="00DC325F">
        <w:rPr>
          <w:szCs w:val="24"/>
        </w:rPr>
        <w:t>recommendations for the MOU conversations</w:t>
      </w:r>
      <w:r w:rsidR="009A1303">
        <w:rPr>
          <w:szCs w:val="24"/>
        </w:rPr>
        <w:t>.</w:t>
      </w:r>
      <w:r w:rsidR="003B2AD9">
        <w:rPr>
          <w:szCs w:val="24"/>
        </w:rPr>
        <w:t xml:space="preserve"> </w:t>
      </w:r>
      <w:r w:rsidR="009A1303">
        <w:rPr>
          <w:szCs w:val="24"/>
        </w:rPr>
        <w:t xml:space="preserve">She also asked providers what they need </w:t>
      </w:r>
      <w:r w:rsidR="007829DF">
        <w:rPr>
          <w:szCs w:val="24"/>
        </w:rPr>
        <w:t>to</w:t>
      </w:r>
      <w:r w:rsidR="009A1303">
        <w:rPr>
          <w:szCs w:val="24"/>
        </w:rPr>
        <w:t xml:space="preserve"> </w:t>
      </w:r>
      <w:r w:rsidR="00375A8F">
        <w:rPr>
          <w:szCs w:val="24"/>
        </w:rPr>
        <w:t>help individuals who want to explore competitive, integrated employment</w:t>
      </w:r>
      <w:r w:rsidR="009A1303">
        <w:rPr>
          <w:szCs w:val="24"/>
        </w:rPr>
        <w:t>.</w:t>
      </w:r>
      <w:r w:rsidR="003B2AD9">
        <w:rPr>
          <w:szCs w:val="24"/>
        </w:rPr>
        <w:t xml:space="preserve"> </w:t>
      </w:r>
    </w:p>
    <w:p w14:paraId="18CBC608" w14:textId="73B0146D" w:rsidR="00375A8F" w:rsidRDefault="00724A1B" w:rsidP="003B2AD9">
      <w:pPr>
        <w:spacing w:line="259" w:lineRule="auto"/>
        <w:rPr>
          <w:szCs w:val="24"/>
        </w:rPr>
      </w:pPr>
      <w:r>
        <w:rPr>
          <w:szCs w:val="24"/>
        </w:rPr>
        <w:t>Advisory responses included:</w:t>
      </w:r>
      <w:r w:rsidR="003B2AD9">
        <w:rPr>
          <w:szCs w:val="24"/>
        </w:rPr>
        <w:t xml:space="preserve"> </w:t>
      </w:r>
    </w:p>
    <w:p w14:paraId="29FEF475" w14:textId="58A4B4BB" w:rsidR="00BB4AB4" w:rsidRDefault="004D20CF" w:rsidP="003B2AD9">
      <w:pPr>
        <w:pStyle w:val="ListParagraph"/>
        <w:numPr>
          <w:ilvl w:val="0"/>
          <w:numId w:val="23"/>
        </w:numPr>
        <w:rPr>
          <w:szCs w:val="24"/>
        </w:rPr>
      </w:pPr>
      <w:r w:rsidRPr="001A4F0D">
        <w:rPr>
          <w:b/>
          <w:szCs w:val="24"/>
        </w:rPr>
        <w:t xml:space="preserve">INDIVIDUAL </w:t>
      </w:r>
      <w:r w:rsidR="00E63841" w:rsidRPr="001A4F0D">
        <w:rPr>
          <w:b/>
          <w:szCs w:val="24"/>
        </w:rPr>
        <w:t>CHOICE:</w:t>
      </w:r>
      <w:r w:rsidR="00E63841">
        <w:rPr>
          <w:szCs w:val="24"/>
        </w:rPr>
        <w:t xml:space="preserve"> </w:t>
      </w:r>
      <w:r w:rsidR="0073682C">
        <w:rPr>
          <w:szCs w:val="24"/>
        </w:rPr>
        <w:t>It’s i</w:t>
      </w:r>
      <w:r w:rsidR="00BA59CF">
        <w:rPr>
          <w:szCs w:val="24"/>
        </w:rPr>
        <w:t>mportant that people can choose if they go through VRS or not</w:t>
      </w:r>
      <w:r w:rsidR="00CE5E04">
        <w:rPr>
          <w:szCs w:val="24"/>
        </w:rPr>
        <w:t xml:space="preserve">; </w:t>
      </w:r>
      <w:r w:rsidR="0073682C">
        <w:rPr>
          <w:szCs w:val="24"/>
        </w:rPr>
        <w:t xml:space="preserve">and that </w:t>
      </w:r>
      <w:r w:rsidR="0027258B">
        <w:rPr>
          <w:szCs w:val="24"/>
        </w:rPr>
        <w:t xml:space="preserve">they can be referred directly to </w:t>
      </w:r>
      <w:r w:rsidR="00904062">
        <w:rPr>
          <w:szCs w:val="24"/>
        </w:rPr>
        <w:t xml:space="preserve">DHS </w:t>
      </w:r>
      <w:r w:rsidR="0027258B">
        <w:rPr>
          <w:szCs w:val="24"/>
        </w:rPr>
        <w:t>services</w:t>
      </w:r>
      <w:r w:rsidR="0073682C">
        <w:rPr>
          <w:szCs w:val="24"/>
        </w:rPr>
        <w:t xml:space="preserve"> without being forced to go through VRS first.</w:t>
      </w:r>
      <w:r w:rsidR="003B2AD9">
        <w:rPr>
          <w:szCs w:val="24"/>
        </w:rPr>
        <w:t xml:space="preserve"> </w:t>
      </w:r>
      <w:r w:rsidR="00AD2652">
        <w:rPr>
          <w:szCs w:val="24"/>
        </w:rPr>
        <w:t>As a parent, I want a say in how the waiver services are used for my child.</w:t>
      </w:r>
      <w:r w:rsidR="003B2AD9">
        <w:rPr>
          <w:szCs w:val="24"/>
        </w:rPr>
        <w:t xml:space="preserve"> </w:t>
      </w:r>
    </w:p>
    <w:p w14:paraId="377A382B" w14:textId="125E07F4" w:rsidR="00BB6CC5" w:rsidRDefault="00E63841" w:rsidP="003B2AD9">
      <w:pPr>
        <w:pStyle w:val="ListParagraph"/>
        <w:numPr>
          <w:ilvl w:val="0"/>
          <w:numId w:val="23"/>
        </w:numPr>
        <w:rPr>
          <w:szCs w:val="24"/>
        </w:rPr>
      </w:pPr>
      <w:r w:rsidRPr="001A4F0D">
        <w:rPr>
          <w:b/>
          <w:szCs w:val="24"/>
        </w:rPr>
        <w:t>PERSON CENTERED:</w:t>
      </w:r>
      <w:r>
        <w:rPr>
          <w:szCs w:val="24"/>
        </w:rPr>
        <w:t xml:space="preserve"> </w:t>
      </w:r>
      <w:r w:rsidR="0074518A">
        <w:rPr>
          <w:szCs w:val="24"/>
        </w:rPr>
        <w:t>Changes should maintain focus on person-centered and individual choice</w:t>
      </w:r>
    </w:p>
    <w:p w14:paraId="1C579AFB" w14:textId="0B7A9044" w:rsidR="0079026A" w:rsidRDefault="009C615F" w:rsidP="003B2AD9">
      <w:pPr>
        <w:pStyle w:val="ListParagraph"/>
        <w:numPr>
          <w:ilvl w:val="0"/>
          <w:numId w:val="23"/>
        </w:numPr>
        <w:rPr>
          <w:szCs w:val="24"/>
        </w:rPr>
      </w:pPr>
      <w:r w:rsidRPr="001A4F0D">
        <w:rPr>
          <w:b/>
          <w:szCs w:val="24"/>
        </w:rPr>
        <w:t>FLUIDITY OF FUNDING:</w:t>
      </w:r>
      <w:r>
        <w:rPr>
          <w:szCs w:val="24"/>
        </w:rPr>
        <w:t xml:space="preserve"> </w:t>
      </w:r>
      <w:r w:rsidR="00E12DC8">
        <w:rPr>
          <w:szCs w:val="24"/>
        </w:rPr>
        <w:t xml:space="preserve">The MOU should help find more ways to </w:t>
      </w:r>
      <w:r>
        <w:rPr>
          <w:szCs w:val="24"/>
        </w:rPr>
        <w:t xml:space="preserve">meet the needs </w:t>
      </w:r>
      <w:r w:rsidR="00B91D3D">
        <w:rPr>
          <w:szCs w:val="24"/>
        </w:rPr>
        <w:t xml:space="preserve">by </w:t>
      </w:r>
      <w:r>
        <w:rPr>
          <w:szCs w:val="24"/>
        </w:rPr>
        <w:t>working together</w:t>
      </w:r>
      <w:r w:rsidR="00E12DC8">
        <w:rPr>
          <w:szCs w:val="24"/>
        </w:rPr>
        <w:t>.</w:t>
      </w:r>
      <w:r w:rsidR="003B2AD9">
        <w:rPr>
          <w:szCs w:val="24"/>
        </w:rPr>
        <w:t xml:space="preserve"> </w:t>
      </w:r>
      <w:r w:rsidR="00AD2652">
        <w:rPr>
          <w:szCs w:val="24"/>
        </w:rPr>
        <w:t xml:space="preserve">We also </w:t>
      </w:r>
      <w:r w:rsidR="00696EA5">
        <w:rPr>
          <w:szCs w:val="24"/>
        </w:rPr>
        <w:t xml:space="preserve">need to address rates across services e.g. </w:t>
      </w:r>
      <w:r w:rsidR="00AD2652">
        <w:rPr>
          <w:szCs w:val="24"/>
        </w:rPr>
        <w:t>job development rates are better than career exploration</w:t>
      </w:r>
      <w:r w:rsidR="00696EA5">
        <w:rPr>
          <w:szCs w:val="24"/>
        </w:rPr>
        <w:t>.</w:t>
      </w:r>
    </w:p>
    <w:p w14:paraId="586F1415" w14:textId="5BB46BE3" w:rsidR="00227C1F" w:rsidRPr="00227C1F" w:rsidRDefault="00F71DC9" w:rsidP="003B2AD9">
      <w:pPr>
        <w:pStyle w:val="ListParagraph"/>
        <w:numPr>
          <w:ilvl w:val="0"/>
          <w:numId w:val="23"/>
        </w:numPr>
        <w:rPr>
          <w:szCs w:val="24"/>
        </w:rPr>
      </w:pPr>
      <w:r w:rsidRPr="001A4F0D">
        <w:rPr>
          <w:b/>
          <w:szCs w:val="24"/>
        </w:rPr>
        <w:t>LONG TERM SUPPORTS:</w:t>
      </w:r>
      <w:r>
        <w:rPr>
          <w:szCs w:val="24"/>
        </w:rPr>
        <w:t xml:space="preserve"> </w:t>
      </w:r>
      <w:r w:rsidR="00CA5345">
        <w:rPr>
          <w:szCs w:val="24"/>
        </w:rPr>
        <w:t>Who/how do we fund long term supports</w:t>
      </w:r>
      <w:r w:rsidR="00BD689D">
        <w:rPr>
          <w:szCs w:val="24"/>
        </w:rPr>
        <w:t>?</w:t>
      </w:r>
      <w:r w:rsidR="003B2AD9">
        <w:rPr>
          <w:szCs w:val="24"/>
        </w:rPr>
        <w:t xml:space="preserve"> </w:t>
      </w:r>
      <w:r w:rsidR="00BD689D">
        <w:rPr>
          <w:szCs w:val="24"/>
        </w:rPr>
        <w:t>W</w:t>
      </w:r>
      <w:r w:rsidR="006A0C0F">
        <w:rPr>
          <w:szCs w:val="24"/>
        </w:rPr>
        <w:t>ho takes over when?</w:t>
      </w:r>
      <w:r w:rsidR="003B2AD9">
        <w:rPr>
          <w:szCs w:val="24"/>
        </w:rPr>
        <w:t xml:space="preserve"> </w:t>
      </w:r>
      <w:r w:rsidR="00EE670D">
        <w:rPr>
          <w:szCs w:val="24"/>
        </w:rPr>
        <w:t xml:space="preserve">What does a DT&amp;H look like… is that different than </w:t>
      </w:r>
      <w:r w:rsidR="00BD689D">
        <w:rPr>
          <w:szCs w:val="24"/>
        </w:rPr>
        <w:t>R</w:t>
      </w:r>
      <w:r w:rsidR="00EE670D">
        <w:rPr>
          <w:szCs w:val="24"/>
        </w:rPr>
        <w:t xml:space="preserve">ec and </w:t>
      </w:r>
      <w:r w:rsidR="00BD689D">
        <w:rPr>
          <w:szCs w:val="24"/>
        </w:rPr>
        <w:t>L</w:t>
      </w:r>
      <w:r w:rsidR="00EE670D">
        <w:rPr>
          <w:szCs w:val="24"/>
        </w:rPr>
        <w:t>eisure</w:t>
      </w:r>
      <w:r w:rsidR="00086219">
        <w:rPr>
          <w:szCs w:val="24"/>
        </w:rPr>
        <w:t>?</w:t>
      </w:r>
      <w:r w:rsidR="00BD689D">
        <w:rPr>
          <w:szCs w:val="24"/>
        </w:rPr>
        <w:t xml:space="preserve"> Is so, how?</w:t>
      </w:r>
    </w:p>
    <w:p w14:paraId="3A378901" w14:textId="1322A7D5" w:rsidR="00180D89" w:rsidRDefault="007A1F70" w:rsidP="003B2AD9">
      <w:pPr>
        <w:pStyle w:val="ListParagraph"/>
        <w:numPr>
          <w:ilvl w:val="0"/>
          <w:numId w:val="23"/>
        </w:numPr>
        <w:rPr>
          <w:szCs w:val="24"/>
        </w:rPr>
      </w:pPr>
      <w:r w:rsidRPr="001A4F0D">
        <w:rPr>
          <w:b/>
          <w:szCs w:val="24"/>
        </w:rPr>
        <w:t>SHIFT FROM ‘STABILIZATION’ TO RETENTION FOCUS:</w:t>
      </w:r>
      <w:r w:rsidR="003B2AD9">
        <w:rPr>
          <w:szCs w:val="24"/>
        </w:rPr>
        <w:t xml:space="preserve"> </w:t>
      </w:r>
      <w:r w:rsidR="00180D89">
        <w:rPr>
          <w:szCs w:val="24"/>
        </w:rPr>
        <w:t>Stabilization is problematic.</w:t>
      </w:r>
      <w:r w:rsidR="003B2AD9">
        <w:rPr>
          <w:szCs w:val="24"/>
        </w:rPr>
        <w:t xml:space="preserve"> </w:t>
      </w:r>
      <w:r>
        <w:rPr>
          <w:szCs w:val="24"/>
        </w:rPr>
        <w:t>It will be important to a</w:t>
      </w:r>
      <w:r w:rsidR="00FD5057">
        <w:rPr>
          <w:szCs w:val="24"/>
        </w:rPr>
        <w:t>ddress</w:t>
      </w:r>
      <w:r>
        <w:rPr>
          <w:szCs w:val="24"/>
        </w:rPr>
        <w:t xml:space="preserve"> the </w:t>
      </w:r>
      <w:r w:rsidR="00FD5057">
        <w:rPr>
          <w:szCs w:val="24"/>
        </w:rPr>
        <w:t xml:space="preserve">confusion around </w:t>
      </w:r>
      <w:r w:rsidR="00BD4868">
        <w:rPr>
          <w:szCs w:val="24"/>
        </w:rPr>
        <w:t xml:space="preserve">the definition of </w:t>
      </w:r>
      <w:r w:rsidR="00FD5057">
        <w:rPr>
          <w:szCs w:val="24"/>
        </w:rPr>
        <w:t>s</w:t>
      </w:r>
      <w:r w:rsidR="00F40B35">
        <w:rPr>
          <w:szCs w:val="24"/>
        </w:rPr>
        <w:t>tabilization</w:t>
      </w:r>
      <w:r w:rsidR="00B91D3D">
        <w:rPr>
          <w:szCs w:val="24"/>
        </w:rPr>
        <w:t xml:space="preserve">, </w:t>
      </w:r>
      <w:r w:rsidR="00BD4868">
        <w:rPr>
          <w:szCs w:val="24"/>
        </w:rPr>
        <w:t xml:space="preserve">the </w:t>
      </w:r>
      <w:r w:rsidR="00AE2C2B">
        <w:rPr>
          <w:szCs w:val="24"/>
        </w:rPr>
        <w:t>connection to waiver services</w:t>
      </w:r>
      <w:r w:rsidR="00B91D3D">
        <w:rPr>
          <w:szCs w:val="24"/>
        </w:rPr>
        <w:t>,</w:t>
      </w:r>
      <w:r w:rsidR="00BD4868">
        <w:rPr>
          <w:szCs w:val="24"/>
        </w:rPr>
        <w:t xml:space="preserve"> and </w:t>
      </w:r>
      <w:r w:rsidR="00B91D3D">
        <w:rPr>
          <w:szCs w:val="24"/>
        </w:rPr>
        <w:t xml:space="preserve">to </w:t>
      </w:r>
      <w:r w:rsidR="00BD4868">
        <w:rPr>
          <w:szCs w:val="24"/>
        </w:rPr>
        <w:t xml:space="preserve">put the </w:t>
      </w:r>
      <w:r w:rsidR="00B42CFD">
        <w:rPr>
          <w:szCs w:val="24"/>
        </w:rPr>
        <w:t xml:space="preserve">focus </w:t>
      </w:r>
      <w:r w:rsidR="00BD4868">
        <w:rPr>
          <w:szCs w:val="24"/>
        </w:rPr>
        <w:t>on</w:t>
      </w:r>
      <w:r w:rsidR="00B42CFD">
        <w:rPr>
          <w:szCs w:val="24"/>
        </w:rPr>
        <w:t xml:space="preserve"> retention</w:t>
      </w:r>
      <w:r w:rsidR="00726548">
        <w:rPr>
          <w:szCs w:val="24"/>
        </w:rPr>
        <w:t xml:space="preserve"> e.g. </w:t>
      </w:r>
      <w:r w:rsidR="00B42CFD">
        <w:rPr>
          <w:szCs w:val="24"/>
        </w:rPr>
        <w:t>90 days</w:t>
      </w:r>
      <w:r w:rsidR="00A56D48">
        <w:rPr>
          <w:szCs w:val="24"/>
        </w:rPr>
        <w:t xml:space="preserve"> limit before handoff to ongoing supports</w:t>
      </w:r>
      <w:r w:rsidR="00B42CFD">
        <w:rPr>
          <w:szCs w:val="24"/>
        </w:rPr>
        <w:t xml:space="preserve"> vs. stabilization</w:t>
      </w:r>
      <w:r w:rsidR="00F652BF">
        <w:rPr>
          <w:szCs w:val="24"/>
        </w:rPr>
        <w:t>.</w:t>
      </w:r>
      <w:r w:rsidR="003B2AD9">
        <w:rPr>
          <w:szCs w:val="24"/>
        </w:rPr>
        <w:t xml:space="preserve"> </w:t>
      </w:r>
    </w:p>
    <w:p w14:paraId="3E47C5FF" w14:textId="4F28FECA" w:rsidR="00F40B35" w:rsidRDefault="00E23D89" w:rsidP="003B2AD9">
      <w:pPr>
        <w:pStyle w:val="ListParagraph"/>
        <w:numPr>
          <w:ilvl w:val="0"/>
          <w:numId w:val="23"/>
        </w:numPr>
        <w:rPr>
          <w:szCs w:val="24"/>
        </w:rPr>
      </w:pPr>
      <w:r w:rsidRPr="001A4F0D">
        <w:rPr>
          <w:b/>
          <w:szCs w:val="24"/>
        </w:rPr>
        <w:t>CLARIFY DEFINITION AND USES OF NEW CAREER EXPLORATION SERVICES</w:t>
      </w:r>
      <w:r w:rsidR="006003CD" w:rsidRPr="001A4F0D">
        <w:rPr>
          <w:b/>
          <w:szCs w:val="24"/>
        </w:rPr>
        <w:t>.</w:t>
      </w:r>
      <w:r w:rsidR="003B2AD9">
        <w:rPr>
          <w:szCs w:val="24"/>
        </w:rPr>
        <w:t xml:space="preserve"> </w:t>
      </w:r>
      <w:r w:rsidR="006003CD">
        <w:rPr>
          <w:szCs w:val="24"/>
        </w:rPr>
        <w:t>P</w:t>
      </w:r>
      <w:r w:rsidR="00F652BF">
        <w:rPr>
          <w:szCs w:val="24"/>
        </w:rPr>
        <w:t xml:space="preserve">roviders </w:t>
      </w:r>
      <w:r w:rsidR="006003CD">
        <w:rPr>
          <w:szCs w:val="24"/>
        </w:rPr>
        <w:t>do not</w:t>
      </w:r>
      <w:r w:rsidR="00F652BF">
        <w:rPr>
          <w:szCs w:val="24"/>
        </w:rPr>
        <w:t xml:space="preserve"> see a </w:t>
      </w:r>
      <w:r w:rsidR="00180D89">
        <w:rPr>
          <w:szCs w:val="24"/>
        </w:rPr>
        <w:t xml:space="preserve">clear </w:t>
      </w:r>
      <w:r w:rsidR="00F652BF">
        <w:rPr>
          <w:szCs w:val="24"/>
        </w:rPr>
        <w:t xml:space="preserve">path to use the new career exploration services </w:t>
      </w:r>
      <w:proofErr w:type="gramStart"/>
      <w:r w:rsidR="00F652BF">
        <w:rPr>
          <w:szCs w:val="24"/>
        </w:rPr>
        <w:t>as different than</w:t>
      </w:r>
      <w:proofErr w:type="gramEnd"/>
      <w:r w:rsidR="00F652BF">
        <w:rPr>
          <w:szCs w:val="24"/>
        </w:rPr>
        <w:t xml:space="preserve"> VR services.</w:t>
      </w:r>
      <w:r w:rsidR="003B2AD9">
        <w:rPr>
          <w:szCs w:val="24"/>
        </w:rPr>
        <w:t xml:space="preserve"> </w:t>
      </w:r>
      <w:r w:rsidR="00F652BF">
        <w:rPr>
          <w:szCs w:val="24"/>
        </w:rPr>
        <w:t>What services can we offer that fall into th</w:t>
      </w:r>
      <w:r w:rsidR="006003CD">
        <w:rPr>
          <w:szCs w:val="24"/>
        </w:rPr>
        <w:t>e</w:t>
      </w:r>
      <w:r w:rsidR="00F652BF">
        <w:rPr>
          <w:szCs w:val="24"/>
        </w:rPr>
        <w:t xml:space="preserve"> </w:t>
      </w:r>
      <w:r w:rsidR="006003CD">
        <w:rPr>
          <w:szCs w:val="24"/>
        </w:rPr>
        <w:t xml:space="preserve">new DHS employment </w:t>
      </w:r>
      <w:r w:rsidR="00F652BF">
        <w:rPr>
          <w:szCs w:val="24"/>
        </w:rPr>
        <w:t>service</w:t>
      </w:r>
      <w:r w:rsidR="006003CD">
        <w:rPr>
          <w:szCs w:val="24"/>
        </w:rPr>
        <w:t xml:space="preserve"> offerings?</w:t>
      </w:r>
    </w:p>
    <w:p w14:paraId="661FCA8B" w14:textId="2B7EC117" w:rsidR="009E5A20" w:rsidRPr="00DE3F03" w:rsidRDefault="00191BE8" w:rsidP="003B2AD9">
      <w:pPr>
        <w:pStyle w:val="ListParagraph"/>
        <w:numPr>
          <w:ilvl w:val="0"/>
          <w:numId w:val="23"/>
        </w:numPr>
        <w:rPr>
          <w:szCs w:val="24"/>
        </w:rPr>
      </w:pPr>
      <w:r w:rsidRPr="001A4F0D">
        <w:rPr>
          <w:b/>
          <w:szCs w:val="24"/>
        </w:rPr>
        <w:lastRenderedPageBreak/>
        <w:t>CONSISTENT IMPLEMENTATION STATEWIDE:</w:t>
      </w:r>
      <w:r w:rsidRPr="00DE3F03">
        <w:rPr>
          <w:szCs w:val="24"/>
        </w:rPr>
        <w:t xml:space="preserve"> It</w:t>
      </w:r>
      <w:r w:rsidR="00430C91" w:rsidRPr="00DE3F03">
        <w:rPr>
          <w:szCs w:val="24"/>
        </w:rPr>
        <w:t>’s important to m</w:t>
      </w:r>
      <w:r w:rsidR="00A4554D" w:rsidRPr="00DE3F03">
        <w:rPr>
          <w:szCs w:val="24"/>
        </w:rPr>
        <w:t>aximize consistency and understanding</w:t>
      </w:r>
      <w:r w:rsidR="009E5A20" w:rsidRPr="00DE3F03">
        <w:rPr>
          <w:szCs w:val="24"/>
        </w:rPr>
        <w:t xml:space="preserve"> of </w:t>
      </w:r>
      <w:r w:rsidR="00430C91" w:rsidRPr="00DE3F03">
        <w:rPr>
          <w:szCs w:val="24"/>
        </w:rPr>
        <w:t xml:space="preserve">the </w:t>
      </w:r>
      <w:r w:rsidR="009E5A20" w:rsidRPr="00DE3F03">
        <w:rPr>
          <w:szCs w:val="24"/>
        </w:rPr>
        <w:t>MOU throughout 87 counties</w:t>
      </w:r>
      <w:r w:rsidR="00430C91" w:rsidRPr="00DE3F03">
        <w:rPr>
          <w:szCs w:val="24"/>
        </w:rPr>
        <w:t>.</w:t>
      </w:r>
      <w:r w:rsidR="003B2AD9">
        <w:rPr>
          <w:szCs w:val="24"/>
        </w:rPr>
        <w:t xml:space="preserve"> </w:t>
      </w:r>
      <w:r w:rsidR="00430C91" w:rsidRPr="00DE3F03">
        <w:rPr>
          <w:szCs w:val="24"/>
        </w:rPr>
        <w:t>Training, rollout and ongoing support for implementation will be key</w:t>
      </w:r>
      <w:r w:rsidR="00DE3F03" w:rsidRPr="00DE3F03">
        <w:rPr>
          <w:szCs w:val="24"/>
        </w:rPr>
        <w:t xml:space="preserve"> to success as will providing an effective </w:t>
      </w:r>
      <w:r w:rsidR="00DE3F03">
        <w:rPr>
          <w:szCs w:val="24"/>
        </w:rPr>
        <w:t>p</w:t>
      </w:r>
      <w:r w:rsidR="002F6174" w:rsidRPr="00DE3F03">
        <w:rPr>
          <w:szCs w:val="24"/>
        </w:rPr>
        <w:t>rocess for addressing questions/resolving issues</w:t>
      </w:r>
      <w:r w:rsidR="00DE3F03">
        <w:rPr>
          <w:szCs w:val="24"/>
        </w:rPr>
        <w:t>.</w:t>
      </w:r>
    </w:p>
    <w:p w14:paraId="7C1EC2FB" w14:textId="150857D0" w:rsidR="0019413E" w:rsidRPr="00C51A78" w:rsidRDefault="00A95A84" w:rsidP="003B2AD9">
      <w:pPr>
        <w:pStyle w:val="ListParagraph"/>
        <w:numPr>
          <w:ilvl w:val="0"/>
          <w:numId w:val="23"/>
        </w:numPr>
        <w:rPr>
          <w:szCs w:val="24"/>
        </w:rPr>
      </w:pPr>
      <w:r w:rsidRPr="001A4F0D">
        <w:rPr>
          <w:b/>
          <w:szCs w:val="24"/>
        </w:rPr>
        <w:t>RAPID ENGAGEMENT:</w:t>
      </w:r>
      <w:r w:rsidRPr="00C51A78">
        <w:rPr>
          <w:szCs w:val="24"/>
        </w:rPr>
        <w:t xml:space="preserve"> The MOU should support e</w:t>
      </w:r>
      <w:r w:rsidR="006623C4" w:rsidRPr="00C51A78">
        <w:rPr>
          <w:szCs w:val="24"/>
        </w:rPr>
        <w:t xml:space="preserve">xpediting </w:t>
      </w:r>
      <w:r w:rsidR="00AF221F" w:rsidRPr="00C51A78">
        <w:rPr>
          <w:szCs w:val="24"/>
        </w:rPr>
        <w:t>individuals who are ready to find a job</w:t>
      </w:r>
      <w:r w:rsidR="00C25A36" w:rsidRPr="00C51A78">
        <w:rPr>
          <w:szCs w:val="24"/>
        </w:rPr>
        <w:t xml:space="preserve"> and bringing them into the team at different places in the </w:t>
      </w:r>
      <w:r w:rsidR="00932935" w:rsidRPr="00C51A78">
        <w:rPr>
          <w:szCs w:val="24"/>
        </w:rPr>
        <w:t>exploration and job search process</w:t>
      </w:r>
      <w:r w:rsidR="00C51A78" w:rsidRPr="00C51A78">
        <w:rPr>
          <w:szCs w:val="24"/>
        </w:rPr>
        <w:t>.</w:t>
      </w:r>
      <w:r w:rsidR="003B2AD9">
        <w:rPr>
          <w:szCs w:val="24"/>
        </w:rPr>
        <w:t xml:space="preserve"> </w:t>
      </w:r>
      <w:r w:rsidR="0019413E" w:rsidRPr="00C51A78">
        <w:rPr>
          <w:szCs w:val="24"/>
        </w:rPr>
        <w:t xml:space="preserve">Let’s reinforce existing, productive </w:t>
      </w:r>
      <w:r w:rsidR="00E63841" w:rsidRPr="00C51A78">
        <w:rPr>
          <w:szCs w:val="24"/>
        </w:rPr>
        <w:t>relationships where possible</w:t>
      </w:r>
      <w:r w:rsidR="00C51A78">
        <w:rPr>
          <w:szCs w:val="24"/>
        </w:rPr>
        <w:t>.</w:t>
      </w:r>
    </w:p>
    <w:p w14:paraId="1576C3FD" w14:textId="5F66ED51" w:rsidR="006845A6" w:rsidRDefault="00691DB3" w:rsidP="003B2AD9">
      <w:pPr>
        <w:pStyle w:val="ListParagraph"/>
        <w:numPr>
          <w:ilvl w:val="0"/>
          <w:numId w:val="23"/>
        </w:numPr>
        <w:rPr>
          <w:szCs w:val="24"/>
        </w:rPr>
      </w:pPr>
      <w:r w:rsidRPr="001A4F0D">
        <w:rPr>
          <w:b/>
          <w:szCs w:val="24"/>
        </w:rPr>
        <w:t>STRENGTHEN THE COLLABORATION:</w:t>
      </w:r>
      <w:r w:rsidR="003B2AD9">
        <w:rPr>
          <w:szCs w:val="24"/>
        </w:rPr>
        <w:t xml:space="preserve"> </w:t>
      </w:r>
      <w:r w:rsidR="00D90657">
        <w:rPr>
          <w:szCs w:val="24"/>
        </w:rPr>
        <w:t xml:space="preserve">Let’s </w:t>
      </w:r>
      <w:r w:rsidR="00A403DF">
        <w:rPr>
          <w:szCs w:val="24"/>
        </w:rPr>
        <w:t xml:space="preserve">strengthen the </w:t>
      </w:r>
      <w:r w:rsidR="00980ACD">
        <w:rPr>
          <w:szCs w:val="24"/>
        </w:rPr>
        <w:t>collaboration piece</w:t>
      </w:r>
      <w:r w:rsidR="008630A6">
        <w:rPr>
          <w:szCs w:val="24"/>
        </w:rPr>
        <w:t xml:space="preserve"> and work together </w:t>
      </w:r>
      <w:r w:rsidR="00D90657">
        <w:rPr>
          <w:szCs w:val="24"/>
        </w:rPr>
        <w:t xml:space="preserve">on the services </w:t>
      </w:r>
      <w:r w:rsidR="008630A6">
        <w:rPr>
          <w:szCs w:val="24"/>
        </w:rPr>
        <w:t>that are important to people for keeping their jobs and coordinating services</w:t>
      </w:r>
      <w:r w:rsidR="007C77AD">
        <w:rPr>
          <w:szCs w:val="24"/>
        </w:rPr>
        <w:t>.</w:t>
      </w:r>
      <w:r w:rsidR="003B2AD9">
        <w:rPr>
          <w:szCs w:val="24"/>
        </w:rPr>
        <w:t xml:space="preserve"> </w:t>
      </w:r>
      <w:r w:rsidR="007C77AD">
        <w:rPr>
          <w:szCs w:val="24"/>
        </w:rPr>
        <w:t xml:space="preserve">We need </w:t>
      </w:r>
      <w:r w:rsidR="007C2097">
        <w:rPr>
          <w:szCs w:val="24"/>
        </w:rPr>
        <w:t xml:space="preserve">greater role clarification and connections </w:t>
      </w:r>
      <w:r w:rsidR="007C77AD">
        <w:rPr>
          <w:szCs w:val="24"/>
        </w:rPr>
        <w:t xml:space="preserve">to be able to provide </w:t>
      </w:r>
      <w:r w:rsidR="00DD7D92">
        <w:rPr>
          <w:szCs w:val="24"/>
        </w:rPr>
        <w:t>job and independent living services</w:t>
      </w:r>
      <w:r w:rsidR="00B128AD">
        <w:rPr>
          <w:szCs w:val="24"/>
        </w:rPr>
        <w:t xml:space="preserve"> concurrently</w:t>
      </w:r>
      <w:r w:rsidR="00E11F78">
        <w:rPr>
          <w:szCs w:val="24"/>
        </w:rPr>
        <w:t xml:space="preserve"> and ongoing</w:t>
      </w:r>
      <w:r w:rsidR="007C2097">
        <w:rPr>
          <w:szCs w:val="24"/>
        </w:rPr>
        <w:t>.</w:t>
      </w:r>
    </w:p>
    <w:p w14:paraId="2A025D51" w14:textId="4B61F391" w:rsidR="00E322E1" w:rsidRDefault="00C26274" w:rsidP="003B2AD9">
      <w:pPr>
        <w:pStyle w:val="ListParagraph"/>
        <w:numPr>
          <w:ilvl w:val="0"/>
          <w:numId w:val="23"/>
        </w:numPr>
        <w:rPr>
          <w:szCs w:val="24"/>
        </w:rPr>
      </w:pPr>
      <w:r w:rsidRPr="001A4F0D">
        <w:rPr>
          <w:b/>
          <w:szCs w:val="24"/>
        </w:rPr>
        <w:t>FLEXIBILITY IS KEY:</w:t>
      </w:r>
      <w:r w:rsidR="003B2AD9">
        <w:rPr>
          <w:szCs w:val="24"/>
        </w:rPr>
        <w:t xml:space="preserve"> </w:t>
      </w:r>
      <w:r>
        <w:rPr>
          <w:szCs w:val="24"/>
        </w:rPr>
        <w:t xml:space="preserve">We need an MOU that </w:t>
      </w:r>
      <w:r w:rsidR="00685A0B">
        <w:rPr>
          <w:szCs w:val="24"/>
        </w:rPr>
        <w:t xml:space="preserve">brings </w:t>
      </w:r>
      <w:r w:rsidR="00E11F78">
        <w:rPr>
          <w:szCs w:val="24"/>
        </w:rPr>
        <w:t xml:space="preserve">everyone </w:t>
      </w:r>
      <w:r w:rsidR="00685A0B">
        <w:rPr>
          <w:szCs w:val="24"/>
        </w:rPr>
        <w:t>to</w:t>
      </w:r>
      <w:r w:rsidR="00E11F78">
        <w:rPr>
          <w:szCs w:val="24"/>
        </w:rPr>
        <w:t xml:space="preserve"> the table </w:t>
      </w:r>
      <w:r w:rsidR="00685A0B">
        <w:rPr>
          <w:szCs w:val="24"/>
        </w:rPr>
        <w:t>so that together w</w:t>
      </w:r>
      <w:r w:rsidR="00E11F78">
        <w:rPr>
          <w:szCs w:val="24"/>
        </w:rPr>
        <w:t xml:space="preserve">e </w:t>
      </w:r>
      <w:r w:rsidR="00685A0B">
        <w:rPr>
          <w:szCs w:val="24"/>
        </w:rPr>
        <w:t xml:space="preserve">can determine the </w:t>
      </w:r>
      <w:r w:rsidR="00E11F78">
        <w:rPr>
          <w:szCs w:val="24"/>
        </w:rPr>
        <w:t xml:space="preserve">best services and </w:t>
      </w:r>
      <w:r w:rsidR="000A3EB1">
        <w:rPr>
          <w:szCs w:val="24"/>
        </w:rPr>
        <w:t xml:space="preserve">we </w:t>
      </w:r>
      <w:r w:rsidR="00B81C67">
        <w:rPr>
          <w:szCs w:val="24"/>
        </w:rPr>
        <w:t>adjust</w:t>
      </w:r>
      <w:r w:rsidR="00B81C67" w:rsidRPr="00B81C67">
        <w:rPr>
          <w:szCs w:val="24"/>
        </w:rPr>
        <w:t xml:space="preserve"> </w:t>
      </w:r>
      <w:r w:rsidR="00B81C67">
        <w:rPr>
          <w:szCs w:val="24"/>
        </w:rPr>
        <w:t>if/as things change.</w:t>
      </w:r>
      <w:r w:rsidR="003B2AD9">
        <w:rPr>
          <w:szCs w:val="24"/>
        </w:rPr>
        <w:t xml:space="preserve"> </w:t>
      </w:r>
      <w:r w:rsidR="00B81C67">
        <w:rPr>
          <w:szCs w:val="24"/>
        </w:rPr>
        <w:t>We must</w:t>
      </w:r>
      <w:r w:rsidR="000A3EB1">
        <w:rPr>
          <w:szCs w:val="24"/>
        </w:rPr>
        <w:t xml:space="preserve"> break out of purely sequential services</w:t>
      </w:r>
      <w:r w:rsidR="00B81C67">
        <w:rPr>
          <w:szCs w:val="24"/>
        </w:rPr>
        <w:t>.</w:t>
      </w:r>
      <w:r w:rsidR="003B2AD9">
        <w:rPr>
          <w:szCs w:val="24"/>
        </w:rPr>
        <w:t xml:space="preserve"> </w:t>
      </w:r>
      <w:r w:rsidR="00E322E1">
        <w:rPr>
          <w:szCs w:val="24"/>
        </w:rPr>
        <w:t xml:space="preserve">There must be a willingness to be more flexible and grant permissions </w:t>
      </w:r>
      <w:r w:rsidR="001D3A7C">
        <w:rPr>
          <w:szCs w:val="24"/>
        </w:rPr>
        <w:t>at</w:t>
      </w:r>
      <w:r w:rsidR="00E322E1">
        <w:rPr>
          <w:szCs w:val="24"/>
        </w:rPr>
        <w:t xml:space="preserve"> the local levels to do what makes sense versus </w:t>
      </w:r>
      <w:r w:rsidR="001773D5">
        <w:rPr>
          <w:szCs w:val="24"/>
        </w:rPr>
        <w:t>rigid</w:t>
      </w:r>
      <w:r w:rsidR="001D3A7C">
        <w:rPr>
          <w:szCs w:val="24"/>
        </w:rPr>
        <w:t xml:space="preserve"> ‘one size fits all’</w:t>
      </w:r>
      <w:r w:rsidR="001773D5">
        <w:rPr>
          <w:szCs w:val="24"/>
        </w:rPr>
        <w:t xml:space="preserve"> </w:t>
      </w:r>
      <w:r w:rsidR="00E322E1">
        <w:rPr>
          <w:szCs w:val="24"/>
        </w:rPr>
        <w:t>interpretation.</w:t>
      </w:r>
      <w:r w:rsidR="003B2AD9">
        <w:rPr>
          <w:szCs w:val="24"/>
        </w:rPr>
        <w:t xml:space="preserve"> </w:t>
      </w:r>
      <w:r w:rsidR="001773D5">
        <w:rPr>
          <w:szCs w:val="24"/>
        </w:rPr>
        <w:t>When in doubt, we need to r</w:t>
      </w:r>
      <w:r w:rsidR="00E322E1">
        <w:rPr>
          <w:szCs w:val="24"/>
        </w:rPr>
        <w:t>eview on a case by case basis.</w:t>
      </w:r>
      <w:r w:rsidR="003B2AD9">
        <w:rPr>
          <w:szCs w:val="24"/>
        </w:rPr>
        <w:t xml:space="preserve"> </w:t>
      </w:r>
      <w:r w:rsidR="005242B2">
        <w:rPr>
          <w:szCs w:val="24"/>
        </w:rPr>
        <w:t>Each person</w:t>
      </w:r>
      <w:r w:rsidR="002772AD">
        <w:rPr>
          <w:szCs w:val="24"/>
        </w:rPr>
        <w:t xml:space="preserve"> we </w:t>
      </w:r>
      <w:r w:rsidR="005242B2">
        <w:rPr>
          <w:szCs w:val="24"/>
        </w:rPr>
        <w:t>serve</w:t>
      </w:r>
      <w:r w:rsidR="002772AD">
        <w:rPr>
          <w:szCs w:val="24"/>
        </w:rPr>
        <w:t xml:space="preserve"> is a unique, multi-faceted individual.</w:t>
      </w:r>
    </w:p>
    <w:p w14:paraId="62B34416" w14:textId="72681F1E" w:rsidR="005448E6" w:rsidRDefault="00B35AF1" w:rsidP="003B2AD9">
      <w:pPr>
        <w:pStyle w:val="ListParagraph"/>
        <w:numPr>
          <w:ilvl w:val="0"/>
          <w:numId w:val="23"/>
        </w:numPr>
        <w:rPr>
          <w:szCs w:val="24"/>
        </w:rPr>
      </w:pPr>
      <w:r w:rsidRPr="001A4F0D">
        <w:rPr>
          <w:b/>
          <w:szCs w:val="24"/>
        </w:rPr>
        <w:t>STREAMLINE THE PROCESS:</w:t>
      </w:r>
      <w:r w:rsidR="003B2AD9">
        <w:rPr>
          <w:szCs w:val="24"/>
        </w:rPr>
        <w:t xml:space="preserve"> </w:t>
      </w:r>
      <w:r>
        <w:rPr>
          <w:szCs w:val="24"/>
        </w:rPr>
        <w:t xml:space="preserve">The </w:t>
      </w:r>
      <w:r w:rsidR="005448E6">
        <w:rPr>
          <w:szCs w:val="24"/>
        </w:rPr>
        <w:t>511</w:t>
      </w:r>
      <w:r w:rsidR="002927EF">
        <w:rPr>
          <w:szCs w:val="24"/>
        </w:rPr>
        <w:t xml:space="preserve"> process is ‘taking forever’</w:t>
      </w:r>
      <w:r w:rsidR="005242B2">
        <w:rPr>
          <w:szCs w:val="24"/>
        </w:rPr>
        <w:t>.</w:t>
      </w:r>
      <w:r w:rsidR="003B2AD9">
        <w:rPr>
          <w:szCs w:val="24"/>
        </w:rPr>
        <w:t xml:space="preserve"> </w:t>
      </w:r>
      <w:r w:rsidR="005242B2">
        <w:rPr>
          <w:szCs w:val="24"/>
        </w:rPr>
        <w:t>S</w:t>
      </w:r>
      <w:r w:rsidR="004D5B1E">
        <w:rPr>
          <w:szCs w:val="24"/>
        </w:rPr>
        <w:t xml:space="preserve">ending individuals to </w:t>
      </w:r>
      <w:r w:rsidR="00803F2B">
        <w:rPr>
          <w:szCs w:val="24"/>
        </w:rPr>
        <w:t xml:space="preserve">so many places can be a </w:t>
      </w:r>
      <w:r w:rsidR="004D5B1E">
        <w:rPr>
          <w:szCs w:val="24"/>
        </w:rPr>
        <w:t xml:space="preserve">real </w:t>
      </w:r>
      <w:r w:rsidR="00803F2B">
        <w:rPr>
          <w:szCs w:val="24"/>
        </w:rPr>
        <w:t>disincentive</w:t>
      </w:r>
      <w:r w:rsidR="004D5B1E">
        <w:rPr>
          <w:szCs w:val="24"/>
        </w:rPr>
        <w:t xml:space="preserve"> and discouragement to individuals </w:t>
      </w:r>
      <w:r w:rsidR="00BB6314">
        <w:rPr>
          <w:szCs w:val="24"/>
        </w:rPr>
        <w:t>who need and want our services</w:t>
      </w:r>
      <w:r w:rsidR="00803F2B">
        <w:rPr>
          <w:szCs w:val="24"/>
        </w:rPr>
        <w:t>.</w:t>
      </w:r>
      <w:r w:rsidR="003B2AD9">
        <w:rPr>
          <w:szCs w:val="24"/>
        </w:rPr>
        <w:t xml:space="preserve"> </w:t>
      </w:r>
      <w:r w:rsidR="00BB6314">
        <w:rPr>
          <w:szCs w:val="24"/>
        </w:rPr>
        <w:t>We need e</w:t>
      </w:r>
      <w:r w:rsidR="007F1F90">
        <w:rPr>
          <w:szCs w:val="24"/>
        </w:rPr>
        <w:t xml:space="preserve">verybody at the table </w:t>
      </w:r>
      <w:r w:rsidR="00BB6314">
        <w:rPr>
          <w:szCs w:val="24"/>
        </w:rPr>
        <w:t xml:space="preserve">with </w:t>
      </w:r>
      <w:r w:rsidR="000A788A">
        <w:rPr>
          <w:szCs w:val="24"/>
        </w:rPr>
        <w:t>clear r</w:t>
      </w:r>
      <w:r w:rsidR="007F1F90">
        <w:rPr>
          <w:szCs w:val="24"/>
        </w:rPr>
        <w:t>oles</w:t>
      </w:r>
      <w:r w:rsidR="000A788A">
        <w:rPr>
          <w:szCs w:val="24"/>
        </w:rPr>
        <w:t xml:space="preserve"> and</w:t>
      </w:r>
      <w:r w:rsidR="007F1F90">
        <w:rPr>
          <w:szCs w:val="24"/>
        </w:rPr>
        <w:t xml:space="preserve"> process.</w:t>
      </w:r>
      <w:r w:rsidR="003B2AD9">
        <w:rPr>
          <w:szCs w:val="24"/>
        </w:rPr>
        <w:t xml:space="preserve"> </w:t>
      </w:r>
      <w:r w:rsidR="007F1F90">
        <w:rPr>
          <w:szCs w:val="24"/>
        </w:rPr>
        <w:t>Education of case managers</w:t>
      </w:r>
      <w:r w:rsidR="00F002B4">
        <w:rPr>
          <w:szCs w:val="24"/>
        </w:rPr>
        <w:t xml:space="preserve"> is </w:t>
      </w:r>
      <w:r w:rsidR="000A788A">
        <w:rPr>
          <w:szCs w:val="24"/>
        </w:rPr>
        <w:t>critical</w:t>
      </w:r>
      <w:r w:rsidR="00902094">
        <w:rPr>
          <w:szCs w:val="24"/>
        </w:rPr>
        <w:t>.</w:t>
      </w:r>
      <w:r w:rsidR="003B2AD9">
        <w:rPr>
          <w:szCs w:val="24"/>
        </w:rPr>
        <w:t xml:space="preserve"> </w:t>
      </w:r>
    </w:p>
    <w:p w14:paraId="2D732800" w14:textId="7ACE4EAF" w:rsidR="007F1F90" w:rsidRDefault="00053CED" w:rsidP="003B2AD9">
      <w:pPr>
        <w:pStyle w:val="ListParagraph"/>
        <w:numPr>
          <w:ilvl w:val="0"/>
          <w:numId w:val="23"/>
        </w:numPr>
        <w:rPr>
          <w:szCs w:val="24"/>
        </w:rPr>
      </w:pPr>
      <w:r w:rsidRPr="001A4F0D">
        <w:rPr>
          <w:b/>
          <w:szCs w:val="24"/>
        </w:rPr>
        <w:t>PROVIDE WORKABLE SCENARIOS</w:t>
      </w:r>
      <w:r w:rsidR="000921D0" w:rsidRPr="001A4F0D">
        <w:rPr>
          <w:b/>
          <w:szCs w:val="24"/>
        </w:rPr>
        <w:t xml:space="preserve"> AND EXAMPLES:</w:t>
      </w:r>
      <w:r w:rsidR="003B2AD9">
        <w:rPr>
          <w:szCs w:val="24"/>
        </w:rPr>
        <w:t xml:space="preserve"> </w:t>
      </w:r>
      <w:r w:rsidR="000921D0">
        <w:rPr>
          <w:szCs w:val="24"/>
        </w:rPr>
        <w:t xml:space="preserve">To help people understand the </w:t>
      </w:r>
      <w:r w:rsidR="00E47D6C">
        <w:rPr>
          <w:szCs w:val="24"/>
        </w:rPr>
        <w:t>flexibility</w:t>
      </w:r>
      <w:r w:rsidR="000921D0">
        <w:rPr>
          <w:szCs w:val="24"/>
        </w:rPr>
        <w:t xml:space="preserve"> and </w:t>
      </w:r>
      <w:r w:rsidR="003776C0">
        <w:rPr>
          <w:szCs w:val="24"/>
        </w:rPr>
        <w:t>person-centered</w:t>
      </w:r>
      <w:r w:rsidR="004978C1">
        <w:rPr>
          <w:szCs w:val="24"/>
        </w:rPr>
        <w:t xml:space="preserve"> </w:t>
      </w:r>
      <w:r w:rsidR="000921D0">
        <w:rPr>
          <w:szCs w:val="24"/>
        </w:rPr>
        <w:t xml:space="preserve">nature of </w:t>
      </w:r>
      <w:r w:rsidR="00DE1877">
        <w:rPr>
          <w:szCs w:val="24"/>
        </w:rPr>
        <w:t>the work</w:t>
      </w:r>
      <w:r w:rsidR="00527E08">
        <w:rPr>
          <w:szCs w:val="24"/>
        </w:rPr>
        <w:t>,</w:t>
      </w:r>
      <w:r w:rsidR="00DE1877">
        <w:rPr>
          <w:szCs w:val="24"/>
        </w:rPr>
        <w:t xml:space="preserve"> </w:t>
      </w:r>
      <w:r w:rsidR="00527E08">
        <w:rPr>
          <w:szCs w:val="24"/>
        </w:rPr>
        <w:t>it would be helpful to</w:t>
      </w:r>
      <w:r w:rsidR="00DE1877">
        <w:rPr>
          <w:szCs w:val="24"/>
        </w:rPr>
        <w:t xml:space="preserve"> provide </w:t>
      </w:r>
      <w:r w:rsidR="004978C1">
        <w:rPr>
          <w:szCs w:val="24"/>
        </w:rPr>
        <w:t>workable scenarios</w:t>
      </w:r>
      <w:r w:rsidR="00DE1877">
        <w:rPr>
          <w:szCs w:val="24"/>
        </w:rPr>
        <w:t xml:space="preserve"> and </w:t>
      </w:r>
      <w:r w:rsidR="004978C1">
        <w:rPr>
          <w:szCs w:val="24"/>
        </w:rPr>
        <w:t>examples.</w:t>
      </w:r>
      <w:r w:rsidR="003B2AD9">
        <w:rPr>
          <w:szCs w:val="24"/>
        </w:rPr>
        <w:t xml:space="preserve"> </w:t>
      </w:r>
      <w:r w:rsidR="00AA0765">
        <w:rPr>
          <w:szCs w:val="24"/>
        </w:rPr>
        <w:t xml:space="preserve">If everyone </w:t>
      </w:r>
      <w:r w:rsidR="004641E3">
        <w:rPr>
          <w:szCs w:val="24"/>
        </w:rPr>
        <w:t>must</w:t>
      </w:r>
      <w:r w:rsidR="00AA0765">
        <w:rPr>
          <w:szCs w:val="24"/>
        </w:rPr>
        <w:t xml:space="preserve"> go through VR, the benefits of the new DHS employment services will be limited.</w:t>
      </w:r>
      <w:r w:rsidR="003B2AD9">
        <w:rPr>
          <w:szCs w:val="24"/>
        </w:rPr>
        <w:t xml:space="preserve"> </w:t>
      </w:r>
      <w:r w:rsidR="00DE7526">
        <w:rPr>
          <w:szCs w:val="24"/>
        </w:rPr>
        <w:t xml:space="preserve">Can we open doors to some of the people that </w:t>
      </w:r>
      <w:r w:rsidR="00426CA2">
        <w:rPr>
          <w:szCs w:val="24"/>
        </w:rPr>
        <w:t xml:space="preserve">VRS </w:t>
      </w:r>
      <w:r w:rsidR="00DE7526">
        <w:rPr>
          <w:szCs w:val="24"/>
        </w:rPr>
        <w:t xml:space="preserve">closed categories have </w:t>
      </w:r>
      <w:r w:rsidR="00806ACB">
        <w:rPr>
          <w:szCs w:val="24"/>
        </w:rPr>
        <w:t xml:space="preserve">waitlisted with the new </w:t>
      </w:r>
      <w:r w:rsidR="00426CA2">
        <w:rPr>
          <w:szCs w:val="24"/>
        </w:rPr>
        <w:t xml:space="preserve">DHS </w:t>
      </w:r>
      <w:r w:rsidR="00806ACB">
        <w:rPr>
          <w:szCs w:val="24"/>
        </w:rPr>
        <w:t>employment services?</w:t>
      </w:r>
      <w:r w:rsidR="003B2AD9">
        <w:rPr>
          <w:szCs w:val="24"/>
        </w:rPr>
        <w:t xml:space="preserve"> </w:t>
      </w:r>
      <w:r w:rsidR="00F93868">
        <w:rPr>
          <w:szCs w:val="24"/>
        </w:rPr>
        <w:t>There are a lot of people we used to see that we no longer see because they are no longer eligible for services</w:t>
      </w:r>
      <w:r w:rsidR="00426CA2">
        <w:rPr>
          <w:szCs w:val="24"/>
        </w:rPr>
        <w:t>.</w:t>
      </w:r>
      <w:r w:rsidR="003B2AD9">
        <w:rPr>
          <w:szCs w:val="24"/>
        </w:rPr>
        <w:t xml:space="preserve"> </w:t>
      </w:r>
      <w:r w:rsidR="00F007CC">
        <w:rPr>
          <w:szCs w:val="24"/>
        </w:rPr>
        <w:t>If someone is waiver eligible</w:t>
      </w:r>
      <w:r w:rsidR="008A58F9">
        <w:rPr>
          <w:szCs w:val="24"/>
        </w:rPr>
        <w:t xml:space="preserve"> and you’re a 245D provider than you can be considered for the new employment services.</w:t>
      </w:r>
    </w:p>
    <w:p w14:paraId="2EC5F4DB" w14:textId="4DE6A3AE" w:rsidR="00352A9E" w:rsidRPr="0073613C" w:rsidRDefault="002C35F7" w:rsidP="003B2AD9">
      <w:pPr>
        <w:pStyle w:val="ListParagraph"/>
        <w:numPr>
          <w:ilvl w:val="0"/>
          <w:numId w:val="23"/>
        </w:numPr>
        <w:rPr>
          <w:szCs w:val="24"/>
        </w:rPr>
      </w:pPr>
      <w:r w:rsidRPr="0073613C">
        <w:rPr>
          <w:b/>
          <w:szCs w:val="24"/>
        </w:rPr>
        <w:t>FUNDING RESOURCES:</w:t>
      </w:r>
      <w:r w:rsidR="003B2AD9">
        <w:rPr>
          <w:szCs w:val="24"/>
        </w:rPr>
        <w:t xml:space="preserve"> </w:t>
      </w:r>
      <w:r w:rsidR="00747984" w:rsidRPr="0073613C">
        <w:rPr>
          <w:szCs w:val="24"/>
        </w:rPr>
        <w:t xml:space="preserve">We </w:t>
      </w:r>
      <w:r w:rsidR="00781873" w:rsidRPr="0073613C">
        <w:rPr>
          <w:szCs w:val="24"/>
        </w:rPr>
        <w:t>must</w:t>
      </w:r>
      <w:r w:rsidR="00352A9E" w:rsidRPr="0073613C">
        <w:rPr>
          <w:szCs w:val="24"/>
        </w:rPr>
        <w:t xml:space="preserve"> talk about resources, </w:t>
      </w:r>
      <w:proofErr w:type="gramStart"/>
      <w:r w:rsidR="00352A9E" w:rsidRPr="0073613C">
        <w:rPr>
          <w:szCs w:val="24"/>
        </w:rPr>
        <w:t>it’s</w:t>
      </w:r>
      <w:proofErr w:type="gramEnd"/>
      <w:r w:rsidR="00352A9E" w:rsidRPr="0073613C">
        <w:rPr>
          <w:szCs w:val="24"/>
        </w:rPr>
        <w:t xml:space="preserve"> part of how we work together and the work we do.</w:t>
      </w:r>
      <w:r w:rsidR="003B2AD9">
        <w:rPr>
          <w:szCs w:val="24"/>
        </w:rPr>
        <w:t xml:space="preserve"> </w:t>
      </w:r>
      <w:r w:rsidR="00122DEF" w:rsidRPr="0073613C">
        <w:rPr>
          <w:szCs w:val="24"/>
        </w:rPr>
        <w:t xml:space="preserve">The level of funding for DHS employment services is unknown and VRS receives a fixed budget </w:t>
      </w:r>
      <w:r w:rsidR="00E706C7" w:rsidRPr="0073613C">
        <w:rPr>
          <w:szCs w:val="24"/>
        </w:rPr>
        <w:t>- it</w:t>
      </w:r>
      <w:r w:rsidR="00122DEF" w:rsidRPr="0073613C">
        <w:rPr>
          <w:szCs w:val="24"/>
        </w:rPr>
        <w:t xml:space="preserve"> is </w:t>
      </w:r>
      <w:r w:rsidR="00122DEF" w:rsidRPr="0073613C">
        <w:rPr>
          <w:szCs w:val="24"/>
          <w:u w:val="single"/>
        </w:rPr>
        <w:t>not</w:t>
      </w:r>
      <w:r w:rsidR="00122DEF" w:rsidRPr="0073613C">
        <w:rPr>
          <w:szCs w:val="24"/>
        </w:rPr>
        <w:t xml:space="preserve"> based on demand</w:t>
      </w:r>
      <w:r w:rsidR="00E706C7" w:rsidRPr="0073613C">
        <w:rPr>
          <w:szCs w:val="24"/>
        </w:rPr>
        <w:t xml:space="preserve"> for services</w:t>
      </w:r>
      <w:r w:rsidR="00122DEF" w:rsidRPr="0073613C">
        <w:rPr>
          <w:szCs w:val="24"/>
        </w:rPr>
        <w:t>.</w:t>
      </w:r>
      <w:r w:rsidR="003B2AD9">
        <w:rPr>
          <w:szCs w:val="24"/>
        </w:rPr>
        <w:t xml:space="preserve"> </w:t>
      </w:r>
      <w:r w:rsidR="002C665F" w:rsidRPr="0073613C">
        <w:rPr>
          <w:szCs w:val="24"/>
        </w:rPr>
        <w:t>H</w:t>
      </w:r>
      <w:r w:rsidR="0018176D" w:rsidRPr="0073613C">
        <w:rPr>
          <w:szCs w:val="24"/>
        </w:rPr>
        <w:t xml:space="preserve">ow do we </w:t>
      </w:r>
      <w:r w:rsidR="00D3230C" w:rsidRPr="0073613C">
        <w:rPr>
          <w:szCs w:val="24"/>
        </w:rPr>
        <w:t>combine what we have</w:t>
      </w:r>
      <w:r w:rsidR="00E706C7" w:rsidRPr="0073613C">
        <w:rPr>
          <w:szCs w:val="24"/>
        </w:rPr>
        <w:t xml:space="preserve"> for </w:t>
      </w:r>
      <w:r w:rsidR="00E322E1" w:rsidRPr="0073613C">
        <w:rPr>
          <w:szCs w:val="24"/>
        </w:rPr>
        <w:t>the best combined outcomes</w:t>
      </w:r>
      <w:r w:rsidR="0073613C">
        <w:rPr>
          <w:szCs w:val="24"/>
        </w:rPr>
        <w:t>?</w:t>
      </w:r>
      <w:r w:rsidR="003B2AD9">
        <w:rPr>
          <w:szCs w:val="24"/>
        </w:rPr>
        <w:t xml:space="preserve"> </w:t>
      </w:r>
      <w:r w:rsidR="00D3230C" w:rsidRPr="0073613C">
        <w:rPr>
          <w:szCs w:val="24"/>
        </w:rPr>
        <w:t xml:space="preserve">If we don’t have the </w:t>
      </w:r>
      <w:r w:rsidR="0083245C" w:rsidRPr="0073613C">
        <w:rPr>
          <w:szCs w:val="24"/>
        </w:rPr>
        <w:t>resources,</w:t>
      </w:r>
      <w:r w:rsidR="00D3230C" w:rsidRPr="0073613C">
        <w:rPr>
          <w:szCs w:val="24"/>
        </w:rPr>
        <w:t xml:space="preserve"> we can’t </w:t>
      </w:r>
      <w:r w:rsidR="000679DC" w:rsidRPr="0073613C">
        <w:rPr>
          <w:szCs w:val="24"/>
        </w:rPr>
        <w:t>partner.</w:t>
      </w:r>
      <w:r w:rsidR="003B2AD9">
        <w:rPr>
          <w:szCs w:val="24"/>
        </w:rPr>
        <w:t xml:space="preserve"> </w:t>
      </w:r>
      <w:r w:rsidR="000679DC" w:rsidRPr="0073613C">
        <w:rPr>
          <w:szCs w:val="24"/>
        </w:rPr>
        <w:t xml:space="preserve">We </w:t>
      </w:r>
      <w:r w:rsidR="00781873" w:rsidRPr="0073613C">
        <w:rPr>
          <w:szCs w:val="24"/>
        </w:rPr>
        <w:t>must</w:t>
      </w:r>
      <w:r w:rsidR="000679DC" w:rsidRPr="0073613C">
        <w:rPr>
          <w:szCs w:val="24"/>
        </w:rPr>
        <w:t xml:space="preserve"> be honest and transparent.</w:t>
      </w:r>
      <w:r w:rsidR="003B2AD9">
        <w:rPr>
          <w:szCs w:val="24"/>
        </w:rPr>
        <w:t xml:space="preserve"> </w:t>
      </w:r>
      <w:r w:rsidR="00D46A50" w:rsidRPr="0073613C">
        <w:rPr>
          <w:szCs w:val="24"/>
        </w:rPr>
        <w:t>We must speak candidly about resources in structuring our MOU.</w:t>
      </w:r>
      <w:r w:rsidR="003B2AD9">
        <w:rPr>
          <w:szCs w:val="24"/>
        </w:rPr>
        <w:t xml:space="preserve"> </w:t>
      </w:r>
    </w:p>
    <w:p w14:paraId="26802063" w14:textId="4C6C1CCB" w:rsidR="00DA7AE3" w:rsidRDefault="004E2813" w:rsidP="003B2AD9">
      <w:pPr>
        <w:pStyle w:val="ListParagraph"/>
        <w:numPr>
          <w:ilvl w:val="0"/>
          <w:numId w:val="23"/>
        </w:numPr>
        <w:rPr>
          <w:szCs w:val="24"/>
        </w:rPr>
      </w:pPr>
      <w:r w:rsidRPr="001A4F0D">
        <w:rPr>
          <w:b/>
          <w:szCs w:val="24"/>
        </w:rPr>
        <w:t xml:space="preserve">UNINTENDED BARRIERS AND IMPACTS: </w:t>
      </w:r>
      <w:r w:rsidR="006050E9">
        <w:rPr>
          <w:szCs w:val="24"/>
        </w:rPr>
        <w:t>H</w:t>
      </w:r>
      <w:r w:rsidR="008D5459">
        <w:rPr>
          <w:szCs w:val="24"/>
        </w:rPr>
        <w:t xml:space="preserve">ow do we provide the </w:t>
      </w:r>
      <w:r w:rsidR="00154AEF">
        <w:rPr>
          <w:szCs w:val="24"/>
        </w:rPr>
        <w:t xml:space="preserve">new DHS employment </w:t>
      </w:r>
      <w:r w:rsidR="008D5459">
        <w:rPr>
          <w:szCs w:val="24"/>
        </w:rPr>
        <w:t>services to people with disabilities</w:t>
      </w:r>
      <w:r w:rsidR="006050E9">
        <w:rPr>
          <w:szCs w:val="24"/>
        </w:rPr>
        <w:t xml:space="preserve"> and </w:t>
      </w:r>
      <w:r w:rsidR="008D5459">
        <w:rPr>
          <w:szCs w:val="24"/>
        </w:rPr>
        <w:t xml:space="preserve">how do you begin to offer waiver </w:t>
      </w:r>
      <w:r w:rsidR="008D5459">
        <w:rPr>
          <w:szCs w:val="24"/>
        </w:rPr>
        <w:lastRenderedPageBreak/>
        <w:t>services if you don’t now?</w:t>
      </w:r>
      <w:r w:rsidR="003B2AD9">
        <w:rPr>
          <w:szCs w:val="24"/>
        </w:rPr>
        <w:t xml:space="preserve"> </w:t>
      </w:r>
      <w:r w:rsidR="00594A71">
        <w:rPr>
          <w:szCs w:val="24"/>
        </w:rPr>
        <w:t xml:space="preserve">One provider </w:t>
      </w:r>
      <w:r w:rsidR="00AC2D8E">
        <w:rPr>
          <w:szCs w:val="24"/>
        </w:rPr>
        <w:t>noted</w:t>
      </w:r>
      <w:r w:rsidR="00594A71">
        <w:rPr>
          <w:szCs w:val="24"/>
        </w:rPr>
        <w:t xml:space="preserve"> that if they are not able to leverage </w:t>
      </w:r>
      <w:r w:rsidR="00B61493">
        <w:rPr>
          <w:szCs w:val="24"/>
        </w:rPr>
        <w:t>VRS services</w:t>
      </w:r>
      <w:r w:rsidR="00594A71">
        <w:rPr>
          <w:szCs w:val="24"/>
        </w:rPr>
        <w:t xml:space="preserve"> approximately </w:t>
      </w:r>
      <w:r w:rsidR="00B61493">
        <w:rPr>
          <w:szCs w:val="24"/>
        </w:rPr>
        <w:t xml:space="preserve">75% </w:t>
      </w:r>
      <w:r w:rsidR="00594A71">
        <w:rPr>
          <w:szCs w:val="24"/>
        </w:rPr>
        <w:t>of the people they are currently servi</w:t>
      </w:r>
      <w:r w:rsidR="00C45CB8">
        <w:rPr>
          <w:szCs w:val="24"/>
        </w:rPr>
        <w:t>n</w:t>
      </w:r>
      <w:r w:rsidR="00594A71">
        <w:rPr>
          <w:szCs w:val="24"/>
        </w:rPr>
        <w:t xml:space="preserve">g </w:t>
      </w:r>
      <w:r w:rsidR="00C45CB8">
        <w:rPr>
          <w:szCs w:val="24"/>
        </w:rPr>
        <w:t>through</w:t>
      </w:r>
      <w:r w:rsidR="00594A71">
        <w:rPr>
          <w:szCs w:val="24"/>
        </w:rPr>
        <w:t xml:space="preserve"> VRS </w:t>
      </w:r>
      <w:r w:rsidR="00C45CB8">
        <w:rPr>
          <w:szCs w:val="24"/>
        </w:rPr>
        <w:t xml:space="preserve">funded </w:t>
      </w:r>
      <w:r w:rsidR="00594A71">
        <w:rPr>
          <w:szCs w:val="24"/>
        </w:rPr>
        <w:t xml:space="preserve">services will </w:t>
      </w:r>
      <w:r w:rsidR="00B61493">
        <w:rPr>
          <w:szCs w:val="24"/>
        </w:rPr>
        <w:t>be at risk for joblessness and homelessness</w:t>
      </w:r>
      <w:r w:rsidR="00594A71">
        <w:rPr>
          <w:szCs w:val="24"/>
        </w:rPr>
        <w:t xml:space="preserve"> given the affordable housing crisis.</w:t>
      </w:r>
      <w:r w:rsidR="003B2AD9">
        <w:rPr>
          <w:szCs w:val="24"/>
        </w:rPr>
        <w:t xml:space="preserve"> </w:t>
      </w:r>
      <w:r w:rsidR="00594A71">
        <w:rPr>
          <w:szCs w:val="24"/>
        </w:rPr>
        <w:t xml:space="preserve">We must be mindful of the </w:t>
      </w:r>
      <w:r w:rsidR="00992615">
        <w:rPr>
          <w:szCs w:val="24"/>
        </w:rPr>
        <w:t xml:space="preserve">interrelatedness </w:t>
      </w:r>
      <w:r w:rsidR="00A66E2A">
        <w:rPr>
          <w:szCs w:val="24"/>
        </w:rPr>
        <w:t xml:space="preserve">between </w:t>
      </w:r>
      <w:r w:rsidR="00992615">
        <w:rPr>
          <w:szCs w:val="24"/>
        </w:rPr>
        <w:t>funding of different services for people with disabilities.</w:t>
      </w:r>
    </w:p>
    <w:p w14:paraId="4BFA137D" w14:textId="14B8D7DB" w:rsidR="00667780" w:rsidRPr="00191016" w:rsidRDefault="0043007F" w:rsidP="003B2AD9">
      <w:pPr>
        <w:pStyle w:val="ListParagraph"/>
        <w:numPr>
          <w:ilvl w:val="0"/>
          <w:numId w:val="23"/>
        </w:numPr>
        <w:rPr>
          <w:szCs w:val="24"/>
        </w:rPr>
      </w:pPr>
      <w:r w:rsidRPr="001A4F0D">
        <w:rPr>
          <w:b/>
          <w:szCs w:val="24"/>
        </w:rPr>
        <w:t xml:space="preserve">INVOLVE STAKEHOLDERS: </w:t>
      </w:r>
      <w:r w:rsidR="006622C9">
        <w:rPr>
          <w:szCs w:val="24"/>
        </w:rPr>
        <w:t>Who</w:t>
      </w:r>
      <w:r w:rsidR="00A66E2A" w:rsidRPr="00191016">
        <w:rPr>
          <w:szCs w:val="24"/>
        </w:rPr>
        <w:t xml:space="preserve"> are we trying to provide services to?</w:t>
      </w:r>
      <w:r w:rsidR="003B2AD9">
        <w:rPr>
          <w:szCs w:val="24"/>
        </w:rPr>
        <w:t xml:space="preserve"> </w:t>
      </w:r>
      <w:r w:rsidRPr="00191016">
        <w:rPr>
          <w:szCs w:val="24"/>
        </w:rPr>
        <w:t>We recommend bringing all the critical stakeholder voices into the MOU process</w:t>
      </w:r>
      <w:r w:rsidR="00191016" w:rsidRPr="00191016">
        <w:rPr>
          <w:szCs w:val="24"/>
        </w:rPr>
        <w:t xml:space="preserve"> including key advocates like the </w:t>
      </w:r>
      <w:r w:rsidR="000A1A10" w:rsidRPr="00191016">
        <w:rPr>
          <w:szCs w:val="24"/>
        </w:rPr>
        <w:t>Minnesota Disability Law Center</w:t>
      </w:r>
      <w:r w:rsidR="00C14DBB" w:rsidRPr="00191016">
        <w:rPr>
          <w:szCs w:val="24"/>
        </w:rPr>
        <w:t>.</w:t>
      </w:r>
      <w:r w:rsidR="003B2AD9">
        <w:rPr>
          <w:szCs w:val="24"/>
        </w:rPr>
        <w:t xml:space="preserve"> </w:t>
      </w:r>
    </w:p>
    <w:bookmarkEnd w:id="0"/>
    <w:p w14:paraId="28611529" w14:textId="65E18301" w:rsidR="001E0EFC" w:rsidRDefault="006C5FC5" w:rsidP="003B2AD9">
      <w:pPr>
        <w:pStyle w:val="Heading1"/>
        <w:spacing w:before="0" w:beforeAutospacing="0"/>
        <w:contextualSpacing w:val="0"/>
      </w:pPr>
      <w:r>
        <w:t>Advisory Committee Process: 2019 Cohort Application and Selection</w:t>
      </w:r>
    </w:p>
    <w:p w14:paraId="0EB8BDFC" w14:textId="06F58E80" w:rsidR="002D786A" w:rsidRDefault="000D3531" w:rsidP="003B2AD9">
      <w:r>
        <w:t xml:space="preserve">Kim Peck announced her </w:t>
      </w:r>
      <w:r w:rsidR="006F6B5A">
        <w:t xml:space="preserve">plans to retire effective </w:t>
      </w:r>
      <w:r w:rsidR="00A07268">
        <w:t xml:space="preserve">November </w:t>
      </w:r>
      <w:r w:rsidR="00B13206">
        <w:t xml:space="preserve">13, </w:t>
      </w:r>
      <w:r w:rsidR="00A07268">
        <w:t>2018</w:t>
      </w:r>
      <w:r w:rsidR="00BF6D8C">
        <w:t>.</w:t>
      </w:r>
      <w:r w:rsidR="003B2AD9">
        <w:t xml:space="preserve"> </w:t>
      </w:r>
      <w:r w:rsidR="001342CC">
        <w:t xml:space="preserve">Her boss, </w:t>
      </w:r>
      <w:r w:rsidR="009B7A16">
        <w:t>DEED</w:t>
      </w:r>
      <w:r w:rsidR="001342CC">
        <w:t xml:space="preserve"> Deputy Commissioner </w:t>
      </w:r>
      <w:r w:rsidR="009B7A16">
        <w:t xml:space="preserve">Jeremy Hanson-Willis, </w:t>
      </w:r>
      <w:r w:rsidR="001342CC">
        <w:t>has announced his intention to conduct a n</w:t>
      </w:r>
      <w:r w:rsidR="002D786A">
        <w:t xml:space="preserve">ational search </w:t>
      </w:r>
      <w:r w:rsidR="001342CC">
        <w:t xml:space="preserve">and will be </w:t>
      </w:r>
      <w:r w:rsidR="002D786A">
        <w:t xml:space="preserve">posting </w:t>
      </w:r>
      <w:r w:rsidR="001342CC">
        <w:t xml:space="preserve">the position </w:t>
      </w:r>
      <w:r w:rsidR="002D786A">
        <w:t xml:space="preserve">for </w:t>
      </w:r>
      <w:r w:rsidR="001342CC">
        <w:t xml:space="preserve">a </w:t>
      </w:r>
      <w:r w:rsidR="002D786A">
        <w:t>three-week period.</w:t>
      </w:r>
      <w:r w:rsidR="003B2AD9">
        <w:t xml:space="preserve"> </w:t>
      </w:r>
      <w:r w:rsidR="00CA374F">
        <w:t>There may or may not be an interim director.</w:t>
      </w:r>
      <w:r w:rsidR="003B2AD9">
        <w:t xml:space="preserve"> </w:t>
      </w:r>
      <w:r w:rsidR="009B7A16">
        <w:t xml:space="preserve">Jeremy has </w:t>
      </w:r>
      <w:r w:rsidR="00CA374F">
        <w:t>expressed interest in stakeholder</w:t>
      </w:r>
      <w:r w:rsidR="002D786A">
        <w:t xml:space="preserve"> input into the selection process.</w:t>
      </w:r>
      <w:r w:rsidR="003B2AD9">
        <w:t xml:space="preserve"> </w:t>
      </w:r>
    </w:p>
    <w:p w14:paraId="1CADF223" w14:textId="2E729844" w:rsidR="006C5FC5" w:rsidRDefault="00BF6D8C" w:rsidP="003B2AD9">
      <w:r>
        <w:t xml:space="preserve">Kim expressed her </w:t>
      </w:r>
      <w:r w:rsidR="006015E2">
        <w:t xml:space="preserve">strong belief that </w:t>
      </w:r>
      <w:r w:rsidR="00A07268">
        <w:t xml:space="preserve">this committee </w:t>
      </w:r>
      <w:r w:rsidR="006015E2">
        <w:t xml:space="preserve">has </w:t>
      </w:r>
      <w:r w:rsidR="00551CF3">
        <w:t>been</w:t>
      </w:r>
      <w:r w:rsidR="006015E2">
        <w:t xml:space="preserve"> </w:t>
      </w:r>
      <w:r w:rsidR="00A07268">
        <w:t>invaluable for strategic partnering with VRS</w:t>
      </w:r>
      <w:r w:rsidR="002D786A">
        <w:t xml:space="preserve"> and she will recommend that </w:t>
      </w:r>
      <w:r w:rsidR="00144D2D">
        <w:t xml:space="preserve">her successor </w:t>
      </w:r>
      <w:r w:rsidR="002D786A">
        <w:t>continue</w:t>
      </w:r>
      <w:r w:rsidR="00295E9B">
        <w:t xml:space="preserve"> its existence</w:t>
      </w:r>
      <w:r w:rsidR="00A07268">
        <w:t>.</w:t>
      </w:r>
      <w:r w:rsidR="003B2AD9">
        <w:t xml:space="preserve"> </w:t>
      </w:r>
    </w:p>
    <w:p w14:paraId="5F58905C" w14:textId="1CFDCE77" w:rsidR="00557025" w:rsidRPr="003B2AD9" w:rsidRDefault="002B43C6" w:rsidP="003B2AD9">
      <w:r>
        <w:t xml:space="preserve">Next, Chris McVey reviewed </w:t>
      </w:r>
      <w:r w:rsidR="006044A5">
        <w:t xml:space="preserve">and thanked </w:t>
      </w:r>
      <w:r>
        <w:t xml:space="preserve">the </w:t>
      </w:r>
      <w:r w:rsidR="009761CB">
        <w:t xml:space="preserve">members of the </w:t>
      </w:r>
      <w:r w:rsidR="00D73D92">
        <w:t xml:space="preserve">cohort </w:t>
      </w:r>
      <w:r>
        <w:t>who</w:t>
      </w:r>
      <w:r w:rsidR="00D73D92">
        <w:t xml:space="preserve"> are wrapping up their </w:t>
      </w:r>
      <w:r w:rsidR="00AC2D8E">
        <w:t>three-year</w:t>
      </w:r>
      <w:r w:rsidR="00D73D92">
        <w:t xml:space="preserve"> terms</w:t>
      </w:r>
      <w:r w:rsidR="009761CB">
        <w:t xml:space="preserve"> at the end of 2018.</w:t>
      </w:r>
      <w:r w:rsidR="003B2AD9">
        <w:t xml:space="preserve"> </w:t>
      </w:r>
      <w:r w:rsidR="009761CB">
        <w:t xml:space="preserve">They are </w:t>
      </w:r>
      <w:r w:rsidR="00D73D92">
        <w:t xml:space="preserve">Lena Balk, </w:t>
      </w:r>
      <w:r w:rsidR="004D608B">
        <w:t xml:space="preserve">Lisa Parteh, </w:t>
      </w:r>
      <w:r w:rsidR="00D73D92">
        <w:t xml:space="preserve">Andrea Pearson, </w:t>
      </w:r>
      <w:r w:rsidR="004D608B">
        <w:t xml:space="preserve">and </w:t>
      </w:r>
      <w:r w:rsidR="00D73D92">
        <w:t xml:space="preserve">Julie </w:t>
      </w:r>
      <w:proofErr w:type="spellStart"/>
      <w:r w:rsidR="00D73D92">
        <w:t>Peterschick</w:t>
      </w:r>
      <w:proofErr w:type="spellEnd"/>
      <w:r w:rsidR="00D73D92">
        <w:t>.</w:t>
      </w:r>
      <w:r w:rsidR="003B2AD9">
        <w:t xml:space="preserve"> </w:t>
      </w:r>
      <w:r w:rsidR="000B4136">
        <w:t xml:space="preserve">VRS will be soliciting </w:t>
      </w:r>
      <w:r w:rsidR="00174CA8">
        <w:t xml:space="preserve">applications </w:t>
      </w:r>
      <w:r w:rsidR="000B4136">
        <w:t xml:space="preserve">for the </w:t>
      </w:r>
      <w:r w:rsidR="001057C4">
        <w:t xml:space="preserve">new </w:t>
      </w:r>
      <w:r w:rsidR="000B4136">
        <w:t>2019-20</w:t>
      </w:r>
      <w:r w:rsidR="004D608B">
        <w:t>21 cohort soon</w:t>
      </w:r>
      <w:r w:rsidR="00151136">
        <w:t>.</w:t>
      </w:r>
    </w:p>
    <w:p w14:paraId="6EFD0A7D" w14:textId="7573322B" w:rsidR="004F35CE" w:rsidRPr="00026E3A" w:rsidRDefault="00D92F12" w:rsidP="003B2AD9">
      <w:pPr>
        <w:pStyle w:val="Heading1"/>
        <w:spacing w:before="0" w:beforeAutospacing="0"/>
        <w:contextualSpacing w:val="0"/>
      </w:pPr>
      <w:r w:rsidRPr="00026E3A">
        <w:t>Vocational Rehabilitation Community Topics</w:t>
      </w:r>
    </w:p>
    <w:p w14:paraId="750A0607" w14:textId="77777777" w:rsidR="001E0EFC" w:rsidRPr="00345B58" w:rsidRDefault="001E0EFC" w:rsidP="003B2AD9">
      <w:pPr>
        <w:pStyle w:val="Heading2"/>
      </w:pPr>
      <w:r w:rsidRPr="00345B58">
        <w:t>VRS updates:</w:t>
      </w:r>
    </w:p>
    <w:p w14:paraId="1C961F8C" w14:textId="77777777" w:rsidR="001E0EFC" w:rsidRPr="004A3C50" w:rsidRDefault="001E0EFC" w:rsidP="003B2AD9">
      <w:pPr>
        <w:pStyle w:val="Heading3"/>
      </w:pPr>
      <w:r w:rsidRPr="004A3C50">
        <w:t xml:space="preserve">Kim Peck, VRS State Director </w:t>
      </w:r>
    </w:p>
    <w:p w14:paraId="46451201" w14:textId="551CE379" w:rsidR="001E0EFC" w:rsidRPr="003A6AFF" w:rsidRDefault="00A82D34" w:rsidP="003B2AD9">
      <w:pPr>
        <w:pStyle w:val="ListParagraph"/>
        <w:numPr>
          <w:ilvl w:val="0"/>
          <w:numId w:val="12"/>
        </w:numPr>
        <w:spacing w:line="259" w:lineRule="auto"/>
      </w:pPr>
      <w:r>
        <w:rPr>
          <w:szCs w:val="24"/>
        </w:rPr>
        <w:t xml:space="preserve">There are approximately </w:t>
      </w:r>
      <w:r w:rsidR="007E3872">
        <w:rPr>
          <w:szCs w:val="24"/>
        </w:rPr>
        <w:t>1</w:t>
      </w:r>
      <w:r>
        <w:rPr>
          <w:szCs w:val="24"/>
        </w:rPr>
        <w:t>,</w:t>
      </w:r>
      <w:r w:rsidR="007E3872">
        <w:rPr>
          <w:szCs w:val="24"/>
        </w:rPr>
        <w:t>987 people on the waiting list.</w:t>
      </w:r>
      <w:r w:rsidR="003B2AD9">
        <w:rPr>
          <w:szCs w:val="24"/>
        </w:rPr>
        <w:t xml:space="preserve"> </w:t>
      </w:r>
      <w:r w:rsidR="002171A9">
        <w:rPr>
          <w:szCs w:val="24"/>
        </w:rPr>
        <w:t>VRS r</w:t>
      </w:r>
      <w:r w:rsidR="007E3872">
        <w:rPr>
          <w:szCs w:val="24"/>
        </w:rPr>
        <w:t>eceived $1.6M in additional money from the federal re-allotment process.</w:t>
      </w:r>
      <w:r w:rsidR="003B2AD9">
        <w:rPr>
          <w:szCs w:val="24"/>
        </w:rPr>
        <w:t xml:space="preserve"> </w:t>
      </w:r>
    </w:p>
    <w:p w14:paraId="2285F04B" w14:textId="59D42B08" w:rsidR="003A6AFF" w:rsidRDefault="00AC77DE" w:rsidP="003B2AD9">
      <w:pPr>
        <w:pStyle w:val="ListParagraph"/>
        <w:numPr>
          <w:ilvl w:val="0"/>
          <w:numId w:val="12"/>
        </w:numPr>
        <w:spacing w:line="259" w:lineRule="auto"/>
      </w:pPr>
      <w:r>
        <w:t xml:space="preserve">DEED and VRS are preparing </w:t>
      </w:r>
      <w:r w:rsidR="003A6AFF">
        <w:t xml:space="preserve">for the </w:t>
      </w:r>
      <w:r w:rsidR="00D010D9">
        <w:t xml:space="preserve">upcoming </w:t>
      </w:r>
      <w:r w:rsidR="003A6AFF">
        <w:t>legislative session</w:t>
      </w:r>
      <w:r w:rsidR="003B5984">
        <w:t>.</w:t>
      </w:r>
    </w:p>
    <w:p w14:paraId="6C752EA6" w14:textId="6A6F3C9A" w:rsidR="003A6AFF" w:rsidRDefault="003A6AFF" w:rsidP="003B2AD9">
      <w:pPr>
        <w:pStyle w:val="ListParagraph"/>
        <w:numPr>
          <w:ilvl w:val="0"/>
          <w:numId w:val="12"/>
        </w:numPr>
        <w:spacing w:line="259" w:lineRule="auto"/>
      </w:pPr>
      <w:r>
        <w:t>Chris McVey</w:t>
      </w:r>
      <w:r w:rsidR="00D010D9">
        <w:t>, Director of Strategic Initiatives,</w:t>
      </w:r>
      <w:r>
        <w:t xml:space="preserve"> will be </w:t>
      </w:r>
      <w:r w:rsidR="009F49D8">
        <w:t xml:space="preserve">in Washington DC to provide </w:t>
      </w:r>
      <w:r w:rsidR="00673E21">
        <w:t>a legislative update</w:t>
      </w:r>
      <w:r w:rsidR="004778E3">
        <w:t xml:space="preserve"> at the </w:t>
      </w:r>
      <w:r w:rsidR="002E419A">
        <w:t xml:space="preserve">United States </w:t>
      </w:r>
      <w:r w:rsidR="00673E21">
        <w:t>C</w:t>
      </w:r>
      <w:r w:rsidR="004778E3">
        <w:t>apitol.</w:t>
      </w:r>
      <w:r w:rsidR="003B2AD9">
        <w:t xml:space="preserve"> </w:t>
      </w:r>
      <w:r w:rsidR="00357F13">
        <w:t>She will be joined by a counterpart from Iowa.</w:t>
      </w:r>
      <w:r w:rsidR="003B2AD9">
        <w:t xml:space="preserve"> </w:t>
      </w:r>
      <w:r w:rsidR="00357F13">
        <w:t xml:space="preserve">Other </w:t>
      </w:r>
      <w:r w:rsidR="00A94EDB">
        <w:t xml:space="preserve">invited members from Minnesota include staff from </w:t>
      </w:r>
      <w:proofErr w:type="spellStart"/>
      <w:r w:rsidR="00DA0302">
        <w:t>ProAct</w:t>
      </w:r>
      <w:proofErr w:type="spellEnd"/>
      <w:r w:rsidR="00DA0302">
        <w:t xml:space="preserve">, Best Buy and </w:t>
      </w:r>
      <w:r w:rsidR="00A94EDB">
        <w:t xml:space="preserve">an </w:t>
      </w:r>
      <w:r w:rsidR="00DA0302">
        <w:t xml:space="preserve">individual </w:t>
      </w:r>
      <w:r w:rsidR="0008762C">
        <w:t xml:space="preserve">who has moved </w:t>
      </w:r>
      <w:r w:rsidR="00DA0302">
        <w:t xml:space="preserve">from </w:t>
      </w:r>
      <w:r w:rsidR="0008762C">
        <w:t xml:space="preserve">center-based employment </w:t>
      </w:r>
      <w:r w:rsidR="00DA0302">
        <w:t>into competitive, integrated</w:t>
      </w:r>
      <w:r w:rsidR="005B5BC9">
        <w:t xml:space="preserve"> employment. </w:t>
      </w:r>
    </w:p>
    <w:p w14:paraId="69C6C518" w14:textId="03732FAD" w:rsidR="004778E3" w:rsidRPr="002D7873" w:rsidRDefault="006760BB" w:rsidP="003B2AD9">
      <w:pPr>
        <w:pStyle w:val="ListParagraph"/>
        <w:numPr>
          <w:ilvl w:val="0"/>
          <w:numId w:val="12"/>
        </w:numPr>
        <w:spacing w:line="259" w:lineRule="auto"/>
      </w:pPr>
      <w:r>
        <w:lastRenderedPageBreak/>
        <w:t xml:space="preserve">VR has collaborated with Independent Living (IL) for many years, with IL </w:t>
      </w:r>
      <w:r w:rsidR="00400D09">
        <w:t>services embedded in the VR offices.</w:t>
      </w:r>
      <w:r w:rsidR="003B2AD9">
        <w:t xml:space="preserve"> </w:t>
      </w:r>
      <w:r w:rsidR="003B5984">
        <w:t>Over a year</w:t>
      </w:r>
      <w:r w:rsidR="00400D09">
        <w:t xml:space="preserve"> </w:t>
      </w:r>
      <w:r>
        <w:t>ago,</w:t>
      </w:r>
      <w:r w:rsidR="00B10398">
        <w:t xml:space="preserve"> the VR/IL collaboration shifted focus </w:t>
      </w:r>
      <w:r w:rsidR="00222334">
        <w:t>to benefits</w:t>
      </w:r>
      <w:r w:rsidR="00400D09">
        <w:t xml:space="preserve"> planning</w:t>
      </w:r>
      <w:r w:rsidR="005D36A3">
        <w:t>.</w:t>
      </w:r>
      <w:r w:rsidR="003B2AD9">
        <w:t xml:space="preserve"> </w:t>
      </w:r>
      <w:r w:rsidR="005D36A3">
        <w:t>VRS has begun evaluating the impact of this focus.</w:t>
      </w:r>
      <w:r w:rsidR="003B2AD9">
        <w:t xml:space="preserve"> </w:t>
      </w:r>
      <w:r w:rsidR="005D36A3">
        <w:t>In the meantime, we are c</w:t>
      </w:r>
      <w:r w:rsidR="00400D09">
        <w:t xml:space="preserve">ontinuing to work with </w:t>
      </w:r>
      <w:r w:rsidR="00222334">
        <w:t>Centers for Independent Living (</w:t>
      </w:r>
      <w:r w:rsidR="00400D09">
        <w:t>CILs</w:t>
      </w:r>
      <w:r w:rsidR="00222334">
        <w:t>)</w:t>
      </w:r>
      <w:r w:rsidR="00400D09">
        <w:t xml:space="preserve"> </w:t>
      </w:r>
      <w:r w:rsidR="003F5B70">
        <w:t>on the 511 work.</w:t>
      </w:r>
      <w:r w:rsidR="003B2AD9">
        <w:t xml:space="preserve"> </w:t>
      </w:r>
      <w:r w:rsidR="00DE3194">
        <w:t xml:space="preserve">VR currently pays the CILS </w:t>
      </w:r>
      <w:r w:rsidR="003F5B70">
        <w:t>$1.5M to conduct the Section 511</w:t>
      </w:r>
      <w:r w:rsidR="00DE3194">
        <w:t xml:space="preserve"> </w:t>
      </w:r>
      <w:r w:rsidR="00222334">
        <w:t>meetings</w:t>
      </w:r>
      <w:r w:rsidR="00002169">
        <w:t>.</w:t>
      </w:r>
    </w:p>
    <w:p w14:paraId="6B65BCCA" w14:textId="7DD8B5C0" w:rsidR="001E0EFC" w:rsidRPr="004A3C50" w:rsidRDefault="001E0EFC" w:rsidP="003B2AD9">
      <w:pPr>
        <w:pStyle w:val="Heading3"/>
      </w:pPr>
      <w:r w:rsidRPr="004A3C50">
        <w:t>Kim Babine, VRS Director</w:t>
      </w:r>
      <w:r w:rsidR="00D82B4F">
        <w:t xml:space="preserve"> of Community Partnerships</w:t>
      </w:r>
    </w:p>
    <w:p w14:paraId="76B14F24" w14:textId="14C578D5" w:rsidR="001E0EFC" w:rsidRDefault="001E0EFC" w:rsidP="003B2AD9">
      <w:pPr>
        <w:pStyle w:val="ListParagraph"/>
        <w:numPr>
          <w:ilvl w:val="0"/>
          <w:numId w:val="6"/>
        </w:numPr>
      </w:pPr>
      <w:r w:rsidRPr="009D48B2">
        <w:t xml:space="preserve">DEED </w:t>
      </w:r>
      <w:r>
        <w:t>is</w:t>
      </w:r>
      <w:r w:rsidRPr="009D48B2">
        <w:t xml:space="preserve"> proposing changes to the state rules that govern the Extended Employment (EE) Program.</w:t>
      </w:r>
      <w:r w:rsidR="003B2AD9">
        <w:t xml:space="preserve"> </w:t>
      </w:r>
      <w:r w:rsidR="008D48CA">
        <w:t>The draft r</w:t>
      </w:r>
      <w:r w:rsidR="00785D06">
        <w:t>ule</w:t>
      </w:r>
      <w:r w:rsidR="008D48CA">
        <w:t xml:space="preserve"> has been p</w:t>
      </w:r>
      <w:r w:rsidR="00785D06">
        <w:t xml:space="preserve">ublished on the state register and </w:t>
      </w:r>
      <w:r w:rsidR="008D48CA">
        <w:t xml:space="preserve">is </w:t>
      </w:r>
      <w:r w:rsidR="00785D06">
        <w:t>open for public comment</w:t>
      </w:r>
      <w:r w:rsidR="00FD6DE8">
        <w:t xml:space="preserve"> </w:t>
      </w:r>
      <w:r w:rsidR="008D48CA">
        <w:t>through</w:t>
      </w:r>
      <w:r w:rsidR="00FD6DE8">
        <w:t xml:space="preserve"> October </w:t>
      </w:r>
      <w:r w:rsidR="00E960AB">
        <w:t>10.</w:t>
      </w:r>
      <w:r w:rsidR="003B2AD9">
        <w:t xml:space="preserve"> </w:t>
      </w:r>
      <w:r w:rsidRPr="009D48B2">
        <w:t xml:space="preserve">For more information and to sign up for email updates, go to </w:t>
      </w:r>
      <w:hyperlink r:id="rId10" w:history="1">
        <w:r w:rsidRPr="009D48B2">
          <w:t>mn.gov/deed/</w:t>
        </w:r>
        <w:proofErr w:type="spellStart"/>
        <w:r w:rsidRPr="009D48B2">
          <w:t>eerule</w:t>
        </w:r>
        <w:proofErr w:type="spellEnd"/>
      </w:hyperlink>
      <w:r w:rsidRPr="009D48B2">
        <w:t>.</w:t>
      </w:r>
    </w:p>
    <w:p w14:paraId="45C58B3F" w14:textId="4B65FF2A" w:rsidR="00114237" w:rsidRDefault="00114237" w:rsidP="003B2AD9">
      <w:pPr>
        <w:pStyle w:val="Heading3"/>
      </w:pPr>
      <w:r>
        <w:t>Jan Thompson, VRS Field Director</w:t>
      </w:r>
    </w:p>
    <w:p w14:paraId="22FAC986" w14:textId="3DD89A6F" w:rsidR="00114237" w:rsidRPr="00114237" w:rsidRDefault="004F04CA" w:rsidP="003B2AD9">
      <w:pPr>
        <w:pStyle w:val="ListParagraph"/>
        <w:numPr>
          <w:ilvl w:val="0"/>
          <w:numId w:val="6"/>
        </w:numPr>
      </w:pPr>
      <w:r>
        <w:t>Jan provided a brief s</w:t>
      </w:r>
      <w:r w:rsidR="000C6D83">
        <w:t>napshot of the last program year</w:t>
      </w:r>
      <w:r w:rsidR="001613C2">
        <w:t xml:space="preserve"> which ran from July 1, 2017 through June 30, 2018</w:t>
      </w:r>
      <w:r w:rsidR="000C6D83">
        <w:t xml:space="preserve">: </w:t>
      </w:r>
      <w:r w:rsidR="00C571D8">
        <w:t>2,699 employment outcomes</w:t>
      </w:r>
      <w:r w:rsidR="00FD018B">
        <w:t xml:space="preserve"> (hired and case closed)</w:t>
      </w:r>
      <w:r w:rsidR="00C571D8">
        <w:t xml:space="preserve"> in the program year with </w:t>
      </w:r>
      <w:r w:rsidR="001613C2">
        <w:t xml:space="preserve">an </w:t>
      </w:r>
      <w:r w:rsidR="00C571D8">
        <w:t xml:space="preserve">average wage of $12.50 </w:t>
      </w:r>
      <w:r w:rsidR="00F5448A">
        <w:t xml:space="preserve">and </w:t>
      </w:r>
      <w:r w:rsidR="00C571D8">
        <w:t>26.5 hours per week average.</w:t>
      </w:r>
      <w:r w:rsidR="003B2AD9">
        <w:t xml:space="preserve"> </w:t>
      </w:r>
      <w:r w:rsidR="00F5448A">
        <w:t xml:space="preserve">The average weekly income was </w:t>
      </w:r>
      <w:r w:rsidR="00C571D8">
        <w:t>$350</w:t>
      </w:r>
      <w:r w:rsidR="00F5448A">
        <w:t>.</w:t>
      </w:r>
      <w:r w:rsidR="003B2AD9">
        <w:t xml:space="preserve"> </w:t>
      </w:r>
      <w:r w:rsidR="00857CC6">
        <w:t xml:space="preserve">16,679 </w:t>
      </w:r>
      <w:r w:rsidR="00F5448A">
        <w:t xml:space="preserve">individuals </w:t>
      </w:r>
      <w:r w:rsidR="00857CC6">
        <w:t>participated in the program.</w:t>
      </w:r>
      <w:r w:rsidR="003B2AD9">
        <w:t xml:space="preserve"> </w:t>
      </w:r>
    </w:p>
    <w:p w14:paraId="009629FE" w14:textId="2AD82ECA" w:rsidR="005B5BC9" w:rsidRPr="004A3C50" w:rsidRDefault="005B5BC9" w:rsidP="003B2AD9">
      <w:pPr>
        <w:pStyle w:val="Heading3"/>
      </w:pPr>
      <w:r>
        <w:t>Jay Hancock</w:t>
      </w:r>
      <w:r w:rsidRPr="004A3C50">
        <w:t xml:space="preserve">, VRS </w:t>
      </w:r>
      <w:r>
        <w:t>Regional Manager Southern</w:t>
      </w:r>
      <w:r w:rsidR="003B2AD9">
        <w:t xml:space="preserve"> </w:t>
      </w:r>
    </w:p>
    <w:p w14:paraId="7476EE65" w14:textId="34EF83EF" w:rsidR="003E537B" w:rsidRPr="003E537B" w:rsidRDefault="0013752A" w:rsidP="003B2AD9">
      <w:pPr>
        <w:pStyle w:val="ListParagraph"/>
        <w:numPr>
          <w:ilvl w:val="0"/>
          <w:numId w:val="6"/>
        </w:numPr>
      </w:pPr>
      <w:r>
        <w:rPr>
          <w:szCs w:val="24"/>
        </w:rPr>
        <w:t>Announced the following</w:t>
      </w:r>
      <w:r w:rsidR="003359DF">
        <w:rPr>
          <w:szCs w:val="24"/>
        </w:rPr>
        <w:t xml:space="preserve"> r</w:t>
      </w:r>
      <w:r w:rsidR="005B5BC9">
        <w:rPr>
          <w:szCs w:val="24"/>
        </w:rPr>
        <w:t>ealignment</w:t>
      </w:r>
      <w:r w:rsidR="00764737">
        <w:rPr>
          <w:szCs w:val="24"/>
        </w:rPr>
        <w:t xml:space="preserve">/rebalancing </w:t>
      </w:r>
      <w:r w:rsidR="003359DF">
        <w:rPr>
          <w:szCs w:val="24"/>
        </w:rPr>
        <w:t xml:space="preserve">of work </w:t>
      </w:r>
      <w:r w:rsidR="00764737">
        <w:rPr>
          <w:szCs w:val="24"/>
        </w:rPr>
        <w:t>statewide</w:t>
      </w:r>
      <w:r w:rsidR="00F91962">
        <w:rPr>
          <w:szCs w:val="24"/>
        </w:rPr>
        <w:t xml:space="preserve"> with transitions expected to be completed by end of November 2018</w:t>
      </w:r>
      <w:r w:rsidR="003E537B">
        <w:rPr>
          <w:szCs w:val="24"/>
        </w:rPr>
        <w:t>:</w:t>
      </w:r>
    </w:p>
    <w:p w14:paraId="755D82DD" w14:textId="6799135B" w:rsidR="00A204DA" w:rsidRPr="00A204DA" w:rsidRDefault="003E537B" w:rsidP="003B2AD9">
      <w:pPr>
        <w:pStyle w:val="ListParagraph"/>
        <w:numPr>
          <w:ilvl w:val="1"/>
          <w:numId w:val="6"/>
        </w:numPr>
      </w:pPr>
      <w:r>
        <w:rPr>
          <w:szCs w:val="24"/>
        </w:rPr>
        <w:t xml:space="preserve">Southern Region: </w:t>
      </w:r>
      <w:r w:rsidR="00A204DA">
        <w:rPr>
          <w:szCs w:val="24"/>
        </w:rPr>
        <w:t xml:space="preserve">Restructured from </w:t>
      </w:r>
      <w:r w:rsidR="00537767">
        <w:rPr>
          <w:szCs w:val="24"/>
        </w:rPr>
        <w:t xml:space="preserve">five to seven </w:t>
      </w:r>
      <w:r w:rsidR="0054089D">
        <w:rPr>
          <w:szCs w:val="24"/>
        </w:rPr>
        <w:t>teams</w:t>
      </w:r>
      <w:r w:rsidR="00843AD9">
        <w:rPr>
          <w:szCs w:val="24"/>
        </w:rPr>
        <w:t>.</w:t>
      </w:r>
    </w:p>
    <w:p w14:paraId="665597AE" w14:textId="6FDADF93" w:rsidR="0013752A" w:rsidRPr="0013752A" w:rsidRDefault="00D410CC" w:rsidP="003B2AD9">
      <w:pPr>
        <w:pStyle w:val="ListParagraph"/>
        <w:numPr>
          <w:ilvl w:val="1"/>
          <w:numId w:val="6"/>
        </w:numPr>
      </w:pPr>
      <w:r>
        <w:rPr>
          <w:szCs w:val="24"/>
        </w:rPr>
        <w:t xml:space="preserve">Metro </w:t>
      </w:r>
      <w:r w:rsidR="00A204DA">
        <w:rPr>
          <w:szCs w:val="24"/>
        </w:rPr>
        <w:t xml:space="preserve">Region: the </w:t>
      </w:r>
      <w:r>
        <w:rPr>
          <w:szCs w:val="24"/>
        </w:rPr>
        <w:t>St Paul team</w:t>
      </w:r>
      <w:r w:rsidR="00C16005">
        <w:rPr>
          <w:szCs w:val="24"/>
        </w:rPr>
        <w:t xml:space="preserve"> </w:t>
      </w:r>
      <w:r w:rsidR="00414CEE">
        <w:rPr>
          <w:szCs w:val="24"/>
        </w:rPr>
        <w:t xml:space="preserve">has split into two with one team focused on </w:t>
      </w:r>
      <w:r w:rsidR="00557025">
        <w:rPr>
          <w:szCs w:val="24"/>
        </w:rPr>
        <w:t>deaf/deaf blind/hard of hearing (DDBHH)</w:t>
      </w:r>
      <w:r w:rsidR="00637DE9">
        <w:rPr>
          <w:szCs w:val="24"/>
        </w:rPr>
        <w:t xml:space="preserve"> services and the other team focused on </w:t>
      </w:r>
      <w:r w:rsidR="00185481">
        <w:rPr>
          <w:szCs w:val="24"/>
        </w:rPr>
        <w:t>all other populations</w:t>
      </w:r>
      <w:r w:rsidR="00935EB4">
        <w:rPr>
          <w:szCs w:val="24"/>
        </w:rPr>
        <w:t>.</w:t>
      </w:r>
      <w:r w:rsidR="003B2AD9">
        <w:rPr>
          <w:szCs w:val="24"/>
        </w:rPr>
        <w:t xml:space="preserve"> </w:t>
      </w:r>
    </w:p>
    <w:p w14:paraId="4419CB55" w14:textId="25462AE6" w:rsidR="00C16005" w:rsidRDefault="00935EB4" w:rsidP="003B2AD9">
      <w:pPr>
        <w:pStyle w:val="ListParagraph"/>
        <w:numPr>
          <w:ilvl w:val="1"/>
          <w:numId w:val="6"/>
        </w:numPr>
      </w:pPr>
      <w:r>
        <w:rPr>
          <w:szCs w:val="24"/>
        </w:rPr>
        <w:t>North</w:t>
      </w:r>
      <w:r w:rsidR="0013752A">
        <w:rPr>
          <w:szCs w:val="24"/>
        </w:rPr>
        <w:t>ern Region: Adding one team</w:t>
      </w:r>
      <w:r>
        <w:rPr>
          <w:szCs w:val="24"/>
        </w:rPr>
        <w:t>.</w:t>
      </w:r>
    </w:p>
    <w:p w14:paraId="0FE88CF4" w14:textId="242D98A0" w:rsidR="00D207C8" w:rsidRPr="009D48B2" w:rsidRDefault="00D207C8" w:rsidP="003B2AD9">
      <w:pPr>
        <w:pStyle w:val="ListParagraph"/>
        <w:numPr>
          <w:ilvl w:val="1"/>
          <w:numId w:val="6"/>
        </w:numPr>
      </w:pPr>
      <w:r>
        <w:t>There will be no Supervisor Level Two positions after these changes are complete.</w:t>
      </w:r>
    </w:p>
    <w:p w14:paraId="7C88501F" w14:textId="369DA45C" w:rsidR="00F172DF" w:rsidRDefault="00F172DF" w:rsidP="003B2AD9">
      <w:pPr>
        <w:pStyle w:val="Heading2"/>
      </w:pPr>
      <w:r w:rsidRPr="001F1BC0">
        <w:t>CRP Updates:</w:t>
      </w:r>
    </w:p>
    <w:p w14:paraId="0CB18BE4" w14:textId="57E39A2B" w:rsidR="00345B58" w:rsidRDefault="00345B58" w:rsidP="003B2AD9">
      <w:pPr>
        <w:pStyle w:val="ListParagraph"/>
        <w:numPr>
          <w:ilvl w:val="0"/>
          <w:numId w:val="15"/>
        </w:numPr>
        <w:spacing w:line="259" w:lineRule="auto"/>
        <w:rPr>
          <w:szCs w:val="24"/>
        </w:rPr>
      </w:pPr>
      <w:r w:rsidRPr="0002678C">
        <w:rPr>
          <w:b/>
          <w:szCs w:val="24"/>
        </w:rPr>
        <w:t>Julie</w:t>
      </w:r>
      <w:r w:rsidR="0002678C" w:rsidRPr="0002678C">
        <w:rPr>
          <w:b/>
          <w:szCs w:val="24"/>
        </w:rPr>
        <w:t xml:space="preserve"> Peterschick, P</w:t>
      </w:r>
      <w:r w:rsidRPr="0002678C">
        <w:rPr>
          <w:b/>
          <w:szCs w:val="24"/>
        </w:rPr>
        <w:t>roductive Alternatives</w:t>
      </w:r>
      <w:r w:rsidR="004C4A6F">
        <w:rPr>
          <w:b/>
          <w:szCs w:val="24"/>
        </w:rPr>
        <w:t>,</w:t>
      </w:r>
      <w:r>
        <w:rPr>
          <w:szCs w:val="24"/>
        </w:rPr>
        <w:t xml:space="preserve"> </w:t>
      </w:r>
      <w:r w:rsidR="00614D82">
        <w:rPr>
          <w:szCs w:val="24"/>
        </w:rPr>
        <w:t xml:space="preserve">11 buses transported </w:t>
      </w:r>
      <w:r w:rsidR="005E2A58">
        <w:rPr>
          <w:szCs w:val="24"/>
        </w:rPr>
        <w:t xml:space="preserve">people to </w:t>
      </w:r>
      <w:r>
        <w:rPr>
          <w:szCs w:val="24"/>
        </w:rPr>
        <w:t xml:space="preserve">the Twins </w:t>
      </w:r>
      <w:r w:rsidR="00D70F53">
        <w:rPr>
          <w:szCs w:val="24"/>
        </w:rPr>
        <w:t xml:space="preserve">game </w:t>
      </w:r>
      <w:r>
        <w:rPr>
          <w:szCs w:val="24"/>
        </w:rPr>
        <w:t>on August 25</w:t>
      </w:r>
      <w:r w:rsidRPr="00195996">
        <w:rPr>
          <w:szCs w:val="24"/>
          <w:vertAlign w:val="superscript"/>
        </w:rPr>
        <w:t>th</w:t>
      </w:r>
      <w:r>
        <w:rPr>
          <w:szCs w:val="24"/>
        </w:rPr>
        <w:t xml:space="preserve"> to </w:t>
      </w:r>
      <w:r w:rsidR="00D70F53">
        <w:rPr>
          <w:szCs w:val="24"/>
        </w:rPr>
        <w:t xml:space="preserve">help </w:t>
      </w:r>
      <w:r>
        <w:rPr>
          <w:szCs w:val="24"/>
        </w:rPr>
        <w:t>promote people with disabilities.</w:t>
      </w:r>
      <w:r w:rsidR="003B2AD9">
        <w:rPr>
          <w:szCs w:val="24"/>
        </w:rPr>
        <w:t xml:space="preserve"> </w:t>
      </w:r>
      <w:r w:rsidR="0065275A">
        <w:rPr>
          <w:szCs w:val="24"/>
        </w:rPr>
        <w:t xml:space="preserve">The event </w:t>
      </w:r>
      <w:r w:rsidR="00407E98">
        <w:rPr>
          <w:szCs w:val="24"/>
        </w:rPr>
        <w:t>was</w:t>
      </w:r>
      <w:r w:rsidR="0065275A">
        <w:rPr>
          <w:szCs w:val="24"/>
        </w:rPr>
        <w:t xml:space="preserve"> sponsored by </w:t>
      </w:r>
      <w:r>
        <w:rPr>
          <w:szCs w:val="24"/>
        </w:rPr>
        <w:t xml:space="preserve">Harmon’s Heart </w:t>
      </w:r>
      <w:r w:rsidR="00717C4C">
        <w:rPr>
          <w:szCs w:val="24"/>
        </w:rPr>
        <w:t xml:space="preserve">and </w:t>
      </w:r>
      <w:r w:rsidR="009E7BE9">
        <w:rPr>
          <w:szCs w:val="24"/>
        </w:rPr>
        <w:t>was a wonderful experience</w:t>
      </w:r>
      <w:r>
        <w:rPr>
          <w:szCs w:val="24"/>
        </w:rPr>
        <w:t>.</w:t>
      </w:r>
      <w:r w:rsidR="003B2AD9">
        <w:rPr>
          <w:szCs w:val="24"/>
        </w:rPr>
        <w:t xml:space="preserve"> </w:t>
      </w:r>
      <w:r w:rsidR="009E7BE9">
        <w:rPr>
          <w:szCs w:val="24"/>
        </w:rPr>
        <w:t>We are launching a n</w:t>
      </w:r>
      <w:r w:rsidR="00AF6D94">
        <w:rPr>
          <w:szCs w:val="24"/>
        </w:rPr>
        <w:t xml:space="preserve">ew program </w:t>
      </w:r>
      <w:r w:rsidR="00844864">
        <w:rPr>
          <w:szCs w:val="24"/>
        </w:rPr>
        <w:t>in October</w:t>
      </w:r>
      <w:r w:rsidR="00B24561">
        <w:rPr>
          <w:szCs w:val="24"/>
        </w:rPr>
        <w:t xml:space="preserve"> called </w:t>
      </w:r>
      <w:r w:rsidR="00AF6D94">
        <w:rPr>
          <w:szCs w:val="24"/>
        </w:rPr>
        <w:t>Perham 180</w:t>
      </w:r>
      <w:r w:rsidR="00A5566E">
        <w:rPr>
          <w:szCs w:val="24"/>
        </w:rPr>
        <w:t xml:space="preserve"> that </w:t>
      </w:r>
      <w:r w:rsidR="00AA3FD2">
        <w:rPr>
          <w:szCs w:val="24"/>
        </w:rPr>
        <w:t xml:space="preserve">is a collaboration with </w:t>
      </w:r>
      <w:r w:rsidR="00271564">
        <w:rPr>
          <w:szCs w:val="24"/>
        </w:rPr>
        <w:t>a local,</w:t>
      </w:r>
      <w:r w:rsidR="00B24561">
        <w:rPr>
          <w:szCs w:val="24"/>
        </w:rPr>
        <w:t xml:space="preserve"> </w:t>
      </w:r>
      <w:r w:rsidR="00E6378F">
        <w:rPr>
          <w:szCs w:val="24"/>
        </w:rPr>
        <w:t xml:space="preserve">innovative employer </w:t>
      </w:r>
      <w:r w:rsidR="00AA3FD2">
        <w:rPr>
          <w:szCs w:val="24"/>
        </w:rPr>
        <w:t>who</w:t>
      </w:r>
      <w:r w:rsidR="00E6378F">
        <w:rPr>
          <w:szCs w:val="24"/>
        </w:rPr>
        <w:t xml:space="preserve"> brought in housing </w:t>
      </w:r>
      <w:r w:rsidR="00922644">
        <w:rPr>
          <w:szCs w:val="24"/>
        </w:rPr>
        <w:t xml:space="preserve">options that helped </w:t>
      </w:r>
      <w:r w:rsidR="00E6378F">
        <w:rPr>
          <w:szCs w:val="24"/>
        </w:rPr>
        <w:t xml:space="preserve">create </w:t>
      </w:r>
      <w:r w:rsidR="00922644">
        <w:rPr>
          <w:szCs w:val="24"/>
        </w:rPr>
        <w:t xml:space="preserve">new housing stock and </w:t>
      </w:r>
      <w:r w:rsidR="00A300F9">
        <w:rPr>
          <w:szCs w:val="24"/>
        </w:rPr>
        <w:t>job opportunit</w:t>
      </w:r>
      <w:r w:rsidR="00702EDC">
        <w:rPr>
          <w:szCs w:val="24"/>
        </w:rPr>
        <w:t>ies</w:t>
      </w:r>
      <w:r w:rsidR="00A300F9">
        <w:rPr>
          <w:szCs w:val="24"/>
        </w:rPr>
        <w:t xml:space="preserve"> </w:t>
      </w:r>
      <w:r w:rsidR="005976F2">
        <w:rPr>
          <w:szCs w:val="24"/>
        </w:rPr>
        <w:t>with multiple employers</w:t>
      </w:r>
      <w:r w:rsidR="00922644">
        <w:rPr>
          <w:szCs w:val="24"/>
        </w:rPr>
        <w:t xml:space="preserve"> in the area</w:t>
      </w:r>
      <w:r w:rsidR="005976F2">
        <w:rPr>
          <w:szCs w:val="24"/>
        </w:rPr>
        <w:t>.</w:t>
      </w:r>
      <w:r w:rsidR="003B2AD9">
        <w:rPr>
          <w:szCs w:val="24"/>
        </w:rPr>
        <w:t xml:space="preserve"> </w:t>
      </w:r>
    </w:p>
    <w:p w14:paraId="474C2BE8" w14:textId="41E7642A" w:rsidR="007B0ABB" w:rsidRPr="007B0ABB" w:rsidRDefault="00345B58" w:rsidP="003B2AD9">
      <w:pPr>
        <w:pStyle w:val="ListParagraph"/>
        <w:numPr>
          <w:ilvl w:val="0"/>
          <w:numId w:val="15"/>
        </w:numPr>
        <w:rPr>
          <w:szCs w:val="24"/>
        </w:rPr>
      </w:pPr>
      <w:r w:rsidRPr="007B0ABB">
        <w:rPr>
          <w:b/>
          <w:szCs w:val="24"/>
        </w:rPr>
        <w:lastRenderedPageBreak/>
        <w:t>Heather Deutschlaender, Proact</w:t>
      </w:r>
      <w:r w:rsidR="004C4A6F" w:rsidRPr="007B0ABB">
        <w:rPr>
          <w:b/>
          <w:szCs w:val="24"/>
        </w:rPr>
        <w:t>,</w:t>
      </w:r>
      <w:r w:rsidRPr="007B0ABB">
        <w:rPr>
          <w:szCs w:val="24"/>
        </w:rPr>
        <w:t xml:space="preserve"> </w:t>
      </w:r>
      <w:r w:rsidR="007B0ABB" w:rsidRPr="007B0ABB">
        <w:rPr>
          <w:szCs w:val="24"/>
        </w:rPr>
        <w:t>was awarded a VRS grant for Pre-ETS working with Scott and Dakota counties.</w:t>
      </w:r>
      <w:r w:rsidR="003B2AD9">
        <w:rPr>
          <w:szCs w:val="24"/>
        </w:rPr>
        <w:t xml:space="preserve"> </w:t>
      </w:r>
      <w:r w:rsidR="007B0ABB" w:rsidRPr="007B0ABB">
        <w:rPr>
          <w:szCs w:val="24"/>
        </w:rPr>
        <w:t xml:space="preserve">Local schools have </w:t>
      </w:r>
      <w:r w:rsidR="003A00DB" w:rsidRPr="007B0ABB">
        <w:rPr>
          <w:szCs w:val="24"/>
        </w:rPr>
        <w:t xml:space="preserve">responded </w:t>
      </w:r>
      <w:r w:rsidR="003A00DB">
        <w:rPr>
          <w:szCs w:val="24"/>
        </w:rPr>
        <w:t xml:space="preserve">positively </w:t>
      </w:r>
      <w:r w:rsidR="003A00DB" w:rsidRPr="007B0ABB">
        <w:rPr>
          <w:szCs w:val="24"/>
        </w:rPr>
        <w:t>to</w:t>
      </w:r>
      <w:r w:rsidR="007B0ABB" w:rsidRPr="007B0ABB">
        <w:rPr>
          <w:szCs w:val="24"/>
        </w:rPr>
        <w:t xml:space="preserve"> the Pre-</w:t>
      </w:r>
      <w:r w:rsidR="003A00DB" w:rsidRPr="007B0ABB">
        <w:rPr>
          <w:szCs w:val="24"/>
        </w:rPr>
        <w:t>ETS opportunities</w:t>
      </w:r>
      <w:r w:rsidR="007B0ABB" w:rsidRPr="007B0ABB">
        <w:rPr>
          <w:szCs w:val="24"/>
        </w:rPr>
        <w:t xml:space="preserve"> and are especially looking forward to the work experience for students.</w:t>
      </w:r>
    </w:p>
    <w:p w14:paraId="12506673" w14:textId="329B2273" w:rsidR="00345B58" w:rsidRDefault="00332B64" w:rsidP="003B2AD9">
      <w:pPr>
        <w:pStyle w:val="ListParagraph"/>
        <w:numPr>
          <w:ilvl w:val="0"/>
          <w:numId w:val="15"/>
        </w:numPr>
        <w:spacing w:line="259" w:lineRule="auto"/>
        <w:rPr>
          <w:szCs w:val="24"/>
        </w:rPr>
      </w:pPr>
      <w:r>
        <w:rPr>
          <w:b/>
          <w:szCs w:val="24"/>
        </w:rPr>
        <w:t xml:space="preserve">Meghan Hanson, </w:t>
      </w:r>
      <w:proofErr w:type="spellStart"/>
      <w:r>
        <w:rPr>
          <w:b/>
          <w:szCs w:val="24"/>
        </w:rPr>
        <w:t>Avivo</w:t>
      </w:r>
      <w:proofErr w:type="spellEnd"/>
      <w:r>
        <w:rPr>
          <w:b/>
          <w:szCs w:val="24"/>
        </w:rPr>
        <w:t xml:space="preserve">, </w:t>
      </w:r>
      <w:r>
        <w:rPr>
          <w:szCs w:val="24"/>
        </w:rPr>
        <w:t xml:space="preserve">we’re </w:t>
      </w:r>
      <w:r w:rsidR="006C3BC5">
        <w:rPr>
          <w:szCs w:val="24"/>
        </w:rPr>
        <w:t xml:space="preserve">working hard to help </w:t>
      </w:r>
      <w:r w:rsidR="00066265">
        <w:rPr>
          <w:szCs w:val="24"/>
        </w:rPr>
        <w:t xml:space="preserve">VRS </w:t>
      </w:r>
      <w:r w:rsidR="006C3BC5">
        <w:rPr>
          <w:szCs w:val="24"/>
        </w:rPr>
        <w:t>waitlisted individuals with other services to serve additional people.</w:t>
      </w:r>
      <w:r w:rsidR="003B2AD9">
        <w:rPr>
          <w:szCs w:val="24"/>
        </w:rPr>
        <w:t xml:space="preserve"> </w:t>
      </w:r>
    </w:p>
    <w:p w14:paraId="3176FB3B" w14:textId="3E94D8DD" w:rsidR="00345B58" w:rsidRDefault="00345B58" w:rsidP="003B2AD9">
      <w:pPr>
        <w:pStyle w:val="ListParagraph"/>
        <w:numPr>
          <w:ilvl w:val="0"/>
          <w:numId w:val="15"/>
        </w:numPr>
        <w:spacing w:line="259" w:lineRule="auto"/>
        <w:rPr>
          <w:szCs w:val="24"/>
        </w:rPr>
      </w:pPr>
      <w:r w:rsidRPr="00141ED3">
        <w:rPr>
          <w:b/>
          <w:szCs w:val="24"/>
        </w:rPr>
        <w:t xml:space="preserve">Bobbi VanGrinsven – </w:t>
      </w:r>
      <w:proofErr w:type="spellStart"/>
      <w:r w:rsidRPr="00141ED3">
        <w:rPr>
          <w:b/>
          <w:szCs w:val="24"/>
        </w:rPr>
        <w:t>Lifetrack</w:t>
      </w:r>
      <w:proofErr w:type="spellEnd"/>
      <w:r w:rsidRPr="00141ED3">
        <w:rPr>
          <w:b/>
          <w:szCs w:val="24"/>
        </w:rPr>
        <w:t xml:space="preserve"> Resources</w:t>
      </w:r>
      <w:r>
        <w:rPr>
          <w:szCs w:val="24"/>
        </w:rPr>
        <w:t xml:space="preserve">, </w:t>
      </w:r>
      <w:r w:rsidR="00DA7342">
        <w:rPr>
          <w:szCs w:val="24"/>
        </w:rPr>
        <w:t>is happy to report that o</w:t>
      </w:r>
      <w:r w:rsidR="001D4504">
        <w:rPr>
          <w:szCs w:val="24"/>
        </w:rPr>
        <w:t xml:space="preserve">ur </w:t>
      </w:r>
      <w:r>
        <w:rPr>
          <w:szCs w:val="24"/>
        </w:rPr>
        <w:t xml:space="preserve">CARF </w:t>
      </w:r>
      <w:r w:rsidR="00066265">
        <w:rPr>
          <w:szCs w:val="24"/>
        </w:rPr>
        <w:t>accreditation was secured</w:t>
      </w:r>
      <w:r w:rsidR="00DA7342">
        <w:rPr>
          <w:szCs w:val="24"/>
        </w:rPr>
        <w:t xml:space="preserve"> for another three years</w:t>
      </w:r>
      <w:r>
        <w:rPr>
          <w:szCs w:val="24"/>
        </w:rPr>
        <w:t>.</w:t>
      </w:r>
      <w:r w:rsidR="003B2AD9">
        <w:rPr>
          <w:szCs w:val="24"/>
        </w:rPr>
        <w:t xml:space="preserve"> </w:t>
      </w:r>
      <w:r w:rsidR="002D58AB">
        <w:rPr>
          <w:szCs w:val="24"/>
        </w:rPr>
        <w:t>They are</w:t>
      </w:r>
      <w:r w:rsidR="002A1796">
        <w:rPr>
          <w:szCs w:val="24"/>
        </w:rPr>
        <w:t xml:space="preserve"> no longer providing services in Olmsted county. </w:t>
      </w:r>
      <w:r w:rsidR="00351A82">
        <w:rPr>
          <w:szCs w:val="24"/>
        </w:rPr>
        <w:t xml:space="preserve">Bobbi recently </w:t>
      </w:r>
      <w:r w:rsidR="002D58AB">
        <w:rPr>
          <w:szCs w:val="24"/>
        </w:rPr>
        <w:t xml:space="preserve">had </w:t>
      </w:r>
      <w:r w:rsidR="00066265">
        <w:rPr>
          <w:szCs w:val="24"/>
        </w:rPr>
        <w:t>Washington and Ramsey county IPS responsibilities</w:t>
      </w:r>
      <w:r w:rsidR="002D58AB">
        <w:rPr>
          <w:szCs w:val="24"/>
        </w:rPr>
        <w:t xml:space="preserve"> added to her position</w:t>
      </w:r>
      <w:r w:rsidR="00066265">
        <w:rPr>
          <w:szCs w:val="24"/>
        </w:rPr>
        <w:t>.</w:t>
      </w:r>
      <w:r w:rsidR="003B2AD9">
        <w:rPr>
          <w:szCs w:val="24"/>
        </w:rPr>
        <w:t xml:space="preserve"> </w:t>
      </w:r>
    </w:p>
    <w:p w14:paraId="3C90DBC7" w14:textId="3C42040B" w:rsidR="00345B58" w:rsidRDefault="00345B58" w:rsidP="003B2AD9">
      <w:pPr>
        <w:pStyle w:val="ListParagraph"/>
        <w:numPr>
          <w:ilvl w:val="0"/>
          <w:numId w:val="15"/>
        </w:numPr>
        <w:spacing w:line="259" w:lineRule="auto"/>
        <w:rPr>
          <w:szCs w:val="24"/>
        </w:rPr>
      </w:pPr>
      <w:r w:rsidRPr="00141ED3">
        <w:rPr>
          <w:b/>
          <w:szCs w:val="24"/>
        </w:rPr>
        <w:t>Kristi Stafsholt, Occupational Development Center Inc</w:t>
      </w:r>
      <w:r w:rsidR="004C4A6F">
        <w:rPr>
          <w:b/>
          <w:szCs w:val="24"/>
        </w:rPr>
        <w:t xml:space="preserve">, </w:t>
      </w:r>
      <w:r w:rsidR="003B267F">
        <w:rPr>
          <w:szCs w:val="24"/>
        </w:rPr>
        <w:t>just finished</w:t>
      </w:r>
      <w:r w:rsidR="004C4A6F">
        <w:rPr>
          <w:b/>
          <w:szCs w:val="24"/>
        </w:rPr>
        <w:t xml:space="preserve"> </w:t>
      </w:r>
      <w:r w:rsidR="00351A82" w:rsidRPr="00351A82">
        <w:rPr>
          <w:szCs w:val="24"/>
        </w:rPr>
        <w:t xml:space="preserve">our </w:t>
      </w:r>
      <w:r>
        <w:rPr>
          <w:szCs w:val="24"/>
        </w:rPr>
        <w:t xml:space="preserve">CARF </w:t>
      </w:r>
      <w:r w:rsidR="003B267F">
        <w:rPr>
          <w:szCs w:val="24"/>
        </w:rPr>
        <w:t>survey.</w:t>
      </w:r>
      <w:r w:rsidR="003B2AD9">
        <w:rPr>
          <w:szCs w:val="24"/>
        </w:rPr>
        <w:t xml:space="preserve"> </w:t>
      </w:r>
      <w:r w:rsidR="005B6FBD">
        <w:rPr>
          <w:szCs w:val="24"/>
        </w:rPr>
        <w:t xml:space="preserve">We </w:t>
      </w:r>
      <w:r w:rsidR="00710771">
        <w:rPr>
          <w:szCs w:val="24"/>
        </w:rPr>
        <w:t xml:space="preserve">also </w:t>
      </w:r>
      <w:r w:rsidR="005B6FBD">
        <w:rPr>
          <w:szCs w:val="24"/>
        </w:rPr>
        <w:t xml:space="preserve">completed the </w:t>
      </w:r>
      <w:r w:rsidR="00AF7BD2">
        <w:rPr>
          <w:szCs w:val="24"/>
        </w:rPr>
        <w:t>customized employment certifications</w:t>
      </w:r>
      <w:r w:rsidR="00710771">
        <w:rPr>
          <w:szCs w:val="24"/>
        </w:rPr>
        <w:t xml:space="preserve"> and are s</w:t>
      </w:r>
      <w:r w:rsidR="00D54CCC">
        <w:rPr>
          <w:szCs w:val="24"/>
        </w:rPr>
        <w:t>hifting several position</w:t>
      </w:r>
      <w:r w:rsidR="00547795">
        <w:rPr>
          <w:szCs w:val="24"/>
        </w:rPr>
        <w:t>s across the organization</w:t>
      </w:r>
      <w:r w:rsidR="00710771">
        <w:rPr>
          <w:szCs w:val="24"/>
        </w:rPr>
        <w:t xml:space="preserve"> to </w:t>
      </w:r>
      <w:r w:rsidR="00FF6713">
        <w:rPr>
          <w:szCs w:val="24"/>
        </w:rPr>
        <w:t>re</w:t>
      </w:r>
      <w:r w:rsidR="00710771">
        <w:rPr>
          <w:szCs w:val="24"/>
        </w:rPr>
        <w:t>balance workloads with services</w:t>
      </w:r>
      <w:r w:rsidR="00547795">
        <w:rPr>
          <w:szCs w:val="24"/>
        </w:rPr>
        <w:t>.</w:t>
      </w:r>
      <w:r w:rsidR="003B2AD9">
        <w:rPr>
          <w:szCs w:val="24"/>
        </w:rPr>
        <w:t xml:space="preserve"> </w:t>
      </w:r>
    </w:p>
    <w:p w14:paraId="206077FD" w14:textId="0D659A18" w:rsidR="00D54CCC" w:rsidRPr="0087748C" w:rsidRDefault="00D54CCC" w:rsidP="003B2AD9">
      <w:pPr>
        <w:pStyle w:val="ListParagraph"/>
        <w:numPr>
          <w:ilvl w:val="0"/>
          <w:numId w:val="15"/>
        </w:numPr>
        <w:spacing w:line="259" w:lineRule="auto"/>
        <w:rPr>
          <w:szCs w:val="24"/>
        </w:rPr>
      </w:pPr>
      <w:r w:rsidRPr="002841CC">
        <w:rPr>
          <w:b/>
          <w:szCs w:val="24"/>
        </w:rPr>
        <w:t>Robert Reedy, RISE</w:t>
      </w:r>
      <w:r w:rsidRPr="002841CC">
        <w:rPr>
          <w:szCs w:val="24"/>
        </w:rPr>
        <w:t xml:space="preserve">, </w:t>
      </w:r>
      <w:r w:rsidR="00710771" w:rsidRPr="002841CC">
        <w:rPr>
          <w:szCs w:val="24"/>
        </w:rPr>
        <w:t>received a</w:t>
      </w:r>
      <w:r w:rsidR="00710771" w:rsidRPr="002841CC">
        <w:rPr>
          <w:b/>
          <w:szCs w:val="24"/>
        </w:rPr>
        <w:t xml:space="preserve"> </w:t>
      </w:r>
      <w:r w:rsidRPr="002841CC">
        <w:rPr>
          <w:szCs w:val="24"/>
        </w:rPr>
        <w:t xml:space="preserve">new </w:t>
      </w:r>
      <w:r w:rsidR="00B75CDA" w:rsidRPr="002841CC">
        <w:rPr>
          <w:szCs w:val="24"/>
        </w:rPr>
        <w:t>DHS innovation grant working with transition youth</w:t>
      </w:r>
      <w:r w:rsidR="007E5532">
        <w:rPr>
          <w:szCs w:val="24"/>
        </w:rPr>
        <w:t xml:space="preserve"> who are either</w:t>
      </w:r>
      <w:r w:rsidR="00B75CDA">
        <w:rPr>
          <w:szCs w:val="24"/>
        </w:rPr>
        <w:t xml:space="preserve"> on waiver</w:t>
      </w:r>
      <w:r w:rsidR="007E5532">
        <w:rPr>
          <w:szCs w:val="24"/>
        </w:rPr>
        <w:t xml:space="preserve"> services,</w:t>
      </w:r>
      <w:r w:rsidR="00B75CDA">
        <w:rPr>
          <w:szCs w:val="24"/>
        </w:rPr>
        <w:t xml:space="preserve"> or eligible for waivers</w:t>
      </w:r>
      <w:r w:rsidR="007E5532">
        <w:rPr>
          <w:szCs w:val="24"/>
        </w:rPr>
        <w:t xml:space="preserve">, </w:t>
      </w:r>
      <w:r w:rsidR="00B75CDA">
        <w:rPr>
          <w:szCs w:val="24"/>
        </w:rPr>
        <w:t>for work experience</w:t>
      </w:r>
      <w:r w:rsidR="0029188B">
        <w:rPr>
          <w:szCs w:val="24"/>
        </w:rPr>
        <w:t xml:space="preserve"> using </w:t>
      </w:r>
      <w:r w:rsidR="00DF23E6">
        <w:rPr>
          <w:szCs w:val="24"/>
        </w:rPr>
        <w:t>a pay</w:t>
      </w:r>
      <w:r w:rsidR="00B75CDA">
        <w:rPr>
          <w:szCs w:val="24"/>
        </w:rPr>
        <w:t xml:space="preserve"> for performance model.</w:t>
      </w:r>
      <w:r w:rsidR="003B2AD9">
        <w:rPr>
          <w:szCs w:val="24"/>
        </w:rPr>
        <w:t xml:space="preserve"> </w:t>
      </w:r>
      <w:r w:rsidR="00370267">
        <w:rPr>
          <w:szCs w:val="24"/>
        </w:rPr>
        <w:t>RISE continues to build s</w:t>
      </w:r>
      <w:r w:rsidR="00CC5021">
        <w:rPr>
          <w:szCs w:val="24"/>
        </w:rPr>
        <w:t>tatewide partnerships.</w:t>
      </w:r>
      <w:r w:rsidR="003B2AD9">
        <w:rPr>
          <w:szCs w:val="24"/>
        </w:rPr>
        <w:t xml:space="preserve"> </w:t>
      </w:r>
      <w:r w:rsidR="00370267">
        <w:rPr>
          <w:szCs w:val="24"/>
        </w:rPr>
        <w:t>ESR</w:t>
      </w:r>
      <w:r w:rsidR="00D42294">
        <w:rPr>
          <w:szCs w:val="24"/>
        </w:rPr>
        <w:t xml:space="preserve">, an </w:t>
      </w:r>
      <w:r w:rsidR="006B31C2">
        <w:rPr>
          <w:szCs w:val="24"/>
        </w:rPr>
        <w:t xml:space="preserve">east metro/WI </w:t>
      </w:r>
      <w:r w:rsidR="00D42294">
        <w:rPr>
          <w:szCs w:val="24"/>
        </w:rPr>
        <w:t>provider is</w:t>
      </w:r>
      <w:r w:rsidR="006B31C2">
        <w:rPr>
          <w:szCs w:val="24"/>
        </w:rPr>
        <w:t xml:space="preserve"> joining as a subsidiary</w:t>
      </w:r>
      <w:r w:rsidR="00847489">
        <w:rPr>
          <w:szCs w:val="24"/>
        </w:rPr>
        <w:t xml:space="preserve"> bringing </w:t>
      </w:r>
      <w:r w:rsidR="006B31C2">
        <w:rPr>
          <w:szCs w:val="24"/>
        </w:rPr>
        <w:t xml:space="preserve">100 members </w:t>
      </w:r>
      <w:r w:rsidR="009D46F8">
        <w:rPr>
          <w:szCs w:val="24"/>
        </w:rPr>
        <w:t>with</w:t>
      </w:r>
      <w:r w:rsidR="006B31C2">
        <w:rPr>
          <w:szCs w:val="24"/>
        </w:rPr>
        <w:t xml:space="preserve"> 1000 served</w:t>
      </w:r>
      <w:r w:rsidR="00847489">
        <w:rPr>
          <w:szCs w:val="24"/>
        </w:rPr>
        <w:t xml:space="preserve"> and </w:t>
      </w:r>
      <w:r w:rsidR="00556BD8">
        <w:rPr>
          <w:szCs w:val="24"/>
        </w:rPr>
        <w:t>increases</w:t>
      </w:r>
      <w:r w:rsidR="006B31C2">
        <w:rPr>
          <w:szCs w:val="24"/>
        </w:rPr>
        <w:t xml:space="preserve"> </w:t>
      </w:r>
      <w:r w:rsidR="00176437">
        <w:rPr>
          <w:szCs w:val="24"/>
        </w:rPr>
        <w:t xml:space="preserve">RISE </w:t>
      </w:r>
      <w:r w:rsidR="00556BD8">
        <w:rPr>
          <w:szCs w:val="24"/>
        </w:rPr>
        <w:t xml:space="preserve">service offerings to include </w:t>
      </w:r>
      <w:r w:rsidR="001211C6">
        <w:rPr>
          <w:szCs w:val="24"/>
        </w:rPr>
        <w:t xml:space="preserve">DTH </w:t>
      </w:r>
      <w:r w:rsidR="006B31C2">
        <w:rPr>
          <w:szCs w:val="24"/>
        </w:rPr>
        <w:t xml:space="preserve">services in </w:t>
      </w:r>
      <w:r w:rsidR="009D46F8">
        <w:rPr>
          <w:szCs w:val="24"/>
        </w:rPr>
        <w:t>Wisconsin</w:t>
      </w:r>
      <w:r w:rsidR="00AF7509">
        <w:rPr>
          <w:szCs w:val="24"/>
        </w:rPr>
        <w:t>.</w:t>
      </w:r>
      <w:r w:rsidR="003B2AD9">
        <w:rPr>
          <w:szCs w:val="24"/>
        </w:rPr>
        <w:t xml:space="preserve"> </w:t>
      </w:r>
      <w:r w:rsidR="00C62F0D">
        <w:rPr>
          <w:szCs w:val="24"/>
        </w:rPr>
        <w:t xml:space="preserve">We are also looking into </w:t>
      </w:r>
      <w:r w:rsidR="00AF7509">
        <w:rPr>
          <w:szCs w:val="24"/>
        </w:rPr>
        <w:t xml:space="preserve">MEC </w:t>
      </w:r>
      <w:r w:rsidR="00C62F0D">
        <w:rPr>
          <w:szCs w:val="24"/>
        </w:rPr>
        <w:t xml:space="preserve">contract </w:t>
      </w:r>
      <w:r w:rsidR="00AF7509">
        <w:rPr>
          <w:szCs w:val="24"/>
        </w:rPr>
        <w:t>opportunities</w:t>
      </w:r>
      <w:r w:rsidR="009D46F8">
        <w:rPr>
          <w:szCs w:val="24"/>
        </w:rPr>
        <w:t xml:space="preserve"> and </w:t>
      </w:r>
      <w:r w:rsidR="009746D2">
        <w:rPr>
          <w:szCs w:val="24"/>
        </w:rPr>
        <w:t>a</w:t>
      </w:r>
      <w:r w:rsidR="00C62F0D">
        <w:rPr>
          <w:szCs w:val="24"/>
        </w:rPr>
        <w:t xml:space="preserve">re excited to </w:t>
      </w:r>
      <w:r w:rsidR="009D46F8">
        <w:rPr>
          <w:szCs w:val="24"/>
        </w:rPr>
        <w:t xml:space="preserve">finally </w:t>
      </w:r>
      <w:r w:rsidR="00C62F0D">
        <w:rPr>
          <w:szCs w:val="24"/>
        </w:rPr>
        <w:t xml:space="preserve">be able to work </w:t>
      </w:r>
      <w:r w:rsidR="00A67982">
        <w:rPr>
          <w:szCs w:val="24"/>
        </w:rPr>
        <w:t>across ‘the bridge’.</w:t>
      </w:r>
      <w:r w:rsidR="003B2AD9">
        <w:rPr>
          <w:szCs w:val="24"/>
        </w:rPr>
        <w:t xml:space="preserve"> </w:t>
      </w:r>
      <w:r w:rsidR="00322275">
        <w:rPr>
          <w:szCs w:val="24"/>
        </w:rPr>
        <w:t>Anticipated effective in January 2019.</w:t>
      </w:r>
      <w:r w:rsidR="003B2AD9">
        <w:rPr>
          <w:szCs w:val="24"/>
        </w:rPr>
        <w:t xml:space="preserve"> </w:t>
      </w:r>
    </w:p>
    <w:p w14:paraId="0FB10C15" w14:textId="6E5AB750" w:rsidR="00531070" w:rsidRDefault="00345B58" w:rsidP="003B2AD9">
      <w:pPr>
        <w:pStyle w:val="ListParagraph"/>
        <w:numPr>
          <w:ilvl w:val="0"/>
          <w:numId w:val="15"/>
        </w:numPr>
        <w:spacing w:line="259" w:lineRule="auto"/>
        <w:rPr>
          <w:szCs w:val="24"/>
        </w:rPr>
      </w:pPr>
      <w:r w:rsidRPr="00141ED3">
        <w:rPr>
          <w:b/>
          <w:szCs w:val="24"/>
        </w:rPr>
        <w:t>Kassia Janezich, Tasks Unlimited</w:t>
      </w:r>
      <w:r w:rsidR="00563E83">
        <w:rPr>
          <w:b/>
          <w:szCs w:val="24"/>
        </w:rPr>
        <w:t xml:space="preserve">, </w:t>
      </w:r>
      <w:r w:rsidR="00D35D6B" w:rsidRPr="00D35D6B">
        <w:rPr>
          <w:szCs w:val="24"/>
        </w:rPr>
        <w:t xml:space="preserve">is happy to report that the </w:t>
      </w:r>
      <w:r w:rsidR="00145165" w:rsidRPr="00D35D6B">
        <w:rPr>
          <w:szCs w:val="24"/>
        </w:rPr>
        <w:t xml:space="preserve">new </w:t>
      </w:r>
      <w:r w:rsidRPr="00D35D6B">
        <w:rPr>
          <w:szCs w:val="24"/>
        </w:rPr>
        <w:t>placement</w:t>
      </w:r>
      <w:r>
        <w:rPr>
          <w:szCs w:val="24"/>
        </w:rPr>
        <w:t xml:space="preserve"> specialist</w:t>
      </w:r>
      <w:r w:rsidR="00145165">
        <w:rPr>
          <w:szCs w:val="24"/>
        </w:rPr>
        <w:t xml:space="preserve"> is up and running</w:t>
      </w:r>
      <w:r>
        <w:rPr>
          <w:szCs w:val="24"/>
        </w:rPr>
        <w:t>.</w:t>
      </w:r>
      <w:r w:rsidR="003B2AD9">
        <w:rPr>
          <w:szCs w:val="24"/>
        </w:rPr>
        <w:t xml:space="preserve"> </w:t>
      </w:r>
      <w:r w:rsidR="00BC5261">
        <w:rPr>
          <w:szCs w:val="24"/>
        </w:rPr>
        <w:t>Lots of changes and staffing.</w:t>
      </w:r>
      <w:r w:rsidR="003B2AD9">
        <w:rPr>
          <w:szCs w:val="24"/>
        </w:rPr>
        <w:t xml:space="preserve"> </w:t>
      </w:r>
      <w:r w:rsidR="00BC5261">
        <w:rPr>
          <w:szCs w:val="24"/>
        </w:rPr>
        <w:t>We</w:t>
      </w:r>
      <w:r w:rsidR="00D35D6B">
        <w:rPr>
          <w:szCs w:val="24"/>
        </w:rPr>
        <w:t xml:space="preserve"> recently com</w:t>
      </w:r>
      <w:r w:rsidR="00531070">
        <w:rPr>
          <w:szCs w:val="24"/>
        </w:rPr>
        <w:t xml:space="preserve">pleted </w:t>
      </w:r>
      <w:r w:rsidR="00D35D6B">
        <w:rPr>
          <w:szCs w:val="24"/>
        </w:rPr>
        <w:t xml:space="preserve">both </w:t>
      </w:r>
      <w:r w:rsidR="00531070">
        <w:rPr>
          <w:szCs w:val="24"/>
        </w:rPr>
        <w:t>CARF</w:t>
      </w:r>
      <w:r w:rsidR="00D35D6B">
        <w:rPr>
          <w:szCs w:val="24"/>
        </w:rPr>
        <w:t xml:space="preserve"> and</w:t>
      </w:r>
      <w:r w:rsidR="00531070">
        <w:rPr>
          <w:szCs w:val="24"/>
        </w:rPr>
        <w:t xml:space="preserve"> EE</w:t>
      </w:r>
      <w:r w:rsidR="00D35D6B">
        <w:rPr>
          <w:szCs w:val="24"/>
        </w:rPr>
        <w:t xml:space="preserve"> audits with </w:t>
      </w:r>
      <w:r w:rsidR="00531070">
        <w:rPr>
          <w:szCs w:val="24"/>
        </w:rPr>
        <w:t>Source America next.</w:t>
      </w:r>
      <w:r w:rsidR="003B2AD9">
        <w:rPr>
          <w:szCs w:val="24"/>
        </w:rPr>
        <w:t xml:space="preserve"> </w:t>
      </w:r>
      <w:r w:rsidR="008D1916">
        <w:rPr>
          <w:szCs w:val="24"/>
        </w:rPr>
        <w:t>We are c</w:t>
      </w:r>
      <w:r w:rsidR="00531070">
        <w:rPr>
          <w:szCs w:val="24"/>
        </w:rPr>
        <w:t>ontinuing to diversify our services</w:t>
      </w:r>
      <w:r w:rsidR="00495BD6">
        <w:rPr>
          <w:szCs w:val="24"/>
        </w:rPr>
        <w:t xml:space="preserve"> and reviewing</w:t>
      </w:r>
      <w:r w:rsidR="008D1916">
        <w:rPr>
          <w:szCs w:val="24"/>
        </w:rPr>
        <w:t xml:space="preserve"> expansion </w:t>
      </w:r>
      <w:r w:rsidR="00BC5261">
        <w:rPr>
          <w:szCs w:val="24"/>
        </w:rPr>
        <w:t>of transition</w:t>
      </w:r>
      <w:r w:rsidR="00531070">
        <w:rPr>
          <w:szCs w:val="24"/>
        </w:rPr>
        <w:t xml:space="preserve"> housing</w:t>
      </w:r>
      <w:r w:rsidR="00112019">
        <w:rPr>
          <w:szCs w:val="24"/>
        </w:rPr>
        <w:t xml:space="preserve">, </w:t>
      </w:r>
      <w:r w:rsidR="008D1916">
        <w:rPr>
          <w:szCs w:val="24"/>
        </w:rPr>
        <w:t>services in</w:t>
      </w:r>
      <w:r w:rsidR="00531070">
        <w:rPr>
          <w:szCs w:val="24"/>
        </w:rPr>
        <w:t xml:space="preserve"> Dakota county</w:t>
      </w:r>
      <w:r w:rsidR="00112019">
        <w:rPr>
          <w:szCs w:val="24"/>
        </w:rPr>
        <w:t>, c</w:t>
      </w:r>
      <w:r w:rsidR="00531070">
        <w:rPr>
          <w:szCs w:val="24"/>
        </w:rPr>
        <w:t>ase management and ARM</w:t>
      </w:r>
      <w:r w:rsidR="00A621FB">
        <w:rPr>
          <w:szCs w:val="24"/>
        </w:rPr>
        <w:t xml:space="preserve">HS </w:t>
      </w:r>
      <w:r w:rsidR="00531070">
        <w:rPr>
          <w:szCs w:val="24"/>
        </w:rPr>
        <w:t>services to the metro.</w:t>
      </w:r>
      <w:r w:rsidR="003B2AD9">
        <w:rPr>
          <w:szCs w:val="24"/>
        </w:rPr>
        <w:t xml:space="preserve"> </w:t>
      </w:r>
      <w:r w:rsidR="00112019">
        <w:rPr>
          <w:szCs w:val="24"/>
        </w:rPr>
        <w:t xml:space="preserve">We </w:t>
      </w:r>
      <w:r w:rsidR="00BC5261">
        <w:rPr>
          <w:szCs w:val="24"/>
        </w:rPr>
        <w:t>see l</w:t>
      </w:r>
      <w:r w:rsidR="00531070">
        <w:rPr>
          <w:szCs w:val="24"/>
        </w:rPr>
        <w:t>ots of possibilities for 2019</w:t>
      </w:r>
      <w:r w:rsidR="00BC5261">
        <w:rPr>
          <w:szCs w:val="24"/>
        </w:rPr>
        <w:t>.</w:t>
      </w:r>
      <w:r w:rsidR="003B2AD9">
        <w:rPr>
          <w:szCs w:val="24"/>
        </w:rPr>
        <w:t xml:space="preserve"> </w:t>
      </w:r>
    </w:p>
    <w:p w14:paraId="4256A5F8" w14:textId="247E0792" w:rsidR="002F108E" w:rsidRDefault="002F108E" w:rsidP="003B2AD9">
      <w:pPr>
        <w:pStyle w:val="ListParagraph"/>
        <w:numPr>
          <w:ilvl w:val="0"/>
          <w:numId w:val="15"/>
        </w:numPr>
        <w:spacing w:line="259" w:lineRule="auto"/>
        <w:rPr>
          <w:szCs w:val="24"/>
        </w:rPr>
      </w:pPr>
      <w:r>
        <w:rPr>
          <w:b/>
          <w:szCs w:val="24"/>
        </w:rPr>
        <w:t xml:space="preserve">Lisa Parteh, Functional Industries, </w:t>
      </w:r>
      <w:r>
        <w:rPr>
          <w:szCs w:val="24"/>
        </w:rPr>
        <w:t>three staff are out for maternity leave.</w:t>
      </w:r>
      <w:r w:rsidR="003B2AD9">
        <w:rPr>
          <w:szCs w:val="24"/>
        </w:rPr>
        <w:t xml:space="preserve"> </w:t>
      </w:r>
      <w:r>
        <w:rPr>
          <w:szCs w:val="24"/>
        </w:rPr>
        <w:t>There is one job coach between the two of us remaining so staffing is our biggest struggle.</w:t>
      </w:r>
      <w:r w:rsidR="003B2AD9">
        <w:rPr>
          <w:szCs w:val="24"/>
        </w:rPr>
        <w:t xml:space="preserve"> </w:t>
      </w:r>
      <w:r>
        <w:rPr>
          <w:szCs w:val="24"/>
        </w:rPr>
        <w:t>Unable to find new job coaches, we’re pulling from all different programs for coaching.</w:t>
      </w:r>
      <w:r w:rsidR="003B2AD9">
        <w:rPr>
          <w:szCs w:val="24"/>
        </w:rPr>
        <w:t xml:space="preserve"> </w:t>
      </w:r>
      <w:r>
        <w:rPr>
          <w:szCs w:val="24"/>
        </w:rPr>
        <w:t>We completed the EE audit in a half day</w:t>
      </w:r>
      <w:r w:rsidR="00EE51D8">
        <w:rPr>
          <w:szCs w:val="24"/>
        </w:rPr>
        <w:t>.</w:t>
      </w:r>
      <w:r w:rsidR="003B2AD9">
        <w:rPr>
          <w:szCs w:val="24"/>
        </w:rPr>
        <w:t xml:space="preserve"> </w:t>
      </w:r>
      <w:r w:rsidR="00EE51D8">
        <w:rPr>
          <w:szCs w:val="24"/>
        </w:rPr>
        <w:t xml:space="preserve">We are </w:t>
      </w:r>
      <w:r>
        <w:rPr>
          <w:szCs w:val="24"/>
        </w:rPr>
        <w:t xml:space="preserve">trying to </w:t>
      </w:r>
      <w:r w:rsidR="00EE51D8">
        <w:rPr>
          <w:szCs w:val="24"/>
        </w:rPr>
        <w:t>understand</w:t>
      </w:r>
      <w:r>
        <w:rPr>
          <w:szCs w:val="24"/>
        </w:rPr>
        <w:t xml:space="preserve"> how EE services </w:t>
      </w:r>
      <w:r w:rsidR="00EE51D8">
        <w:rPr>
          <w:szCs w:val="24"/>
        </w:rPr>
        <w:t xml:space="preserve">can </w:t>
      </w:r>
      <w:r>
        <w:rPr>
          <w:szCs w:val="24"/>
        </w:rPr>
        <w:t>mesh with the new DHS employment services.</w:t>
      </w:r>
      <w:r w:rsidR="003B2AD9">
        <w:rPr>
          <w:szCs w:val="24"/>
        </w:rPr>
        <w:t xml:space="preserve"> </w:t>
      </w:r>
      <w:r>
        <w:rPr>
          <w:szCs w:val="24"/>
        </w:rPr>
        <w:t xml:space="preserve">Budgets have been complicated with all the changes. </w:t>
      </w:r>
    </w:p>
    <w:p w14:paraId="32E18065" w14:textId="46BA6D1D" w:rsidR="00345B58" w:rsidRDefault="00345B58" w:rsidP="003B2AD9">
      <w:pPr>
        <w:pStyle w:val="ListParagraph"/>
        <w:numPr>
          <w:ilvl w:val="0"/>
          <w:numId w:val="15"/>
        </w:numPr>
        <w:spacing w:line="259" w:lineRule="auto"/>
        <w:rPr>
          <w:szCs w:val="24"/>
        </w:rPr>
      </w:pPr>
      <w:r w:rsidRPr="00EE74DF">
        <w:rPr>
          <w:b/>
          <w:szCs w:val="24"/>
        </w:rPr>
        <w:t>Sarah Timmerman, Ability Building Center</w:t>
      </w:r>
      <w:r w:rsidR="00D45555">
        <w:rPr>
          <w:b/>
          <w:szCs w:val="24"/>
        </w:rPr>
        <w:t xml:space="preserve"> (ABC)</w:t>
      </w:r>
      <w:r w:rsidR="00A36A60" w:rsidRPr="00EE74DF">
        <w:rPr>
          <w:b/>
          <w:szCs w:val="24"/>
        </w:rPr>
        <w:t xml:space="preserve">, </w:t>
      </w:r>
      <w:r w:rsidR="00A621FB" w:rsidRPr="00EE74DF">
        <w:rPr>
          <w:szCs w:val="24"/>
        </w:rPr>
        <w:t xml:space="preserve">DEED </w:t>
      </w:r>
      <w:r w:rsidR="00757C5F" w:rsidRPr="00EE74DF">
        <w:rPr>
          <w:szCs w:val="24"/>
        </w:rPr>
        <w:t xml:space="preserve">EE </w:t>
      </w:r>
      <w:r w:rsidR="00A621FB" w:rsidRPr="00EE74DF">
        <w:rPr>
          <w:szCs w:val="24"/>
        </w:rPr>
        <w:t xml:space="preserve">audit is </w:t>
      </w:r>
      <w:r w:rsidR="00CF4A22" w:rsidRPr="00EE74DF">
        <w:rPr>
          <w:szCs w:val="24"/>
        </w:rPr>
        <w:t>completed,</w:t>
      </w:r>
      <w:r w:rsidR="00CF4A22">
        <w:rPr>
          <w:szCs w:val="24"/>
        </w:rPr>
        <w:t xml:space="preserve"> and the </w:t>
      </w:r>
      <w:r w:rsidR="00F22382" w:rsidRPr="00EE74DF">
        <w:rPr>
          <w:szCs w:val="24"/>
        </w:rPr>
        <w:t xml:space="preserve">Source America audit is </w:t>
      </w:r>
      <w:r w:rsidR="00CF4A22">
        <w:rPr>
          <w:szCs w:val="24"/>
        </w:rPr>
        <w:t xml:space="preserve">in progress. </w:t>
      </w:r>
      <w:r w:rsidR="00F22382" w:rsidRPr="00EE74DF">
        <w:rPr>
          <w:szCs w:val="24"/>
        </w:rPr>
        <w:t xml:space="preserve">CARF audit </w:t>
      </w:r>
      <w:r w:rsidR="002D3A19" w:rsidRPr="00EE74DF">
        <w:rPr>
          <w:szCs w:val="24"/>
        </w:rPr>
        <w:t xml:space="preserve">is scheduled for </w:t>
      </w:r>
      <w:r w:rsidR="00F22382" w:rsidRPr="00EE74DF">
        <w:rPr>
          <w:szCs w:val="24"/>
        </w:rPr>
        <w:t>next year.</w:t>
      </w:r>
      <w:r w:rsidR="003B2AD9">
        <w:rPr>
          <w:szCs w:val="24"/>
        </w:rPr>
        <w:t xml:space="preserve"> </w:t>
      </w:r>
      <w:r w:rsidR="001F34A1">
        <w:rPr>
          <w:szCs w:val="24"/>
        </w:rPr>
        <w:t>K</w:t>
      </w:r>
      <w:r w:rsidR="00F22382" w:rsidRPr="00EE74DF">
        <w:rPr>
          <w:szCs w:val="24"/>
        </w:rPr>
        <w:t>ey roles have</w:t>
      </w:r>
      <w:r w:rsidR="00757C5F" w:rsidRPr="00EE74DF">
        <w:rPr>
          <w:szCs w:val="24"/>
        </w:rPr>
        <w:t xml:space="preserve"> turned over</w:t>
      </w:r>
      <w:r w:rsidR="0019430D">
        <w:rPr>
          <w:szCs w:val="24"/>
        </w:rPr>
        <w:t xml:space="preserve"> resulting in extensive </w:t>
      </w:r>
      <w:r w:rsidR="001F34A1">
        <w:rPr>
          <w:szCs w:val="24"/>
        </w:rPr>
        <w:t xml:space="preserve">organizational </w:t>
      </w:r>
      <w:r w:rsidR="0019430D">
        <w:rPr>
          <w:szCs w:val="24"/>
        </w:rPr>
        <w:t>r</w:t>
      </w:r>
      <w:r w:rsidR="00757C5F" w:rsidRPr="00EE74DF">
        <w:rPr>
          <w:szCs w:val="24"/>
        </w:rPr>
        <w:t>estructuring and reduced admin</w:t>
      </w:r>
      <w:r w:rsidR="0019430D">
        <w:rPr>
          <w:szCs w:val="24"/>
        </w:rPr>
        <w:t>istration</w:t>
      </w:r>
      <w:r w:rsidR="00EA4FB4">
        <w:rPr>
          <w:szCs w:val="24"/>
        </w:rPr>
        <w:t>.</w:t>
      </w:r>
      <w:r w:rsidR="003B2AD9">
        <w:rPr>
          <w:szCs w:val="24"/>
        </w:rPr>
        <w:t xml:space="preserve"> </w:t>
      </w:r>
      <w:r w:rsidR="00EA4FB4">
        <w:rPr>
          <w:szCs w:val="24"/>
        </w:rPr>
        <w:t xml:space="preserve">Many of the administrative duties have been added to </w:t>
      </w:r>
      <w:r w:rsidR="00757C5F" w:rsidRPr="00EE74DF">
        <w:rPr>
          <w:szCs w:val="24"/>
        </w:rPr>
        <w:t>program staff.</w:t>
      </w:r>
      <w:r w:rsidR="003B2AD9">
        <w:rPr>
          <w:b/>
          <w:szCs w:val="24"/>
        </w:rPr>
        <w:t xml:space="preserve"> </w:t>
      </w:r>
      <w:r w:rsidR="00D45555" w:rsidRPr="00D45555">
        <w:rPr>
          <w:szCs w:val="24"/>
        </w:rPr>
        <w:lastRenderedPageBreak/>
        <w:t>Sarah now o</w:t>
      </w:r>
      <w:r w:rsidR="00757C5F" w:rsidRPr="00D45555">
        <w:rPr>
          <w:szCs w:val="24"/>
        </w:rPr>
        <w:t>versees</w:t>
      </w:r>
      <w:r w:rsidR="00757C5F" w:rsidRPr="00EE74DF">
        <w:rPr>
          <w:szCs w:val="24"/>
        </w:rPr>
        <w:t xml:space="preserve"> job development and compliance staff </w:t>
      </w:r>
      <w:r w:rsidR="00D45555">
        <w:rPr>
          <w:szCs w:val="24"/>
        </w:rPr>
        <w:t>as</w:t>
      </w:r>
      <w:r w:rsidR="00757C5F" w:rsidRPr="00EE74DF">
        <w:rPr>
          <w:szCs w:val="24"/>
        </w:rPr>
        <w:t xml:space="preserve"> added responsibilities</w:t>
      </w:r>
      <w:r w:rsidR="002D3A19" w:rsidRPr="00EE74DF">
        <w:rPr>
          <w:szCs w:val="24"/>
        </w:rPr>
        <w:t>.</w:t>
      </w:r>
      <w:r w:rsidR="003B2AD9">
        <w:rPr>
          <w:szCs w:val="24"/>
        </w:rPr>
        <w:t xml:space="preserve"> </w:t>
      </w:r>
      <w:r w:rsidR="00D45555">
        <w:rPr>
          <w:szCs w:val="24"/>
        </w:rPr>
        <w:t xml:space="preserve">ABC is </w:t>
      </w:r>
      <w:r w:rsidR="004166DA">
        <w:rPr>
          <w:szCs w:val="24"/>
        </w:rPr>
        <w:t>l</w:t>
      </w:r>
      <w:r w:rsidR="002D3A19" w:rsidRPr="00EE74DF">
        <w:rPr>
          <w:szCs w:val="24"/>
        </w:rPr>
        <w:t>ooking at how to make programs more financially sustainable.</w:t>
      </w:r>
      <w:r w:rsidR="003B2AD9">
        <w:rPr>
          <w:szCs w:val="24"/>
        </w:rPr>
        <w:t xml:space="preserve"> </w:t>
      </w:r>
      <w:r w:rsidR="004166DA">
        <w:rPr>
          <w:szCs w:val="24"/>
        </w:rPr>
        <w:t xml:space="preserve">The </w:t>
      </w:r>
      <w:r w:rsidR="002D3A19" w:rsidRPr="00EE74DF">
        <w:rPr>
          <w:szCs w:val="24"/>
        </w:rPr>
        <w:t xml:space="preserve">pilot </w:t>
      </w:r>
      <w:r w:rsidR="004166DA">
        <w:rPr>
          <w:szCs w:val="24"/>
        </w:rPr>
        <w:t xml:space="preserve">in Olmsted County </w:t>
      </w:r>
      <w:r w:rsidR="002D3A19" w:rsidRPr="00EE74DF">
        <w:rPr>
          <w:szCs w:val="24"/>
        </w:rPr>
        <w:t xml:space="preserve">went very well and has been expanded to </w:t>
      </w:r>
      <w:r w:rsidR="00EE74DF" w:rsidRPr="00EE74DF">
        <w:rPr>
          <w:szCs w:val="24"/>
        </w:rPr>
        <w:t>year-round</w:t>
      </w:r>
      <w:r w:rsidR="002D3A19" w:rsidRPr="00EE74DF">
        <w:rPr>
          <w:szCs w:val="24"/>
        </w:rPr>
        <w:t>.</w:t>
      </w:r>
      <w:r w:rsidR="003B2AD9">
        <w:rPr>
          <w:szCs w:val="24"/>
        </w:rPr>
        <w:t xml:space="preserve"> </w:t>
      </w:r>
      <w:r w:rsidRPr="00EE74DF">
        <w:rPr>
          <w:szCs w:val="24"/>
        </w:rPr>
        <w:t xml:space="preserve">Houston County </w:t>
      </w:r>
      <w:r w:rsidR="00C83EFB" w:rsidRPr="00EE74DF">
        <w:rPr>
          <w:szCs w:val="24"/>
        </w:rPr>
        <w:t xml:space="preserve">has expanded to include transition </w:t>
      </w:r>
      <w:r w:rsidRPr="00EE74DF">
        <w:rPr>
          <w:szCs w:val="24"/>
        </w:rPr>
        <w:t>services.</w:t>
      </w:r>
      <w:r w:rsidR="003B2AD9">
        <w:rPr>
          <w:szCs w:val="24"/>
        </w:rPr>
        <w:t xml:space="preserve"> </w:t>
      </w:r>
      <w:r w:rsidR="00C83EFB" w:rsidRPr="00EE74DF">
        <w:rPr>
          <w:szCs w:val="24"/>
        </w:rPr>
        <w:t xml:space="preserve">Staffing is still a huge challenge. </w:t>
      </w:r>
    </w:p>
    <w:p w14:paraId="185E8197" w14:textId="7D7C1E13" w:rsidR="008947D4" w:rsidRPr="00EE74DF" w:rsidRDefault="008947D4" w:rsidP="003B2AD9">
      <w:pPr>
        <w:pStyle w:val="ListParagraph"/>
        <w:numPr>
          <w:ilvl w:val="0"/>
          <w:numId w:val="15"/>
        </w:numPr>
        <w:spacing w:line="259" w:lineRule="auto"/>
        <w:rPr>
          <w:szCs w:val="24"/>
        </w:rPr>
      </w:pPr>
      <w:r>
        <w:rPr>
          <w:b/>
          <w:szCs w:val="24"/>
        </w:rPr>
        <w:t xml:space="preserve">Jolene Juhl, MSOCS, </w:t>
      </w:r>
      <w:r w:rsidR="007C1070">
        <w:rPr>
          <w:szCs w:val="24"/>
        </w:rPr>
        <w:t xml:space="preserve">we are starting new </w:t>
      </w:r>
      <w:r w:rsidR="00670463">
        <w:rPr>
          <w:szCs w:val="24"/>
        </w:rPr>
        <w:t xml:space="preserve">in-home </w:t>
      </w:r>
      <w:r w:rsidR="007C1070">
        <w:rPr>
          <w:szCs w:val="24"/>
        </w:rPr>
        <w:t xml:space="preserve">customized employment services for </w:t>
      </w:r>
      <w:r w:rsidR="00670463">
        <w:rPr>
          <w:szCs w:val="24"/>
        </w:rPr>
        <w:t>referrals</w:t>
      </w:r>
      <w:r w:rsidR="007C1070">
        <w:rPr>
          <w:szCs w:val="24"/>
        </w:rPr>
        <w:t xml:space="preserve"> to </w:t>
      </w:r>
      <w:r w:rsidR="001832FD">
        <w:rPr>
          <w:szCs w:val="24"/>
        </w:rPr>
        <w:t xml:space="preserve">help </w:t>
      </w:r>
      <w:r w:rsidR="002A2FBE">
        <w:rPr>
          <w:szCs w:val="24"/>
        </w:rPr>
        <w:t xml:space="preserve">people coming out of the Anoka </w:t>
      </w:r>
      <w:r w:rsidR="0054726D">
        <w:rPr>
          <w:szCs w:val="24"/>
        </w:rPr>
        <w:t>C</w:t>
      </w:r>
      <w:r w:rsidR="002A2FBE">
        <w:rPr>
          <w:szCs w:val="24"/>
        </w:rPr>
        <w:t xml:space="preserve">ounty </w:t>
      </w:r>
      <w:r w:rsidR="0054726D">
        <w:rPr>
          <w:szCs w:val="24"/>
        </w:rPr>
        <w:t>T</w:t>
      </w:r>
      <w:r w:rsidR="002A2FBE">
        <w:rPr>
          <w:szCs w:val="24"/>
        </w:rPr>
        <w:t xml:space="preserve">reatment </w:t>
      </w:r>
      <w:r w:rsidR="0054726D">
        <w:rPr>
          <w:szCs w:val="24"/>
        </w:rPr>
        <w:t>C</w:t>
      </w:r>
      <w:r w:rsidR="002A2FBE">
        <w:rPr>
          <w:szCs w:val="24"/>
        </w:rPr>
        <w:t>enter</w:t>
      </w:r>
      <w:r w:rsidR="001832FD">
        <w:rPr>
          <w:szCs w:val="24"/>
        </w:rPr>
        <w:t>s</w:t>
      </w:r>
      <w:r w:rsidR="00626ADF">
        <w:rPr>
          <w:szCs w:val="24"/>
        </w:rPr>
        <w:t>.</w:t>
      </w:r>
      <w:r w:rsidR="003B2AD9">
        <w:rPr>
          <w:szCs w:val="24"/>
        </w:rPr>
        <w:t xml:space="preserve"> </w:t>
      </w:r>
      <w:r w:rsidR="001832FD">
        <w:rPr>
          <w:szCs w:val="24"/>
        </w:rPr>
        <w:t xml:space="preserve">We are also working </w:t>
      </w:r>
      <w:r w:rsidR="00271B6E">
        <w:rPr>
          <w:szCs w:val="24"/>
        </w:rPr>
        <w:t>with children in homes with very limited resources and multiple barriers.</w:t>
      </w:r>
      <w:r w:rsidR="003B2AD9">
        <w:rPr>
          <w:szCs w:val="24"/>
        </w:rPr>
        <w:t xml:space="preserve"> </w:t>
      </w:r>
      <w:r w:rsidR="005901C8">
        <w:rPr>
          <w:szCs w:val="24"/>
        </w:rPr>
        <w:t>In the staffing area, we are w</w:t>
      </w:r>
      <w:r w:rsidR="00365C13">
        <w:rPr>
          <w:szCs w:val="24"/>
        </w:rPr>
        <w:t xml:space="preserve">orking </w:t>
      </w:r>
      <w:r w:rsidR="005901C8">
        <w:rPr>
          <w:szCs w:val="24"/>
        </w:rPr>
        <w:t>to hire</w:t>
      </w:r>
      <w:r w:rsidR="00365C13">
        <w:rPr>
          <w:szCs w:val="24"/>
        </w:rPr>
        <w:t xml:space="preserve"> a supervisor.</w:t>
      </w:r>
      <w:r w:rsidR="003B2AD9">
        <w:rPr>
          <w:szCs w:val="24"/>
        </w:rPr>
        <w:t xml:space="preserve"> </w:t>
      </w:r>
      <w:r w:rsidR="00987A1C">
        <w:rPr>
          <w:szCs w:val="24"/>
        </w:rPr>
        <w:t xml:space="preserve">We </w:t>
      </w:r>
      <w:r w:rsidR="002F108E">
        <w:rPr>
          <w:szCs w:val="24"/>
        </w:rPr>
        <w:t>received</w:t>
      </w:r>
      <w:r w:rsidR="00365C13">
        <w:rPr>
          <w:szCs w:val="24"/>
        </w:rPr>
        <w:t xml:space="preserve"> our </w:t>
      </w:r>
      <w:r w:rsidR="002F108E">
        <w:rPr>
          <w:szCs w:val="24"/>
        </w:rPr>
        <w:t>three</w:t>
      </w:r>
      <w:r w:rsidR="00CA786B">
        <w:rPr>
          <w:szCs w:val="24"/>
        </w:rPr>
        <w:t>-year</w:t>
      </w:r>
      <w:r w:rsidR="00365C13">
        <w:rPr>
          <w:szCs w:val="24"/>
        </w:rPr>
        <w:t xml:space="preserve"> CARF accreditation</w:t>
      </w:r>
      <w:r w:rsidR="00987A1C">
        <w:rPr>
          <w:szCs w:val="24"/>
        </w:rPr>
        <w:t xml:space="preserve"> from an a</w:t>
      </w:r>
      <w:r w:rsidR="008C3FAD">
        <w:rPr>
          <w:szCs w:val="24"/>
        </w:rPr>
        <w:t xml:space="preserve">uditor from Arizona where all the services are contracted and </w:t>
      </w:r>
      <w:r w:rsidR="000255B1">
        <w:rPr>
          <w:szCs w:val="24"/>
        </w:rPr>
        <w:t xml:space="preserve">delivered </w:t>
      </w:r>
      <w:r w:rsidR="00670463">
        <w:rPr>
          <w:szCs w:val="24"/>
        </w:rPr>
        <w:t xml:space="preserve">quite </w:t>
      </w:r>
      <w:r w:rsidR="008C3FAD">
        <w:rPr>
          <w:szCs w:val="24"/>
        </w:rPr>
        <w:t>different</w:t>
      </w:r>
      <w:r w:rsidR="000255B1">
        <w:rPr>
          <w:szCs w:val="24"/>
        </w:rPr>
        <w:t>ly than the Minnesota model</w:t>
      </w:r>
      <w:r w:rsidR="008C3FAD">
        <w:rPr>
          <w:szCs w:val="24"/>
        </w:rPr>
        <w:t>.</w:t>
      </w:r>
      <w:r w:rsidR="003B2AD9">
        <w:rPr>
          <w:szCs w:val="24"/>
        </w:rPr>
        <w:t xml:space="preserve"> </w:t>
      </w:r>
    </w:p>
    <w:p w14:paraId="571EF125" w14:textId="77777777" w:rsidR="003B2AD9" w:rsidRPr="003B2AD9" w:rsidRDefault="003B2AD9" w:rsidP="003B2AD9">
      <w:pPr>
        <w:rPr>
          <w:rFonts w:eastAsia="Cambria"/>
        </w:rPr>
      </w:pPr>
      <w:r w:rsidRPr="003B2AD9">
        <w:br w:type="page"/>
      </w:r>
    </w:p>
    <w:p w14:paraId="45A4C3B6" w14:textId="4FE674E2" w:rsidR="00C40E43" w:rsidRPr="00026E3A" w:rsidRDefault="00C40E43" w:rsidP="003B2AD9">
      <w:pPr>
        <w:pStyle w:val="Heading1"/>
        <w:spacing w:before="0" w:beforeAutospacing="0"/>
        <w:contextualSpacing w:val="0"/>
        <w:rPr>
          <w:rFonts w:cstheme="minorHAnsi"/>
        </w:rPr>
      </w:pPr>
      <w:r w:rsidRPr="00026E3A">
        <w:rPr>
          <w:rFonts w:cstheme="minorHAnsi"/>
        </w:rPr>
        <w:lastRenderedPageBreak/>
        <w:t xml:space="preserve">VRS CRP Advisory Committee </w:t>
      </w:r>
      <w:r w:rsidR="00D92F12" w:rsidRPr="00026E3A">
        <w:rPr>
          <w:rFonts w:cstheme="minorHAnsi"/>
        </w:rPr>
        <w:t xml:space="preserve">– </w:t>
      </w:r>
      <w:r w:rsidRPr="00026E3A">
        <w:rPr>
          <w:rFonts w:cstheme="minorHAnsi"/>
        </w:rPr>
        <w:t xml:space="preserve">Meeting </w:t>
      </w:r>
      <w:r w:rsidR="00D92F12" w:rsidRPr="00026E3A">
        <w:rPr>
          <w:rFonts w:cstheme="minorHAnsi"/>
        </w:rPr>
        <w:t xml:space="preserve">On </w:t>
      </w:r>
      <w:r w:rsidR="00941D9B">
        <w:rPr>
          <w:rFonts w:cstheme="minorHAnsi"/>
        </w:rPr>
        <w:t>September 28</w:t>
      </w:r>
      <w:r w:rsidR="00D92F12" w:rsidRPr="00026E3A">
        <w:rPr>
          <w:rFonts w:cstheme="minorHAnsi"/>
        </w:rPr>
        <w:t>, 201</w:t>
      </w:r>
      <w:r w:rsidR="00D92F12">
        <w:rPr>
          <w:rFonts w:cstheme="minorHAnsi"/>
        </w:rPr>
        <w:t>8</w:t>
      </w:r>
    </w:p>
    <w:p w14:paraId="5CF4F30F" w14:textId="77777777" w:rsidR="00C40E43" w:rsidRPr="00026E3A" w:rsidRDefault="00C40E43" w:rsidP="003B2AD9">
      <w:pPr>
        <w:pStyle w:val="Subtitle"/>
        <w:rPr>
          <w:rFonts w:asciiTheme="minorHAnsi" w:hAnsiTheme="minorHAnsi" w:cstheme="minorHAnsi"/>
        </w:rPr>
      </w:pPr>
      <w:r w:rsidRPr="00026E3A">
        <w:rPr>
          <w:rFonts w:asciiTheme="minorHAnsi" w:hAnsiTheme="minorHAnsi" w:cstheme="minorHAnsi"/>
        </w:rPr>
        <w:t>Key Messages for the Greater Vocational Rehabilitation Community</w:t>
      </w:r>
    </w:p>
    <w:p w14:paraId="3C1D6D67" w14:textId="7059FD73" w:rsidR="00C40E43" w:rsidRPr="00026E3A" w:rsidRDefault="00C40E43" w:rsidP="003B2AD9">
      <w:pPr>
        <w:rPr>
          <w:rFonts w:cstheme="minorHAnsi"/>
          <w:i/>
        </w:rPr>
      </w:pPr>
      <w:r w:rsidRPr="00026E3A">
        <w:rPr>
          <w:rFonts w:cstheme="minorHAnsi"/>
          <w:i/>
        </w:rPr>
        <w:t>Note: Key Messages are first distributed via .</w:t>
      </w:r>
      <w:proofErr w:type="spellStart"/>
      <w:r w:rsidRPr="00026E3A">
        <w:rPr>
          <w:rFonts w:cstheme="minorHAnsi"/>
          <w:i/>
        </w:rPr>
        <w:t>govdelivery</w:t>
      </w:r>
      <w:proofErr w:type="spellEnd"/>
      <w:r w:rsidRPr="00026E3A">
        <w:rPr>
          <w:rFonts w:cstheme="minorHAnsi"/>
          <w:i/>
        </w:rPr>
        <w:t xml:space="preserve"> </w:t>
      </w:r>
      <w:r w:rsidR="00F31ABA">
        <w:rPr>
          <w:rFonts w:cstheme="minorHAnsi"/>
          <w:i/>
        </w:rPr>
        <w:t>approximately one week after the meeting</w:t>
      </w:r>
      <w:r w:rsidR="006061DC">
        <w:rPr>
          <w:rFonts w:cstheme="minorHAnsi"/>
          <w:i/>
        </w:rPr>
        <w:t xml:space="preserve"> and </w:t>
      </w:r>
      <w:r w:rsidRPr="00026E3A">
        <w:rPr>
          <w:rFonts w:cstheme="minorHAnsi"/>
          <w:i/>
        </w:rPr>
        <w:t>posted on the DEED website</w:t>
      </w:r>
      <w:r w:rsidR="006061DC">
        <w:rPr>
          <w:rFonts w:cstheme="minorHAnsi"/>
          <w:i/>
        </w:rPr>
        <w:t>.</w:t>
      </w:r>
      <w:r w:rsidR="003B2AD9">
        <w:rPr>
          <w:rFonts w:cstheme="minorHAnsi"/>
          <w:i/>
        </w:rPr>
        <w:t xml:space="preserve"> </w:t>
      </w:r>
      <w:r w:rsidR="006061DC">
        <w:rPr>
          <w:rFonts w:cstheme="minorHAnsi"/>
          <w:i/>
        </w:rPr>
        <w:t xml:space="preserve">They are also </w:t>
      </w:r>
      <w:r w:rsidR="00F31ABA">
        <w:rPr>
          <w:rFonts w:cstheme="minorHAnsi"/>
          <w:i/>
        </w:rPr>
        <w:t>included at the end of the official full session notes.</w:t>
      </w:r>
    </w:p>
    <w:p w14:paraId="7D65BFD9" w14:textId="77777777" w:rsidR="007861FA" w:rsidRPr="00DD0E5F" w:rsidRDefault="007861FA" w:rsidP="003B2AD9">
      <w:pPr>
        <w:rPr>
          <w:b/>
        </w:rPr>
      </w:pPr>
      <w:bookmarkStart w:id="1" w:name="_Hlk498622284"/>
      <w:r w:rsidRPr="00DD0E5F">
        <w:rPr>
          <w:b/>
        </w:rPr>
        <w:t>Customized Employment</w:t>
      </w:r>
    </w:p>
    <w:p w14:paraId="437DE929" w14:textId="5880A409" w:rsidR="007861FA" w:rsidRPr="00641F2A" w:rsidRDefault="007861FA" w:rsidP="003B2AD9">
      <w:pPr>
        <w:pStyle w:val="ListParagraph"/>
        <w:numPr>
          <w:ilvl w:val="0"/>
          <w:numId w:val="12"/>
        </w:numPr>
        <w:spacing w:line="259" w:lineRule="auto"/>
      </w:pPr>
      <w:r>
        <w:t xml:space="preserve">VRS Director of Strategic Initiatives Chris McVey and CRP Advisory Member Jolene Juhl of MSOCS, provided a preview of the new </w:t>
      </w:r>
      <w:r>
        <w:rPr>
          <w:szCs w:val="24"/>
        </w:rPr>
        <w:t>Minnesota</w:t>
      </w:r>
      <w:r w:rsidRPr="0088523C">
        <w:rPr>
          <w:szCs w:val="24"/>
        </w:rPr>
        <w:t xml:space="preserve"> Customized Employment </w:t>
      </w:r>
      <w:r>
        <w:rPr>
          <w:szCs w:val="24"/>
        </w:rPr>
        <w:t>Training which is set to launch in January 2019.</w:t>
      </w:r>
      <w:r w:rsidR="003B2AD9">
        <w:rPr>
          <w:szCs w:val="24"/>
        </w:rPr>
        <w:t xml:space="preserve"> </w:t>
      </w:r>
    </w:p>
    <w:p w14:paraId="50669127" w14:textId="77777777" w:rsidR="007861FA" w:rsidRPr="00641F2A" w:rsidRDefault="007861FA" w:rsidP="003B2AD9">
      <w:pPr>
        <w:pStyle w:val="ListParagraph"/>
        <w:numPr>
          <w:ilvl w:val="1"/>
          <w:numId w:val="12"/>
        </w:numPr>
        <w:spacing w:line="259" w:lineRule="auto"/>
      </w:pPr>
      <w:bookmarkStart w:id="2" w:name="_Hlk528073079"/>
      <w:r>
        <w:rPr>
          <w:szCs w:val="24"/>
        </w:rPr>
        <w:t>The new training has been developed to provide the greater MN vocational rehabilitation services community access to affordable, high quality training in Customized Employment with an emphasis on CE-Discovery and CE-Job Development.</w:t>
      </w:r>
    </w:p>
    <w:p w14:paraId="09DB550C" w14:textId="77777777" w:rsidR="007861FA" w:rsidRPr="00F609F7" w:rsidRDefault="007861FA" w:rsidP="003B2AD9">
      <w:pPr>
        <w:pStyle w:val="ListParagraph"/>
        <w:numPr>
          <w:ilvl w:val="1"/>
          <w:numId w:val="12"/>
        </w:numPr>
        <w:spacing w:line="259" w:lineRule="auto"/>
      </w:pPr>
      <w:r>
        <w:rPr>
          <w:szCs w:val="24"/>
        </w:rPr>
        <w:t xml:space="preserve">The training is designed to occur for six days spread over a four-month period. The training includes hands on learning and application as well as five hours of mentoring for each student to support their development of CE skills and competency. </w:t>
      </w:r>
    </w:p>
    <w:p w14:paraId="3E5A5299" w14:textId="53B774B2" w:rsidR="007861FA" w:rsidRPr="00590C79" w:rsidRDefault="007861FA" w:rsidP="003B2AD9">
      <w:pPr>
        <w:pStyle w:val="ListParagraph"/>
        <w:numPr>
          <w:ilvl w:val="1"/>
          <w:numId w:val="12"/>
        </w:numPr>
        <w:spacing w:line="259" w:lineRule="auto"/>
      </w:pPr>
      <w:r>
        <w:t>The training will be offered starting in January 2019 with one cohort in St Cloud and a second cohort in the metro area.</w:t>
      </w:r>
      <w:r w:rsidR="003B2AD9">
        <w:t xml:space="preserve"> </w:t>
      </w:r>
      <w:r>
        <w:t>The cost for the training is $725.</w:t>
      </w:r>
      <w:r w:rsidR="003B2AD9">
        <w:t xml:space="preserve"> </w:t>
      </w:r>
      <w:r>
        <w:t xml:space="preserve">VRS is in the process of securing ACRE certification for the MN Customized Employment Training. </w:t>
      </w:r>
    </w:p>
    <w:bookmarkEnd w:id="2"/>
    <w:p w14:paraId="2A1F9BFD" w14:textId="4727D754" w:rsidR="007861FA" w:rsidRDefault="007861FA" w:rsidP="003B2AD9">
      <w:pPr>
        <w:pStyle w:val="ListParagraph"/>
        <w:numPr>
          <w:ilvl w:val="0"/>
          <w:numId w:val="12"/>
        </w:numPr>
        <w:spacing w:line="259" w:lineRule="auto"/>
      </w:pPr>
      <w:r w:rsidRPr="0088523C">
        <w:rPr>
          <w:szCs w:val="24"/>
        </w:rPr>
        <w:t xml:space="preserve">VRS will present its next webinar </w:t>
      </w:r>
      <w:r>
        <w:rPr>
          <w:szCs w:val="24"/>
        </w:rPr>
        <w:t xml:space="preserve">focused on the Minnesota Customized Employment Training update </w:t>
      </w:r>
      <w:r w:rsidRPr="0088523C">
        <w:rPr>
          <w:szCs w:val="24"/>
        </w:rPr>
        <w:t xml:space="preserve">on </w:t>
      </w:r>
      <w:r>
        <w:rPr>
          <w:szCs w:val="24"/>
        </w:rPr>
        <w:t>October 1</w:t>
      </w:r>
      <w:r w:rsidRPr="0086272B">
        <w:rPr>
          <w:szCs w:val="24"/>
          <w:vertAlign w:val="superscript"/>
        </w:rPr>
        <w:t>st</w:t>
      </w:r>
      <w:r>
        <w:rPr>
          <w:szCs w:val="24"/>
        </w:rPr>
        <w:t xml:space="preserve"> </w:t>
      </w:r>
      <w:r w:rsidRPr="0088523C">
        <w:rPr>
          <w:szCs w:val="24"/>
        </w:rPr>
        <w:t>from 10:00 to 11:</w:t>
      </w:r>
      <w:r>
        <w:rPr>
          <w:szCs w:val="24"/>
        </w:rPr>
        <w:t>0</w:t>
      </w:r>
      <w:r w:rsidRPr="0088523C">
        <w:rPr>
          <w:szCs w:val="24"/>
        </w:rPr>
        <w:t>0am.</w:t>
      </w:r>
      <w:r w:rsidR="003B2AD9">
        <w:rPr>
          <w:szCs w:val="24"/>
        </w:rPr>
        <w:t xml:space="preserve"> </w:t>
      </w:r>
      <w:r>
        <w:rPr>
          <w:szCs w:val="24"/>
        </w:rPr>
        <w:t>The webinar will be archived for on demand viewing.</w:t>
      </w:r>
      <w:r w:rsidR="003B2AD9">
        <w:rPr>
          <w:szCs w:val="24"/>
        </w:rPr>
        <w:t xml:space="preserve"> </w:t>
      </w:r>
    </w:p>
    <w:p w14:paraId="19AFFBAD" w14:textId="77777777" w:rsidR="007861FA" w:rsidRPr="00DD0E5F" w:rsidRDefault="007861FA" w:rsidP="003B2AD9">
      <w:pPr>
        <w:spacing w:line="259" w:lineRule="auto"/>
        <w:rPr>
          <w:b/>
        </w:rPr>
      </w:pPr>
      <w:r w:rsidRPr="00DD0E5F">
        <w:rPr>
          <w:b/>
        </w:rPr>
        <w:t>DHS Waiver Employment Services Interim Guidance</w:t>
      </w:r>
    </w:p>
    <w:p w14:paraId="0F56C942" w14:textId="77777777" w:rsidR="007861FA" w:rsidRDefault="007861FA" w:rsidP="003B2AD9">
      <w:pPr>
        <w:pStyle w:val="ListParagraph"/>
        <w:numPr>
          <w:ilvl w:val="0"/>
          <w:numId w:val="12"/>
        </w:numPr>
        <w:spacing w:line="259" w:lineRule="auto"/>
      </w:pPr>
      <w:r>
        <w:t>The Advisory discussed the interim guidance on DHS community-based employment services.</w:t>
      </w:r>
    </w:p>
    <w:p w14:paraId="0F739F4E" w14:textId="77777777" w:rsidR="007861FA" w:rsidRDefault="007861FA" w:rsidP="003B2AD9">
      <w:pPr>
        <w:pStyle w:val="ListParagraph"/>
        <w:numPr>
          <w:ilvl w:val="0"/>
          <w:numId w:val="12"/>
        </w:numPr>
        <w:spacing w:line="259" w:lineRule="auto"/>
      </w:pPr>
      <w:r>
        <w:t xml:space="preserve">VRS Director Kim Peck provided an update that DHS and DEED/VRS will be meeting this fall to develop a Memorandum of Understanding (MOU) that will fully replace the interim guidance on DHS community-based employment services that was published </w:t>
      </w:r>
      <w:r>
        <w:lastRenderedPageBreak/>
        <w:t>this summer. Both DHS and DEED/VRS are employing their respective national technical assistance entities to incorporate national insights.</w:t>
      </w:r>
    </w:p>
    <w:p w14:paraId="61B31AE5" w14:textId="24475AF9" w:rsidR="007861FA" w:rsidRDefault="007861FA" w:rsidP="003B2AD9">
      <w:pPr>
        <w:pStyle w:val="ListParagraph"/>
        <w:numPr>
          <w:ilvl w:val="0"/>
          <w:numId w:val="12"/>
        </w:numPr>
        <w:spacing w:line="259" w:lineRule="auto"/>
      </w:pPr>
      <w:r>
        <w:t xml:space="preserve">The Advisory discussed significant concerns that a lack of coordination and collaboration of employment-based services could result in an unsustainable demand for VR services. </w:t>
      </w:r>
    </w:p>
    <w:p w14:paraId="2F1BBFCC" w14:textId="7207A238" w:rsidR="007861FA" w:rsidRDefault="007861FA" w:rsidP="003B2AD9">
      <w:pPr>
        <w:pStyle w:val="ListParagraph"/>
        <w:numPr>
          <w:ilvl w:val="0"/>
          <w:numId w:val="12"/>
        </w:numPr>
        <w:spacing w:line="259" w:lineRule="auto"/>
      </w:pPr>
      <w:r>
        <w:t>The Advisory discussed desired changes that will help clarify and develop the collaboration of these services and funding sources with VRS funded employment services.</w:t>
      </w:r>
      <w:r w:rsidR="003B2AD9">
        <w:t xml:space="preserve"> </w:t>
      </w:r>
      <w:r>
        <w:t>Among the desired changes, the advisory committee expressed strong interest in an MOU that:</w:t>
      </w:r>
      <w:r w:rsidR="003B2AD9">
        <w:t xml:space="preserve"> </w:t>
      </w:r>
    </w:p>
    <w:p w14:paraId="5699D192" w14:textId="77777777" w:rsidR="007861FA" w:rsidRDefault="007861FA" w:rsidP="003B2AD9">
      <w:pPr>
        <w:pStyle w:val="ListParagraph"/>
        <w:numPr>
          <w:ilvl w:val="1"/>
          <w:numId w:val="12"/>
        </w:numPr>
        <w:spacing w:line="259" w:lineRule="auto"/>
      </w:pPr>
      <w:r>
        <w:t xml:space="preserve">is based on a person-centered approach, </w:t>
      </w:r>
    </w:p>
    <w:p w14:paraId="6609AD6C" w14:textId="77777777" w:rsidR="007861FA" w:rsidRDefault="007861FA" w:rsidP="003B2AD9">
      <w:pPr>
        <w:pStyle w:val="ListParagraph"/>
        <w:numPr>
          <w:ilvl w:val="1"/>
          <w:numId w:val="12"/>
        </w:numPr>
        <w:spacing w:line="259" w:lineRule="auto"/>
      </w:pPr>
      <w:r>
        <w:t xml:space="preserve">provides greater flexibility in access and use of services and funding, </w:t>
      </w:r>
    </w:p>
    <w:p w14:paraId="1C4EEAD8" w14:textId="77777777" w:rsidR="007861FA" w:rsidRDefault="007861FA" w:rsidP="003B2AD9">
      <w:pPr>
        <w:pStyle w:val="ListParagraph"/>
        <w:numPr>
          <w:ilvl w:val="1"/>
          <w:numId w:val="12"/>
        </w:numPr>
        <w:spacing w:line="259" w:lineRule="auto"/>
      </w:pPr>
      <w:r>
        <w:t>allows for an individual’s choice in service delivery by eliminating the guidance that all individuals must first go through VR before utilizing waiver funded services,</w:t>
      </w:r>
    </w:p>
    <w:p w14:paraId="1A941572" w14:textId="77777777" w:rsidR="007861FA" w:rsidRDefault="007861FA" w:rsidP="003B2AD9">
      <w:pPr>
        <w:pStyle w:val="ListParagraph"/>
        <w:numPr>
          <w:ilvl w:val="1"/>
          <w:numId w:val="12"/>
        </w:numPr>
        <w:spacing w:line="259" w:lineRule="auto"/>
      </w:pPr>
      <w:r>
        <w:t xml:space="preserve">provides transparency regarding the fiscal realities of both DHS and VRS, </w:t>
      </w:r>
    </w:p>
    <w:p w14:paraId="3E077A00" w14:textId="77777777" w:rsidR="007861FA" w:rsidRDefault="007861FA" w:rsidP="003B2AD9">
      <w:pPr>
        <w:pStyle w:val="ListParagraph"/>
        <w:numPr>
          <w:ilvl w:val="1"/>
          <w:numId w:val="12"/>
        </w:numPr>
        <w:spacing w:line="259" w:lineRule="auto"/>
      </w:pPr>
      <w:r>
        <w:t xml:space="preserve">accentuates the spirit of ongoing ‘team’ collaboration in service delivery rather than disruptive handoffs between VRS and DHS, and </w:t>
      </w:r>
    </w:p>
    <w:p w14:paraId="3FE025B2" w14:textId="77777777" w:rsidR="007861FA" w:rsidRDefault="007861FA" w:rsidP="003B2AD9">
      <w:pPr>
        <w:pStyle w:val="ListParagraph"/>
        <w:numPr>
          <w:ilvl w:val="1"/>
          <w:numId w:val="12"/>
        </w:numPr>
        <w:spacing w:line="259" w:lineRule="auto"/>
      </w:pPr>
      <w:r>
        <w:t xml:space="preserve">helps to clarify the key roles, services, and definitions for greater understanding and improved outcomes for the individuals the programs are designed to serve. </w:t>
      </w:r>
    </w:p>
    <w:p w14:paraId="1512F363" w14:textId="534F6192" w:rsidR="007861FA" w:rsidRDefault="007861FA" w:rsidP="003B2AD9">
      <w:pPr>
        <w:pStyle w:val="ListParagraph"/>
        <w:numPr>
          <w:ilvl w:val="0"/>
          <w:numId w:val="12"/>
        </w:numPr>
        <w:spacing w:line="259" w:lineRule="auto"/>
      </w:pPr>
      <w:r>
        <w:t>As part of the fall MOU development work, DHS and DEED/VRS will be determining stakeholder forums for engagement and input on the Memorandum of Understanding content.</w:t>
      </w:r>
      <w:r w:rsidR="003B2AD9">
        <w:t xml:space="preserve"> </w:t>
      </w:r>
      <w:r>
        <w:t>The advisory recommends that stakeholders be engaged in meaningful ways early and often throughout the MOU’s development to help ensure a person-centered approach.</w:t>
      </w:r>
      <w:r w:rsidR="003B2AD9">
        <w:t xml:space="preserve"> </w:t>
      </w:r>
    </w:p>
    <w:p w14:paraId="130FC8A7" w14:textId="0357ED65" w:rsidR="007861FA" w:rsidRDefault="007861FA" w:rsidP="003B2AD9">
      <w:pPr>
        <w:pStyle w:val="ListParagraph"/>
        <w:numPr>
          <w:ilvl w:val="0"/>
          <w:numId w:val="12"/>
        </w:numPr>
        <w:spacing w:line="259" w:lineRule="auto"/>
      </w:pPr>
      <w:r>
        <w:t>The Advisory Committee also views securing a commitment for joint training on the MOU content and collaborative practices as essential for effective, consistent implementation across Minnesota’s 87 counties.</w:t>
      </w:r>
      <w:r w:rsidR="003B2AD9">
        <w:t xml:space="preserve"> </w:t>
      </w:r>
    </w:p>
    <w:p w14:paraId="17D12590" w14:textId="5915F99F" w:rsidR="00DB4FAB" w:rsidRPr="003B2AD9" w:rsidRDefault="000130FF" w:rsidP="003B2AD9">
      <w:pPr>
        <w:spacing w:line="259" w:lineRule="auto"/>
        <w:ind w:left="360"/>
        <w:rPr>
          <w:i/>
        </w:rPr>
      </w:pPr>
      <w:r w:rsidRPr="00597C8E">
        <w:rPr>
          <w:szCs w:val="24"/>
        </w:rPr>
        <w:t xml:space="preserve"> </w:t>
      </w:r>
      <w:bookmarkEnd w:id="1"/>
      <w:r w:rsidRPr="00597C8E">
        <w:rPr>
          <w:i/>
        </w:rPr>
        <w:t>* End of Key Messages</w:t>
      </w:r>
      <w:bookmarkStart w:id="3" w:name="_GoBack"/>
      <w:bookmarkEnd w:id="3"/>
    </w:p>
    <w:sectPr w:rsidR="00DB4FAB" w:rsidRPr="003B2AD9" w:rsidSect="00D92F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F50D9" w14:textId="77777777" w:rsidR="00AF112B" w:rsidRDefault="00AF112B" w:rsidP="00487C61">
      <w:pPr>
        <w:spacing w:after="0"/>
      </w:pPr>
      <w:r>
        <w:separator/>
      </w:r>
    </w:p>
  </w:endnote>
  <w:endnote w:type="continuationSeparator" w:id="0">
    <w:p w14:paraId="05CBB385" w14:textId="77777777" w:rsidR="00AF112B" w:rsidRDefault="00AF112B" w:rsidP="00487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A3EC" w14:textId="77777777" w:rsidR="00A13A8A" w:rsidRDefault="00A13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4"/>
      </w:rPr>
      <w:id w:val="1119944844"/>
      <w:docPartObj>
        <w:docPartGallery w:val="Page Numbers (Bottom of Page)"/>
        <w:docPartUnique/>
      </w:docPartObj>
    </w:sdtPr>
    <w:sdtEndPr/>
    <w:sdtContent>
      <w:sdt>
        <w:sdtPr>
          <w:rPr>
            <w:sz w:val="20"/>
            <w:szCs w:val="24"/>
          </w:rPr>
          <w:id w:val="565050477"/>
          <w:docPartObj>
            <w:docPartGallery w:val="Page Numbers (Top of Page)"/>
            <w:docPartUnique/>
          </w:docPartObj>
        </w:sdtPr>
        <w:sdtEndPr/>
        <w:sdtContent>
          <w:p w14:paraId="7EAC780D" w14:textId="77777777" w:rsidR="00A93590" w:rsidRPr="00D92F12" w:rsidRDefault="00A93590" w:rsidP="00D92F12">
            <w:pPr>
              <w:pStyle w:val="Footer"/>
              <w:jc w:val="center"/>
              <w:rPr>
                <w:sz w:val="20"/>
                <w:szCs w:val="24"/>
              </w:rPr>
            </w:pPr>
            <w:r w:rsidRPr="00D92F12">
              <w:rPr>
                <w:sz w:val="20"/>
                <w:szCs w:val="24"/>
              </w:rPr>
              <w:t xml:space="preserve">Page </w:t>
            </w:r>
            <w:r w:rsidRPr="00D92F12">
              <w:rPr>
                <w:b/>
                <w:sz w:val="20"/>
                <w:szCs w:val="24"/>
              </w:rPr>
              <w:fldChar w:fldCharType="begin"/>
            </w:r>
            <w:r w:rsidRPr="00D92F12">
              <w:rPr>
                <w:b/>
                <w:sz w:val="20"/>
                <w:szCs w:val="24"/>
              </w:rPr>
              <w:instrText xml:space="preserve"> PAGE </w:instrText>
            </w:r>
            <w:r w:rsidRPr="00D92F12">
              <w:rPr>
                <w:b/>
                <w:sz w:val="20"/>
                <w:szCs w:val="24"/>
              </w:rPr>
              <w:fldChar w:fldCharType="separate"/>
            </w:r>
            <w:r w:rsidR="003B2AD9">
              <w:rPr>
                <w:b/>
                <w:noProof/>
                <w:sz w:val="20"/>
                <w:szCs w:val="24"/>
              </w:rPr>
              <w:t>13</w:t>
            </w:r>
            <w:r w:rsidRPr="00D92F12">
              <w:rPr>
                <w:b/>
                <w:sz w:val="20"/>
                <w:szCs w:val="24"/>
              </w:rPr>
              <w:fldChar w:fldCharType="end"/>
            </w:r>
            <w:r w:rsidRPr="00D92F12">
              <w:rPr>
                <w:sz w:val="20"/>
                <w:szCs w:val="24"/>
              </w:rPr>
              <w:t xml:space="preserve"> of </w:t>
            </w:r>
            <w:r w:rsidRPr="00D92F12">
              <w:rPr>
                <w:b/>
                <w:sz w:val="20"/>
                <w:szCs w:val="24"/>
              </w:rPr>
              <w:fldChar w:fldCharType="begin"/>
            </w:r>
            <w:r w:rsidRPr="00D92F12">
              <w:rPr>
                <w:b/>
                <w:sz w:val="20"/>
                <w:szCs w:val="24"/>
              </w:rPr>
              <w:instrText xml:space="preserve"> NUMPAGES  </w:instrText>
            </w:r>
            <w:r w:rsidRPr="00D92F12">
              <w:rPr>
                <w:b/>
                <w:sz w:val="20"/>
                <w:szCs w:val="24"/>
              </w:rPr>
              <w:fldChar w:fldCharType="separate"/>
            </w:r>
            <w:r w:rsidR="003B2AD9">
              <w:rPr>
                <w:b/>
                <w:noProof/>
                <w:sz w:val="20"/>
                <w:szCs w:val="24"/>
              </w:rPr>
              <w:t>14</w:t>
            </w:r>
            <w:r w:rsidRPr="00D92F12">
              <w:rPr>
                <w:b/>
                <w:sz w:val="20"/>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367B" w14:textId="77777777" w:rsidR="00A13A8A" w:rsidRDefault="00A1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177C6" w14:textId="77777777" w:rsidR="00AF112B" w:rsidRDefault="00AF112B" w:rsidP="00487C61">
      <w:pPr>
        <w:spacing w:after="0"/>
      </w:pPr>
      <w:r>
        <w:separator/>
      </w:r>
    </w:p>
  </w:footnote>
  <w:footnote w:type="continuationSeparator" w:id="0">
    <w:p w14:paraId="16ECA86D" w14:textId="77777777" w:rsidR="00AF112B" w:rsidRDefault="00AF112B" w:rsidP="00487C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32F9" w14:textId="77777777" w:rsidR="00A13A8A" w:rsidRDefault="00A13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F778" w14:textId="1C53DBEE" w:rsidR="00A13A8A" w:rsidRDefault="00A13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00A3" w14:textId="77777777" w:rsidR="00A13A8A" w:rsidRDefault="00A13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FE9"/>
    <w:multiLevelType w:val="hybridMultilevel"/>
    <w:tmpl w:val="A23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89"/>
    <w:multiLevelType w:val="hybridMultilevel"/>
    <w:tmpl w:val="9D3E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32216"/>
    <w:multiLevelType w:val="hybridMultilevel"/>
    <w:tmpl w:val="6324C390"/>
    <w:lvl w:ilvl="0" w:tplc="11343FB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70C4C"/>
    <w:multiLevelType w:val="hybridMultilevel"/>
    <w:tmpl w:val="CFF2EE3C"/>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678DB"/>
    <w:multiLevelType w:val="hybridMultilevel"/>
    <w:tmpl w:val="7038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C53451"/>
    <w:multiLevelType w:val="hybridMultilevel"/>
    <w:tmpl w:val="EF6EF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F64C5"/>
    <w:multiLevelType w:val="hybridMultilevel"/>
    <w:tmpl w:val="A5B0D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66F75"/>
    <w:multiLevelType w:val="multilevel"/>
    <w:tmpl w:val="3CFE5728"/>
    <w:lvl w:ilvl="0">
      <w:start w:val="1"/>
      <w:numFmt w:val="decimal"/>
      <w:lvlText w:val="%1."/>
      <w:lvlJc w:val="left"/>
      <w:pPr>
        <w:ind w:left="1080" w:hanging="360"/>
      </w:pPr>
      <w:rPr>
        <w:rFonts w:hint="default"/>
        <w:b/>
        <w:i w:val="0"/>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3D6C1EF8"/>
    <w:multiLevelType w:val="hybridMultilevel"/>
    <w:tmpl w:val="A81C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D2CF2"/>
    <w:multiLevelType w:val="hybridMultilevel"/>
    <w:tmpl w:val="0C76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977398"/>
    <w:multiLevelType w:val="hybridMultilevel"/>
    <w:tmpl w:val="4F5C00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E589E"/>
    <w:multiLevelType w:val="hybridMultilevel"/>
    <w:tmpl w:val="C95696B6"/>
    <w:lvl w:ilvl="0" w:tplc="0409000F">
      <w:start w:val="1"/>
      <w:numFmt w:val="decimal"/>
      <w:lvlText w:val="%1."/>
      <w:lvlJc w:val="left"/>
      <w:pPr>
        <w:tabs>
          <w:tab w:val="num" w:pos="360"/>
        </w:tabs>
        <w:ind w:left="360" w:hanging="360"/>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C3CCB"/>
    <w:multiLevelType w:val="hybridMultilevel"/>
    <w:tmpl w:val="E04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76CE"/>
    <w:multiLevelType w:val="hybridMultilevel"/>
    <w:tmpl w:val="09FE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166EB"/>
    <w:multiLevelType w:val="multilevel"/>
    <w:tmpl w:val="2DB62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F7FF9"/>
    <w:multiLevelType w:val="hybridMultilevel"/>
    <w:tmpl w:val="6FB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95AB2"/>
    <w:multiLevelType w:val="hybridMultilevel"/>
    <w:tmpl w:val="3232130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823F6"/>
    <w:multiLevelType w:val="hybridMultilevel"/>
    <w:tmpl w:val="9E64CBC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88A4294"/>
    <w:multiLevelType w:val="hybridMultilevel"/>
    <w:tmpl w:val="1422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F0B08"/>
    <w:multiLevelType w:val="hybridMultilevel"/>
    <w:tmpl w:val="C2F48A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B042E"/>
    <w:multiLevelType w:val="hybridMultilevel"/>
    <w:tmpl w:val="A03EF0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371AC"/>
    <w:multiLevelType w:val="hybridMultilevel"/>
    <w:tmpl w:val="2D7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E15EE"/>
    <w:multiLevelType w:val="multilevel"/>
    <w:tmpl w:val="6F742FA8"/>
    <w:lvl w:ilvl="0">
      <w:start w:val="1"/>
      <w:numFmt w:val="decimal"/>
      <w:lvlText w:val="%1."/>
      <w:lvlJc w:val="left"/>
      <w:pPr>
        <w:ind w:left="720" w:hanging="360"/>
      </w:pPr>
      <w:rPr>
        <w:rFonts w:cs="Times New Roman" w:hint="default"/>
        <w:b w:val="0"/>
        <w:i w:val="0"/>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7E5C55E1"/>
    <w:multiLevelType w:val="hybridMultilevel"/>
    <w:tmpl w:val="C460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19"/>
  </w:num>
  <w:num w:numId="5">
    <w:abstractNumId w:val="16"/>
  </w:num>
  <w:num w:numId="6">
    <w:abstractNumId w:val="18"/>
  </w:num>
  <w:num w:numId="7">
    <w:abstractNumId w:val="6"/>
  </w:num>
  <w:num w:numId="8">
    <w:abstractNumId w:val="11"/>
  </w:num>
  <w:num w:numId="9">
    <w:abstractNumId w:val="12"/>
  </w:num>
  <w:num w:numId="10">
    <w:abstractNumId w:val="15"/>
  </w:num>
  <w:num w:numId="11">
    <w:abstractNumId w:val="13"/>
  </w:num>
  <w:num w:numId="12">
    <w:abstractNumId w:val="14"/>
  </w:num>
  <w:num w:numId="13">
    <w:abstractNumId w:val="7"/>
  </w:num>
  <w:num w:numId="14">
    <w:abstractNumId w:val="3"/>
  </w:num>
  <w:num w:numId="15">
    <w:abstractNumId w:val="0"/>
  </w:num>
  <w:num w:numId="16">
    <w:abstractNumId w:val="1"/>
  </w:num>
  <w:num w:numId="17">
    <w:abstractNumId w:val="4"/>
  </w:num>
  <w:num w:numId="18">
    <w:abstractNumId w:val="9"/>
  </w:num>
  <w:num w:numId="19">
    <w:abstractNumId w:val="20"/>
  </w:num>
  <w:num w:numId="20">
    <w:abstractNumId w:val="8"/>
  </w:num>
  <w:num w:numId="21">
    <w:abstractNumId w:val="21"/>
  </w:num>
  <w:num w:numId="22">
    <w:abstractNumId w:val="2"/>
  </w:num>
  <w:num w:numId="23">
    <w:abstractNumId w:val="17"/>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35"/>
    <w:rsid w:val="00001397"/>
    <w:rsid w:val="00002169"/>
    <w:rsid w:val="00006366"/>
    <w:rsid w:val="000108C5"/>
    <w:rsid w:val="00011F7B"/>
    <w:rsid w:val="00012013"/>
    <w:rsid w:val="00012A1C"/>
    <w:rsid w:val="000130FF"/>
    <w:rsid w:val="000132E2"/>
    <w:rsid w:val="00013441"/>
    <w:rsid w:val="0001527E"/>
    <w:rsid w:val="00016161"/>
    <w:rsid w:val="00017BD8"/>
    <w:rsid w:val="00020AD6"/>
    <w:rsid w:val="00020E28"/>
    <w:rsid w:val="00021137"/>
    <w:rsid w:val="00021C44"/>
    <w:rsid w:val="00022713"/>
    <w:rsid w:val="00024696"/>
    <w:rsid w:val="00024973"/>
    <w:rsid w:val="000255B1"/>
    <w:rsid w:val="0002573B"/>
    <w:rsid w:val="00026509"/>
    <w:rsid w:val="0002678C"/>
    <w:rsid w:val="00026E3A"/>
    <w:rsid w:val="00027410"/>
    <w:rsid w:val="00027F41"/>
    <w:rsid w:val="00031235"/>
    <w:rsid w:val="00031781"/>
    <w:rsid w:val="000324C3"/>
    <w:rsid w:val="000328A1"/>
    <w:rsid w:val="000348F6"/>
    <w:rsid w:val="00035925"/>
    <w:rsid w:val="000364D3"/>
    <w:rsid w:val="00037820"/>
    <w:rsid w:val="00037EB0"/>
    <w:rsid w:val="00037FDD"/>
    <w:rsid w:val="000405FB"/>
    <w:rsid w:val="00041F5D"/>
    <w:rsid w:val="00043C23"/>
    <w:rsid w:val="0004413E"/>
    <w:rsid w:val="0004539F"/>
    <w:rsid w:val="00046439"/>
    <w:rsid w:val="00046980"/>
    <w:rsid w:val="00047A81"/>
    <w:rsid w:val="00050A11"/>
    <w:rsid w:val="00050E91"/>
    <w:rsid w:val="00051960"/>
    <w:rsid w:val="0005218C"/>
    <w:rsid w:val="000535D4"/>
    <w:rsid w:val="00053CED"/>
    <w:rsid w:val="00053DA1"/>
    <w:rsid w:val="000547A8"/>
    <w:rsid w:val="00054CC2"/>
    <w:rsid w:val="00054EBB"/>
    <w:rsid w:val="00057057"/>
    <w:rsid w:val="00062342"/>
    <w:rsid w:val="00062379"/>
    <w:rsid w:val="000642F3"/>
    <w:rsid w:val="00066265"/>
    <w:rsid w:val="000679DC"/>
    <w:rsid w:val="00067F30"/>
    <w:rsid w:val="00070ADF"/>
    <w:rsid w:val="00070FDD"/>
    <w:rsid w:val="00072168"/>
    <w:rsid w:val="00075AFD"/>
    <w:rsid w:val="000760EF"/>
    <w:rsid w:val="00077248"/>
    <w:rsid w:val="00080D3E"/>
    <w:rsid w:val="00081953"/>
    <w:rsid w:val="00084106"/>
    <w:rsid w:val="00086219"/>
    <w:rsid w:val="00086E85"/>
    <w:rsid w:val="00086EFA"/>
    <w:rsid w:val="00087174"/>
    <w:rsid w:val="0008762C"/>
    <w:rsid w:val="000903B6"/>
    <w:rsid w:val="00090B8E"/>
    <w:rsid w:val="000915F5"/>
    <w:rsid w:val="00091D50"/>
    <w:rsid w:val="000921D0"/>
    <w:rsid w:val="00093D9E"/>
    <w:rsid w:val="0009482D"/>
    <w:rsid w:val="00094DAA"/>
    <w:rsid w:val="00097B88"/>
    <w:rsid w:val="000A066E"/>
    <w:rsid w:val="000A085E"/>
    <w:rsid w:val="000A0927"/>
    <w:rsid w:val="000A1A10"/>
    <w:rsid w:val="000A1D5E"/>
    <w:rsid w:val="000A1EF4"/>
    <w:rsid w:val="000A3509"/>
    <w:rsid w:val="000A3EB1"/>
    <w:rsid w:val="000A4746"/>
    <w:rsid w:val="000A65E2"/>
    <w:rsid w:val="000A6CDA"/>
    <w:rsid w:val="000A788A"/>
    <w:rsid w:val="000B0C37"/>
    <w:rsid w:val="000B15AF"/>
    <w:rsid w:val="000B187B"/>
    <w:rsid w:val="000B4136"/>
    <w:rsid w:val="000B4F1D"/>
    <w:rsid w:val="000B5422"/>
    <w:rsid w:val="000B6B7B"/>
    <w:rsid w:val="000C1093"/>
    <w:rsid w:val="000C2EC2"/>
    <w:rsid w:val="000C3A99"/>
    <w:rsid w:val="000C47D3"/>
    <w:rsid w:val="000C4E51"/>
    <w:rsid w:val="000C6D83"/>
    <w:rsid w:val="000C760D"/>
    <w:rsid w:val="000C7A86"/>
    <w:rsid w:val="000D0936"/>
    <w:rsid w:val="000D2083"/>
    <w:rsid w:val="000D2C12"/>
    <w:rsid w:val="000D351D"/>
    <w:rsid w:val="000D3531"/>
    <w:rsid w:val="000D5600"/>
    <w:rsid w:val="000D5F2E"/>
    <w:rsid w:val="000D7AFF"/>
    <w:rsid w:val="000D7E32"/>
    <w:rsid w:val="000E0332"/>
    <w:rsid w:val="000E10AA"/>
    <w:rsid w:val="000E1936"/>
    <w:rsid w:val="000E2548"/>
    <w:rsid w:val="000E263F"/>
    <w:rsid w:val="000E3EFF"/>
    <w:rsid w:val="000E74E2"/>
    <w:rsid w:val="000E7DEF"/>
    <w:rsid w:val="000E7E57"/>
    <w:rsid w:val="000F071F"/>
    <w:rsid w:val="000F0F8D"/>
    <w:rsid w:val="000F1166"/>
    <w:rsid w:val="000F278E"/>
    <w:rsid w:val="000F2EDE"/>
    <w:rsid w:val="000F32C2"/>
    <w:rsid w:val="000F377B"/>
    <w:rsid w:val="000F3EF1"/>
    <w:rsid w:val="000F5742"/>
    <w:rsid w:val="000F576C"/>
    <w:rsid w:val="000F5C09"/>
    <w:rsid w:val="000F5D6A"/>
    <w:rsid w:val="000F6116"/>
    <w:rsid w:val="000F6965"/>
    <w:rsid w:val="000F6F91"/>
    <w:rsid w:val="000F7466"/>
    <w:rsid w:val="000F756D"/>
    <w:rsid w:val="00100152"/>
    <w:rsid w:val="00100269"/>
    <w:rsid w:val="00102DE7"/>
    <w:rsid w:val="0010323A"/>
    <w:rsid w:val="0010331F"/>
    <w:rsid w:val="00104998"/>
    <w:rsid w:val="00104F30"/>
    <w:rsid w:val="00105375"/>
    <w:rsid w:val="001057C4"/>
    <w:rsid w:val="00106590"/>
    <w:rsid w:val="001066AB"/>
    <w:rsid w:val="00106A79"/>
    <w:rsid w:val="00106B56"/>
    <w:rsid w:val="00106F38"/>
    <w:rsid w:val="001100DF"/>
    <w:rsid w:val="00110E29"/>
    <w:rsid w:val="00111686"/>
    <w:rsid w:val="00111DB8"/>
    <w:rsid w:val="00112019"/>
    <w:rsid w:val="00114237"/>
    <w:rsid w:val="00114433"/>
    <w:rsid w:val="00114587"/>
    <w:rsid w:val="00114DC8"/>
    <w:rsid w:val="00115790"/>
    <w:rsid w:val="00115977"/>
    <w:rsid w:val="00115A48"/>
    <w:rsid w:val="00116126"/>
    <w:rsid w:val="00116D89"/>
    <w:rsid w:val="0011723F"/>
    <w:rsid w:val="00117361"/>
    <w:rsid w:val="00117C02"/>
    <w:rsid w:val="001211C6"/>
    <w:rsid w:val="001211D7"/>
    <w:rsid w:val="00122789"/>
    <w:rsid w:val="00122DEF"/>
    <w:rsid w:val="00123A3B"/>
    <w:rsid w:val="001253D2"/>
    <w:rsid w:val="001255E7"/>
    <w:rsid w:val="00125C3E"/>
    <w:rsid w:val="0012663C"/>
    <w:rsid w:val="0012671D"/>
    <w:rsid w:val="00126850"/>
    <w:rsid w:val="001275D5"/>
    <w:rsid w:val="001305ED"/>
    <w:rsid w:val="001308BA"/>
    <w:rsid w:val="00131084"/>
    <w:rsid w:val="0013187E"/>
    <w:rsid w:val="001320E6"/>
    <w:rsid w:val="001337E5"/>
    <w:rsid w:val="00133C28"/>
    <w:rsid w:val="001342CC"/>
    <w:rsid w:val="00134656"/>
    <w:rsid w:val="00135BDC"/>
    <w:rsid w:val="0013752A"/>
    <w:rsid w:val="00141155"/>
    <w:rsid w:val="00141ED3"/>
    <w:rsid w:val="00142015"/>
    <w:rsid w:val="00144D2D"/>
    <w:rsid w:val="00145165"/>
    <w:rsid w:val="00145EDB"/>
    <w:rsid w:val="001462E5"/>
    <w:rsid w:val="00147773"/>
    <w:rsid w:val="0014790E"/>
    <w:rsid w:val="00151136"/>
    <w:rsid w:val="001514E3"/>
    <w:rsid w:val="0015248B"/>
    <w:rsid w:val="00152B54"/>
    <w:rsid w:val="00153FD4"/>
    <w:rsid w:val="0015496C"/>
    <w:rsid w:val="00154AEF"/>
    <w:rsid w:val="001605F3"/>
    <w:rsid w:val="00161359"/>
    <w:rsid w:val="001613C2"/>
    <w:rsid w:val="00162139"/>
    <w:rsid w:val="001622F0"/>
    <w:rsid w:val="00162879"/>
    <w:rsid w:val="00162E65"/>
    <w:rsid w:val="001651DC"/>
    <w:rsid w:val="001667AA"/>
    <w:rsid w:val="00166D5B"/>
    <w:rsid w:val="0016703A"/>
    <w:rsid w:val="001673BD"/>
    <w:rsid w:val="001717BF"/>
    <w:rsid w:val="00174CA8"/>
    <w:rsid w:val="00176437"/>
    <w:rsid w:val="001773D5"/>
    <w:rsid w:val="0017742A"/>
    <w:rsid w:val="00177B4E"/>
    <w:rsid w:val="00177C03"/>
    <w:rsid w:val="00180D89"/>
    <w:rsid w:val="00180E57"/>
    <w:rsid w:val="0018176D"/>
    <w:rsid w:val="0018187B"/>
    <w:rsid w:val="0018211E"/>
    <w:rsid w:val="00182DFC"/>
    <w:rsid w:val="001831D0"/>
    <w:rsid w:val="001832FD"/>
    <w:rsid w:val="00183B35"/>
    <w:rsid w:val="00184D5F"/>
    <w:rsid w:val="00185481"/>
    <w:rsid w:val="00186D63"/>
    <w:rsid w:val="00186EBA"/>
    <w:rsid w:val="00187474"/>
    <w:rsid w:val="001900FE"/>
    <w:rsid w:val="00191016"/>
    <w:rsid w:val="00191BE8"/>
    <w:rsid w:val="00192052"/>
    <w:rsid w:val="001929F4"/>
    <w:rsid w:val="0019413E"/>
    <w:rsid w:val="0019430D"/>
    <w:rsid w:val="001955A6"/>
    <w:rsid w:val="001971AC"/>
    <w:rsid w:val="00197AC1"/>
    <w:rsid w:val="001A0691"/>
    <w:rsid w:val="001A1B91"/>
    <w:rsid w:val="001A3AA3"/>
    <w:rsid w:val="001A4627"/>
    <w:rsid w:val="001A497C"/>
    <w:rsid w:val="001A4EA7"/>
    <w:rsid w:val="001A4F0D"/>
    <w:rsid w:val="001A5939"/>
    <w:rsid w:val="001A698E"/>
    <w:rsid w:val="001A724A"/>
    <w:rsid w:val="001A798F"/>
    <w:rsid w:val="001A7E07"/>
    <w:rsid w:val="001B151F"/>
    <w:rsid w:val="001B3671"/>
    <w:rsid w:val="001B4B0E"/>
    <w:rsid w:val="001C0A8A"/>
    <w:rsid w:val="001C1C34"/>
    <w:rsid w:val="001C1CEB"/>
    <w:rsid w:val="001C20F1"/>
    <w:rsid w:val="001C210C"/>
    <w:rsid w:val="001C425D"/>
    <w:rsid w:val="001C4801"/>
    <w:rsid w:val="001C4EFB"/>
    <w:rsid w:val="001C5480"/>
    <w:rsid w:val="001C6328"/>
    <w:rsid w:val="001C7139"/>
    <w:rsid w:val="001C71ED"/>
    <w:rsid w:val="001C7DD2"/>
    <w:rsid w:val="001D0304"/>
    <w:rsid w:val="001D1154"/>
    <w:rsid w:val="001D1538"/>
    <w:rsid w:val="001D1739"/>
    <w:rsid w:val="001D19F0"/>
    <w:rsid w:val="001D2143"/>
    <w:rsid w:val="001D3A7C"/>
    <w:rsid w:val="001D4504"/>
    <w:rsid w:val="001D4D79"/>
    <w:rsid w:val="001D50EC"/>
    <w:rsid w:val="001D64EB"/>
    <w:rsid w:val="001D6C5B"/>
    <w:rsid w:val="001D7BBB"/>
    <w:rsid w:val="001D7BFB"/>
    <w:rsid w:val="001E00E8"/>
    <w:rsid w:val="001E0C8B"/>
    <w:rsid w:val="001E0EB6"/>
    <w:rsid w:val="001E0EFC"/>
    <w:rsid w:val="001E35AC"/>
    <w:rsid w:val="001E38FC"/>
    <w:rsid w:val="001E4CD3"/>
    <w:rsid w:val="001F05FE"/>
    <w:rsid w:val="001F157B"/>
    <w:rsid w:val="001F1BC0"/>
    <w:rsid w:val="001F34A1"/>
    <w:rsid w:val="001F3B9F"/>
    <w:rsid w:val="001F6B1C"/>
    <w:rsid w:val="001F6FD1"/>
    <w:rsid w:val="00200048"/>
    <w:rsid w:val="0020069E"/>
    <w:rsid w:val="00200EBB"/>
    <w:rsid w:val="0020182B"/>
    <w:rsid w:val="002035F9"/>
    <w:rsid w:val="002045F7"/>
    <w:rsid w:val="00205D99"/>
    <w:rsid w:val="002065EE"/>
    <w:rsid w:val="00210C23"/>
    <w:rsid w:val="00211876"/>
    <w:rsid w:val="00212687"/>
    <w:rsid w:val="00213E3E"/>
    <w:rsid w:val="00213FC1"/>
    <w:rsid w:val="00214884"/>
    <w:rsid w:val="00216320"/>
    <w:rsid w:val="002171A9"/>
    <w:rsid w:val="002175B7"/>
    <w:rsid w:val="00217C91"/>
    <w:rsid w:val="00217E34"/>
    <w:rsid w:val="00222334"/>
    <w:rsid w:val="0022330E"/>
    <w:rsid w:val="0022337A"/>
    <w:rsid w:val="002242CC"/>
    <w:rsid w:val="0022452A"/>
    <w:rsid w:val="002262CA"/>
    <w:rsid w:val="00226F47"/>
    <w:rsid w:val="00227C1F"/>
    <w:rsid w:val="00227E2D"/>
    <w:rsid w:val="0023062D"/>
    <w:rsid w:val="00230E28"/>
    <w:rsid w:val="00231793"/>
    <w:rsid w:val="00231B57"/>
    <w:rsid w:val="00232CA8"/>
    <w:rsid w:val="0023329C"/>
    <w:rsid w:val="00233471"/>
    <w:rsid w:val="002346FA"/>
    <w:rsid w:val="00235BB5"/>
    <w:rsid w:val="00237997"/>
    <w:rsid w:val="00237EAE"/>
    <w:rsid w:val="00241749"/>
    <w:rsid w:val="002420D1"/>
    <w:rsid w:val="00242102"/>
    <w:rsid w:val="0024355B"/>
    <w:rsid w:val="00243D71"/>
    <w:rsid w:val="00243F3E"/>
    <w:rsid w:val="00244326"/>
    <w:rsid w:val="00245151"/>
    <w:rsid w:val="0024620C"/>
    <w:rsid w:val="0024714B"/>
    <w:rsid w:val="00247F9B"/>
    <w:rsid w:val="00250DC8"/>
    <w:rsid w:val="002510B8"/>
    <w:rsid w:val="00252134"/>
    <w:rsid w:val="00252298"/>
    <w:rsid w:val="00252701"/>
    <w:rsid w:val="00252798"/>
    <w:rsid w:val="00253674"/>
    <w:rsid w:val="00253B34"/>
    <w:rsid w:val="0025677F"/>
    <w:rsid w:val="00257629"/>
    <w:rsid w:val="00257908"/>
    <w:rsid w:val="00261775"/>
    <w:rsid w:val="00261C48"/>
    <w:rsid w:val="00262890"/>
    <w:rsid w:val="0026350C"/>
    <w:rsid w:val="0026447F"/>
    <w:rsid w:val="002658D7"/>
    <w:rsid w:val="00265F36"/>
    <w:rsid w:val="00266D78"/>
    <w:rsid w:val="00267480"/>
    <w:rsid w:val="002678B6"/>
    <w:rsid w:val="002704B5"/>
    <w:rsid w:val="002708B5"/>
    <w:rsid w:val="0027099C"/>
    <w:rsid w:val="00271564"/>
    <w:rsid w:val="00271729"/>
    <w:rsid w:val="00271819"/>
    <w:rsid w:val="00271B6E"/>
    <w:rsid w:val="0027258B"/>
    <w:rsid w:val="00272C89"/>
    <w:rsid w:val="00272EE5"/>
    <w:rsid w:val="00273A20"/>
    <w:rsid w:val="00274C16"/>
    <w:rsid w:val="00275CD1"/>
    <w:rsid w:val="002772AD"/>
    <w:rsid w:val="00277335"/>
    <w:rsid w:val="00277F65"/>
    <w:rsid w:val="002802BA"/>
    <w:rsid w:val="00280762"/>
    <w:rsid w:val="002823FB"/>
    <w:rsid w:val="00283A44"/>
    <w:rsid w:val="00283F1C"/>
    <w:rsid w:val="002841CC"/>
    <w:rsid w:val="00284987"/>
    <w:rsid w:val="00286D46"/>
    <w:rsid w:val="0028795E"/>
    <w:rsid w:val="00287A44"/>
    <w:rsid w:val="002900C1"/>
    <w:rsid w:val="00290560"/>
    <w:rsid w:val="0029188B"/>
    <w:rsid w:val="00292103"/>
    <w:rsid w:val="00292264"/>
    <w:rsid w:val="002927EF"/>
    <w:rsid w:val="002930A5"/>
    <w:rsid w:val="00293302"/>
    <w:rsid w:val="00293D90"/>
    <w:rsid w:val="0029467D"/>
    <w:rsid w:val="002949FA"/>
    <w:rsid w:val="00295A37"/>
    <w:rsid w:val="00295E9B"/>
    <w:rsid w:val="002A0B1F"/>
    <w:rsid w:val="002A10BF"/>
    <w:rsid w:val="002A1796"/>
    <w:rsid w:val="002A2FBE"/>
    <w:rsid w:val="002A47E8"/>
    <w:rsid w:val="002A4F68"/>
    <w:rsid w:val="002A7C5F"/>
    <w:rsid w:val="002B05F0"/>
    <w:rsid w:val="002B0C0B"/>
    <w:rsid w:val="002B127C"/>
    <w:rsid w:val="002B1A86"/>
    <w:rsid w:val="002B1F22"/>
    <w:rsid w:val="002B2810"/>
    <w:rsid w:val="002B3628"/>
    <w:rsid w:val="002B43C6"/>
    <w:rsid w:val="002B5301"/>
    <w:rsid w:val="002B65CD"/>
    <w:rsid w:val="002B7C83"/>
    <w:rsid w:val="002C0322"/>
    <w:rsid w:val="002C2E2E"/>
    <w:rsid w:val="002C317D"/>
    <w:rsid w:val="002C35F7"/>
    <w:rsid w:val="002C3965"/>
    <w:rsid w:val="002C665F"/>
    <w:rsid w:val="002C6AC3"/>
    <w:rsid w:val="002C6F2A"/>
    <w:rsid w:val="002C734F"/>
    <w:rsid w:val="002C7579"/>
    <w:rsid w:val="002D037D"/>
    <w:rsid w:val="002D052D"/>
    <w:rsid w:val="002D0F73"/>
    <w:rsid w:val="002D22C5"/>
    <w:rsid w:val="002D2520"/>
    <w:rsid w:val="002D3147"/>
    <w:rsid w:val="002D3A19"/>
    <w:rsid w:val="002D4A3B"/>
    <w:rsid w:val="002D531A"/>
    <w:rsid w:val="002D5834"/>
    <w:rsid w:val="002D58AB"/>
    <w:rsid w:val="002D58BC"/>
    <w:rsid w:val="002D5A48"/>
    <w:rsid w:val="002D5D2B"/>
    <w:rsid w:val="002D6913"/>
    <w:rsid w:val="002D72D5"/>
    <w:rsid w:val="002D757A"/>
    <w:rsid w:val="002D772A"/>
    <w:rsid w:val="002D786A"/>
    <w:rsid w:val="002E0DA0"/>
    <w:rsid w:val="002E16ED"/>
    <w:rsid w:val="002E2B62"/>
    <w:rsid w:val="002E419A"/>
    <w:rsid w:val="002E43EE"/>
    <w:rsid w:val="002E45BC"/>
    <w:rsid w:val="002E4C54"/>
    <w:rsid w:val="002E5559"/>
    <w:rsid w:val="002E5940"/>
    <w:rsid w:val="002F0319"/>
    <w:rsid w:val="002F07DE"/>
    <w:rsid w:val="002F07FF"/>
    <w:rsid w:val="002F0CB4"/>
    <w:rsid w:val="002F0D14"/>
    <w:rsid w:val="002F0DBD"/>
    <w:rsid w:val="002F108E"/>
    <w:rsid w:val="002F182C"/>
    <w:rsid w:val="002F1C61"/>
    <w:rsid w:val="002F29BA"/>
    <w:rsid w:val="002F2EC0"/>
    <w:rsid w:val="002F6174"/>
    <w:rsid w:val="002F6AC0"/>
    <w:rsid w:val="002F705E"/>
    <w:rsid w:val="002F70FF"/>
    <w:rsid w:val="002F7523"/>
    <w:rsid w:val="0030172B"/>
    <w:rsid w:val="00301B93"/>
    <w:rsid w:val="00303109"/>
    <w:rsid w:val="00305100"/>
    <w:rsid w:val="00306466"/>
    <w:rsid w:val="003076B4"/>
    <w:rsid w:val="00307812"/>
    <w:rsid w:val="00307D2F"/>
    <w:rsid w:val="00310E5F"/>
    <w:rsid w:val="003125C9"/>
    <w:rsid w:val="00314F23"/>
    <w:rsid w:val="0031624C"/>
    <w:rsid w:val="00317E56"/>
    <w:rsid w:val="00320A89"/>
    <w:rsid w:val="0032126B"/>
    <w:rsid w:val="00322275"/>
    <w:rsid w:val="003229FB"/>
    <w:rsid w:val="00322DCE"/>
    <w:rsid w:val="00323ADF"/>
    <w:rsid w:val="00324ECE"/>
    <w:rsid w:val="00325978"/>
    <w:rsid w:val="00325A32"/>
    <w:rsid w:val="003261BD"/>
    <w:rsid w:val="00326847"/>
    <w:rsid w:val="00326D94"/>
    <w:rsid w:val="003270ED"/>
    <w:rsid w:val="003274FB"/>
    <w:rsid w:val="00330436"/>
    <w:rsid w:val="00331833"/>
    <w:rsid w:val="00332214"/>
    <w:rsid w:val="0033258D"/>
    <w:rsid w:val="00332868"/>
    <w:rsid w:val="00332B64"/>
    <w:rsid w:val="00333867"/>
    <w:rsid w:val="00333C14"/>
    <w:rsid w:val="003359DF"/>
    <w:rsid w:val="00335EF1"/>
    <w:rsid w:val="00337292"/>
    <w:rsid w:val="00340030"/>
    <w:rsid w:val="003403BB"/>
    <w:rsid w:val="0034061B"/>
    <w:rsid w:val="00340E14"/>
    <w:rsid w:val="003412F9"/>
    <w:rsid w:val="00341EE2"/>
    <w:rsid w:val="003425CB"/>
    <w:rsid w:val="00343BF5"/>
    <w:rsid w:val="00344547"/>
    <w:rsid w:val="00344D0C"/>
    <w:rsid w:val="0034504C"/>
    <w:rsid w:val="00345B58"/>
    <w:rsid w:val="00346DC7"/>
    <w:rsid w:val="00346E8C"/>
    <w:rsid w:val="003471AD"/>
    <w:rsid w:val="00347914"/>
    <w:rsid w:val="00347979"/>
    <w:rsid w:val="00347A6D"/>
    <w:rsid w:val="00347C56"/>
    <w:rsid w:val="00350B9F"/>
    <w:rsid w:val="00350D41"/>
    <w:rsid w:val="00351A82"/>
    <w:rsid w:val="00351C24"/>
    <w:rsid w:val="00351DBD"/>
    <w:rsid w:val="00352A9E"/>
    <w:rsid w:val="00352C5C"/>
    <w:rsid w:val="00354C45"/>
    <w:rsid w:val="00355F24"/>
    <w:rsid w:val="00356406"/>
    <w:rsid w:val="00357C98"/>
    <w:rsid w:val="00357F13"/>
    <w:rsid w:val="00363C31"/>
    <w:rsid w:val="00363E11"/>
    <w:rsid w:val="00364320"/>
    <w:rsid w:val="00364FA2"/>
    <w:rsid w:val="00365C13"/>
    <w:rsid w:val="00365E2D"/>
    <w:rsid w:val="00366D2A"/>
    <w:rsid w:val="00370267"/>
    <w:rsid w:val="00370A47"/>
    <w:rsid w:val="00371A0E"/>
    <w:rsid w:val="003721A5"/>
    <w:rsid w:val="0037225D"/>
    <w:rsid w:val="00372C06"/>
    <w:rsid w:val="00373AA0"/>
    <w:rsid w:val="00375A8F"/>
    <w:rsid w:val="00376CB5"/>
    <w:rsid w:val="00377463"/>
    <w:rsid w:val="003776C0"/>
    <w:rsid w:val="00382D56"/>
    <w:rsid w:val="00383CAD"/>
    <w:rsid w:val="003843DF"/>
    <w:rsid w:val="0038593A"/>
    <w:rsid w:val="0038775B"/>
    <w:rsid w:val="00387A86"/>
    <w:rsid w:val="003908E3"/>
    <w:rsid w:val="00390B75"/>
    <w:rsid w:val="00392E23"/>
    <w:rsid w:val="0039537B"/>
    <w:rsid w:val="00396282"/>
    <w:rsid w:val="00397057"/>
    <w:rsid w:val="003973E3"/>
    <w:rsid w:val="003A00DB"/>
    <w:rsid w:val="003A0216"/>
    <w:rsid w:val="003A0C04"/>
    <w:rsid w:val="003A26DF"/>
    <w:rsid w:val="003A2C44"/>
    <w:rsid w:val="003A2D84"/>
    <w:rsid w:val="003A305C"/>
    <w:rsid w:val="003A48A2"/>
    <w:rsid w:val="003A5FC4"/>
    <w:rsid w:val="003A6AFF"/>
    <w:rsid w:val="003A7712"/>
    <w:rsid w:val="003B098A"/>
    <w:rsid w:val="003B0A10"/>
    <w:rsid w:val="003B0DC8"/>
    <w:rsid w:val="003B153F"/>
    <w:rsid w:val="003B1C0B"/>
    <w:rsid w:val="003B267F"/>
    <w:rsid w:val="003B2AD9"/>
    <w:rsid w:val="003B2C03"/>
    <w:rsid w:val="003B37D0"/>
    <w:rsid w:val="003B3ADA"/>
    <w:rsid w:val="003B4276"/>
    <w:rsid w:val="003B55E3"/>
    <w:rsid w:val="003B5984"/>
    <w:rsid w:val="003B5B22"/>
    <w:rsid w:val="003B6B73"/>
    <w:rsid w:val="003B78E7"/>
    <w:rsid w:val="003C0BD0"/>
    <w:rsid w:val="003C1966"/>
    <w:rsid w:val="003C208A"/>
    <w:rsid w:val="003C24B8"/>
    <w:rsid w:val="003C27B1"/>
    <w:rsid w:val="003C284C"/>
    <w:rsid w:val="003C3268"/>
    <w:rsid w:val="003C32AB"/>
    <w:rsid w:val="003C3A98"/>
    <w:rsid w:val="003C3D3E"/>
    <w:rsid w:val="003C4464"/>
    <w:rsid w:val="003C5A0F"/>
    <w:rsid w:val="003C68E9"/>
    <w:rsid w:val="003C6BCE"/>
    <w:rsid w:val="003C6D1F"/>
    <w:rsid w:val="003C7CD9"/>
    <w:rsid w:val="003C7D7E"/>
    <w:rsid w:val="003C7DDA"/>
    <w:rsid w:val="003D02F9"/>
    <w:rsid w:val="003D0AA3"/>
    <w:rsid w:val="003D0CFA"/>
    <w:rsid w:val="003D2BE5"/>
    <w:rsid w:val="003D4077"/>
    <w:rsid w:val="003D4393"/>
    <w:rsid w:val="003D49D2"/>
    <w:rsid w:val="003D5058"/>
    <w:rsid w:val="003D5E6D"/>
    <w:rsid w:val="003D7AEE"/>
    <w:rsid w:val="003E0075"/>
    <w:rsid w:val="003E1AB8"/>
    <w:rsid w:val="003E24EB"/>
    <w:rsid w:val="003E2DC3"/>
    <w:rsid w:val="003E3813"/>
    <w:rsid w:val="003E38EE"/>
    <w:rsid w:val="003E3CAA"/>
    <w:rsid w:val="003E537B"/>
    <w:rsid w:val="003E69BE"/>
    <w:rsid w:val="003E70FB"/>
    <w:rsid w:val="003E77E5"/>
    <w:rsid w:val="003F0B79"/>
    <w:rsid w:val="003F0CF5"/>
    <w:rsid w:val="003F1504"/>
    <w:rsid w:val="003F1B38"/>
    <w:rsid w:val="003F312C"/>
    <w:rsid w:val="003F31DA"/>
    <w:rsid w:val="003F43D5"/>
    <w:rsid w:val="003F489B"/>
    <w:rsid w:val="003F5B70"/>
    <w:rsid w:val="00400A67"/>
    <w:rsid w:val="00400D09"/>
    <w:rsid w:val="00400D36"/>
    <w:rsid w:val="00402B79"/>
    <w:rsid w:val="0040584E"/>
    <w:rsid w:val="00405A8A"/>
    <w:rsid w:val="00405FDF"/>
    <w:rsid w:val="00407539"/>
    <w:rsid w:val="00407E98"/>
    <w:rsid w:val="004131CB"/>
    <w:rsid w:val="004132EF"/>
    <w:rsid w:val="004135A1"/>
    <w:rsid w:val="00414CEE"/>
    <w:rsid w:val="004166DA"/>
    <w:rsid w:val="0041782D"/>
    <w:rsid w:val="004201E2"/>
    <w:rsid w:val="00420274"/>
    <w:rsid w:val="004211D6"/>
    <w:rsid w:val="0042269D"/>
    <w:rsid w:val="004229F9"/>
    <w:rsid w:val="00423024"/>
    <w:rsid w:val="004240CB"/>
    <w:rsid w:val="0042441E"/>
    <w:rsid w:val="00424E81"/>
    <w:rsid w:val="00425C98"/>
    <w:rsid w:val="00426CA2"/>
    <w:rsid w:val="00427AA0"/>
    <w:rsid w:val="0043007F"/>
    <w:rsid w:val="004304C8"/>
    <w:rsid w:val="004307AD"/>
    <w:rsid w:val="00430C91"/>
    <w:rsid w:val="00432D34"/>
    <w:rsid w:val="00433E74"/>
    <w:rsid w:val="004346A8"/>
    <w:rsid w:val="00434841"/>
    <w:rsid w:val="00434EDC"/>
    <w:rsid w:val="004360C4"/>
    <w:rsid w:val="00437B59"/>
    <w:rsid w:val="00437C6C"/>
    <w:rsid w:val="00440546"/>
    <w:rsid w:val="00440A1C"/>
    <w:rsid w:val="004412DB"/>
    <w:rsid w:val="004425B8"/>
    <w:rsid w:val="004428DB"/>
    <w:rsid w:val="004433AE"/>
    <w:rsid w:val="004434FB"/>
    <w:rsid w:val="00443819"/>
    <w:rsid w:val="00443D85"/>
    <w:rsid w:val="004441EF"/>
    <w:rsid w:val="0044474D"/>
    <w:rsid w:val="004455C2"/>
    <w:rsid w:val="00445DC0"/>
    <w:rsid w:val="004460D8"/>
    <w:rsid w:val="00447036"/>
    <w:rsid w:val="004513D6"/>
    <w:rsid w:val="00452463"/>
    <w:rsid w:val="00453CFE"/>
    <w:rsid w:val="00454DA3"/>
    <w:rsid w:val="00456894"/>
    <w:rsid w:val="004569AF"/>
    <w:rsid w:val="00456FB0"/>
    <w:rsid w:val="00457936"/>
    <w:rsid w:val="00457A0E"/>
    <w:rsid w:val="00457B8D"/>
    <w:rsid w:val="00460237"/>
    <w:rsid w:val="00461144"/>
    <w:rsid w:val="00461B80"/>
    <w:rsid w:val="004624AE"/>
    <w:rsid w:val="00462C32"/>
    <w:rsid w:val="0046404D"/>
    <w:rsid w:val="004641E3"/>
    <w:rsid w:val="004649E4"/>
    <w:rsid w:val="00464F09"/>
    <w:rsid w:val="004665C2"/>
    <w:rsid w:val="00467C9E"/>
    <w:rsid w:val="004708F9"/>
    <w:rsid w:val="00470B9B"/>
    <w:rsid w:val="0047146C"/>
    <w:rsid w:val="00471692"/>
    <w:rsid w:val="00472B98"/>
    <w:rsid w:val="0047334D"/>
    <w:rsid w:val="004736C3"/>
    <w:rsid w:val="00473C70"/>
    <w:rsid w:val="0047420F"/>
    <w:rsid w:val="00475DE4"/>
    <w:rsid w:val="004773D0"/>
    <w:rsid w:val="004775D7"/>
    <w:rsid w:val="004776E4"/>
    <w:rsid w:val="004778E3"/>
    <w:rsid w:val="00477E75"/>
    <w:rsid w:val="00481981"/>
    <w:rsid w:val="00481CC9"/>
    <w:rsid w:val="0048274C"/>
    <w:rsid w:val="004827D8"/>
    <w:rsid w:val="00483468"/>
    <w:rsid w:val="0048549C"/>
    <w:rsid w:val="004859BB"/>
    <w:rsid w:val="004861FB"/>
    <w:rsid w:val="00487C61"/>
    <w:rsid w:val="004911C7"/>
    <w:rsid w:val="00491514"/>
    <w:rsid w:val="00491546"/>
    <w:rsid w:val="00491A9C"/>
    <w:rsid w:val="00492963"/>
    <w:rsid w:val="00492CA0"/>
    <w:rsid w:val="00492EE5"/>
    <w:rsid w:val="00492FF3"/>
    <w:rsid w:val="00493320"/>
    <w:rsid w:val="00493441"/>
    <w:rsid w:val="0049467E"/>
    <w:rsid w:val="00495170"/>
    <w:rsid w:val="00495BD6"/>
    <w:rsid w:val="004970AA"/>
    <w:rsid w:val="004971AA"/>
    <w:rsid w:val="004978C1"/>
    <w:rsid w:val="004A29D3"/>
    <w:rsid w:val="004A33D3"/>
    <w:rsid w:val="004A3C27"/>
    <w:rsid w:val="004A3C50"/>
    <w:rsid w:val="004A4A1D"/>
    <w:rsid w:val="004A5956"/>
    <w:rsid w:val="004A6ACC"/>
    <w:rsid w:val="004A730F"/>
    <w:rsid w:val="004B0145"/>
    <w:rsid w:val="004B07D0"/>
    <w:rsid w:val="004B35E7"/>
    <w:rsid w:val="004B3B0C"/>
    <w:rsid w:val="004B40EF"/>
    <w:rsid w:val="004B415B"/>
    <w:rsid w:val="004B5875"/>
    <w:rsid w:val="004B72DE"/>
    <w:rsid w:val="004B7A85"/>
    <w:rsid w:val="004B7B0D"/>
    <w:rsid w:val="004B7DC6"/>
    <w:rsid w:val="004C0091"/>
    <w:rsid w:val="004C0493"/>
    <w:rsid w:val="004C08FA"/>
    <w:rsid w:val="004C1375"/>
    <w:rsid w:val="004C1607"/>
    <w:rsid w:val="004C2D42"/>
    <w:rsid w:val="004C34AC"/>
    <w:rsid w:val="004C38C8"/>
    <w:rsid w:val="004C4A6F"/>
    <w:rsid w:val="004C5F45"/>
    <w:rsid w:val="004C6D7D"/>
    <w:rsid w:val="004D074D"/>
    <w:rsid w:val="004D0C52"/>
    <w:rsid w:val="004D0D29"/>
    <w:rsid w:val="004D15CB"/>
    <w:rsid w:val="004D1FA1"/>
    <w:rsid w:val="004D20CF"/>
    <w:rsid w:val="004D2C85"/>
    <w:rsid w:val="004D324A"/>
    <w:rsid w:val="004D4180"/>
    <w:rsid w:val="004D5B1E"/>
    <w:rsid w:val="004D5C23"/>
    <w:rsid w:val="004D5E4D"/>
    <w:rsid w:val="004D5F07"/>
    <w:rsid w:val="004D608B"/>
    <w:rsid w:val="004D6281"/>
    <w:rsid w:val="004D7EAD"/>
    <w:rsid w:val="004E0264"/>
    <w:rsid w:val="004E05E0"/>
    <w:rsid w:val="004E13CC"/>
    <w:rsid w:val="004E163A"/>
    <w:rsid w:val="004E22D0"/>
    <w:rsid w:val="004E273F"/>
    <w:rsid w:val="004E274A"/>
    <w:rsid w:val="004E2813"/>
    <w:rsid w:val="004E29F2"/>
    <w:rsid w:val="004E323B"/>
    <w:rsid w:val="004E4655"/>
    <w:rsid w:val="004E5529"/>
    <w:rsid w:val="004E66D1"/>
    <w:rsid w:val="004E6908"/>
    <w:rsid w:val="004E77EB"/>
    <w:rsid w:val="004F045E"/>
    <w:rsid w:val="004F04CA"/>
    <w:rsid w:val="004F1265"/>
    <w:rsid w:val="004F155D"/>
    <w:rsid w:val="004F2AFA"/>
    <w:rsid w:val="004F2DF5"/>
    <w:rsid w:val="004F35CE"/>
    <w:rsid w:val="004F3E92"/>
    <w:rsid w:val="004F412B"/>
    <w:rsid w:val="004F4480"/>
    <w:rsid w:val="004F53D2"/>
    <w:rsid w:val="004F544D"/>
    <w:rsid w:val="004F782C"/>
    <w:rsid w:val="00502D72"/>
    <w:rsid w:val="00504C92"/>
    <w:rsid w:val="005056BF"/>
    <w:rsid w:val="00505C1D"/>
    <w:rsid w:val="005067D7"/>
    <w:rsid w:val="005078A3"/>
    <w:rsid w:val="005108FF"/>
    <w:rsid w:val="0051119F"/>
    <w:rsid w:val="00512843"/>
    <w:rsid w:val="00513734"/>
    <w:rsid w:val="0051410A"/>
    <w:rsid w:val="00514998"/>
    <w:rsid w:val="00514B66"/>
    <w:rsid w:val="00515AE9"/>
    <w:rsid w:val="00515BAD"/>
    <w:rsid w:val="00516555"/>
    <w:rsid w:val="00517288"/>
    <w:rsid w:val="00517870"/>
    <w:rsid w:val="005242B2"/>
    <w:rsid w:val="005242B5"/>
    <w:rsid w:val="005242D8"/>
    <w:rsid w:val="0052435E"/>
    <w:rsid w:val="005253B2"/>
    <w:rsid w:val="00527E08"/>
    <w:rsid w:val="0053073C"/>
    <w:rsid w:val="00531070"/>
    <w:rsid w:val="005320DF"/>
    <w:rsid w:val="00532B05"/>
    <w:rsid w:val="005349EE"/>
    <w:rsid w:val="00535780"/>
    <w:rsid w:val="00535987"/>
    <w:rsid w:val="00535B95"/>
    <w:rsid w:val="005365DA"/>
    <w:rsid w:val="00537767"/>
    <w:rsid w:val="00537AC9"/>
    <w:rsid w:val="00537F42"/>
    <w:rsid w:val="00540250"/>
    <w:rsid w:val="00540336"/>
    <w:rsid w:val="0054089D"/>
    <w:rsid w:val="00541367"/>
    <w:rsid w:val="0054139E"/>
    <w:rsid w:val="00541663"/>
    <w:rsid w:val="00542E52"/>
    <w:rsid w:val="00543A26"/>
    <w:rsid w:val="00543F95"/>
    <w:rsid w:val="005448E6"/>
    <w:rsid w:val="00544C1B"/>
    <w:rsid w:val="00545398"/>
    <w:rsid w:val="005461B2"/>
    <w:rsid w:val="0054726D"/>
    <w:rsid w:val="00547795"/>
    <w:rsid w:val="005477C2"/>
    <w:rsid w:val="00550C67"/>
    <w:rsid w:val="00550D29"/>
    <w:rsid w:val="00551921"/>
    <w:rsid w:val="00551CF3"/>
    <w:rsid w:val="0055204C"/>
    <w:rsid w:val="00553158"/>
    <w:rsid w:val="005532CC"/>
    <w:rsid w:val="005539F0"/>
    <w:rsid w:val="005540AE"/>
    <w:rsid w:val="005545DF"/>
    <w:rsid w:val="0055470C"/>
    <w:rsid w:val="00555E3C"/>
    <w:rsid w:val="00556BD8"/>
    <w:rsid w:val="00556E0B"/>
    <w:rsid w:val="00557025"/>
    <w:rsid w:val="0056008D"/>
    <w:rsid w:val="00560EE5"/>
    <w:rsid w:val="0056167C"/>
    <w:rsid w:val="00561750"/>
    <w:rsid w:val="005619CF"/>
    <w:rsid w:val="005620DF"/>
    <w:rsid w:val="00562498"/>
    <w:rsid w:val="00562A62"/>
    <w:rsid w:val="00563464"/>
    <w:rsid w:val="0056378B"/>
    <w:rsid w:val="00563E83"/>
    <w:rsid w:val="0056429B"/>
    <w:rsid w:val="00564FA1"/>
    <w:rsid w:val="0056598B"/>
    <w:rsid w:val="00567233"/>
    <w:rsid w:val="005676B4"/>
    <w:rsid w:val="00567A05"/>
    <w:rsid w:val="00570CC8"/>
    <w:rsid w:val="00571F7C"/>
    <w:rsid w:val="005739B1"/>
    <w:rsid w:val="005743D5"/>
    <w:rsid w:val="005809F9"/>
    <w:rsid w:val="0058107E"/>
    <w:rsid w:val="005819DC"/>
    <w:rsid w:val="00581E0D"/>
    <w:rsid w:val="00581F94"/>
    <w:rsid w:val="005824CB"/>
    <w:rsid w:val="00583D5E"/>
    <w:rsid w:val="00583F9B"/>
    <w:rsid w:val="005868EE"/>
    <w:rsid w:val="00586D7E"/>
    <w:rsid w:val="00587F81"/>
    <w:rsid w:val="00587F9C"/>
    <w:rsid w:val="005901C8"/>
    <w:rsid w:val="0059228B"/>
    <w:rsid w:val="00592525"/>
    <w:rsid w:val="00593245"/>
    <w:rsid w:val="00593AC7"/>
    <w:rsid w:val="00593CEB"/>
    <w:rsid w:val="00594406"/>
    <w:rsid w:val="00594A71"/>
    <w:rsid w:val="005960FC"/>
    <w:rsid w:val="005964C1"/>
    <w:rsid w:val="00596B2E"/>
    <w:rsid w:val="00596C92"/>
    <w:rsid w:val="005976F2"/>
    <w:rsid w:val="00597B28"/>
    <w:rsid w:val="00597F5A"/>
    <w:rsid w:val="005A0BB1"/>
    <w:rsid w:val="005A2633"/>
    <w:rsid w:val="005A351D"/>
    <w:rsid w:val="005A3AEF"/>
    <w:rsid w:val="005A458E"/>
    <w:rsid w:val="005A4A8F"/>
    <w:rsid w:val="005A4EC3"/>
    <w:rsid w:val="005A503B"/>
    <w:rsid w:val="005A7542"/>
    <w:rsid w:val="005A7A9E"/>
    <w:rsid w:val="005B0EEB"/>
    <w:rsid w:val="005B4FAD"/>
    <w:rsid w:val="005B501D"/>
    <w:rsid w:val="005B5BC9"/>
    <w:rsid w:val="005B6095"/>
    <w:rsid w:val="005B6428"/>
    <w:rsid w:val="005B6FBD"/>
    <w:rsid w:val="005B7C98"/>
    <w:rsid w:val="005C0523"/>
    <w:rsid w:val="005C08D1"/>
    <w:rsid w:val="005C18A3"/>
    <w:rsid w:val="005C1E94"/>
    <w:rsid w:val="005C2BEC"/>
    <w:rsid w:val="005C2ECC"/>
    <w:rsid w:val="005C6717"/>
    <w:rsid w:val="005C71E3"/>
    <w:rsid w:val="005C779A"/>
    <w:rsid w:val="005C7E57"/>
    <w:rsid w:val="005D02A0"/>
    <w:rsid w:val="005D14E2"/>
    <w:rsid w:val="005D1D3D"/>
    <w:rsid w:val="005D31DB"/>
    <w:rsid w:val="005D36A3"/>
    <w:rsid w:val="005D382E"/>
    <w:rsid w:val="005D6311"/>
    <w:rsid w:val="005D6BDA"/>
    <w:rsid w:val="005D7365"/>
    <w:rsid w:val="005E0051"/>
    <w:rsid w:val="005E16CF"/>
    <w:rsid w:val="005E1B28"/>
    <w:rsid w:val="005E2040"/>
    <w:rsid w:val="005E2477"/>
    <w:rsid w:val="005E2A58"/>
    <w:rsid w:val="005E5143"/>
    <w:rsid w:val="005E7BC5"/>
    <w:rsid w:val="005F106A"/>
    <w:rsid w:val="005F169C"/>
    <w:rsid w:val="005F1AB8"/>
    <w:rsid w:val="005F2EBE"/>
    <w:rsid w:val="005F33CE"/>
    <w:rsid w:val="005F4BA8"/>
    <w:rsid w:val="005F4F6A"/>
    <w:rsid w:val="005F4F8B"/>
    <w:rsid w:val="005F53AA"/>
    <w:rsid w:val="005F575B"/>
    <w:rsid w:val="005F6BD8"/>
    <w:rsid w:val="005F6CAB"/>
    <w:rsid w:val="005F6DB3"/>
    <w:rsid w:val="006003CD"/>
    <w:rsid w:val="0060068B"/>
    <w:rsid w:val="006015E2"/>
    <w:rsid w:val="00603DDE"/>
    <w:rsid w:val="006044A5"/>
    <w:rsid w:val="006050E9"/>
    <w:rsid w:val="0060570F"/>
    <w:rsid w:val="00605B24"/>
    <w:rsid w:val="00605CBF"/>
    <w:rsid w:val="006061DC"/>
    <w:rsid w:val="006067E9"/>
    <w:rsid w:val="00606C75"/>
    <w:rsid w:val="006079FA"/>
    <w:rsid w:val="00610371"/>
    <w:rsid w:val="00610C29"/>
    <w:rsid w:val="00610DA3"/>
    <w:rsid w:val="006135F1"/>
    <w:rsid w:val="00614656"/>
    <w:rsid w:val="00614D82"/>
    <w:rsid w:val="00615A82"/>
    <w:rsid w:val="00616355"/>
    <w:rsid w:val="00616E94"/>
    <w:rsid w:val="00616F49"/>
    <w:rsid w:val="006179D8"/>
    <w:rsid w:val="006200B1"/>
    <w:rsid w:val="006218B0"/>
    <w:rsid w:val="00621F91"/>
    <w:rsid w:val="00622712"/>
    <w:rsid w:val="00623F28"/>
    <w:rsid w:val="00624968"/>
    <w:rsid w:val="006266C1"/>
    <w:rsid w:val="00626ADF"/>
    <w:rsid w:val="00626DE3"/>
    <w:rsid w:val="006270A3"/>
    <w:rsid w:val="006301F5"/>
    <w:rsid w:val="0063071A"/>
    <w:rsid w:val="00630D21"/>
    <w:rsid w:val="00630F93"/>
    <w:rsid w:val="00630F99"/>
    <w:rsid w:val="006315EF"/>
    <w:rsid w:val="00632335"/>
    <w:rsid w:val="00632A7E"/>
    <w:rsid w:val="00632AC5"/>
    <w:rsid w:val="00633221"/>
    <w:rsid w:val="006334EB"/>
    <w:rsid w:val="00634E27"/>
    <w:rsid w:val="00634E53"/>
    <w:rsid w:val="0063559A"/>
    <w:rsid w:val="00635B72"/>
    <w:rsid w:val="00636905"/>
    <w:rsid w:val="00637025"/>
    <w:rsid w:val="00637DE9"/>
    <w:rsid w:val="006413D8"/>
    <w:rsid w:val="00641C8F"/>
    <w:rsid w:val="006429E2"/>
    <w:rsid w:val="00642CBF"/>
    <w:rsid w:val="00642F59"/>
    <w:rsid w:val="00643265"/>
    <w:rsid w:val="00643BC8"/>
    <w:rsid w:val="00643F0A"/>
    <w:rsid w:val="00644ADE"/>
    <w:rsid w:val="00645C0D"/>
    <w:rsid w:val="00646943"/>
    <w:rsid w:val="00647A8E"/>
    <w:rsid w:val="00647D3D"/>
    <w:rsid w:val="00650391"/>
    <w:rsid w:val="006505D7"/>
    <w:rsid w:val="00651138"/>
    <w:rsid w:val="006514ED"/>
    <w:rsid w:val="006515AC"/>
    <w:rsid w:val="00651F11"/>
    <w:rsid w:val="00651FF9"/>
    <w:rsid w:val="0065207D"/>
    <w:rsid w:val="00652127"/>
    <w:rsid w:val="0065275A"/>
    <w:rsid w:val="0065297E"/>
    <w:rsid w:val="00652BD9"/>
    <w:rsid w:val="00652C09"/>
    <w:rsid w:val="006539FE"/>
    <w:rsid w:val="00655197"/>
    <w:rsid w:val="006552CE"/>
    <w:rsid w:val="006571B5"/>
    <w:rsid w:val="0066101D"/>
    <w:rsid w:val="006622C9"/>
    <w:rsid w:val="006623C4"/>
    <w:rsid w:val="006629C7"/>
    <w:rsid w:val="00662B7B"/>
    <w:rsid w:val="0066518A"/>
    <w:rsid w:val="00667780"/>
    <w:rsid w:val="00670463"/>
    <w:rsid w:val="006704BD"/>
    <w:rsid w:val="00672515"/>
    <w:rsid w:val="00672724"/>
    <w:rsid w:val="00672E18"/>
    <w:rsid w:val="00673E21"/>
    <w:rsid w:val="006746E0"/>
    <w:rsid w:val="00675990"/>
    <w:rsid w:val="006760BB"/>
    <w:rsid w:val="006760F2"/>
    <w:rsid w:val="006764E8"/>
    <w:rsid w:val="00676B8B"/>
    <w:rsid w:val="00680076"/>
    <w:rsid w:val="006804F3"/>
    <w:rsid w:val="00680FD5"/>
    <w:rsid w:val="00681D5E"/>
    <w:rsid w:val="00681E67"/>
    <w:rsid w:val="00682194"/>
    <w:rsid w:val="0068238A"/>
    <w:rsid w:val="006829D2"/>
    <w:rsid w:val="006845A6"/>
    <w:rsid w:val="00685A0B"/>
    <w:rsid w:val="00685CBA"/>
    <w:rsid w:val="00686142"/>
    <w:rsid w:val="006868BF"/>
    <w:rsid w:val="00686FC1"/>
    <w:rsid w:val="006908EE"/>
    <w:rsid w:val="00690E00"/>
    <w:rsid w:val="0069109F"/>
    <w:rsid w:val="006916F5"/>
    <w:rsid w:val="00691DB3"/>
    <w:rsid w:val="006920F6"/>
    <w:rsid w:val="0069226A"/>
    <w:rsid w:val="00692486"/>
    <w:rsid w:val="00692658"/>
    <w:rsid w:val="00692A8A"/>
    <w:rsid w:val="00692F4F"/>
    <w:rsid w:val="0069315C"/>
    <w:rsid w:val="00694337"/>
    <w:rsid w:val="00694457"/>
    <w:rsid w:val="00696888"/>
    <w:rsid w:val="00696ADC"/>
    <w:rsid w:val="00696EA5"/>
    <w:rsid w:val="00697131"/>
    <w:rsid w:val="006A0731"/>
    <w:rsid w:val="006A0C0F"/>
    <w:rsid w:val="006A1504"/>
    <w:rsid w:val="006A1AEF"/>
    <w:rsid w:val="006A1BA1"/>
    <w:rsid w:val="006A1D8C"/>
    <w:rsid w:val="006A2A47"/>
    <w:rsid w:val="006A2E23"/>
    <w:rsid w:val="006A30CA"/>
    <w:rsid w:val="006A468A"/>
    <w:rsid w:val="006A4719"/>
    <w:rsid w:val="006A6131"/>
    <w:rsid w:val="006A734F"/>
    <w:rsid w:val="006B1531"/>
    <w:rsid w:val="006B163F"/>
    <w:rsid w:val="006B1C1B"/>
    <w:rsid w:val="006B31C2"/>
    <w:rsid w:val="006B59B8"/>
    <w:rsid w:val="006B6513"/>
    <w:rsid w:val="006B6A44"/>
    <w:rsid w:val="006B6C33"/>
    <w:rsid w:val="006B6FC6"/>
    <w:rsid w:val="006B721F"/>
    <w:rsid w:val="006C0021"/>
    <w:rsid w:val="006C04DD"/>
    <w:rsid w:val="006C09BA"/>
    <w:rsid w:val="006C1706"/>
    <w:rsid w:val="006C177E"/>
    <w:rsid w:val="006C2FF7"/>
    <w:rsid w:val="006C373A"/>
    <w:rsid w:val="006C3A16"/>
    <w:rsid w:val="006C3BC5"/>
    <w:rsid w:val="006C3E96"/>
    <w:rsid w:val="006C5408"/>
    <w:rsid w:val="006C5FC5"/>
    <w:rsid w:val="006C6210"/>
    <w:rsid w:val="006C6B13"/>
    <w:rsid w:val="006C7009"/>
    <w:rsid w:val="006C7135"/>
    <w:rsid w:val="006C72E7"/>
    <w:rsid w:val="006C7631"/>
    <w:rsid w:val="006D0954"/>
    <w:rsid w:val="006D1A59"/>
    <w:rsid w:val="006D46AE"/>
    <w:rsid w:val="006D5F0D"/>
    <w:rsid w:val="006D61B4"/>
    <w:rsid w:val="006D64E3"/>
    <w:rsid w:val="006D68BA"/>
    <w:rsid w:val="006E091D"/>
    <w:rsid w:val="006E1353"/>
    <w:rsid w:val="006E2465"/>
    <w:rsid w:val="006E297D"/>
    <w:rsid w:val="006E36A2"/>
    <w:rsid w:val="006E388D"/>
    <w:rsid w:val="006E3AD9"/>
    <w:rsid w:val="006E45FB"/>
    <w:rsid w:val="006E4DE0"/>
    <w:rsid w:val="006E5F8B"/>
    <w:rsid w:val="006E6AD4"/>
    <w:rsid w:val="006F135E"/>
    <w:rsid w:val="006F3E6B"/>
    <w:rsid w:val="006F41BA"/>
    <w:rsid w:val="006F4704"/>
    <w:rsid w:val="006F6B5A"/>
    <w:rsid w:val="00700864"/>
    <w:rsid w:val="0070205E"/>
    <w:rsid w:val="00702E5F"/>
    <w:rsid w:val="00702EDC"/>
    <w:rsid w:val="00704E22"/>
    <w:rsid w:val="00705A1B"/>
    <w:rsid w:val="00705DDC"/>
    <w:rsid w:val="00705F53"/>
    <w:rsid w:val="007105C6"/>
    <w:rsid w:val="00710771"/>
    <w:rsid w:val="007111C3"/>
    <w:rsid w:val="00712545"/>
    <w:rsid w:val="00712795"/>
    <w:rsid w:val="00713F96"/>
    <w:rsid w:val="007140BE"/>
    <w:rsid w:val="00714BA8"/>
    <w:rsid w:val="007154F7"/>
    <w:rsid w:val="0071636C"/>
    <w:rsid w:val="00716552"/>
    <w:rsid w:val="00717C4C"/>
    <w:rsid w:val="00720624"/>
    <w:rsid w:val="007220D6"/>
    <w:rsid w:val="00722286"/>
    <w:rsid w:val="007244E3"/>
    <w:rsid w:val="00724A1B"/>
    <w:rsid w:val="00725295"/>
    <w:rsid w:val="00725C45"/>
    <w:rsid w:val="00726548"/>
    <w:rsid w:val="00726B73"/>
    <w:rsid w:val="00727057"/>
    <w:rsid w:val="007277AA"/>
    <w:rsid w:val="00727BBF"/>
    <w:rsid w:val="007309D0"/>
    <w:rsid w:val="00731623"/>
    <w:rsid w:val="0073286F"/>
    <w:rsid w:val="00733469"/>
    <w:rsid w:val="007334E4"/>
    <w:rsid w:val="00734C31"/>
    <w:rsid w:val="0073613C"/>
    <w:rsid w:val="0073682C"/>
    <w:rsid w:val="00736C1C"/>
    <w:rsid w:val="00737CDC"/>
    <w:rsid w:val="00737F82"/>
    <w:rsid w:val="007407AC"/>
    <w:rsid w:val="00740AC3"/>
    <w:rsid w:val="007417C0"/>
    <w:rsid w:val="007417C8"/>
    <w:rsid w:val="00742DA5"/>
    <w:rsid w:val="00743B1E"/>
    <w:rsid w:val="00743B4B"/>
    <w:rsid w:val="0074518A"/>
    <w:rsid w:val="00746191"/>
    <w:rsid w:val="00746742"/>
    <w:rsid w:val="00746A6D"/>
    <w:rsid w:val="00746E9D"/>
    <w:rsid w:val="0074762C"/>
    <w:rsid w:val="00747984"/>
    <w:rsid w:val="00751489"/>
    <w:rsid w:val="00751C9F"/>
    <w:rsid w:val="007539C5"/>
    <w:rsid w:val="00754656"/>
    <w:rsid w:val="00754CD2"/>
    <w:rsid w:val="007551AD"/>
    <w:rsid w:val="00756B7D"/>
    <w:rsid w:val="00757C5F"/>
    <w:rsid w:val="00760662"/>
    <w:rsid w:val="00761584"/>
    <w:rsid w:val="007621CB"/>
    <w:rsid w:val="00762CBF"/>
    <w:rsid w:val="00764737"/>
    <w:rsid w:val="00764D0C"/>
    <w:rsid w:val="007657FF"/>
    <w:rsid w:val="00766931"/>
    <w:rsid w:val="00766C16"/>
    <w:rsid w:val="0077171F"/>
    <w:rsid w:val="00771E67"/>
    <w:rsid w:val="00772DA0"/>
    <w:rsid w:val="00773B25"/>
    <w:rsid w:val="007744F9"/>
    <w:rsid w:val="007745F4"/>
    <w:rsid w:val="00777576"/>
    <w:rsid w:val="00780324"/>
    <w:rsid w:val="007809AE"/>
    <w:rsid w:val="0078156D"/>
    <w:rsid w:val="00781873"/>
    <w:rsid w:val="007829DF"/>
    <w:rsid w:val="00782B6B"/>
    <w:rsid w:val="00782E4D"/>
    <w:rsid w:val="007832A5"/>
    <w:rsid w:val="0078494E"/>
    <w:rsid w:val="00784E22"/>
    <w:rsid w:val="00784ECC"/>
    <w:rsid w:val="00785323"/>
    <w:rsid w:val="00785D06"/>
    <w:rsid w:val="007861FA"/>
    <w:rsid w:val="007869B1"/>
    <w:rsid w:val="00787463"/>
    <w:rsid w:val="00787875"/>
    <w:rsid w:val="0079026A"/>
    <w:rsid w:val="007902D1"/>
    <w:rsid w:val="00790CA7"/>
    <w:rsid w:val="00790FE5"/>
    <w:rsid w:val="00791D4E"/>
    <w:rsid w:val="007935D4"/>
    <w:rsid w:val="0079420C"/>
    <w:rsid w:val="00795068"/>
    <w:rsid w:val="00796557"/>
    <w:rsid w:val="00797521"/>
    <w:rsid w:val="007A1CE0"/>
    <w:rsid w:val="007A1F70"/>
    <w:rsid w:val="007A351B"/>
    <w:rsid w:val="007A4181"/>
    <w:rsid w:val="007A57C5"/>
    <w:rsid w:val="007A6A26"/>
    <w:rsid w:val="007B0ABB"/>
    <w:rsid w:val="007B0C28"/>
    <w:rsid w:val="007B1F62"/>
    <w:rsid w:val="007B3C57"/>
    <w:rsid w:val="007B3F06"/>
    <w:rsid w:val="007B5EF1"/>
    <w:rsid w:val="007B6151"/>
    <w:rsid w:val="007B643E"/>
    <w:rsid w:val="007C0DB3"/>
    <w:rsid w:val="007C1070"/>
    <w:rsid w:val="007C2097"/>
    <w:rsid w:val="007C380C"/>
    <w:rsid w:val="007C55AB"/>
    <w:rsid w:val="007C66CC"/>
    <w:rsid w:val="007C7635"/>
    <w:rsid w:val="007C77AD"/>
    <w:rsid w:val="007D4679"/>
    <w:rsid w:val="007D4912"/>
    <w:rsid w:val="007D4B3D"/>
    <w:rsid w:val="007D4BF5"/>
    <w:rsid w:val="007D4D20"/>
    <w:rsid w:val="007D735C"/>
    <w:rsid w:val="007D74BF"/>
    <w:rsid w:val="007D7ED8"/>
    <w:rsid w:val="007E07E0"/>
    <w:rsid w:val="007E1B37"/>
    <w:rsid w:val="007E2AF4"/>
    <w:rsid w:val="007E3872"/>
    <w:rsid w:val="007E4DF4"/>
    <w:rsid w:val="007E51A3"/>
    <w:rsid w:val="007E5532"/>
    <w:rsid w:val="007E5E54"/>
    <w:rsid w:val="007E6D23"/>
    <w:rsid w:val="007E7C13"/>
    <w:rsid w:val="007F02B5"/>
    <w:rsid w:val="007F0617"/>
    <w:rsid w:val="007F136A"/>
    <w:rsid w:val="007F1A45"/>
    <w:rsid w:val="007F1D6D"/>
    <w:rsid w:val="007F1E85"/>
    <w:rsid w:val="007F1F90"/>
    <w:rsid w:val="007F4457"/>
    <w:rsid w:val="007F4670"/>
    <w:rsid w:val="007F4F1D"/>
    <w:rsid w:val="007F5820"/>
    <w:rsid w:val="007F6339"/>
    <w:rsid w:val="007F69AA"/>
    <w:rsid w:val="007F69F0"/>
    <w:rsid w:val="007F6BA1"/>
    <w:rsid w:val="007F6BCE"/>
    <w:rsid w:val="007F7125"/>
    <w:rsid w:val="007F7D1F"/>
    <w:rsid w:val="00800635"/>
    <w:rsid w:val="00802981"/>
    <w:rsid w:val="00802A9C"/>
    <w:rsid w:val="00802E0B"/>
    <w:rsid w:val="00803F2B"/>
    <w:rsid w:val="00804DDA"/>
    <w:rsid w:val="00804EB0"/>
    <w:rsid w:val="00805CEB"/>
    <w:rsid w:val="00806881"/>
    <w:rsid w:val="00806ACB"/>
    <w:rsid w:val="00806FC4"/>
    <w:rsid w:val="008104D3"/>
    <w:rsid w:val="00810A49"/>
    <w:rsid w:val="00810D3F"/>
    <w:rsid w:val="0081359E"/>
    <w:rsid w:val="00813871"/>
    <w:rsid w:val="008151CD"/>
    <w:rsid w:val="00817813"/>
    <w:rsid w:val="00817CD9"/>
    <w:rsid w:val="00820B82"/>
    <w:rsid w:val="00821092"/>
    <w:rsid w:val="00823317"/>
    <w:rsid w:val="00823CA6"/>
    <w:rsid w:val="008244B2"/>
    <w:rsid w:val="00825427"/>
    <w:rsid w:val="0082569D"/>
    <w:rsid w:val="0082781E"/>
    <w:rsid w:val="0083054F"/>
    <w:rsid w:val="008308D7"/>
    <w:rsid w:val="00831D96"/>
    <w:rsid w:val="0083245C"/>
    <w:rsid w:val="0083301C"/>
    <w:rsid w:val="00833A21"/>
    <w:rsid w:val="008343FB"/>
    <w:rsid w:val="00836E3A"/>
    <w:rsid w:val="00837C84"/>
    <w:rsid w:val="00840436"/>
    <w:rsid w:val="0084199F"/>
    <w:rsid w:val="00842381"/>
    <w:rsid w:val="008425DB"/>
    <w:rsid w:val="008436DD"/>
    <w:rsid w:val="00843A9E"/>
    <w:rsid w:val="00843AD9"/>
    <w:rsid w:val="00843BD6"/>
    <w:rsid w:val="00844864"/>
    <w:rsid w:val="008448F6"/>
    <w:rsid w:val="0084558C"/>
    <w:rsid w:val="00845CDE"/>
    <w:rsid w:val="00845DDC"/>
    <w:rsid w:val="00846DF6"/>
    <w:rsid w:val="00846EB3"/>
    <w:rsid w:val="00847489"/>
    <w:rsid w:val="008476F4"/>
    <w:rsid w:val="0085058B"/>
    <w:rsid w:val="00851605"/>
    <w:rsid w:val="00851770"/>
    <w:rsid w:val="00853835"/>
    <w:rsid w:val="008546CE"/>
    <w:rsid w:val="008547E5"/>
    <w:rsid w:val="00854DA5"/>
    <w:rsid w:val="00854E36"/>
    <w:rsid w:val="00854F31"/>
    <w:rsid w:val="0085542E"/>
    <w:rsid w:val="008557FD"/>
    <w:rsid w:val="008562B6"/>
    <w:rsid w:val="0085736E"/>
    <w:rsid w:val="00857702"/>
    <w:rsid w:val="00857CC6"/>
    <w:rsid w:val="008611C3"/>
    <w:rsid w:val="00861C51"/>
    <w:rsid w:val="00861EE6"/>
    <w:rsid w:val="008626E4"/>
    <w:rsid w:val="00862F8D"/>
    <w:rsid w:val="008630A6"/>
    <w:rsid w:val="00863AEB"/>
    <w:rsid w:val="0086410C"/>
    <w:rsid w:val="00864E4B"/>
    <w:rsid w:val="0086518B"/>
    <w:rsid w:val="008653A0"/>
    <w:rsid w:val="00865557"/>
    <w:rsid w:val="0086576C"/>
    <w:rsid w:val="00866701"/>
    <w:rsid w:val="008710B6"/>
    <w:rsid w:val="00871E53"/>
    <w:rsid w:val="00874AB2"/>
    <w:rsid w:val="008754F1"/>
    <w:rsid w:val="0087700B"/>
    <w:rsid w:val="0088023A"/>
    <w:rsid w:val="008808DF"/>
    <w:rsid w:val="00881018"/>
    <w:rsid w:val="00881A01"/>
    <w:rsid w:val="00881D09"/>
    <w:rsid w:val="00882A90"/>
    <w:rsid w:val="00882AC4"/>
    <w:rsid w:val="00882B7E"/>
    <w:rsid w:val="00882D1C"/>
    <w:rsid w:val="00883138"/>
    <w:rsid w:val="00883494"/>
    <w:rsid w:val="00883FCE"/>
    <w:rsid w:val="008865C7"/>
    <w:rsid w:val="0088678F"/>
    <w:rsid w:val="0088707F"/>
    <w:rsid w:val="00887B89"/>
    <w:rsid w:val="008903E9"/>
    <w:rsid w:val="0089342A"/>
    <w:rsid w:val="008947D4"/>
    <w:rsid w:val="00894E18"/>
    <w:rsid w:val="008966C1"/>
    <w:rsid w:val="008966FB"/>
    <w:rsid w:val="00896734"/>
    <w:rsid w:val="008A0608"/>
    <w:rsid w:val="008A0611"/>
    <w:rsid w:val="008A19F5"/>
    <w:rsid w:val="008A33F9"/>
    <w:rsid w:val="008A3F49"/>
    <w:rsid w:val="008A4941"/>
    <w:rsid w:val="008A49EF"/>
    <w:rsid w:val="008A58F9"/>
    <w:rsid w:val="008A62C4"/>
    <w:rsid w:val="008A6905"/>
    <w:rsid w:val="008A6ADA"/>
    <w:rsid w:val="008A724B"/>
    <w:rsid w:val="008A76EC"/>
    <w:rsid w:val="008B0305"/>
    <w:rsid w:val="008B05B5"/>
    <w:rsid w:val="008B0C68"/>
    <w:rsid w:val="008B1410"/>
    <w:rsid w:val="008B223F"/>
    <w:rsid w:val="008B23E2"/>
    <w:rsid w:val="008B25AE"/>
    <w:rsid w:val="008B6904"/>
    <w:rsid w:val="008B6C0C"/>
    <w:rsid w:val="008B7BFE"/>
    <w:rsid w:val="008B7ED5"/>
    <w:rsid w:val="008C09B9"/>
    <w:rsid w:val="008C2953"/>
    <w:rsid w:val="008C39AF"/>
    <w:rsid w:val="008C3FAD"/>
    <w:rsid w:val="008C63DA"/>
    <w:rsid w:val="008C7557"/>
    <w:rsid w:val="008D12EC"/>
    <w:rsid w:val="008D1916"/>
    <w:rsid w:val="008D2B99"/>
    <w:rsid w:val="008D31C0"/>
    <w:rsid w:val="008D3F82"/>
    <w:rsid w:val="008D4303"/>
    <w:rsid w:val="008D48CA"/>
    <w:rsid w:val="008D5459"/>
    <w:rsid w:val="008D5D19"/>
    <w:rsid w:val="008E014F"/>
    <w:rsid w:val="008E0CCE"/>
    <w:rsid w:val="008E28D7"/>
    <w:rsid w:val="008E300C"/>
    <w:rsid w:val="008E3579"/>
    <w:rsid w:val="008E4A55"/>
    <w:rsid w:val="008E512B"/>
    <w:rsid w:val="008E54C5"/>
    <w:rsid w:val="008E5BEE"/>
    <w:rsid w:val="008E6C81"/>
    <w:rsid w:val="008F0EED"/>
    <w:rsid w:val="008F237E"/>
    <w:rsid w:val="008F3DF5"/>
    <w:rsid w:val="008F62BA"/>
    <w:rsid w:val="008F7754"/>
    <w:rsid w:val="00902094"/>
    <w:rsid w:val="00904062"/>
    <w:rsid w:val="009046C6"/>
    <w:rsid w:val="00906D10"/>
    <w:rsid w:val="0090779F"/>
    <w:rsid w:val="00907A73"/>
    <w:rsid w:val="00907F20"/>
    <w:rsid w:val="009103B6"/>
    <w:rsid w:val="009104D1"/>
    <w:rsid w:val="00910E30"/>
    <w:rsid w:val="00912301"/>
    <w:rsid w:val="00912FA8"/>
    <w:rsid w:val="00913432"/>
    <w:rsid w:val="009140B2"/>
    <w:rsid w:val="009160EE"/>
    <w:rsid w:val="00916B79"/>
    <w:rsid w:val="00916C00"/>
    <w:rsid w:val="00916EF3"/>
    <w:rsid w:val="009172C7"/>
    <w:rsid w:val="009177E9"/>
    <w:rsid w:val="00917EB8"/>
    <w:rsid w:val="00920836"/>
    <w:rsid w:val="00920910"/>
    <w:rsid w:val="00921F66"/>
    <w:rsid w:val="0092251D"/>
    <w:rsid w:val="00922644"/>
    <w:rsid w:val="009237AE"/>
    <w:rsid w:val="00924664"/>
    <w:rsid w:val="0092725A"/>
    <w:rsid w:val="00927F84"/>
    <w:rsid w:val="00930A8D"/>
    <w:rsid w:val="00932935"/>
    <w:rsid w:val="00933AC3"/>
    <w:rsid w:val="00933DD4"/>
    <w:rsid w:val="0093415E"/>
    <w:rsid w:val="00935542"/>
    <w:rsid w:val="00935643"/>
    <w:rsid w:val="00935EB4"/>
    <w:rsid w:val="00937698"/>
    <w:rsid w:val="009402FD"/>
    <w:rsid w:val="00941D9B"/>
    <w:rsid w:val="00945159"/>
    <w:rsid w:val="00945B35"/>
    <w:rsid w:val="00945FB6"/>
    <w:rsid w:val="0095109A"/>
    <w:rsid w:val="00952831"/>
    <w:rsid w:val="009549DD"/>
    <w:rsid w:val="00956579"/>
    <w:rsid w:val="0095748E"/>
    <w:rsid w:val="0096012F"/>
    <w:rsid w:val="0096026D"/>
    <w:rsid w:val="00960C05"/>
    <w:rsid w:val="00960EB7"/>
    <w:rsid w:val="00962011"/>
    <w:rsid w:val="009634DD"/>
    <w:rsid w:val="00963A27"/>
    <w:rsid w:val="009648AE"/>
    <w:rsid w:val="009654CE"/>
    <w:rsid w:val="0096742E"/>
    <w:rsid w:val="00967ACD"/>
    <w:rsid w:val="009702E5"/>
    <w:rsid w:val="00970C85"/>
    <w:rsid w:val="00971402"/>
    <w:rsid w:val="00971655"/>
    <w:rsid w:val="00973DF3"/>
    <w:rsid w:val="009746D2"/>
    <w:rsid w:val="00974F54"/>
    <w:rsid w:val="009761CB"/>
    <w:rsid w:val="0097687E"/>
    <w:rsid w:val="0097770A"/>
    <w:rsid w:val="009802E8"/>
    <w:rsid w:val="0098041A"/>
    <w:rsid w:val="009808F5"/>
    <w:rsid w:val="00980ACD"/>
    <w:rsid w:val="00980D80"/>
    <w:rsid w:val="00981454"/>
    <w:rsid w:val="00981822"/>
    <w:rsid w:val="00982661"/>
    <w:rsid w:val="00984539"/>
    <w:rsid w:val="00984E8C"/>
    <w:rsid w:val="00987A1C"/>
    <w:rsid w:val="00990DCD"/>
    <w:rsid w:val="0099112F"/>
    <w:rsid w:val="00991622"/>
    <w:rsid w:val="00991D70"/>
    <w:rsid w:val="00992615"/>
    <w:rsid w:val="00992741"/>
    <w:rsid w:val="0099376C"/>
    <w:rsid w:val="0099397F"/>
    <w:rsid w:val="00993BE2"/>
    <w:rsid w:val="009942DA"/>
    <w:rsid w:val="0099533D"/>
    <w:rsid w:val="00995905"/>
    <w:rsid w:val="009A08BE"/>
    <w:rsid w:val="009A0BE3"/>
    <w:rsid w:val="009A10C9"/>
    <w:rsid w:val="009A1303"/>
    <w:rsid w:val="009A1553"/>
    <w:rsid w:val="009A1BF2"/>
    <w:rsid w:val="009A3F4C"/>
    <w:rsid w:val="009A4488"/>
    <w:rsid w:val="009A46C2"/>
    <w:rsid w:val="009A4AAF"/>
    <w:rsid w:val="009A6B9C"/>
    <w:rsid w:val="009A7B33"/>
    <w:rsid w:val="009A7C74"/>
    <w:rsid w:val="009A7E27"/>
    <w:rsid w:val="009B17F9"/>
    <w:rsid w:val="009B1960"/>
    <w:rsid w:val="009B2C47"/>
    <w:rsid w:val="009B30A0"/>
    <w:rsid w:val="009B34E9"/>
    <w:rsid w:val="009B3628"/>
    <w:rsid w:val="009B4807"/>
    <w:rsid w:val="009B5708"/>
    <w:rsid w:val="009B58EC"/>
    <w:rsid w:val="009B5A88"/>
    <w:rsid w:val="009B5EE1"/>
    <w:rsid w:val="009B7A16"/>
    <w:rsid w:val="009B7F20"/>
    <w:rsid w:val="009C0316"/>
    <w:rsid w:val="009C3D5A"/>
    <w:rsid w:val="009C4FBF"/>
    <w:rsid w:val="009C585F"/>
    <w:rsid w:val="009C615F"/>
    <w:rsid w:val="009C686C"/>
    <w:rsid w:val="009C69D9"/>
    <w:rsid w:val="009C7796"/>
    <w:rsid w:val="009C7829"/>
    <w:rsid w:val="009D04D1"/>
    <w:rsid w:val="009D0D7F"/>
    <w:rsid w:val="009D1B10"/>
    <w:rsid w:val="009D29E6"/>
    <w:rsid w:val="009D2EC6"/>
    <w:rsid w:val="009D3231"/>
    <w:rsid w:val="009D33E0"/>
    <w:rsid w:val="009D3D91"/>
    <w:rsid w:val="009D46F8"/>
    <w:rsid w:val="009D59D7"/>
    <w:rsid w:val="009D5BCA"/>
    <w:rsid w:val="009D71B0"/>
    <w:rsid w:val="009D7719"/>
    <w:rsid w:val="009E1005"/>
    <w:rsid w:val="009E23B8"/>
    <w:rsid w:val="009E2903"/>
    <w:rsid w:val="009E2AD1"/>
    <w:rsid w:val="009E3574"/>
    <w:rsid w:val="009E35E4"/>
    <w:rsid w:val="009E3B4E"/>
    <w:rsid w:val="009E5A20"/>
    <w:rsid w:val="009E5A86"/>
    <w:rsid w:val="009E680E"/>
    <w:rsid w:val="009E6BF3"/>
    <w:rsid w:val="009E73E4"/>
    <w:rsid w:val="009E7BE9"/>
    <w:rsid w:val="009F0245"/>
    <w:rsid w:val="009F084E"/>
    <w:rsid w:val="009F130C"/>
    <w:rsid w:val="009F22B2"/>
    <w:rsid w:val="009F24C8"/>
    <w:rsid w:val="009F3A97"/>
    <w:rsid w:val="009F4600"/>
    <w:rsid w:val="009F49D8"/>
    <w:rsid w:val="009F608C"/>
    <w:rsid w:val="009F6550"/>
    <w:rsid w:val="009F70C7"/>
    <w:rsid w:val="00A00B06"/>
    <w:rsid w:val="00A01C03"/>
    <w:rsid w:val="00A01DE2"/>
    <w:rsid w:val="00A02C1B"/>
    <w:rsid w:val="00A03AF5"/>
    <w:rsid w:val="00A052EE"/>
    <w:rsid w:val="00A05B0D"/>
    <w:rsid w:val="00A06F94"/>
    <w:rsid w:val="00A07268"/>
    <w:rsid w:val="00A10055"/>
    <w:rsid w:val="00A1192D"/>
    <w:rsid w:val="00A11FAD"/>
    <w:rsid w:val="00A1292C"/>
    <w:rsid w:val="00A13A8A"/>
    <w:rsid w:val="00A13DD7"/>
    <w:rsid w:val="00A13DDA"/>
    <w:rsid w:val="00A15354"/>
    <w:rsid w:val="00A15F47"/>
    <w:rsid w:val="00A16070"/>
    <w:rsid w:val="00A1667A"/>
    <w:rsid w:val="00A16B90"/>
    <w:rsid w:val="00A16C7C"/>
    <w:rsid w:val="00A202C1"/>
    <w:rsid w:val="00A204DA"/>
    <w:rsid w:val="00A205A1"/>
    <w:rsid w:val="00A208D5"/>
    <w:rsid w:val="00A21274"/>
    <w:rsid w:val="00A218C5"/>
    <w:rsid w:val="00A23ED8"/>
    <w:rsid w:val="00A24191"/>
    <w:rsid w:val="00A24442"/>
    <w:rsid w:val="00A25435"/>
    <w:rsid w:val="00A268D9"/>
    <w:rsid w:val="00A26BFD"/>
    <w:rsid w:val="00A26C32"/>
    <w:rsid w:val="00A26F07"/>
    <w:rsid w:val="00A272E3"/>
    <w:rsid w:val="00A273A2"/>
    <w:rsid w:val="00A27C9F"/>
    <w:rsid w:val="00A300F9"/>
    <w:rsid w:val="00A30354"/>
    <w:rsid w:val="00A30827"/>
    <w:rsid w:val="00A30CD1"/>
    <w:rsid w:val="00A3245F"/>
    <w:rsid w:val="00A32902"/>
    <w:rsid w:val="00A32B50"/>
    <w:rsid w:val="00A3396B"/>
    <w:rsid w:val="00A33AB7"/>
    <w:rsid w:val="00A3469C"/>
    <w:rsid w:val="00A3533E"/>
    <w:rsid w:val="00A36A60"/>
    <w:rsid w:val="00A371C2"/>
    <w:rsid w:val="00A37E86"/>
    <w:rsid w:val="00A401C0"/>
    <w:rsid w:val="00A403DF"/>
    <w:rsid w:val="00A40CAC"/>
    <w:rsid w:val="00A4132C"/>
    <w:rsid w:val="00A42127"/>
    <w:rsid w:val="00A4243B"/>
    <w:rsid w:val="00A42CC7"/>
    <w:rsid w:val="00A43669"/>
    <w:rsid w:val="00A438A6"/>
    <w:rsid w:val="00A43EEC"/>
    <w:rsid w:val="00A44EC1"/>
    <w:rsid w:val="00A4554D"/>
    <w:rsid w:val="00A45F04"/>
    <w:rsid w:val="00A462E1"/>
    <w:rsid w:val="00A46655"/>
    <w:rsid w:val="00A4685C"/>
    <w:rsid w:val="00A5072F"/>
    <w:rsid w:val="00A50A76"/>
    <w:rsid w:val="00A50DC4"/>
    <w:rsid w:val="00A51BA4"/>
    <w:rsid w:val="00A524E5"/>
    <w:rsid w:val="00A526DE"/>
    <w:rsid w:val="00A53244"/>
    <w:rsid w:val="00A53D9B"/>
    <w:rsid w:val="00A54A2A"/>
    <w:rsid w:val="00A54E87"/>
    <w:rsid w:val="00A55197"/>
    <w:rsid w:val="00A5566E"/>
    <w:rsid w:val="00A56127"/>
    <w:rsid w:val="00A56D48"/>
    <w:rsid w:val="00A57C9F"/>
    <w:rsid w:val="00A61493"/>
    <w:rsid w:val="00A61F2A"/>
    <w:rsid w:val="00A621FB"/>
    <w:rsid w:val="00A6299D"/>
    <w:rsid w:val="00A639C4"/>
    <w:rsid w:val="00A65A59"/>
    <w:rsid w:val="00A66E2A"/>
    <w:rsid w:val="00A66FB4"/>
    <w:rsid w:val="00A67982"/>
    <w:rsid w:val="00A7181C"/>
    <w:rsid w:val="00A73336"/>
    <w:rsid w:val="00A73478"/>
    <w:rsid w:val="00A73A86"/>
    <w:rsid w:val="00A75EF6"/>
    <w:rsid w:val="00A766BC"/>
    <w:rsid w:val="00A773A2"/>
    <w:rsid w:val="00A7755D"/>
    <w:rsid w:val="00A777EB"/>
    <w:rsid w:val="00A779C3"/>
    <w:rsid w:val="00A81EAE"/>
    <w:rsid w:val="00A82D34"/>
    <w:rsid w:val="00A84297"/>
    <w:rsid w:val="00A845DF"/>
    <w:rsid w:val="00A846A3"/>
    <w:rsid w:val="00A84C1B"/>
    <w:rsid w:val="00A85612"/>
    <w:rsid w:val="00A86671"/>
    <w:rsid w:val="00A9081A"/>
    <w:rsid w:val="00A9156A"/>
    <w:rsid w:val="00A918D7"/>
    <w:rsid w:val="00A91BEF"/>
    <w:rsid w:val="00A93590"/>
    <w:rsid w:val="00A937E9"/>
    <w:rsid w:val="00A939B5"/>
    <w:rsid w:val="00A94598"/>
    <w:rsid w:val="00A94EDB"/>
    <w:rsid w:val="00A955B2"/>
    <w:rsid w:val="00A95A84"/>
    <w:rsid w:val="00A96E57"/>
    <w:rsid w:val="00A97C5C"/>
    <w:rsid w:val="00AA0765"/>
    <w:rsid w:val="00AA0F8E"/>
    <w:rsid w:val="00AA1659"/>
    <w:rsid w:val="00AA3FD2"/>
    <w:rsid w:val="00AA4AC8"/>
    <w:rsid w:val="00AA538B"/>
    <w:rsid w:val="00AA5F89"/>
    <w:rsid w:val="00AB45D2"/>
    <w:rsid w:val="00AB4966"/>
    <w:rsid w:val="00AB4A02"/>
    <w:rsid w:val="00AC18EB"/>
    <w:rsid w:val="00AC2D6D"/>
    <w:rsid w:val="00AC2D8E"/>
    <w:rsid w:val="00AC2F79"/>
    <w:rsid w:val="00AC394C"/>
    <w:rsid w:val="00AC475F"/>
    <w:rsid w:val="00AC4775"/>
    <w:rsid w:val="00AC6665"/>
    <w:rsid w:val="00AC77DE"/>
    <w:rsid w:val="00AC7D84"/>
    <w:rsid w:val="00AD0B5F"/>
    <w:rsid w:val="00AD0FBF"/>
    <w:rsid w:val="00AD17EE"/>
    <w:rsid w:val="00AD17FB"/>
    <w:rsid w:val="00AD21AA"/>
    <w:rsid w:val="00AD2652"/>
    <w:rsid w:val="00AD2920"/>
    <w:rsid w:val="00AD45D8"/>
    <w:rsid w:val="00AD52A7"/>
    <w:rsid w:val="00AD52ED"/>
    <w:rsid w:val="00AD7404"/>
    <w:rsid w:val="00AD7E5A"/>
    <w:rsid w:val="00AE19C9"/>
    <w:rsid w:val="00AE2C2B"/>
    <w:rsid w:val="00AE47F6"/>
    <w:rsid w:val="00AE48D5"/>
    <w:rsid w:val="00AE4AB1"/>
    <w:rsid w:val="00AE78C5"/>
    <w:rsid w:val="00AF0659"/>
    <w:rsid w:val="00AF09DC"/>
    <w:rsid w:val="00AF112B"/>
    <w:rsid w:val="00AF1648"/>
    <w:rsid w:val="00AF20CC"/>
    <w:rsid w:val="00AF221F"/>
    <w:rsid w:val="00AF3D50"/>
    <w:rsid w:val="00AF3FBF"/>
    <w:rsid w:val="00AF43AB"/>
    <w:rsid w:val="00AF4AD8"/>
    <w:rsid w:val="00AF57E6"/>
    <w:rsid w:val="00AF5E05"/>
    <w:rsid w:val="00AF6D94"/>
    <w:rsid w:val="00AF70EB"/>
    <w:rsid w:val="00AF7509"/>
    <w:rsid w:val="00AF7BD2"/>
    <w:rsid w:val="00B01255"/>
    <w:rsid w:val="00B017F0"/>
    <w:rsid w:val="00B019B1"/>
    <w:rsid w:val="00B024D5"/>
    <w:rsid w:val="00B02C9D"/>
    <w:rsid w:val="00B039BB"/>
    <w:rsid w:val="00B040D5"/>
    <w:rsid w:val="00B05684"/>
    <w:rsid w:val="00B06220"/>
    <w:rsid w:val="00B067BA"/>
    <w:rsid w:val="00B06BF9"/>
    <w:rsid w:val="00B070A1"/>
    <w:rsid w:val="00B075DF"/>
    <w:rsid w:val="00B07693"/>
    <w:rsid w:val="00B1023D"/>
    <w:rsid w:val="00B10398"/>
    <w:rsid w:val="00B108A6"/>
    <w:rsid w:val="00B118BE"/>
    <w:rsid w:val="00B128AD"/>
    <w:rsid w:val="00B13206"/>
    <w:rsid w:val="00B144A5"/>
    <w:rsid w:val="00B15DEC"/>
    <w:rsid w:val="00B16B35"/>
    <w:rsid w:val="00B17192"/>
    <w:rsid w:val="00B17F83"/>
    <w:rsid w:val="00B203C2"/>
    <w:rsid w:val="00B22D22"/>
    <w:rsid w:val="00B241A1"/>
    <w:rsid w:val="00B24561"/>
    <w:rsid w:val="00B245BD"/>
    <w:rsid w:val="00B264A7"/>
    <w:rsid w:val="00B26DE4"/>
    <w:rsid w:val="00B270D6"/>
    <w:rsid w:val="00B32395"/>
    <w:rsid w:val="00B32AA2"/>
    <w:rsid w:val="00B32CBD"/>
    <w:rsid w:val="00B33924"/>
    <w:rsid w:val="00B33934"/>
    <w:rsid w:val="00B357E7"/>
    <w:rsid w:val="00B359B6"/>
    <w:rsid w:val="00B35AF1"/>
    <w:rsid w:val="00B35D95"/>
    <w:rsid w:val="00B40322"/>
    <w:rsid w:val="00B40E7E"/>
    <w:rsid w:val="00B42C1D"/>
    <w:rsid w:val="00B42CFD"/>
    <w:rsid w:val="00B43E6A"/>
    <w:rsid w:val="00B4457D"/>
    <w:rsid w:val="00B50347"/>
    <w:rsid w:val="00B507E5"/>
    <w:rsid w:val="00B51E57"/>
    <w:rsid w:val="00B52025"/>
    <w:rsid w:val="00B5269D"/>
    <w:rsid w:val="00B53AA0"/>
    <w:rsid w:val="00B5565B"/>
    <w:rsid w:val="00B55F60"/>
    <w:rsid w:val="00B56A24"/>
    <w:rsid w:val="00B5795B"/>
    <w:rsid w:val="00B57CDD"/>
    <w:rsid w:val="00B61493"/>
    <w:rsid w:val="00B61A63"/>
    <w:rsid w:val="00B62704"/>
    <w:rsid w:val="00B62C8F"/>
    <w:rsid w:val="00B63BCF"/>
    <w:rsid w:val="00B6480F"/>
    <w:rsid w:val="00B656E9"/>
    <w:rsid w:val="00B66128"/>
    <w:rsid w:val="00B6616D"/>
    <w:rsid w:val="00B66A9C"/>
    <w:rsid w:val="00B67833"/>
    <w:rsid w:val="00B67E3C"/>
    <w:rsid w:val="00B67E83"/>
    <w:rsid w:val="00B70656"/>
    <w:rsid w:val="00B7232A"/>
    <w:rsid w:val="00B73654"/>
    <w:rsid w:val="00B73FE4"/>
    <w:rsid w:val="00B74029"/>
    <w:rsid w:val="00B74219"/>
    <w:rsid w:val="00B74AD7"/>
    <w:rsid w:val="00B74DC8"/>
    <w:rsid w:val="00B75CDA"/>
    <w:rsid w:val="00B75F22"/>
    <w:rsid w:val="00B80005"/>
    <w:rsid w:val="00B80447"/>
    <w:rsid w:val="00B81C67"/>
    <w:rsid w:val="00B83B47"/>
    <w:rsid w:val="00B8555E"/>
    <w:rsid w:val="00B859EA"/>
    <w:rsid w:val="00B85FEF"/>
    <w:rsid w:val="00B86477"/>
    <w:rsid w:val="00B86EA0"/>
    <w:rsid w:val="00B87811"/>
    <w:rsid w:val="00B908D7"/>
    <w:rsid w:val="00B917A6"/>
    <w:rsid w:val="00B91D3D"/>
    <w:rsid w:val="00B92C0A"/>
    <w:rsid w:val="00B92D0E"/>
    <w:rsid w:val="00B92FA1"/>
    <w:rsid w:val="00B93605"/>
    <w:rsid w:val="00B93D6F"/>
    <w:rsid w:val="00B9436B"/>
    <w:rsid w:val="00B9622B"/>
    <w:rsid w:val="00B97857"/>
    <w:rsid w:val="00BA05B2"/>
    <w:rsid w:val="00BA0842"/>
    <w:rsid w:val="00BA0D48"/>
    <w:rsid w:val="00BA1BED"/>
    <w:rsid w:val="00BA20E4"/>
    <w:rsid w:val="00BA2B02"/>
    <w:rsid w:val="00BA30CF"/>
    <w:rsid w:val="00BA50C8"/>
    <w:rsid w:val="00BA539F"/>
    <w:rsid w:val="00BA59CF"/>
    <w:rsid w:val="00BA5B49"/>
    <w:rsid w:val="00BA5C7A"/>
    <w:rsid w:val="00BA61A2"/>
    <w:rsid w:val="00BA627E"/>
    <w:rsid w:val="00BA6776"/>
    <w:rsid w:val="00BA6B12"/>
    <w:rsid w:val="00BA7704"/>
    <w:rsid w:val="00BB021F"/>
    <w:rsid w:val="00BB032B"/>
    <w:rsid w:val="00BB078E"/>
    <w:rsid w:val="00BB07AA"/>
    <w:rsid w:val="00BB2147"/>
    <w:rsid w:val="00BB29E1"/>
    <w:rsid w:val="00BB3110"/>
    <w:rsid w:val="00BB3980"/>
    <w:rsid w:val="00BB404A"/>
    <w:rsid w:val="00BB4819"/>
    <w:rsid w:val="00BB4AB4"/>
    <w:rsid w:val="00BB6314"/>
    <w:rsid w:val="00BB6A88"/>
    <w:rsid w:val="00BB6CC5"/>
    <w:rsid w:val="00BB7095"/>
    <w:rsid w:val="00BB7A1E"/>
    <w:rsid w:val="00BC2051"/>
    <w:rsid w:val="00BC210C"/>
    <w:rsid w:val="00BC2D01"/>
    <w:rsid w:val="00BC5261"/>
    <w:rsid w:val="00BC748C"/>
    <w:rsid w:val="00BD070E"/>
    <w:rsid w:val="00BD122B"/>
    <w:rsid w:val="00BD2BFA"/>
    <w:rsid w:val="00BD3E03"/>
    <w:rsid w:val="00BD4868"/>
    <w:rsid w:val="00BD5C62"/>
    <w:rsid w:val="00BD5FF4"/>
    <w:rsid w:val="00BD689D"/>
    <w:rsid w:val="00BD770B"/>
    <w:rsid w:val="00BD78C6"/>
    <w:rsid w:val="00BD7A9B"/>
    <w:rsid w:val="00BD7F3F"/>
    <w:rsid w:val="00BE1567"/>
    <w:rsid w:val="00BE175C"/>
    <w:rsid w:val="00BE225B"/>
    <w:rsid w:val="00BE26E3"/>
    <w:rsid w:val="00BE2723"/>
    <w:rsid w:val="00BE28EA"/>
    <w:rsid w:val="00BE30A3"/>
    <w:rsid w:val="00BE40B4"/>
    <w:rsid w:val="00BE508E"/>
    <w:rsid w:val="00BE5607"/>
    <w:rsid w:val="00BE73CF"/>
    <w:rsid w:val="00BE78BB"/>
    <w:rsid w:val="00BE7C72"/>
    <w:rsid w:val="00BF0886"/>
    <w:rsid w:val="00BF1F89"/>
    <w:rsid w:val="00BF27D6"/>
    <w:rsid w:val="00BF483A"/>
    <w:rsid w:val="00BF5C8A"/>
    <w:rsid w:val="00BF6590"/>
    <w:rsid w:val="00BF6D8C"/>
    <w:rsid w:val="00BF73FD"/>
    <w:rsid w:val="00BF7811"/>
    <w:rsid w:val="00C00596"/>
    <w:rsid w:val="00C00CA2"/>
    <w:rsid w:val="00C00D1E"/>
    <w:rsid w:val="00C02319"/>
    <w:rsid w:val="00C033FB"/>
    <w:rsid w:val="00C066CE"/>
    <w:rsid w:val="00C11B40"/>
    <w:rsid w:val="00C12CD9"/>
    <w:rsid w:val="00C12E18"/>
    <w:rsid w:val="00C131A6"/>
    <w:rsid w:val="00C13A00"/>
    <w:rsid w:val="00C13EF7"/>
    <w:rsid w:val="00C14DBB"/>
    <w:rsid w:val="00C151AE"/>
    <w:rsid w:val="00C152AA"/>
    <w:rsid w:val="00C16005"/>
    <w:rsid w:val="00C16071"/>
    <w:rsid w:val="00C17265"/>
    <w:rsid w:val="00C220A3"/>
    <w:rsid w:val="00C23995"/>
    <w:rsid w:val="00C243B3"/>
    <w:rsid w:val="00C25850"/>
    <w:rsid w:val="00C25A36"/>
    <w:rsid w:val="00C25FB9"/>
    <w:rsid w:val="00C2622D"/>
    <w:rsid w:val="00C26274"/>
    <w:rsid w:val="00C275AC"/>
    <w:rsid w:val="00C279D5"/>
    <w:rsid w:val="00C27B3D"/>
    <w:rsid w:val="00C27EBB"/>
    <w:rsid w:val="00C304A2"/>
    <w:rsid w:val="00C307AC"/>
    <w:rsid w:val="00C310CE"/>
    <w:rsid w:val="00C3111B"/>
    <w:rsid w:val="00C321CB"/>
    <w:rsid w:val="00C33372"/>
    <w:rsid w:val="00C33B8E"/>
    <w:rsid w:val="00C3423A"/>
    <w:rsid w:val="00C343EF"/>
    <w:rsid w:val="00C3533F"/>
    <w:rsid w:val="00C3605C"/>
    <w:rsid w:val="00C3621D"/>
    <w:rsid w:val="00C363AB"/>
    <w:rsid w:val="00C37423"/>
    <w:rsid w:val="00C37CEE"/>
    <w:rsid w:val="00C40668"/>
    <w:rsid w:val="00C40757"/>
    <w:rsid w:val="00C40E43"/>
    <w:rsid w:val="00C4407F"/>
    <w:rsid w:val="00C44924"/>
    <w:rsid w:val="00C45020"/>
    <w:rsid w:val="00C45106"/>
    <w:rsid w:val="00C4579D"/>
    <w:rsid w:val="00C45CB8"/>
    <w:rsid w:val="00C465A8"/>
    <w:rsid w:val="00C47125"/>
    <w:rsid w:val="00C475B3"/>
    <w:rsid w:val="00C51A78"/>
    <w:rsid w:val="00C52193"/>
    <w:rsid w:val="00C52CFC"/>
    <w:rsid w:val="00C52F10"/>
    <w:rsid w:val="00C538AB"/>
    <w:rsid w:val="00C56569"/>
    <w:rsid w:val="00C5688B"/>
    <w:rsid w:val="00C571D8"/>
    <w:rsid w:val="00C60E85"/>
    <w:rsid w:val="00C625E3"/>
    <w:rsid w:val="00C626FF"/>
    <w:rsid w:val="00C62F0D"/>
    <w:rsid w:val="00C642B3"/>
    <w:rsid w:val="00C64EF1"/>
    <w:rsid w:val="00C6547B"/>
    <w:rsid w:val="00C66BB4"/>
    <w:rsid w:val="00C70434"/>
    <w:rsid w:val="00C71788"/>
    <w:rsid w:val="00C71DD7"/>
    <w:rsid w:val="00C73E21"/>
    <w:rsid w:val="00C74B35"/>
    <w:rsid w:val="00C75418"/>
    <w:rsid w:val="00C76100"/>
    <w:rsid w:val="00C7623D"/>
    <w:rsid w:val="00C774C1"/>
    <w:rsid w:val="00C77A38"/>
    <w:rsid w:val="00C77CBC"/>
    <w:rsid w:val="00C77DC6"/>
    <w:rsid w:val="00C806DB"/>
    <w:rsid w:val="00C80F61"/>
    <w:rsid w:val="00C8293C"/>
    <w:rsid w:val="00C8326D"/>
    <w:rsid w:val="00C839EC"/>
    <w:rsid w:val="00C83EFB"/>
    <w:rsid w:val="00C85956"/>
    <w:rsid w:val="00C866D4"/>
    <w:rsid w:val="00C8754C"/>
    <w:rsid w:val="00C9094C"/>
    <w:rsid w:val="00C909E1"/>
    <w:rsid w:val="00C93A11"/>
    <w:rsid w:val="00C943DD"/>
    <w:rsid w:val="00C94F12"/>
    <w:rsid w:val="00C95510"/>
    <w:rsid w:val="00C964E4"/>
    <w:rsid w:val="00C966F5"/>
    <w:rsid w:val="00C97276"/>
    <w:rsid w:val="00C9753E"/>
    <w:rsid w:val="00C97BC7"/>
    <w:rsid w:val="00CA1158"/>
    <w:rsid w:val="00CA11A8"/>
    <w:rsid w:val="00CA195E"/>
    <w:rsid w:val="00CA374F"/>
    <w:rsid w:val="00CA3ECA"/>
    <w:rsid w:val="00CA4939"/>
    <w:rsid w:val="00CA4AED"/>
    <w:rsid w:val="00CA5345"/>
    <w:rsid w:val="00CA556E"/>
    <w:rsid w:val="00CA5964"/>
    <w:rsid w:val="00CA6205"/>
    <w:rsid w:val="00CA786B"/>
    <w:rsid w:val="00CB1DE1"/>
    <w:rsid w:val="00CB26C9"/>
    <w:rsid w:val="00CB4E70"/>
    <w:rsid w:val="00CB5BBE"/>
    <w:rsid w:val="00CB6AC8"/>
    <w:rsid w:val="00CB6B3B"/>
    <w:rsid w:val="00CB7326"/>
    <w:rsid w:val="00CB7740"/>
    <w:rsid w:val="00CB79B4"/>
    <w:rsid w:val="00CC06F0"/>
    <w:rsid w:val="00CC178F"/>
    <w:rsid w:val="00CC1BB9"/>
    <w:rsid w:val="00CC1CBD"/>
    <w:rsid w:val="00CC1EE4"/>
    <w:rsid w:val="00CC22C5"/>
    <w:rsid w:val="00CC2C7D"/>
    <w:rsid w:val="00CC485B"/>
    <w:rsid w:val="00CC5021"/>
    <w:rsid w:val="00CC594D"/>
    <w:rsid w:val="00CC6042"/>
    <w:rsid w:val="00CD123E"/>
    <w:rsid w:val="00CD231E"/>
    <w:rsid w:val="00CD26BF"/>
    <w:rsid w:val="00CD29A5"/>
    <w:rsid w:val="00CD3599"/>
    <w:rsid w:val="00CD3CDF"/>
    <w:rsid w:val="00CD5113"/>
    <w:rsid w:val="00CD56BC"/>
    <w:rsid w:val="00CD56DE"/>
    <w:rsid w:val="00CD7404"/>
    <w:rsid w:val="00CE0270"/>
    <w:rsid w:val="00CE03D1"/>
    <w:rsid w:val="00CE0833"/>
    <w:rsid w:val="00CE1119"/>
    <w:rsid w:val="00CE2AFF"/>
    <w:rsid w:val="00CE2F9F"/>
    <w:rsid w:val="00CE49AE"/>
    <w:rsid w:val="00CE4C3E"/>
    <w:rsid w:val="00CE4DED"/>
    <w:rsid w:val="00CE53CA"/>
    <w:rsid w:val="00CE5E04"/>
    <w:rsid w:val="00CE747A"/>
    <w:rsid w:val="00CF0388"/>
    <w:rsid w:val="00CF039C"/>
    <w:rsid w:val="00CF0B79"/>
    <w:rsid w:val="00CF0EF6"/>
    <w:rsid w:val="00CF1497"/>
    <w:rsid w:val="00CF1B73"/>
    <w:rsid w:val="00CF2780"/>
    <w:rsid w:val="00CF3C87"/>
    <w:rsid w:val="00CF3F31"/>
    <w:rsid w:val="00CF4A22"/>
    <w:rsid w:val="00CF53D8"/>
    <w:rsid w:val="00CF5487"/>
    <w:rsid w:val="00CF5AF9"/>
    <w:rsid w:val="00CF7F18"/>
    <w:rsid w:val="00D010D9"/>
    <w:rsid w:val="00D02215"/>
    <w:rsid w:val="00D02279"/>
    <w:rsid w:val="00D025AD"/>
    <w:rsid w:val="00D05B2F"/>
    <w:rsid w:val="00D06C75"/>
    <w:rsid w:val="00D0740B"/>
    <w:rsid w:val="00D07CD6"/>
    <w:rsid w:val="00D100F3"/>
    <w:rsid w:val="00D10165"/>
    <w:rsid w:val="00D1124C"/>
    <w:rsid w:val="00D120F9"/>
    <w:rsid w:val="00D1282E"/>
    <w:rsid w:val="00D1295B"/>
    <w:rsid w:val="00D13530"/>
    <w:rsid w:val="00D13E27"/>
    <w:rsid w:val="00D15381"/>
    <w:rsid w:val="00D1574A"/>
    <w:rsid w:val="00D15A49"/>
    <w:rsid w:val="00D17070"/>
    <w:rsid w:val="00D176F0"/>
    <w:rsid w:val="00D20288"/>
    <w:rsid w:val="00D207C8"/>
    <w:rsid w:val="00D20B37"/>
    <w:rsid w:val="00D22AD1"/>
    <w:rsid w:val="00D23BD3"/>
    <w:rsid w:val="00D24683"/>
    <w:rsid w:val="00D24C79"/>
    <w:rsid w:val="00D26766"/>
    <w:rsid w:val="00D31289"/>
    <w:rsid w:val="00D3230C"/>
    <w:rsid w:val="00D330E9"/>
    <w:rsid w:val="00D352EF"/>
    <w:rsid w:val="00D35419"/>
    <w:rsid w:val="00D35D6B"/>
    <w:rsid w:val="00D37F50"/>
    <w:rsid w:val="00D407E5"/>
    <w:rsid w:val="00D4088E"/>
    <w:rsid w:val="00D410CC"/>
    <w:rsid w:val="00D41207"/>
    <w:rsid w:val="00D42294"/>
    <w:rsid w:val="00D42FAC"/>
    <w:rsid w:val="00D4328E"/>
    <w:rsid w:val="00D44212"/>
    <w:rsid w:val="00D448A8"/>
    <w:rsid w:val="00D45555"/>
    <w:rsid w:val="00D46311"/>
    <w:rsid w:val="00D46A50"/>
    <w:rsid w:val="00D46FCB"/>
    <w:rsid w:val="00D47836"/>
    <w:rsid w:val="00D50CFF"/>
    <w:rsid w:val="00D51774"/>
    <w:rsid w:val="00D51A5F"/>
    <w:rsid w:val="00D52593"/>
    <w:rsid w:val="00D52A5E"/>
    <w:rsid w:val="00D52B5E"/>
    <w:rsid w:val="00D53047"/>
    <w:rsid w:val="00D53440"/>
    <w:rsid w:val="00D536E0"/>
    <w:rsid w:val="00D54CCC"/>
    <w:rsid w:val="00D54F15"/>
    <w:rsid w:val="00D558CD"/>
    <w:rsid w:val="00D567DC"/>
    <w:rsid w:val="00D56D60"/>
    <w:rsid w:val="00D56EC5"/>
    <w:rsid w:val="00D57304"/>
    <w:rsid w:val="00D57606"/>
    <w:rsid w:val="00D57D66"/>
    <w:rsid w:val="00D61990"/>
    <w:rsid w:val="00D62017"/>
    <w:rsid w:val="00D6227C"/>
    <w:rsid w:val="00D635DB"/>
    <w:rsid w:val="00D64FE4"/>
    <w:rsid w:val="00D666CD"/>
    <w:rsid w:val="00D6679B"/>
    <w:rsid w:val="00D67691"/>
    <w:rsid w:val="00D70F53"/>
    <w:rsid w:val="00D70FCD"/>
    <w:rsid w:val="00D72951"/>
    <w:rsid w:val="00D73424"/>
    <w:rsid w:val="00D73D92"/>
    <w:rsid w:val="00D74908"/>
    <w:rsid w:val="00D76F3A"/>
    <w:rsid w:val="00D801C9"/>
    <w:rsid w:val="00D80236"/>
    <w:rsid w:val="00D815B4"/>
    <w:rsid w:val="00D82B4F"/>
    <w:rsid w:val="00D85A31"/>
    <w:rsid w:val="00D85E85"/>
    <w:rsid w:val="00D86155"/>
    <w:rsid w:val="00D867BE"/>
    <w:rsid w:val="00D87AB2"/>
    <w:rsid w:val="00D87B17"/>
    <w:rsid w:val="00D90620"/>
    <w:rsid w:val="00D90657"/>
    <w:rsid w:val="00D90AAC"/>
    <w:rsid w:val="00D92330"/>
    <w:rsid w:val="00D92428"/>
    <w:rsid w:val="00D92992"/>
    <w:rsid w:val="00D92C87"/>
    <w:rsid w:val="00D92F12"/>
    <w:rsid w:val="00D93053"/>
    <w:rsid w:val="00D93F21"/>
    <w:rsid w:val="00D95612"/>
    <w:rsid w:val="00D95A43"/>
    <w:rsid w:val="00D971C3"/>
    <w:rsid w:val="00D971CB"/>
    <w:rsid w:val="00DA0302"/>
    <w:rsid w:val="00DA13ED"/>
    <w:rsid w:val="00DA1865"/>
    <w:rsid w:val="00DA1A21"/>
    <w:rsid w:val="00DA2210"/>
    <w:rsid w:val="00DA29C7"/>
    <w:rsid w:val="00DA3843"/>
    <w:rsid w:val="00DA521D"/>
    <w:rsid w:val="00DA5B2F"/>
    <w:rsid w:val="00DA604E"/>
    <w:rsid w:val="00DA6E71"/>
    <w:rsid w:val="00DA6F3B"/>
    <w:rsid w:val="00DA7342"/>
    <w:rsid w:val="00DA7AE3"/>
    <w:rsid w:val="00DB056D"/>
    <w:rsid w:val="00DB149E"/>
    <w:rsid w:val="00DB4FAB"/>
    <w:rsid w:val="00DB5A01"/>
    <w:rsid w:val="00DB69FB"/>
    <w:rsid w:val="00DB6A3A"/>
    <w:rsid w:val="00DB71A7"/>
    <w:rsid w:val="00DB7351"/>
    <w:rsid w:val="00DC0212"/>
    <w:rsid w:val="00DC040F"/>
    <w:rsid w:val="00DC09FF"/>
    <w:rsid w:val="00DC0E5E"/>
    <w:rsid w:val="00DC1A8B"/>
    <w:rsid w:val="00DC1CED"/>
    <w:rsid w:val="00DC2BA7"/>
    <w:rsid w:val="00DC2E65"/>
    <w:rsid w:val="00DC3105"/>
    <w:rsid w:val="00DC325F"/>
    <w:rsid w:val="00DC5A6C"/>
    <w:rsid w:val="00DC5EE0"/>
    <w:rsid w:val="00DC6A46"/>
    <w:rsid w:val="00DC6ABB"/>
    <w:rsid w:val="00DC6E70"/>
    <w:rsid w:val="00DC77E1"/>
    <w:rsid w:val="00DD0F4D"/>
    <w:rsid w:val="00DD1294"/>
    <w:rsid w:val="00DD329D"/>
    <w:rsid w:val="00DD33B6"/>
    <w:rsid w:val="00DD4037"/>
    <w:rsid w:val="00DD4B28"/>
    <w:rsid w:val="00DD4F6C"/>
    <w:rsid w:val="00DD5924"/>
    <w:rsid w:val="00DD7003"/>
    <w:rsid w:val="00DD7716"/>
    <w:rsid w:val="00DD7ACE"/>
    <w:rsid w:val="00DD7D92"/>
    <w:rsid w:val="00DE0CD4"/>
    <w:rsid w:val="00DE15EE"/>
    <w:rsid w:val="00DE1877"/>
    <w:rsid w:val="00DE2B30"/>
    <w:rsid w:val="00DE2C9C"/>
    <w:rsid w:val="00DE3194"/>
    <w:rsid w:val="00DE3F03"/>
    <w:rsid w:val="00DE41DB"/>
    <w:rsid w:val="00DE5516"/>
    <w:rsid w:val="00DE5E9A"/>
    <w:rsid w:val="00DE7526"/>
    <w:rsid w:val="00DF0175"/>
    <w:rsid w:val="00DF1C8A"/>
    <w:rsid w:val="00DF23E6"/>
    <w:rsid w:val="00DF250F"/>
    <w:rsid w:val="00DF312B"/>
    <w:rsid w:val="00DF3F0A"/>
    <w:rsid w:val="00DF48C1"/>
    <w:rsid w:val="00DF7859"/>
    <w:rsid w:val="00E00A27"/>
    <w:rsid w:val="00E01380"/>
    <w:rsid w:val="00E0275B"/>
    <w:rsid w:val="00E02CEE"/>
    <w:rsid w:val="00E04BF4"/>
    <w:rsid w:val="00E0551E"/>
    <w:rsid w:val="00E0552E"/>
    <w:rsid w:val="00E06353"/>
    <w:rsid w:val="00E0647F"/>
    <w:rsid w:val="00E108B1"/>
    <w:rsid w:val="00E10E04"/>
    <w:rsid w:val="00E112B5"/>
    <w:rsid w:val="00E11F78"/>
    <w:rsid w:val="00E12119"/>
    <w:rsid w:val="00E12CE0"/>
    <w:rsid w:val="00E12DC8"/>
    <w:rsid w:val="00E142A2"/>
    <w:rsid w:val="00E147E7"/>
    <w:rsid w:val="00E15642"/>
    <w:rsid w:val="00E15F9B"/>
    <w:rsid w:val="00E160AC"/>
    <w:rsid w:val="00E1732E"/>
    <w:rsid w:val="00E20D27"/>
    <w:rsid w:val="00E221D9"/>
    <w:rsid w:val="00E22590"/>
    <w:rsid w:val="00E23D89"/>
    <w:rsid w:val="00E24420"/>
    <w:rsid w:val="00E2592F"/>
    <w:rsid w:val="00E25B6B"/>
    <w:rsid w:val="00E2644C"/>
    <w:rsid w:val="00E26FCA"/>
    <w:rsid w:val="00E27E8C"/>
    <w:rsid w:val="00E322E1"/>
    <w:rsid w:val="00E3381F"/>
    <w:rsid w:val="00E338BA"/>
    <w:rsid w:val="00E35716"/>
    <w:rsid w:val="00E3657F"/>
    <w:rsid w:val="00E37399"/>
    <w:rsid w:val="00E378BD"/>
    <w:rsid w:val="00E41BF7"/>
    <w:rsid w:val="00E42328"/>
    <w:rsid w:val="00E43D8F"/>
    <w:rsid w:val="00E4447A"/>
    <w:rsid w:val="00E447EC"/>
    <w:rsid w:val="00E454ED"/>
    <w:rsid w:val="00E46D46"/>
    <w:rsid w:val="00E47935"/>
    <w:rsid w:val="00E47D6C"/>
    <w:rsid w:val="00E50642"/>
    <w:rsid w:val="00E528EC"/>
    <w:rsid w:val="00E529BB"/>
    <w:rsid w:val="00E541C0"/>
    <w:rsid w:val="00E55FBA"/>
    <w:rsid w:val="00E5618B"/>
    <w:rsid w:val="00E56C5D"/>
    <w:rsid w:val="00E56CFB"/>
    <w:rsid w:val="00E6089E"/>
    <w:rsid w:val="00E60EDF"/>
    <w:rsid w:val="00E61657"/>
    <w:rsid w:val="00E63548"/>
    <w:rsid w:val="00E6378F"/>
    <w:rsid w:val="00E63841"/>
    <w:rsid w:val="00E63A90"/>
    <w:rsid w:val="00E6597C"/>
    <w:rsid w:val="00E66333"/>
    <w:rsid w:val="00E667C4"/>
    <w:rsid w:val="00E67327"/>
    <w:rsid w:val="00E6771B"/>
    <w:rsid w:val="00E706C7"/>
    <w:rsid w:val="00E70B94"/>
    <w:rsid w:val="00E71702"/>
    <w:rsid w:val="00E7255E"/>
    <w:rsid w:val="00E735C7"/>
    <w:rsid w:val="00E7407C"/>
    <w:rsid w:val="00E755BB"/>
    <w:rsid w:val="00E7571C"/>
    <w:rsid w:val="00E761CF"/>
    <w:rsid w:val="00E76B79"/>
    <w:rsid w:val="00E80C96"/>
    <w:rsid w:val="00E8151C"/>
    <w:rsid w:val="00E81A4D"/>
    <w:rsid w:val="00E83582"/>
    <w:rsid w:val="00E84EE7"/>
    <w:rsid w:val="00E85089"/>
    <w:rsid w:val="00E8600C"/>
    <w:rsid w:val="00E90816"/>
    <w:rsid w:val="00E90A62"/>
    <w:rsid w:val="00E91288"/>
    <w:rsid w:val="00E91427"/>
    <w:rsid w:val="00E923AE"/>
    <w:rsid w:val="00E93556"/>
    <w:rsid w:val="00E941CB"/>
    <w:rsid w:val="00E94BDF"/>
    <w:rsid w:val="00E95E80"/>
    <w:rsid w:val="00E960AB"/>
    <w:rsid w:val="00E96C13"/>
    <w:rsid w:val="00E97B19"/>
    <w:rsid w:val="00E97CA6"/>
    <w:rsid w:val="00EA0290"/>
    <w:rsid w:val="00EA0E02"/>
    <w:rsid w:val="00EA1122"/>
    <w:rsid w:val="00EA22B3"/>
    <w:rsid w:val="00EA4FB4"/>
    <w:rsid w:val="00EA5EE2"/>
    <w:rsid w:val="00EA6A3B"/>
    <w:rsid w:val="00EA6CA1"/>
    <w:rsid w:val="00EA75A7"/>
    <w:rsid w:val="00EA75B6"/>
    <w:rsid w:val="00EA76D9"/>
    <w:rsid w:val="00EB074F"/>
    <w:rsid w:val="00EB0A19"/>
    <w:rsid w:val="00EB277D"/>
    <w:rsid w:val="00EB470C"/>
    <w:rsid w:val="00EB5A5C"/>
    <w:rsid w:val="00EB6564"/>
    <w:rsid w:val="00EB67DA"/>
    <w:rsid w:val="00EB6FBD"/>
    <w:rsid w:val="00EB7D98"/>
    <w:rsid w:val="00EC0636"/>
    <w:rsid w:val="00EC0916"/>
    <w:rsid w:val="00EC0D44"/>
    <w:rsid w:val="00EC1334"/>
    <w:rsid w:val="00EC1BAA"/>
    <w:rsid w:val="00EC27D8"/>
    <w:rsid w:val="00EC4695"/>
    <w:rsid w:val="00EC4B7E"/>
    <w:rsid w:val="00EC4E94"/>
    <w:rsid w:val="00EC53FF"/>
    <w:rsid w:val="00EC5B97"/>
    <w:rsid w:val="00EC76BE"/>
    <w:rsid w:val="00ED01C5"/>
    <w:rsid w:val="00ED14A7"/>
    <w:rsid w:val="00ED4063"/>
    <w:rsid w:val="00ED4EFC"/>
    <w:rsid w:val="00ED4F9F"/>
    <w:rsid w:val="00ED6500"/>
    <w:rsid w:val="00ED7674"/>
    <w:rsid w:val="00EE0F2B"/>
    <w:rsid w:val="00EE1165"/>
    <w:rsid w:val="00EE175F"/>
    <w:rsid w:val="00EE1909"/>
    <w:rsid w:val="00EE222A"/>
    <w:rsid w:val="00EE3978"/>
    <w:rsid w:val="00EE3D46"/>
    <w:rsid w:val="00EE4CA7"/>
    <w:rsid w:val="00EE518B"/>
    <w:rsid w:val="00EE51D8"/>
    <w:rsid w:val="00EE5D44"/>
    <w:rsid w:val="00EE6613"/>
    <w:rsid w:val="00EE670D"/>
    <w:rsid w:val="00EE6BEC"/>
    <w:rsid w:val="00EE74DF"/>
    <w:rsid w:val="00EE7BA5"/>
    <w:rsid w:val="00EF0886"/>
    <w:rsid w:val="00EF2CE2"/>
    <w:rsid w:val="00EF4426"/>
    <w:rsid w:val="00EF45BA"/>
    <w:rsid w:val="00EF4C47"/>
    <w:rsid w:val="00EF6A04"/>
    <w:rsid w:val="00EF6ED2"/>
    <w:rsid w:val="00EF6FC8"/>
    <w:rsid w:val="00EF703A"/>
    <w:rsid w:val="00EF755E"/>
    <w:rsid w:val="00EF7DB8"/>
    <w:rsid w:val="00F002B4"/>
    <w:rsid w:val="00F007CC"/>
    <w:rsid w:val="00F00B2F"/>
    <w:rsid w:val="00F00C1C"/>
    <w:rsid w:val="00F028EF"/>
    <w:rsid w:val="00F0443E"/>
    <w:rsid w:val="00F04577"/>
    <w:rsid w:val="00F04A30"/>
    <w:rsid w:val="00F10963"/>
    <w:rsid w:val="00F15950"/>
    <w:rsid w:val="00F172DF"/>
    <w:rsid w:val="00F17787"/>
    <w:rsid w:val="00F201C5"/>
    <w:rsid w:val="00F2079E"/>
    <w:rsid w:val="00F21709"/>
    <w:rsid w:val="00F21A05"/>
    <w:rsid w:val="00F21EEC"/>
    <w:rsid w:val="00F22382"/>
    <w:rsid w:val="00F225F6"/>
    <w:rsid w:val="00F22F2A"/>
    <w:rsid w:val="00F23295"/>
    <w:rsid w:val="00F23620"/>
    <w:rsid w:val="00F23731"/>
    <w:rsid w:val="00F23D9E"/>
    <w:rsid w:val="00F2689C"/>
    <w:rsid w:val="00F2786F"/>
    <w:rsid w:val="00F31ABA"/>
    <w:rsid w:val="00F32BBC"/>
    <w:rsid w:val="00F343C1"/>
    <w:rsid w:val="00F34904"/>
    <w:rsid w:val="00F3604E"/>
    <w:rsid w:val="00F3679A"/>
    <w:rsid w:val="00F36E32"/>
    <w:rsid w:val="00F37784"/>
    <w:rsid w:val="00F37923"/>
    <w:rsid w:val="00F40718"/>
    <w:rsid w:val="00F40B35"/>
    <w:rsid w:val="00F418C8"/>
    <w:rsid w:val="00F41992"/>
    <w:rsid w:val="00F425F7"/>
    <w:rsid w:val="00F42D83"/>
    <w:rsid w:val="00F430E6"/>
    <w:rsid w:val="00F4472A"/>
    <w:rsid w:val="00F46B1F"/>
    <w:rsid w:val="00F471B2"/>
    <w:rsid w:val="00F47E65"/>
    <w:rsid w:val="00F5001D"/>
    <w:rsid w:val="00F519D6"/>
    <w:rsid w:val="00F51BB6"/>
    <w:rsid w:val="00F52348"/>
    <w:rsid w:val="00F52358"/>
    <w:rsid w:val="00F53C4B"/>
    <w:rsid w:val="00F5448A"/>
    <w:rsid w:val="00F5481F"/>
    <w:rsid w:val="00F54894"/>
    <w:rsid w:val="00F54C8F"/>
    <w:rsid w:val="00F54F13"/>
    <w:rsid w:val="00F55E8E"/>
    <w:rsid w:val="00F56220"/>
    <w:rsid w:val="00F57E7E"/>
    <w:rsid w:val="00F57FDF"/>
    <w:rsid w:val="00F600E2"/>
    <w:rsid w:val="00F6056A"/>
    <w:rsid w:val="00F606EE"/>
    <w:rsid w:val="00F61866"/>
    <w:rsid w:val="00F619B9"/>
    <w:rsid w:val="00F62791"/>
    <w:rsid w:val="00F62824"/>
    <w:rsid w:val="00F62F33"/>
    <w:rsid w:val="00F644E0"/>
    <w:rsid w:val="00F652BF"/>
    <w:rsid w:val="00F65845"/>
    <w:rsid w:val="00F65870"/>
    <w:rsid w:val="00F65E7E"/>
    <w:rsid w:val="00F663AE"/>
    <w:rsid w:val="00F664DF"/>
    <w:rsid w:val="00F6676A"/>
    <w:rsid w:val="00F66BCE"/>
    <w:rsid w:val="00F66D72"/>
    <w:rsid w:val="00F67FE9"/>
    <w:rsid w:val="00F700F8"/>
    <w:rsid w:val="00F7055F"/>
    <w:rsid w:val="00F70E74"/>
    <w:rsid w:val="00F71DC9"/>
    <w:rsid w:val="00F71E41"/>
    <w:rsid w:val="00F723E2"/>
    <w:rsid w:val="00F729AD"/>
    <w:rsid w:val="00F73C66"/>
    <w:rsid w:val="00F744C1"/>
    <w:rsid w:val="00F7542A"/>
    <w:rsid w:val="00F75D04"/>
    <w:rsid w:val="00F76797"/>
    <w:rsid w:val="00F77830"/>
    <w:rsid w:val="00F8125A"/>
    <w:rsid w:val="00F821DD"/>
    <w:rsid w:val="00F82258"/>
    <w:rsid w:val="00F823A6"/>
    <w:rsid w:val="00F828A4"/>
    <w:rsid w:val="00F82DE3"/>
    <w:rsid w:val="00F82E1A"/>
    <w:rsid w:val="00F83DF7"/>
    <w:rsid w:val="00F842D8"/>
    <w:rsid w:val="00F86829"/>
    <w:rsid w:val="00F8688A"/>
    <w:rsid w:val="00F87606"/>
    <w:rsid w:val="00F87C64"/>
    <w:rsid w:val="00F91962"/>
    <w:rsid w:val="00F91F59"/>
    <w:rsid w:val="00F931BB"/>
    <w:rsid w:val="00F93868"/>
    <w:rsid w:val="00F93C3A"/>
    <w:rsid w:val="00F943A9"/>
    <w:rsid w:val="00F94960"/>
    <w:rsid w:val="00F97BA9"/>
    <w:rsid w:val="00FA035C"/>
    <w:rsid w:val="00FA0EF2"/>
    <w:rsid w:val="00FA22A6"/>
    <w:rsid w:val="00FA39EE"/>
    <w:rsid w:val="00FA5335"/>
    <w:rsid w:val="00FA564A"/>
    <w:rsid w:val="00FA7377"/>
    <w:rsid w:val="00FB0EE9"/>
    <w:rsid w:val="00FB243B"/>
    <w:rsid w:val="00FB3031"/>
    <w:rsid w:val="00FB3A28"/>
    <w:rsid w:val="00FB4439"/>
    <w:rsid w:val="00FB4450"/>
    <w:rsid w:val="00FB53D7"/>
    <w:rsid w:val="00FB5732"/>
    <w:rsid w:val="00FB7416"/>
    <w:rsid w:val="00FB7D40"/>
    <w:rsid w:val="00FC2647"/>
    <w:rsid w:val="00FC2964"/>
    <w:rsid w:val="00FC4F0B"/>
    <w:rsid w:val="00FC5420"/>
    <w:rsid w:val="00FC5606"/>
    <w:rsid w:val="00FC57D7"/>
    <w:rsid w:val="00FC6032"/>
    <w:rsid w:val="00FC7695"/>
    <w:rsid w:val="00FC79E5"/>
    <w:rsid w:val="00FC7B78"/>
    <w:rsid w:val="00FD018B"/>
    <w:rsid w:val="00FD0795"/>
    <w:rsid w:val="00FD1730"/>
    <w:rsid w:val="00FD36BF"/>
    <w:rsid w:val="00FD3B31"/>
    <w:rsid w:val="00FD45CA"/>
    <w:rsid w:val="00FD4EB3"/>
    <w:rsid w:val="00FD5057"/>
    <w:rsid w:val="00FD5EB2"/>
    <w:rsid w:val="00FD6DE8"/>
    <w:rsid w:val="00FE1C58"/>
    <w:rsid w:val="00FE1C96"/>
    <w:rsid w:val="00FE1E75"/>
    <w:rsid w:val="00FE2DFB"/>
    <w:rsid w:val="00FE37F6"/>
    <w:rsid w:val="00FE3AC2"/>
    <w:rsid w:val="00FE3BBB"/>
    <w:rsid w:val="00FE4E9A"/>
    <w:rsid w:val="00FE79E5"/>
    <w:rsid w:val="00FF38CE"/>
    <w:rsid w:val="00FF3E68"/>
    <w:rsid w:val="00FF3F14"/>
    <w:rsid w:val="00FF6713"/>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43F6"/>
  <w15:docId w15:val="{14FC3196-CF94-4958-AEA1-43F3596D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12"/>
    <w:pPr>
      <w:spacing w:after="240"/>
    </w:pPr>
    <w:rPr>
      <w:sz w:val="24"/>
      <w:szCs w:val="22"/>
    </w:rPr>
  </w:style>
  <w:style w:type="paragraph" w:styleId="Heading1">
    <w:name w:val="heading 1"/>
    <w:basedOn w:val="Normal"/>
    <w:next w:val="Normal"/>
    <w:link w:val="Heading1Char"/>
    <w:uiPriority w:val="9"/>
    <w:qFormat/>
    <w:rsid w:val="00D92F12"/>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D92F12"/>
    <w:pPr>
      <w:keepNext/>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D92F12"/>
    <w:pPr>
      <w:keepNext/>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D92F12"/>
    <w:pPr>
      <w:keepNext/>
      <w:outlineLvl w:val="3"/>
    </w:pPr>
    <w:rPr>
      <w:b/>
      <w:bCs/>
      <w:i/>
      <w:iCs/>
    </w:rPr>
  </w:style>
  <w:style w:type="paragraph" w:styleId="Heading5">
    <w:name w:val="heading 5"/>
    <w:basedOn w:val="Normal"/>
    <w:next w:val="Normal"/>
    <w:link w:val="Heading5Char"/>
    <w:uiPriority w:val="9"/>
    <w:semiHidden/>
    <w:unhideWhenUsed/>
    <w:qFormat/>
    <w:rsid w:val="00D92F12"/>
    <w:pPr>
      <w:keepNext/>
      <w:outlineLvl w:val="4"/>
    </w:pPr>
    <w:rPr>
      <w:bCs/>
      <w:i/>
    </w:rPr>
  </w:style>
  <w:style w:type="paragraph" w:styleId="Heading6">
    <w:name w:val="heading 6"/>
    <w:basedOn w:val="Normal"/>
    <w:next w:val="Normal"/>
    <w:link w:val="Heading6Char"/>
    <w:uiPriority w:val="9"/>
    <w:semiHidden/>
    <w:unhideWhenUsed/>
    <w:qFormat/>
    <w:rsid w:val="00D92F12"/>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92F12"/>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92F1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92F1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2F12"/>
    <w:rPr>
      <w:rFonts w:eastAsia="Cambria"/>
      <w:b/>
      <w:bCs/>
      <w:sz w:val="48"/>
      <w:szCs w:val="28"/>
    </w:rPr>
  </w:style>
  <w:style w:type="paragraph" w:styleId="ListParagraph">
    <w:name w:val="List Paragraph"/>
    <w:basedOn w:val="Normal"/>
    <w:uiPriority w:val="34"/>
    <w:qFormat/>
    <w:rsid w:val="00D92F12"/>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487C61"/>
    <w:pPr>
      <w:tabs>
        <w:tab w:val="center" w:pos="4680"/>
        <w:tab w:val="right" w:pos="9360"/>
      </w:tabs>
      <w:spacing w:after="0"/>
    </w:pPr>
  </w:style>
  <w:style w:type="character" w:customStyle="1" w:styleId="HeaderChar">
    <w:name w:val="Header Char"/>
    <w:basedOn w:val="DefaultParagraphFont"/>
    <w:link w:val="Header"/>
    <w:uiPriority w:val="99"/>
    <w:rsid w:val="00487C61"/>
  </w:style>
  <w:style w:type="paragraph" w:styleId="Footer">
    <w:name w:val="footer"/>
    <w:basedOn w:val="Normal"/>
    <w:link w:val="FooterChar"/>
    <w:uiPriority w:val="99"/>
    <w:unhideWhenUsed/>
    <w:rsid w:val="00487C61"/>
    <w:pPr>
      <w:tabs>
        <w:tab w:val="center" w:pos="4680"/>
        <w:tab w:val="right" w:pos="9360"/>
      </w:tabs>
      <w:spacing w:after="0"/>
    </w:pPr>
  </w:style>
  <w:style w:type="character" w:customStyle="1" w:styleId="FooterChar">
    <w:name w:val="Footer Char"/>
    <w:basedOn w:val="DefaultParagraphFont"/>
    <w:link w:val="Footer"/>
    <w:uiPriority w:val="99"/>
    <w:rsid w:val="00487C61"/>
  </w:style>
  <w:style w:type="paragraph" w:styleId="Subtitle">
    <w:name w:val="Subtitle"/>
    <w:basedOn w:val="Normal"/>
    <w:next w:val="Normal"/>
    <w:link w:val="SubtitleChar"/>
    <w:uiPriority w:val="11"/>
    <w:qFormat/>
    <w:rsid w:val="00D92F12"/>
    <w:rPr>
      <w:i/>
      <w:iCs/>
      <w:smallCaps/>
      <w:spacing w:val="13"/>
      <w:szCs w:val="24"/>
    </w:rPr>
  </w:style>
  <w:style w:type="character" w:customStyle="1" w:styleId="SubtitleChar">
    <w:name w:val="Subtitle Char"/>
    <w:link w:val="Subtitle"/>
    <w:uiPriority w:val="11"/>
    <w:rsid w:val="00D92F12"/>
    <w:rPr>
      <w:i/>
      <w:iCs/>
      <w:smallCaps/>
      <w:spacing w:val="13"/>
      <w:sz w:val="24"/>
      <w:szCs w:val="24"/>
    </w:rPr>
  </w:style>
  <w:style w:type="character" w:styleId="Emphasis">
    <w:name w:val="Emphasis"/>
    <w:uiPriority w:val="20"/>
    <w:qFormat/>
    <w:rsid w:val="00D92F12"/>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4132EF"/>
    <w:rPr>
      <w:sz w:val="16"/>
      <w:szCs w:val="16"/>
    </w:rPr>
  </w:style>
  <w:style w:type="paragraph" w:styleId="CommentText">
    <w:name w:val="annotation text"/>
    <w:basedOn w:val="Normal"/>
    <w:link w:val="CommentTextChar"/>
    <w:uiPriority w:val="99"/>
    <w:semiHidden/>
    <w:unhideWhenUsed/>
    <w:rsid w:val="004132EF"/>
    <w:rPr>
      <w:sz w:val="20"/>
      <w:szCs w:val="20"/>
    </w:rPr>
  </w:style>
  <w:style w:type="character" w:customStyle="1" w:styleId="CommentTextChar">
    <w:name w:val="Comment Text Char"/>
    <w:basedOn w:val="DefaultParagraphFont"/>
    <w:link w:val="CommentText"/>
    <w:uiPriority w:val="99"/>
    <w:semiHidden/>
    <w:rsid w:val="004132EF"/>
    <w:rPr>
      <w:sz w:val="20"/>
      <w:szCs w:val="20"/>
    </w:rPr>
  </w:style>
  <w:style w:type="paragraph" w:styleId="CommentSubject">
    <w:name w:val="annotation subject"/>
    <w:basedOn w:val="CommentText"/>
    <w:next w:val="CommentText"/>
    <w:link w:val="CommentSubjectChar"/>
    <w:uiPriority w:val="99"/>
    <w:semiHidden/>
    <w:unhideWhenUsed/>
    <w:rsid w:val="004132EF"/>
    <w:rPr>
      <w:b/>
      <w:bCs/>
    </w:rPr>
  </w:style>
  <w:style w:type="character" w:customStyle="1" w:styleId="CommentSubjectChar">
    <w:name w:val="Comment Subject Char"/>
    <w:basedOn w:val="CommentTextChar"/>
    <w:link w:val="CommentSubject"/>
    <w:uiPriority w:val="99"/>
    <w:semiHidden/>
    <w:rsid w:val="004132EF"/>
    <w:rPr>
      <w:b/>
      <w:bCs/>
      <w:sz w:val="20"/>
      <w:szCs w:val="20"/>
    </w:rPr>
  </w:style>
  <w:style w:type="paragraph" w:styleId="Revision">
    <w:name w:val="Revision"/>
    <w:hidden/>
    <w:uiPriority w:val="99"/>
    <w:semiHidden/>
    <w:rsid w:val="00B97857"/>
  </w:style>
  <w:style w:type="character" w:customStyle="1" w:styleId="Heading2Char">
    <w:name w:val="Heading 2 Char"/>
    <w:link w:val="Heading2"/>
    <w:uiPriority w:val="9"/>
    <w:rsid w:val="00D92F12"/>
    <w:rPr>
      <w:rFonts w:eastAsiaTheme="majorEastAsia" w:cstheme="majorBidi"/>
      <w:b/>
      <w:bCs/>
      <w:sz w:val="36"/>
      <w:szCs w:val="26"/>
    </w:rPr>
  </w:style>
  <w:style w:type="character" w:customStyle="1" w:styleId="Heading3Char">
    <w:name w:val="Heading 3 Char"/>
    <w:link w:val="Heading3"/>
    <w:uiPriority w:val="9"/>
    <w:rsid w:val="00D92F12"/>
    <w:rPr>
      <w:rFonts w:eastAsiaTheme="majorEastAsia" w:cstheme="majorBidi"/>
      <w:b/>
      <w:bCs/>
      <w:sz w:val="28"/>
      <w:szCs w:val="22"/>
    </w:rPr>
  </w:style>
  <w:style w:type="paragraph" w:styleId="Title">
    <w:name w:val="Title"/>
    <w:basedOn w:val="Normal"/>
    <w:next w:val="Normal"/>
    <w:link w:val="TitleChar"/>
    <w:uiPriority w:val="10"/>
    <w:rsid w:val="00D92F1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F12"/>
    <w:rPr>
      <w:rFonts w:asciiTheme="majorHAnsi" w:eastAsiaTheme="majorEastAsia" w:hAnsiTheme="majorHAnsi" w:cstheme="majorBidi"/>
      <w:spacing w:val="-10"/>
      <w:kern w:val="28"/>
      <w:sz w:val="56"/>
      <w:szCs w:val="56"/>
    </w:rPr>
  </w:style>
  <w:style w:type="character" w:customStyle="1" w:styleId="Heading4Char">
    <w:name w:val="Heading 4 Char"/>
    <w:link w:val="Heading4"/>
    <w:uiPriority w:val="9"/>
    <w:semiHidden/>
    <w:rsid w:val="00D92F12"/>
    <w:rPr>
      <w:b/>
      <w:bCs/>
      <w:i/>
      <w:iCs/>
      <w:sz w:val="24"/>
      <w:szCs w:val="22"/>
    </w:rPr>
  </w:style>
  <w:style w:type="character" w:customStyle="1" w:styleId="Heading5Char">
    <w:name w:val="Heading 5 Char"/>
    <w:link w:val="Heading5"/>
    <w:uiPriority w:val="9"/>
    <w:semiHidden/>
    <w:rsid w:val="00D92F12"/>
    <w:rPr>
      <w:bCs/>
      <w:i/>
      <w:sz w:val="24"/>
      <w:szCs w:val="22"/>
    </w:rPr>
  </w:style>
  <w:style w:type="character" w:customStyle="1" w:styleId="Heading6Char">
    <w:name w:val="Heading 6 Char"/>
    <w:link w:val="Heading6"/>
    <w:uiPriority w:val="9"/>
    <w:semiHidden/>
    <w:rsid w:val="00D92F12"/>
    <w:rPr>
      <w:rFonts w:ascii="Cambria" w:hAnsi="Cambria"/>
      <w:b/>
      <w:bCs/>
      <w:i/>
      <w:iCs/>
      <w:color w:val="7F7F7F"/>
    </w:rPr>
  </w:style>
  <w:style w:type="character" w:customStyle="1" w:styleId="Heading7Char">
    <w:name w:val="Heading 7 Char"/>
    <w:link w:val="Heading7"/>
    <w:uiPriority w:val="9"/>
    <w:semiHidden/>
    <w:rsid w:val="00D92F12"/>
    <w:rPr>
      <w:rFonts w:ascii="Cambria" w:hAnsi="Cambria"/>
      <w:i/>
      <w:iCs/>
    </w:rPr>
  </w:style>
  <w:style w:type="character" w:customStyle="1" w:styleId="Heading8Char">
    <w:name w:val="Heading 8 Char"/>
    <w:link w:val="Heading8"/>
    <w:uiPriority w:val="9"/>
    <w:semiHidden/>
    <w:rsid w:val="00D92F12"/>
    <w:rPr>
      <w:rFonts w:ascii="Cambria" w:hAnsi="Cambria"/>
    </w:rPr>
  </w:style>
  <w:style w:type="character" w:customStyle="1" w:styleId="Heading9Char">
    <w:name w:val="Heading 9 Char"/>
    <w:link w:val="Heading9"/>
    <w:uiPriority w:val="9"/>
    <w:semiHidden/>
    <w:rsid w:val="00D92F12"/>
    <w:rPr>
      <w:rFonts w:ascii="Cambria" w:hAnsi="Cambria"/>
      <w:i/>
      <w:iCs/>
      <w:spacing w:val="5"/>
    </w:rPr>
  </w:style>
  <w:style w:type="character" w:styleId="Strong">
    <w:name w:val="Strong"/>
    <w:uiPriority w:val="22"/>
    <w:qFormat/>
    <w:rsid w:val="00D92F12"/>
    <w:rPr>
      <w:b/>
      <w:bCs/>
    </w:rPr>
  </w:style>
  <w:style w:type="paragraph" w:styleId="NoSpacing">
    <w:name w:val="No Spacing"/>
    <w:basedOn w:val="Normal"/>
    <w:uiPriority w:val="1"/>
    <w:qFormat/>
    <w:rsid w:val="00D92F12"/>
    <w:pPr>
      <w:spacing w:after="0"/>
    </w:pPr>
  </w:style>
  <w:style w:type="paragraph" w:styleId="Quote">
    <w:name w:val="Quote"/>
    <w:basedOn w:val="Normal"/>
    <w:next w:val="Normal"/>
    <w:link w:val="QuoteChar"/>
    <w:uiPriority w:val="29"/>
    <w:qFormat/>
    <w:rsid w:val="00D92F12"/>
    <w:pPr>
      <w:spacing w:before="200" w:after="0"/>
      <w:ind w:left="360" w:right="360"/>
    </w:pPr>
    <w:rPr>
      <w:i/>
      <w:iCs/>
      <w:sz w:val="20"/>
      <w:szCs w:val="20"/>
    </w:rPr>
  </w:style>
  <w:style w:type="character" w:customStyle="1" w:styleId="QuoteChar">
    <w:name w:val="Quote Char"/>
    <w:link w:val="Quote"/>
    <w:uiPriority w:val="29"/>
    <w:rsid w:val="00D92F12"/>
    <w:rPr>
      <w:i/>
      <w:iCs/>
    </w:rPr>
  </w:style>
  <w:style w:type="paragraph" w:styleId="IntenseQuote">
    <w:name w:val="Intense Quote"/>
    <w:basedOn w:val="Normal"/>
    <w:next w:val="Normal"/>
    <w:link w:val="IntenseQuoteChar"/>
    <w:uiPriority w:val="30"/>
    <w:qFormat/>
    <w:rsid w:val="00D92F12"/>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D92F12"/>
    <w:rPr>
      <w:b/>
      <w:bCs/>
      <w:i/>
      <w:iCs/>
    </w:rPr>
  </w:style>
  <w:style w:type="character" w:styleId="SubtleEmphasis">
    <w:name w:val="Subtle Emphasis"/>
    <w:uiPriority w:val="19"/>
    <w:qFormat/>
    <w:rsid w:val="00D92F12"/>
    <w:rPr>
      <w:i/>
      <w:iCs/>
    </w:rPr>
  </w:style>
  <w:style w:type="character" w:styleId="IntenseEmphasis">
    <w:name w:val="Intense Emphasis"/>
    <w:uiPriority w:val="21"/>
    <w:qFormat/>
    <w:rsid w:val="00D92F12"/>
    <w:rPr>
      <w:b/>
      <w:bCs/>
    </w:rPr>
  </w:style>
  <w:style w:type="character" w:styleId="SubtleReference">
    <w:name w:val="Subtle Reference"/>
    <w:uiPriority w:val="31"/>
    <w:qFormat/>
    <w:rsid w:val="00D92F12"/>
    <w:rPr>
      <w:smallCaps/>
    </w:rPr>
  </w:style>
  <w:style w:type="character" w:styleId="IntenseReference">
    <w:name w:val="Intense Reference"/>
    <w:uiPriority w:val="32"/>
    <w:qFormat/>
    <w:rsid w:val="00D92F12"/>
    <w:rPr>
      <w:smallCaps/>
      <w:spacing w:val="5"/>
      <w:u w:val="single"/>
    </w:rPr>
  </w:style>
  <w:style w:type="character" w:styleId="BookTitle">
    <w:name w:val="Book Title"/>
    <w:uiPriority w:val="33"/>
    <w:qFormat/>
    <w:rsid w:val="00D92F12"/>
    <w:rPr>
      <w:i/>
      <w:iCs/>
      <w:smallCaps/>
      <w:spacing w:val="5"/>
    </w:rPr>
  </w:style>
  <w:style w:type="paragraph" w:styleId="TOCHeading">
    <w:name w:val="TOC Heading"/>
    <w:basedOn w:val="Heading1"/>
    <w:next w:val="Normal"/>
    <w:uiPriority w:val="39"/>
    <w:semiHidden/>
    <w:unhideWhenUsed/>
    <w:qFormat/>
    <w:rsid w:val="00D92F12"/>
    <w:pPr>
      <w:outlineLvl w:val="9"/>
    </w:pPr>
    <w:rPr>
      <w:rFonts w:eastAsia="Times New Roman"/>
      <w:lang w:bidi="en-US"/>
    </w:rPr>
  </w:style>
  <w:style w:type="paragraph" w:styleId="NormalWeb">
    <w:name w:val="Normal (Web)"/>
    <w:basedOn w:val="Normal"/>
    <w:uiPriority w:val="99"/>
    <w:semiHidden/>
    <w:unhideWhenUsed/>
    <w:rsid w:val="005F6CAB"/>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semiHidden/>
    <w:unhideWhenUsed/>
    <w:rsid w:val="00FD36BF"/>
    <w:pPr>
      <w:spacing w:after="0"/>
    </w:pPr>
    <w:rPr>
      <w:rFonts w:eastAsiaTheme="minorHAnsi" w:cstheme="minorBidi"/>
      <w:sz w:val="22"/>
      <w:szCs w:val="21"/>
    </w:rPr>
  </w:style>
  <w:style w:type="character" w:customStyle="1" w:styleId="PlainTextChar">
    <w:name w:val="Plain Text Char"/>
    <w:basedOn w:val="DefaultParagraphFont"/>
    <w:link w:val="PlainText"/>
    <w:uiPriority w:val="99"/>
    <w:semiHidden/>
    <w:rsid w:val="00FD36B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430">
      <w:bodyDiv w:val="1"/>
      <w:marLeft w:val="0"/>
      <w:marRight w:val="0"/>
      <w:marTop w:val="0"/>
      <w:marBottom w:val="0"/>
      <w:divBdr>
        <w:top w:val="none" w:sz="0" w:space="0" w:color="auto"/>
        <w:left w:val="none" w:sz="0" w:space="0" w:color="auto"/>
        <w:bottom w:val="none" w:sz="0" w:space="0" w:color="auto"/>
        <w:right w:val="none" w:sz="0" w:space="0" w:color="auto"/>
      </w:divBdr>
      <w:divsChild>
        <w:div w:id="318654337">
          <w:marLeft w:val="547"/>
          <w:marRight w:val="0"/>
          <w:marTop w:val="173"/>
          <w:marBottom w:val="0"/>
          <w:divBdr>
            <w:top w:val="none" w:sz="0" w:space="0" w:color="auto"/>
            <w:left w:val="none" w:sz="0" w:space="0" w:color="auto"/>
            <w:bottom w:val="none" w:sz="0" w:space="0" w:color="auto"/>
            <w:right w:val="none" w:sz="0" w:space="0" w:color="auto"/>
          </w:divBdr>
        </w:div>
        <w:div w:id="1768770152">
          <w:marLeft w:val="547"/>
          <w:marRight w:val="0"/>
          <w:marTop w:val="173"/>
          <w:marBottom w:val="0"/>
          <w:divBdr>
            <w:top w:val="none" w:sz="0" w:space="0" w:color="auto"/>
            <w:left w:val="none" w:sz="0" w:space="0" w:color="auto"/>
            <w:bottom w:val="none" w:sz="0" w:space="0" w:color="auto"/>
            <w:right w:val="none" w:sz="0" w:space="0" w:color="auto"/>
          </w:divBdr>
        </w:div>
        <w:div w:id="143470154">
          <w:marLeft w:val="547"/>
          <w:marRight w:val="0"/>
          <w:marTop w:val="173"/>
          <w:marBottom w:val="0"/>
          <w:divBdr>
            <w:top w:val="none" w:sz="0" w:space="0" w:color="auto"/>
            <w:left w:val="none" w:sz="0" w:space="0" w:color="auto"/>
            <w:bottom w:val="none" w:sz="0" w:space="0" w:color="auto"/>
            <w:right w:val="none" w:sz="0" w:space="0" w:color="auto"/>
          </w:divBdr>
        </w:div>
        <w:div w:id="541720743">
          <w:marLeft w:val="547"/>
          <w:marRight w:val="0"/>
          <w:marTop w:val="173"/>
          <w:marBottom w:val="0"/>
          <w:divBdr>
            <w:top w:val="none" w:sz="0" w:space="0" w:color="auto"/>
            <w:left w:val="none" w:sz="0" w:space="0" w:color="auto"/>
            <w:bottom w:val="none" w:sz="0" w:space="0" w:color="auto"/>
            <w:right w:val="none" w:sz="0" w:space="0" w:color="auto"/>
          </w:divBdr>
        </w:div>
        <w:div w:id="373426850">
          <w:marLeft w:val="547"/>
          <w:marRight w:val="0"/>
          <w:marTop w:val="173"/>
          <w:marBottom w:val="0"/>
          <w:divBdr>
            <w:top w:val="none" w:sz="0" w:space="0" w:color="auto"/>
            <w:left w:val="none" w:sz="0" w:space="0" w:color="auto"/>
            <w:bottom w:val="none" w:sz="0" w:space="0" w:color="auto"/>
            <w:right w:val="none" w:sz="0" w:space="0" w:color="auto"/>
          </w:divBdr>
        </w:div>
        <w:div w:id="1175074937">
          <w:marLeft w:val="547"/>
          <w:marRight w:val="0"/>
          <w:marTop w:val="173"/>
          <w:marBottom w:val="0"/>
          <w:divBdr>
            <w:top w:val="none" w:sz="0" w:space="0" w:color="auto"/>
            <w:left w:val="none" w:sz="0" w:space="0" w:color="auto"/>
            <w:bottom w:val="none" w:sz="0" w:space="0" w:color="auto"/>
            <w:right w:val="none" w:sz="0" w:space="0" w:color="auto"/>
          </w:divBdr>
        </w:div>
      </w:divsChild>
    </w:div>
    <w:div w:id="393551089">
      <w:bodyDiv w:val="1"/>
      <w:marLeft w:val="0"/>
      <w:marRight w:val="0"/>
      <w:marTop w:val="0"/>
      <w:marBottom w:val="0"/>
      <w:divBdr>
        <w:top w:val="none" w:sz="0" w:space="0" w:color="auto"/>
        <w:left w:val="none" w:sz="0" w:space="0" w:color="auto"/>
        <w:bottom w:val="none" w:sz="0" w:space="0" w:color="auto"/>
        <w:right w:val="none" w:sz="0" w:space="0" w:color="auto"/>
      </w:divBdr>
    </w:div>
    <w:div w:id="785538944">
      <w:bodyDiv w:val="1"/>
      <w:marLeft w:val="0"/>
      <w:marRight w:val="0"/>
      <w:marTop w:val="0"/>
      <w:marBottom w:val="0"/>
      <w:divBdr>
        <w:top w:val="none" w:sz="0" w:space="0" w:color="auto"/>
        <w:left w:val="none" w:sz="0" w:space="0" w:color="auto"/>
        <w:bottom w:val="none" w:sz="0" w:space="0" w:color="auto"/>
        <w:right w:val="none" w:sz="0" w:space="0" w:color="auto"/>
      </w:divBdr>
      <w:divsChild>
        <w:div w:id="190795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2906">
              <w:marLeft w:val="0"/>
              <w:marRight w:val="0"/>
              <w:marTop w:val="0"/>
              <w:marBottom w:val="0"/>
              <w:divBdr>
                <w:top w:val="none" w:sz="0" w:space="0" w:color="auto"/>
                <w:left w:val="none" w:sz="0" w:space="0" w:color="auto"/>
                <w:bottom w:val="none" w:sz="0" w:space="0" w:color="auto"/>
                <w:right w:val="none" w:sz="0" w:space="0" w:color="auto"/>
              </w:divBdr>
              <w:divsChild>
                <w:div w:id="1957321948">
                  <w:marLeft w:val="0"/>
                  <w:marRight w:val="0"/>
                  <w:marTop w:val="0"/>
                  <w:marBottom w:val="0"/>
                  <w:divBdr>
                    <w:top w:val="none" w:sz="0" w:space="0" w:color="auto"/>
                    <w:left w:val="none" w:sz="0" w:space="0" w:color="auto"/>
                    <w:bottom w:val="none" w:sz="0" w:space="0" w:color="auto"/>
                    <w:right w:val="none" w:sz="0" w:space="0" w:color="auto"/>
                  </w:divBdr>
                  <w:divsChild>
                    <w:div w:id="18978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5210">
      <w:bodyDiv w:val="1"/>
      <w:marLeft w:val="0"/>
      <w:marRight w:val="0"/>
      <w:marTop w:val="0"/>
      <w:marBottom w:val="0"/>
      <w:divBdr>
        <w:top w:val="none" w:sz="0" w:space="0" w:color="auto"/>
        <w:left w:val="none" w:sz="0" w:space="0" w:color="auto"/>
        <w:bottom w:val="none" w:sz="0" w:space="0" w:color="auto"/>
        <w:right w:val="none" w:sz="0" w:space="0" w:color="auto"/>
      </w:divBdr>
      <w:divsChild>
        <w:div w:id="1910725976">
          <w:marLeft w:val="547"/>
          <w:marRight w:val="0"/>
          <w:marTop w:val="173"/>
          <w:marBottom w:val="0"/>
          <w:divBdr>
            <w:top w:val="none" w:sz="0" w:space="0" w:color="auto"/>
            <w:left w:val="none" w:sz="0" w:space="0" w:color="auto"/>
            <w:bottom w:val="none" w:sz="0" w:space="0" w:color="auto"/>
            <w:right w:val="none" w:sz="0" w:space="0" w:color="auto"/>
          </w:divBdr>
        </w:div>
        <w:div w:id="2137067536">
          <w:marLeft w:val="547"/>
          <w:marRight w:val="0"/>
          <w:marTop w:val="173"/>
          <w:marBottom w:val="0"/>
          <w:divBdr>
            <w:top w:val="none" w:sz="0" w:space="0" w:color="auto"/>
            <w:left w:val="none" w:sz="0" w:space="0" w:color="auto"/>
            <w:bottom w:val="none" w:sz="0" w:space="0" w:color="auto"/>
            <w:right w:val="none" w:sz="0" w:space="0" w:color="auto"/>
          </w:divBdr>
        </w:div>
      </w:divsChild>
    </w:div>
    <w:div w:id="953438396">
      <w:bodyDiv w:val="1"/>
      <w:marLeft w:val="0"/>
      <w:marRight w:val="0"/>
      <w:marTop w:val="0"/>
      <w:marBottom w:val="0"/>
      <w:divBdr>
        <w:top w:val="none" w:sz="0" w:space="0" w:color="auto"/>
        <w:left w:val="none" w:sz="0" w:space="0" w:color="auto"/>
        <w:bottom w:val="none" w:sz="0" w:space="0" w:color="auto"/>
        <w:right w:val="none" w:sz="0" w:space="0" w:color="auto"/>
      </w:divBdr>
      <w:divsChild>
        <w:div w:id="835195467">
          <w:marLeft w:val="547"/>
          <w:marRight w:val="0"/>
          <w:marTop w:val="173"/>
          <w:marBottom w:val="0"/>
          <w:divBdr>
            <w:top w:val="none" w:sz="0" w:space="0" w:color="auto"/>
            <w:left w:val="none" w:sz="0" w:space="0" w:color="auto"/>
            <w:bottom w:val="none" w:sz="0" w:space="0" w:color="auto"/>
            <w:right w:val="none" w:sz="0" w:space="0" w:color="auto"/>
          </w:divBdr>
        </w:div>
        <w:div w:id="36857695">
          <w:marLeft w:val="547"/>
          <w:marRight w:val="0"/>
          <w:marTop w:val="173"/>
          <w:marBottom w:val="0"/>
          <w:divBdr>
            <w:top w:val="none" w:sz="0" w:space="0" w:color="auto"/>
            <w:left w:val="none" w:sz="0" w:space="0" w:color="auto"/>
            <w:bottom w:val="none" w:sz="0" w:space="0" w:color="auto"/>
            <w:right w:val="none" w:sz="0" w:space="0" w:color="auto"/>
          </w:divBdr>
        </w:div>
        <w:div w:id="494805423">
          <w:marLeft w:val="547"/>
          <w:marRight w:val="0"/>
          <w:marTop w:val="173"/>
          <w:marBottom w:val="0"/>
          <w:divBdr>
            <w:top w:val="none" w:sz="0" w:space="0" w:color="auto"/>
            <w:left w:val="none" w:sz="0" w:space="0" w:color="auto"/>
            <w:bottom w:val="none" w:sz="0" w:space="0" w:color="auto"/>
            <w:right w:val="none" w:sz="0" w:space="0" w:color="auto"/>
          </w:divBdr>
        </w:div>
        <w:div w:id="1774396160">
          <w:marLeft w:val="547"/>
          <w:marRight w:val="0"/>
          <w:marTop w:val="173"/>
          <w:marBottom w:val="0"/>
          <w:divBdr>
            <w:top w:val="none" w:sz="0" w:space="0" w:color="auto"/>
            <w:left w:val="none" w:sz="0" w:space="0" w:color="auto"/>
            <w:bottom w:val="none" w:sz="0" w:space="0" w:color="auto"/>
            <w:right w:val="none" w:sz="0" w:space="0" w:color="auto"/>
          </w:divBdr>
        </w:div>
      </w:divsChild>
    </w:div>
    <w:div w:id="1003361184">
      <w:bodyDiv w:val="1"/>
      <w:marLeft w:val="0"/>
      <w:marRight w:val="0"/>
      <w:marTop w:val="0"/>
      <w:marBottom w:val="0"/>
      <w:divBdr>
        <w:top w:val="none" w:sz="0" w:space="0" w:color="auto"/>
        <w:left w:val="none" w:sz="0" w:space="0" w:color="auto"/>
        <w:bottom w:val="none" w:sz="0" w:space="0" w:color="auto"/>
        <w:right w:val="none" w:sz="0" w:space="0" w:color="auto"/>
      </w:divBdr>
    </w:div>
    <w:div w:id="1076592110">
      <w:bodyDiv w:val="1"/>
      <w:marLeft w:val="0"/>
      <w:marRight w:val="0"/>
      <w:marTop w:val="0"/>
      <w:marBottom w:val="0"/>
      <w:divBdr>
        <w:top w:val="none" w:sz="0" w:space="0" w:color="auto"/>
        <w:left w:val="none" w:sz="0" w:space="0" w:color="auto"/>
        <w:bottom w:val="none" w:sz="0" w:space="0" w:color="auto"/>
        <w:right w:val="none" w:sz="0" w:space="0" w:color="auto"/>
      </w:divBdr>
      <w:divsChild>
        <w:div w:id="179898360">
          <w:marLeft w:val="547"/>
          <w:marRight w:val="0"/>
          <w:marTop w:val="173"/>
          <w:marBottom w:val="0"/>
          <w:divBdr>
            <w:top w:val="none" w:sz="0" w:space="0" w:color="auto"/>
            <w:left w:val="none" w:sz="0" w:space="0" w:color="auto"/>
            <w:bottom w:val="none" w:sz="0" w:space="0" w:color="auto"/>
            <w:right w:val="none" w:sz="0" w:space="0" w:color="auto"/>
          </w:divBdr>
        </w:div>
        <w:div w:id="701977567">
          <w:marLeft w:val="547"/>
          <w:marRight w:val="0"/>
          <w:marTop w:val="173"/>
          <w:marBottom w:val="0"/>
          <w:divBdr>
            <w:top w:val="none" w:sz="0" w:space="0" w:color="auto"/>
            <w:left w:val="none" w:sz="0" w:space="0" w:color="auto"/>
            <w:bottom w:val="none" w:sz="0" w:space="0" w:color="auto"/>
            <w:right w:val="none" w:sz="0" w:space="0" w:color="auto"/>
          </w:divBdr>
        </w:div>
        <w:div w:id="260336899">
          <w:marLeft w:val="547"/>
          <w:marRight w:val="0"/>
          <w:marTop w:val="173"/>
          <w:marBottom w:val="0"/>
          <w:divBdr>
            <w:top w:val="none" w:sz="0" w:space="0" w:color="auto"/>
            <w:left w:val="none" w:sz="0" w:space="0" w:color="auto"/>
            <w:bottom w:val="none" w:sz="0" w:space="0" w:color="auto"/>
            <w:right w:val="none" w:sz="0" w:space="0" w:color="auto"/>
          </w:divBdr>
        </w:div>
        <w:div w:id="266814577">
          <w:marLeft w:val="547"/>
          <w:marRight w:val="0"/>
          <w:marTop w:val="173"/>
          <w:marBottom w:val="0"/>
          <w:divBdr>
            <w:top w:val="none" w:sz="0" w:space="0" w:color="auto"/>
            <w:left w:val="none" w:sz="0" w:space="0" w:color="auto"/>
            <w:bottom w:val="none" w:sz="0" w:space="0" w:color="auto"/>
            <w:right w:val="none" w:sz="0" w:space="0" w:color="auto"/>
          </w:divBdr>
        </w:div>
      </w:divsChild>
    </w:div>
    <w:div w:id="1121731669">
      <w:bodyDiv w:val="1"/>
      <w:marLeft w:val="0"/>
      <w:marRight w:val="0"/>
      <w:marTop w:val="0"/>
      <w:marBottom w:val="0"/>
      <w:divBdr>
        <w:top w:val="none" w:sz="0" w:space="0" w:color="auto"/>
        <w:left w:val="none" w:sz="0" w:space="0" w:color="auto"/>
        <w:bottom w:val="none" w:sz="0" w:space="0" w:color="auto"/>
        <w:right w:val="none" w:sz="0" w:space="0" w:color="auto"/>
      </w:divBdr>
    </w:div>
    <w:div w:id="1373574179">
      <w:bodyDiv w:val="1"/>
      <w:marLeft w:val="0"/>
      <w:marRight w:val="0"/>
      <w:marTop w:val="0"/>
      <w:marBottom w:val="0"/>
      <w:divBdr>
        <w:top w:val="none" w:sz="0" w:space="0" w:color="auto"/>
        <w:left w:val="none" w:sz="0" w:space="0" w:color="auto"/>
        <w:bottom w:val="none" w:sz="0" w:space="0" w:color="auto"/>
        <w:right w:val="none" w:sz="0" w:space="0" w:color="auto"/>
      </w:divBdr>
      <w:divsChild>
        <w:div w:id="41486110">
          <w:marLeft w:val="547"/>
          <w:marRight w:val="0"/>
          <w:marTop w:val="200"/>
          <w:marBottom w:val="200"/>
          <w:divBdr>
            <w:top w:val="none" w:sz="0" w:space="0" w:color="auto"/>
            <w:left w:val="none" w:sz="0" w:space="0" w:color="auto"/>
            <w:bottom w:val="none" w:sz="0" w:space="0" w:color="auto"/>
            <w:right w:val="none" w:sz="0" w:space="0" w:color="auto"/>
          </w:divBdr>
        </w:div>
        <w:div w:id="1937865030">
          <w:marLeft w:val="1267"/>
          <w:marRight w:val="0"/>
          <w:marTop w:val="100"/>
          <w:marBottom w:val="200"/>
          <w:divBdr>
            <w:top w:val="none" w:sz="0" w:space="0" w:color="auto"/>
            <w:left w:val="none" w:sz="0" w:space="0" w:color="auto"/>
            <w:bottom w:val="none" w:sz="0" w:space="0" w:color="auto"/>
            <w:right w:val="none" w:sz="0" w:space="0" w:color="auto"/>
          </w:divBdr>
        </w:div>
        <w:div w:id="2046246495">
          <w:marLeft w:val="547"/>
          <w:marRight w:val="0"/>
          <w:marTop w:val="200"/>
          <w:marBottom w:val="200"/>
          <w:divBdr>
            <w:top w:val="none" w:sz="0" w:space="0" w:color="auto"/>
            <w:left w:val="none" w:sz="0" w:space="0" w:color="auto"/>
            <w:bottom w:val="none" w:sz="0" w:space="0" w:color="auto"/>
            <w:right w:val="none" w:sz="0" w:space="0" w:color="auto"/>
          </w:divBdr>
        </w:div>
      </w:divsChild>
    </w:div>
    <w:div w:id="1416320917">
      <w:bodyDiv w:val="1"/>
      <w:marLeft w:val="0"/>
      <w:marRight w:val="0"/>
      <w:marTop w:val="0"/>
      <w:marBottom w:val="0"/>
      <w:divBdr>
        <w:top w:val="none" w:sz="0" w:space="0" w:color="auto"/>
        <w:left w:val="none" w:sz="0" w:space="0" w:color="auto"/>
        <w:bottom w:val="none" w:sz="0" w:space="0" w:color="auto"/>
        <w:right w:val="none" w:sz="0" w:space="0" w:color="auto"/>
      </w:divBdr>
      <w:divsChild>
        <w:div w:id="1247424428">
          <w:marLeft w:val="547"/>
          <w:marRight w:val="0"/>
          <w:marTop w:val="200"/>
          <w:marBottom w:val="200"/>
          <w:divBdr>
            <w:top w:val="none" w:sz="0" w:space="0" w:color="auto"/>
            <w:left w:val="none" w:sz="0" w:space="0" w:color="auto"/>
            <w:bottom w:val="none" w:sz="0" w:space="0" w:color="auto"/>
            <w:right w:val="none" w:sz="0" w:space="0" w:color="auto"/>
          </w:divBdr>
        </w:div>
        <w:div w:id="247814657">
          <w:marLeft w:val="547"/>
          <w:marRight w:val="0"/>
          <w:marTop w:val="200"/>
          <w:marBottom w:val="200"/>
          <w:divBdr>
            <w:top w:val="none" w:sz="0" w:space="0" w:color="auto"/>
            <w:left w:val="none" w:sz="0" w:space="0" w:color="auto"/>
            <w:bottom w:val="none" w:sz="0" w:space="0" w:color="auto"/>
            <w:right w:val="none" w:sz="0" w:space="0" w:color="auto"/>
          </w:divBdr>
        </w:div>
        <w:div w:id="1268538193">
          <w:marLeft w:val="1267"/>
          <w:marRight w:val="0"/>
          <w:marTop w:val="100"/>
          <w:marBottom w:val="200"/>
          <w:divBdr>
            <w:top w:val="none" w:sz="0" w:space="0" w:color="auto"/>
            <w:left w:val="none" w:sz="0" w:space="0" w:color="auto"/>
            <w:bottom w:val="none" w:sz="0" w:space="0" w:color="auto"/>
            <w:right w:val="none" w:sz="0" w:space="0" w:color="auto"/>
          </w:divBdr>
        </w:div>
        <w:div w:id="1420636983">
          <w:marLeft w:val="547"/>
          <w:marRight w:val="0"/>
          <w:marTop w:val="200"/>
          <w:marBottom w:val="200"/>
          <w:divBdr>
            <w:top w:val="none" w:sz="0" w:space="0" w:color="auto"/>
            <w:left w:val="none" w:sz="0" w:space="0" w:color="auto"/>
            <w:bottom w:val="none" w:sz="0" w:space="0" w:color="auto"/>
            <w:right w:val="none" w:sz="0" w:space="0" w:color="auto"/>
          </w:divBdr>
        </w:div>
      </w:divsChild>
    </w:div>
    <w:div w:id="1621254192">
      <w:bodyDiv w:val="1"/>
      <w:marLeft w:val="0"/>
      <w:marRight w:val="0"/>
      <w:marTop w:val="0"/>
      <w:marBottom w:val="0"/>
      <w:divBdr>
        <w:top w:val="none" w:sz="0" w:space="0" w:color="auto"/>
        <w:left w:val="none" w:sz="0" w:space="0" w:color="auto"/>
        <w:bottom w:val="none" w:sz="0" w:space="0" w:color="auto"/>
        <w:right w:val="none" w:sz="0" w:space="0" w:color="auto"/>
      </w:divBdr>
    </w:div>
    <w:div w:id="1665937700">
      <w:bodyDiv w:val="1"/>
      <w:marLeft w:val="0"/>
      <w:marRight w:val="0"/>
      <w:marTop w:val="0"/>
      <w:marBottom w:val="0"/>
      <w:divBdr>
        <w:top w:val="none" w:sz="0" w:space="0" w:color="auto"/>
        <w:left w:val="none" w:sz="0" w:space="0" w:color="auto"/>
        <w:bottom w:val="none" w:sz="0" w:space="0" w:color="auto"/>
        <w:right w:val="none" w:sz="0" w:space="0" w:color="auto"/>
      </w:divBdr>
      <w:divsChild>
        <w:div w:id="1766685590">
          <w:marLeft w:val="547"/>
          <w:marRight w:val="0"/>
          <w:marTop w:val="173"/>
          <w:marBottom w:val="0"/>
          <w:divBdr>
            <w:top w:val="none" w:sz="0" w:space="0" w:color="auto"/>
            <w:left w:val="none" w:sz="0" w:space="0" w:color="auto"/>
            <w:bottom w:val="none" w:sz="0" w:space="0" w:color="auto"/>
            <w:right w:val="none" w:sz="0" w:space="0" w:color="auto"/>
          </w:divBdr>
        </w:div>
      </w:divsChild>
    </w:div>
    <w:div w:id="1715303034">
      <w:bodyDiv w:val="1"/>
      <w:marLeft w:val="0"/>
      <w:marRight w:val="0"/>
      <w:marTop w:val="0"/>
      <w:marBottom w:val="0"/>
      <w:divBdr>
        <w:top w:val="none" w:sz="0" w:space="0" w:color="auto"/>
        <w:left w:val="none" w:sz="0" w:space="0" w:color="auto"/>
        <w:bottom w:val="none" w:sz="0" w:space="0" w:color="auto"/>
        <w:right w:val="none" w:sz="0" w:space="0" w:color="auto"/>
      </w:divBdr>
      <w:divsChild>
        <w:div w:id="1850755885">
          <w:marLeft w:val="547"/>
          <w:marRight w:val="0"/>
          <w:marTop w:val="200"/>
          <w:marBottom w:val="200"/>
          <w:divBdr>
            <w:top w:val="none" w:sz="0" w:space="0" w:color="auto"/>
            <w:left w:val="none" w:sz="0" w:space="0" w:color="auto"/>
            <w:bottom w:val="none" w:sz="0" w:space="0" w:color="auto"/>
            <w:right w:val="none" w:sz="0" w:space="0" w:color="auto"/>
          </w:divBdr>
        </w:div>
        <w:div w:id="1229999038">
          <w:marLeft w:val="547"/>
          <w:marRight w:val="0"/>
          <w:marTop w:val="200"/>
          <w:marBottom w:val="200"/>
          <w:divBdr>
            <w:top w:val="none" w:sz="0" w:space="0" w:color="auto"/>
            <w:left w:val="none" w:sz="0" w:space="0" w:color="auto"/>
            <w:bottom w:val="none" w:sz="0" w:space="0" w:color="auto"/>
            <w:right w:val="none" w:sz="0" w:space="0" w:color="auto"/>
          </w:divBdr>
        </w:div>
        <w:div w:id="186725448">
          <w:marLeft w:val="547"/>
          <w:marRight w:val="0"/>
          <w:marTop w:val="200"/>
          <w:marBottom w:val="200"/>
          <w:divBdr>
            <w:top w:val="none" w:sz="0" w:space="0" w:color="auto"/>
            <w:left w:val="none" w:sz="0" w:space="0" w:color="auto"/>
            <w:bottom w:val="none" w:sz="0" w:space="0" w:color="auto"/>
            <w:right w:val="none" w:sz="0" w:space="0" w:color="auto"/>
          </w:divBdr>
        </w:div>
        <w:div w:id="180558302">
          <w:marLeft w:val="547"/>
          <w:marRight w:val="0"/>
          <w:marTop w:val="200"/>
          <w:marBottom w:val="200"/>
          <w:divBdr>
            <w:top w:val="none" w:sz="0" w:space="0" w:color="auto"/>
            <w:left w:val="none" w:sz="0" w:space="0" w:color="auto"/>
            <w:bottom w:val="none" w:sz="0" w:space="0" w:color="auto"/>
            <w:right w:val="none" w:sz="0" w:space="0" w:color="auto"/>
          </w:divBdr>
        </w:div>
      </w:divsChild>
    </w:div>
    <w:div w:id="1758403491">
      <w:bodyDiv w:val="1"/>
      <w:marLeft w:val="0"/>
      <w:marRight w:val="0"/>
      <w:marTop w:val="0"/>
      <w:marBottom w:val="0"/>
      <w:divBdr>
        <w:top w:val="none" w:sz="0" w:space="0" w:color="auto"/>
        <w:left w:val="none" w:sz="0" w:space="0" w:color="auto"/>
        <w:bottom w:val="none" w:sz="0" w:space="0" w:color="auto"/>
        <w:right w:val="none" w:sz="0" w:space="0" w:color="auto"/>
      </w:divBdr>
      <w:divsChild>
        <w:div w:id="328795783">
          <w:marLeft w:val="547"/>
          <w:marRight w:val="0"/>
          <w:marTop w:val="200"/>
          <w:marBottom w:val="200"/>
          <w:divBdr>
            <w:top w:val="none" w:sz="0" w:space="0" w:color="auto"/>
            <w:left w:val="none" w:sz="0" w:space="0" w:color="auto"/>
            <w:bottom w:val="none" w:sz="0" w:space="0" w:color="auto"/>
            <w:right w:val="none" w:sz="0" w:space="0" w:color="auto"/>
          </w:divBdr>
        </w:div>
        <w:div w:id="1749226289">
          <w:marLeft w:val="547"/>
          <w:marRight w:val="0"/>
          <w:marTop w:val="200"/>
          <w:marBottom w:val="200"/>
          <w:divBdr>
            <w:top w:val="none" w:sz="0" w:space="0" w:color="auto"/>
            <w:left w:val="none" w:sz="0" w:space="0" w:color="auto"/>
            <w:bottom w:val="none" w:sz="0" w:space="0" w:color="auto"/>
            <w:right w:val="none" w:sz="0" w:space="0" w:color="auto"/>
          </w:divBdr>
        </w:div>
        <w:div w:id="164243930">
          <w:marLeft w:val="547"/>
          <w:marRight w:val="0"/>
          <w:marTop w:val="200"/>
          <w:marBottom w:val="200"/>
          <w:divBdr>
            <w:top w:val="none" w:sz="0" w:space="0" w:color="auto"/>
            <w:left w:val="none" w:sz="0" w:space="0" w:color="auto"/>
            <w:bottom w:val="none" w:sz="0" w:space="0" w:color="auto"/>
            <w:right w:val="none" w:sz="0" w:space="0" w:color="auto"/>
          </w:divBdr>
        </w:div>
        <w:div w:id="1661040207">
          <w:marLeft w:val="547"/>
          <w:marRight w:val="0"/>
          <w:marTop w:val="200"/>
          <w:marBottom w:val="200"/>
          <w:divBdr>
            <w:top w:val="none" w:sz="0" w:space="0" w:color="auto"/>
            <w:left w:val="none" w:sz="0" w:space="0" w:color="auto"/>
            <w:bottom w:val="none" w:sz="0" w:space="0" w:color="auto"/>
            <w:right w:val="none" w:sz="0" w:space="0" w:color="auto"/>
          </w:divBdr>
        </w:div>
      </w:divsChild>
    </w:div>
    <w:div w:id="1850631707">
      <w:bodyDiv w:val="1"/>
      <w:marLeft w:val="0"/>
      <w:marRight w:val="0"/>
      <w:marTop w:val="0"/>
      <w:marBottom w:val="0"/>
      <w:divBdr>
        <w:top w:val="none" w:sz="0" w:space="0" w:color="auto"/>
        <w:left w:val="none" w:sz="0" w:space="0" w:color="auto"/>
        <w:bottom w:val="none" w:sz="0" w:space="0" w:color="auto"/>
        <w:right w:val="none" w:sz="0" w:space="0" w:color="auto"/>
      </w:divBdr>
      <w:divsChild>
        <w:div w:id="323357996">
          <w:marLeft w:val="547"/>
          <w:marRight w:val="0"/>
          <w:marTop w:val="200"/>
          <w:marBottom w:val="200"/>
          <w:divBdr>
            <w:top w:val="none" w:sz="0" w:space="0" w:color="auto"/>
            <w:left w:val="none" w:sz="0" w:space="0" w:color="auto"/>
            <w:bottom w:val="none" w:sz="0" w:space="0" w:color="auto"/>
            <w:right w:val="none" w:sz="0" w:space="0" w:color="auto"/>
          </w:divBdr>
        </w:div>
        <w:div w:id="24647163">
          <w:marLeft w:val="547"/>
          <w:marRight w:val="0"/>
          <w:marTop w:val="200"/>
          <w:marBottom w:val="200"/>
          <w:divBdr>
            <w:top w:val="none" w:sz="0" w:space="0" w:color="auto"/>
            <w:left w:val="none" w:sz="0" w:space="0" w:color="auto"/>
            <w:bottom w:val="none" w:sz="0" w:space="0" w:color="auto"/>
            <w:right w:val="none" w:sz="0" w:space="0" w:color="auto"/>
          </w:divBdr>
        </w:div>
        <w:div w:id="440612537">
          <w:marLeft w:val="547"/>
          <w:marRight w:val="0"/>
          <w:marTop w:val="200"/>
          <w:marBottom w:val="200"/>
          <w:divBdr>
            <w:top w:val="none" w:sz="0" w:space="0" w:color="auto"/>
            <w:left w:val="none" w:sz="0" w:space="0" w:color="auto"/>
            <w:bottom w:val="none" w:sz="0" w:space="0" w:color="auto"/>
            <w:right w:val="none" w:sz="0" w:space="0" w:color="auto"/>
          </w:divBdr>
        </w:div>
      </w:divsChild>
    </w:div>
    <w:div w:id="1981378561">
      <w:bodyDiv w:val="1"/>
      <w:marLeft w:val="0"/>
      <w:marRight w:val="0"/>
      <w:marTop w:val="0"/>
      <w:marBottom w:val="0"/>
      <w:divBdr>
        <w:top w:val="none" w:sz="0" w:space="0" w:color="auto"/>
        <w:left w:val="none" w:sz="0" w:space="0" w:color="auto"/>
        <w:bottom w:val="none" w:sz="0" w:space="0" w:color="auto"/>
        <w:right w:val="none" w:sz="0" w:space="0" w:color="auto"/>
      </w:divBdr>
    </w:div>
    <w:div w:id="2044208920">
      <w:bodyDiv w:val="1"/>
      <w:marLeft w:val="0"/>
      <w:marRight w:val="0"/>
      <w:marTop w:val="0"/>
      <w:marBottom w:val="0"/>
      <w:divBdr>
        <w:top w:val="none" w:sz="0" w:space="0" w:color="auto"/>
        <w:left w:val="none" w:sz="0" w:space="0" w:color="auto"/>
        <w:bottom w:val="none" w:sz="0" w:space="0" w:color="auto"/>
        <w:right w:val="none" w:sz="0" w:space="0" w:color="auto"/>
      </w:divBdr>
      <w:divsChild>
        <w:div w:id="1126891561">
          <w:marLeft w:val="547"/>
          <w:marRight w:val="0"/>
          <w:marTop w:val="200"/>
          <w:marBottom w:val="200"/>
          <w:divBdr>
            <w:top w:val="none" w:sz="0" w:space="0" w:color="auto"/>
            <w:left w:val="none" w:sz="0" w:space="0" w:color="auto"/>
            <w:bottom w:val="none" w:sz="0" w:space="0" w:color="auto"/>
            <w:right w:val="none" w:sz="0" w:space="0" w:color="auto"/>
          </w:divBdr>
        </w:div>
        <w:div w:id="1138374167">
          <w:marLeft w:val="1267"/>
          <w:marRight w:val="0"/>
          <w:marTop w:val="100"/>
          <w:marBottom w:val="200"/>
          <w:divBdr>
            <w:top w:val="none" w:sz="0" w:space="0" w:color="auto"/>
            <w:left w:val="none" w:sz="0" w:space="0" w:color="auto"/>
            <w:bottom w:val="none" w:sz="0" w:space="0" w:color="auto"/>
            <w:right w:val="none" w:sz="0" w:space="0" w:color="auto"/>
          </w:divBdr>
        </w:div>
        <w:div w:id="371809889">
          <w:marLeft w:val="1267"/>
          <w:marRight w:val="0"/>
          <w:marTop w:val="100"/>
          <w:marBottom w:val="200"/>
          <w:divBdr>
            <w:top w:val="none" w:sz="0" w:space="0" w:color="auto"/>
            <w:left w:val="none" w:sz="0" w:space="0" w:color="auto"/>
            <w:bottom w:val="none" w:sz="0" w:space="0" w:color="auto"/>
            <w:right w:val="none" w:sz="0" w:space="0" w:color="auto"/>
          </w:divBdr>
        </w:div>
        <w:div w:id="569734388">
          <w:marLeft w:val="547"/>
          <w:marRight w:val="0"/>
          <w:marTop w:val="200"/>
          <w:marBottom w:val="200"/>
          <w:divBdr>
            <w:top w:val="none" w:sz="0" w:space="0" w:color="auto"/>
            <w:left w:val="none" w:sz="0" w:space="0" w:color="auto"/>
            <w:bottom w:val="none" w:sz="0" w:space="0" w:color="auto"/>
            <w:right w:val="none" w:sz="0" w:space="0" w:color="auto"/>
          </w:divBdr>
        </w:div>
        <w:div w:id="852063520">
          <w:marLeft w:val="547"/>
          <w:marRight w:val="0"/>
          <w:marTop w:val="200"/>
          <w:marBottom w:val="200"/>
          <w:divBdr>
            <w:top w:val="none" w:sz="0" w:space="0" w:color="auto"/>
            <w:left w:val="none" w:sz="0" w:space="0" w:color="auto"/>
            <w:bottom w:val="none" w:sz="0" w:space="0" w:color="auto"/>
            <w:right w:val="none" w:sz="0" w:space="0" w:color="auto"/>
          </w:divBdr>
        </w:div>
      </w:divsChild>
    </w:div>
    <w:div w:id="2118326969">
      <w:bodyDiv w:val="1"/>
      <w:marLeft w:val="0"/>
      <w:marRight w:val="0"/>
      <w:marTop w:val="0"/>
      <w:marBottom w:val="0"/>
      <w:divBdr>
        <w:top w:val="none" w:sz="0" w:space="0" w:color="auto"/>
        <w:left w:val="none" w:sz="0" w:space="0" w:color="auto"/>
        <w:bottom w:val="none" w:sz="0" w:space="0" w:color="auto"/>
        <w:right w:val="none" w:sz="0" w:space="0" w:color="auto"/>
      </w:divBdr>
      <w:divsChild>
        <w:div w:id="188490003">
          <w:marLeft w:val="547"/>
          <w:marRight w:val="0"/>
          <w:marTop w:val="200"/>
          <w:marBottom w:val="200"/>
          <w:divBdr>
            <w:top w:val="none" w:sz="0" w:space="0" w:color="auto"/>
            <w:left w:val="none" w:sz="0" w:space="0" w:color="auto"/>
            <w:bottom w:val="none" w:sz="0" w:space="0" w:color="auto"/>
            <w:right w:val="none" w:sz="0" w:space="0" w:color="auto"/>
          </w:divBdr>
        </w:div>
        <w:div w:id="942345404">
          <w:marLeft w:val="547"/>
          <w:marRight w:val="0"/>
          <w:marTop w:val="200"/>
          <w:marBottom w:val="200"/>
          <w:divBdr>
            <w:top w:val="none" w:sz="0" w:space="0" w:color="auto"/>
            <w:left w:val="none" w:sz="0" w:space="0" w:color="auto"/>
            <w:bottom w:val="none" w:sz="0" w:space="0" w:color="auto"/>
            <w:right w:val="none" w:sz="0" w:space="0" w:color="auto"/>
          </w:divBdr>
        </w:div>
        <w:div w:id="1897623098">
          <w:marLeft w:val="547"/>
          <w:marRight w:val="0"/>
          <w:marTop w:val="200"/>
          <w:marBottom w:val="200"/>
          <w:divBdr>
            <w:top w:val="none" w:sz="0" w:space="0" w:color="auto"/>
            <w:left w:val="none" w:sz="0" w:space="0" w:color="auto"/>
            <w:bottom w:val="none" w:sz="0" w:space="0" w:color="auto"/>
            <w:right w:val="none" w:sz="0" w:space="0" w:color="auto"/>
          </w:divBdr>
        </w:div>
        <w:div w:id="467480074">
          <w:marLeft w:val="547"/>
          <w:marRight w:val="0"/>
          <w:marTop w:val="200"/>
          <w:marBottom w:val="200"/>
          <w:divBdr>
            <w:top w:val="none" w:sz="0" w:space="0" w:color="auto"/>
            <w:left w:val="none" w:sz="0" w:space="0" w:color="auto"/>
            <w:bottom w:val="none" w:sz="0" w:space="0" w:color="auto"/>
            <w:right w:val="none" w:sz="0" w:space="0" w:color="auto"/>
          </w:divBdr>
        </w:div>
        <w:div w:id="35131343">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docs.live.net/a261969a80b1a5da/Documents/Clients/DEED%20Vocational%20Rehabilitation%20Services/CRP%20Advisory%20Committee/2018%20Meetings/Mar%202018/mn.gov/deed/eeru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A9EC7-19D1-43B6-9F76-CB4BDCF0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23EADA-334D-464D-8E7C-FA54FCB19ADD}">
  <ds:schemaRefs>
    <ds:schemaRef ds:uri="http://schemas.microsoft.com/sharepoint/v3/contenttype/forms"/>
  </ds:schemaRefs>
</ds:datastoreItem>
</file>

<file path=customXml/itemProps3.xml><?xml version="1.0" encoding="utf-8"?>
<ds:datastoreItem xmlns:ds="http://schemas.openxmlformats.org/officeDocument/2006/customXml" ds:itemID="{58739C45-273F-40C5-A202-B90E6E2EFB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CRP Advisory Committee Minutes for January 26, 2018</vt:lpstr>
    </vt:vector>
  </TitlesOfParts>
  <Company>DEED VRS</Company>
  <LinksUpToDate>false</LinksUpToDate>
  <CharactersWithSpaces>29683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Minutes for September 28, 2018</dc:title>
  <dc:subject>Community Partners</dc:subject>
  <dc:creator>Holly Johnson</dc:creator>
  <cp:lastModifiedBy>Kelly Schneider</cp:lastModifiedBy>
  <cp:revision>10</cp:revision>
  <cp:lastPrinted>2018-10-29T18:52:00Z</cp:lastPrinted>
  <dcterms:created xsi:type="dcterms:W3CDTF">2018-11-03T19:58:00Z</dcterms:created>
  <dcterms:modified xsi:type="dcterms:W3CDTF">2018-11-05T17:13:00Z</dcterms:modified>
</cp:coreProperties>
</file>