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1A8A79B4" w14:textId="77777777" w:rsidR="00FD7649" w:rsidRDefault="00FD7649" w:rsidP="00FD7649">
          <w:pPr>
            <w:pStyle w:val="BodyText"/>
            <w:spacing w:before="10"/>
            <w:rPr>
              <w:rFonts w:ascii="Times New Roman"/>
              <w:sz w:val="21"/>
            </w:rPr>
          </w:pPr>
        </w:p>
        <w:p w14:paraId="4D6BAE9B" w14:textId="77777777" w:rsidR="00FD7649" w:rsidRDefault="00FD7649" w:rsidP="00FD7649">
          <w:pPr>
            <w:pStyle w:val="BodyText"/>
            <w:ind w:left="369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5CE74726" wp14:editId="2FA16C60">
                <wp:extent cx="4092555" cy="414909"/>
                <wp:effectExtent l="0" t="0" r="0" b="0"/>
                <wp:docPr id="3" name="image1.jpeg" descr="Minnesota Department of Employment and Economic Develop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2555" cy="414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163D56" w14:textId="77777777" w:rsidR="00FD7649" w:rsidRDefault="00FD7649" w:rsidP="00FD7649">
          <w:pPr>
            <w:pStyle w:val="BodyText"/>
            <w:rPr>
              <w:rFonts w:ascii="Times New Roman"/>
              <w:sz w:val="20"/>
            </w:rPr>
          </w:pPr>
        </w:p>
        <w:p w14:paraId="6B3BDB97" w14:textId="77777777" w:rsidR="00FD7649" w:rsidRDefault="00FD7649" w:rsidP="00FD7649">
          <w:pPr>
            <w:pStyle w:val="BodyText"/>
            <w:rPr>
              <w:rFonts w:ascii="Times New Roman"/>
              <w:sz w:val="20"/>
            </w:rPr>
          </w:pPr>
        </w:p>
        <w:p w14:paraId="72641767" w14:textId="5993301A" w:rsidR="00FD7649" w:rsidRDefault="00FD7649" w:rsidP="00FD7649">
          <w:pPr>
            <w:pStyle w:val="BodyText"/>
            <w:spacing w:before="4"/>
            <w:rPr>
              <w:rFonts w:ascii="Times New Roman"/>
              <w:sz w:val="11"/>
            </w:rPr>
          </w:pPr>
        </w:p>
        <w:p w14:paraId="04E2CBD3" w14:textId="77777777" w:rsidR="00FD7649" w:rsidRDefault="00FD7649" w:rsidP="00FD7649">
          <w:pPr>
            <w:pStyle w:val="BodyText"/>
            <w:spacing w:before="2"/>
            <w:rPr>
              <w:rFonts w:ascii="Times New Roman"/>
              <w:sz w:val="18"/>
            </w:rPr>
          </w:pPr>
        </w:p>
        <w:p w14:paraId="0BB20571" w14:textId="1DFB88DE" w:rsidR="00FD7649" w:rsidRPr="00271E79" w:rsidRDefault="00FD7649" w:rsidP="00FD7649">
          <w:pPr>
            <w:pStyle w:val="Title"/>
            <w:rPr>
              <w:color w:val="003864"/>
            </w:rPr>
          </w:pPr>
          <w:bookmarkStart w:id="0" w:name="Youthprise:_East_African_Youth_Economic_"/>
          <w:bookmarkEnd w:id="0"/>
          <w:r>
            <w:rPr>
              <w:color w:val="003864"/>
            </w:rPr>
            <w:t>SFY 202</w:t>
          </w:r>
          <w:r w:rsidR="008F0C79">
            <w:rPr>
              <w:color w:val="003864"/>
            </w:rPr>
            <w:t>3</w:t>
          </w:r>
          <w:r>
            <w:rPr>
              <w:color w:val="003864"/>
            </w:rPr>
            <w:t xml:space="preserve"> </w:t>
          </w:r>
          <w:r w:rsidR="00C00CF9">
            <w:rPr>
              <w:color w:val="003864"/>
            </w:rPr>
            <w:t>Pillsbury United Communities</w:t>
          </w:r>
        </w:p>
        <w:p w14:paraId="478784D6" w14:textId="1B38D674" w:rsidR="00FD7649" w:rsidRPr="00124671" w:rsidRDefault="004B38BA" w:rsidP="00FD7649">
          <w:pPr>
            <w:jc w:val="right"/>
            <w:rPr>
              <w:color w:val="003865" w:themeColor="text1"/>
              <w:sz w:val="32"/>
              <w:szCs w:val="32"/>
            </w:rPr>
          </w:pPr>
          <w:bookmarkStart w:id="1" w:name="_Toc60249760"/>
          <w:r>
            <w:rPr>
              <w:color w:val="003865" w:themeColor="text1"/>
              <w:sz w:val="32"/>
              <w:szCs w:val="32"/>
            </w:rPr>
            <w:t>Final</w:t>
          </w:r>
          <w:r w:rsidR="00FD7649" w:rsidRPr="00124671">
            <w:rPr>
              <w:color w:val="003865" w:themeColor="text1"/>
              <w:sz w:val="32"/>
              <w:szCs w:val="32"/>
            </w:rPr>
            <w:t xml:space="preserve"> Report</w:t>
          </w:r>
          <w:bookmarkEnd w:id="1"/>
        </w:p>
        <w:p w14:paraId="34FFD5D7" w14:textId="79F28176" w:rsidR="00FD7649" w:rsidRPr="00124671" w:rsidRDefault="00FD7649" w:rsidP="00FD7649">
          <w:pPr>
            <w:jc w:val="right"/>
            <w:rPr>
              <w:color w:val="003865" w:themeColor="text1"/>
              <w:sz w:val="32"/>
              <w:szCs w:val="32"/>
            </w:rPr>
          </w:pPr>
          <w:r>
            <w:rPr>
              <w:color w:val="003865" w:themeColor="text1"/>
              <w:sz w:val="32"/>
              <w:szCs w:val="32"/>
            </w:rPr>
            <w:t>1</w:t>
          </w:r>
          <w:r w:rsidR="00C00CF9">
            <w:rPr>
              <w:color w:val="003865" w:themeColor="text1"/>
              <w:sz w:val="32"/>
              <w:szCs w:val="32"/>
            </w:rPr>
            <w:t>1</w:t>
          </w:r>
          <w:r>
            <w:rPr>
              <w:color w:val="003865" w:themeColor="text1"/>
              <w:sz w:val="32"/>
              <w:szCs w:val="32"/>
            </w:rPr>
            <w:t>/1</w:t>
          </w:r>
          <w:r w:rsidR="00FB5F7D">
            <w:rPr>
              <w:color w:val="003865" w:themeColor="text1"/>
              <w:sz w:val="32"/>
              <w:szCs w:val="32"/>
            </w:rPr>
            <w:t>5</w:t>
          </w:r>
          <w:r>
            <w:rPr>
              <w:color w:val="003865" w:themeColor="text1"/>
              <w:sz w:val="32"/>
              <w:szCs w:val="32"/>
            </w:rPr>
            <w:t>/202</w:t>
          </w:r>
          <w:r w:rsidR="004B38BA">
            <w:rPr>
              <w:color w:val="003865" w:themeColor="text1"/>
              <w:sz w:val="32"/>
              <w:szCs w:val="32"/>
            </w:rPr>
            <w:t>3</w:t>
          </w:r>
        </w:p>
        <w:p w14:paraId="17BA9E30" w14:textId="14355414" w:rsidR="00FD7649" w:rsidRDefault="00FD7649" w:rsidP="00FD7649">
          <w:pPr>
            <w:spacing w:after="0"/>
            <w:rPr>
              <w:rFonts w:asciiTheme="minorHAnsi" w:eastAsiaTheme="majorEastAsia" w:hAnsiTheme="minorHAnsi" w:cstheme="majorBidi"/>
              <w:b/>
              <w:color w:val="003865" w:themeColor="accent1"/>
              <w:sz w:val="32"/>
              <w:szCs w:val="32"/>
            </w:rPr>
          </w:pPr>
        </w:p>
        <w:p w14:paraId="386034E7" w14:textId="77777777" w:rsidR="008C6A8C" w:rsidRDefault="008C6A8C">
          <w:pPr>
            <w:spacing w:before="120" w:after="0"/>
          </w:pPr>
          <w:r>
            <w:br w:type="page"/>
          </w:r>
        </w:p>
        <w:p w14:paraId="0103E4C5" w14:textId="7240BB59" w:rsidR="004738ED" w:rsidRDefault="004738ED" w:rsidP="008C6A8C">
          <w:pPr>
            <w:spacing w:before="120" w:after="0"/>
          </w:pPr>
          <w:r>
            <w:lastRenderedPageBreak/>
            <w:t>Minnesota Department of Employment and Economic Development</w:t>
          </w:r>
          <w:r w:rsidR="00F6052E" w:rsidRPr="0042247B">
            <w:br/>
          </w:r>
          <w:r>
            <w:t>Employment</w:t>
          </w:r>
          <w:r w:rsidR="008A0FE8">
            <w:t xml:space="preserve"> and Training Programs Division</w:t>
          </w:r>
        </w:p>
        <w:p w14:paraId="0D6C0AF3" w14:textId="77777777" w:rsidR="008A0FE8" w:rsidRDefault="008A0FE8" w:rsidP="008C6A8C">
          <w:r>
            <w:t>332 Minnesota Street, Suite E200</w:t>
          </w:r>
          <w:r w:rsidRPr="0042247B">
            <w:t xml:space="preserve"> </w:t>
          </w:r>
          <w:r w:rsidRPr="0042247B">
            <w:br/>
            <w:t xml:space="preserve">St. Paul, MN </w:t>
          </w:r>
          <w:r>
            <w:t>55101</w:t>
          </w:r>
        </w:p>
        <w:p w14:paraId="04ECB44B" w14:textId="53D29BA8" w:rsidR="009B6381" w:rsidRDefault="009B6381" w:rsidP="008C6A8C">
          <w:pPr>
            <w:spacing w:line="240" w:lineRule="auto"/>
          </w:pPr>
          <w:r>
            <w:t>Nancy Waisanen/</w:t>
          </w:r>
          <w:r w:rsidR="004B38BA">
            <w:t xml:space="preserve">Elianna </w:t>
          </w:r>
          <w:r w:rsidR="008F0C79">
            <w:t>Ig-Izevbekhai</w:t>
          </w:r>
        </w:p>
        <w:p w14:paraId="07CD6014" w14:textId="77777777" w:rsidR="009B6381" w:rsidRDefault="00E64821" w:rsidP="008C6A8C">
          <w:pPr>
            <w:spacing w:line="240" w:lineRule="auto"/>
          </w:pPr>
          <w:hyperlink r:id="rId12" w:history="1">
            <w:r w:rsidR="009B6381" w:rsidRPr="00C545F9">
              <w:rPr>
                <w:rStyle w:val="Hyperlink"/>
              </w:rPr>
              <w:t>Nancy.Waisanen@state.mn.us</w:t>
            </w:r>
          </w:hyperlink>
        </w:p>
        <w:p w14:paraId="234B5191" w14:textId="77777777" w:rsidR="00F6052E" w:rsidRPr="004738ED" w:rsidRDefault="00F6052E" w:rsidP="008C6A8C">
          <w:pPr>
            <w:rPr>
              <w:rStyle w:val="Hyperlink"/>
              <w:color w:val="auto"/>
              <w:u w:val="none"/>
            </w:rPr>
          </w:pPr>
          <w:r w:rsidRPr="0013434B">
            <w:rPr>
              <w:rStyle w:val="Hyperlink"/>
            </w:rPr>
            <w:fldChar w:fldCharType="begin"/>
          </w:r>
          <w:r w:rsidR="00003C92">
            <w:rPr>
              <w:rStyle w:val="Hyperlink"/>
            </w:rPr>
            <w:instrText>HYPERLINK "https://mn.gov/deed/" \o "DEED website"</w:instrText>
          </w:r>
          <w:r w:rsidRPr="0013434B">
            <w:rPr>
              <w:rStyle w:val="Hyperlink"/>
            </w:rPr>
          </w:r>
          <w:r w:rsidRPr="0013434B">
            <w:rPr>
              <w:rStyle w:val="Hyperlink"/>
            </w:rPr>
            <w:fldChar w:fldCharType="separate"/>
          </w:r>
          <w:r>
            <w:rPr>
              <w:rStyle w:val="Hyperlink"/>
            </w:rPr>
            <w:t>mn.gov/</w:t>
          </w:r>
          <w:r w:rsidR="00003C92">
            <w:rPr>
              <w:rStyle w:val="Hyperlink"/>
            </w:rPr>
            <w:t>deed</w:t>
          </w:r>
        </w:p>
        <w:p w14:paraId="1B84E20C" w14:textId="77777777" w:rsidR="00F6052E" w:rsidRPr="0042247B" w:rsidRDefault="00F6052E" w:rsidP="008C6A8C">
          <w:r w:rsidRPr="0013434B">
            <w:rPr>
              <w:rStyle w:val="Hyperlink"/>
            </w:rPr>
            <w:fldChar w:fldCharType="end"/>
          </w:r>
          <w:r w:rsidRPr="0042247B">
            <w:t>As requested by Minnesota Statute 3.197: This report cost approximately $</w:t>
          </w:r>
          <w:r w:rsidR="00435BC4">
            <w:t>49</w:t>
          </w:r>
          <w:r w:rsidR="004738ED">
            <w:t>2</w:t>
          </w:r>
          <w:r w:rsidRPr="0042247B">
            <w:t xml:space="preserve"> to prepare, including staff time, </w:t>
          </w:r>
          <w:proofErr w:type="gramStart"/>
          <w:r w:rsidRPr="0042247B">
            <w:t>printing</w:t>
          </w:r>
          <w:proofErr w:type="gramEnd"/>
          <w:r w:rsidRPr="0042247B">
            <w:t xml:space="preserve"> and mailing expenses.</w:t>
          </w:r>
        </w:p>
        <w:p w14:paraId="53E0ACF1" w14:textId="77777777" w:rsidR="00F6052E" w:rsidRDefault="00F6052E" w:rsidP="008C6A8C">
          <w:pPr>
            <w:rPr>
              <w:rStyle w:val="Emphasis"/>
            </w:rPr>
          </w:pPr>
          <w:r w:rsidRPr="00BE1756">
            <w:rPr>
              <w:rStyle w:val="Emphasis"/>
            </w:rPr>
            <w:t>Upon request, this material will be made available in an alternative format such as large print, Braille or audio recording. Printed on recycled paper.</w:t>
          </w:r>
        </w:p>
        <w:p w14:paraId="6D57776F" w14:textId="77777777" w:rsidR="00074A30" w:rsidRDefault="00074A30">
          <w:pPr>
            <w:spacing w:before="120" w:after="0"/>
            <w:rPr>
              <w:rStyle w:val="Emphasis"/>
            </w:rPr>
            <w:sectPr w:rsidR="00074A30" w:rsidSect="00360213">
              <w:footerReference w:type="default" r:id="rId13"/>
              <w:pgSz w:w="12240" w:h="15840" w:code="1"/>
              <w:pgMar w:top="1440" w:right="1440" w:bottom="1440" w:left="1440" w:header="0" w:footer="504" w:gutter="0"/>
              <w:cols w:space="720"/>
              <w:vAlign w:val="center"/>
              <w:titlePg/>
              <w:docGrid w:linePitch="326"/>
            </w:sectPr>
          </w:pPr>
        </w:p>
        <w:bookmarkStart w:id="2" w:name="_Toc151021083" w:displacedByCustomXml="next"/>
        <w:bookmarkStart w:id="3" w:name="_Toc534793188" w:displacedByCustomXml="next"/>
        <w:bookmarkStart w:id="4" w:name="_Toc86674303" w:displacedByCustomXml="next"/>
        <w:bookmarkStart w:id="5" w:name="_Toc461105257" w:displacedByCustomXml="next"/>
        <w:sdt>
          <w:sdtPr>
            <w:rPr>
              <w:rFonts w:ascii="Calibri" w:eastAsia="Times New Roman" w:hAnsi="Calibri" w:cs="Times New Roman"/>
              <w:b w:val="0"/>
              <w:bCs/>
              <w:i/>
              <w:color w:val="auto"/>
              <w:sz w:val="22"/>
              <w:szCs w:val="22"/>
            </w:rPr>
            <w:id w:val="-1936895440"/>
            <w:docPartObj>
              <w:docPartGallery w:val="Table of Contents"/>
              <w:docPartUnique/>
            </w:docPartObj>
          </w:sdtPr>
          <w:sdtEndPr>
            <w:rPr>
              <w:bCs w:val="0"/>
              <w:noProof/>
            </w:rPr>
          </w:sdtEndPr>
          <w:sdtContent>
            <w:p w14:paraId="22BE853F" w14:textId="77777777" w:rsidR="000A1419" w:rsidRDefault="00014777" w:rsidP="00014777">
              <w:pPr>
                <w:pStyle w:val="Heading2"/>
                <w:rPr>
                  <w:noProof/>
                </w:rPr>
              </w:pPr>
              <w:r>
                <w:t>Contents</w:t>
              </w:r>
              <w:bookmarkEnd w:id="4"/>
              <w:bookmarkEnd w:id="3"/>
              <w:bookmarkEnd w:id="2"/>
              <w:r>
                <w:rPr>
                  <w:rFonts w:asciiTheme="majorHAnsi" w:hAnsiTheme="majorHAnsi"/>
                  <w:color w:val="00294B" w:themeColor="accent1" w:themeShade="BF"/>
                  <w:sz w:val="28"/>
                  <w:szCs w:val="28"/>
                </w:rPr>
                <w:fldChar w:fldCharType="begin"/>
              </w:r>
              <w:r>
                <w:instrText xml:space="preserve"> TOC \o "1-3" \h \z \u </w:instrText>
              </w:r>
              <w:r>
                <w:rPr>
                  <w:rFonts w:asciiTheme="majorHAnsi" w:hAnsiTheme="majorHAnsi"/>
                  <w:color w:val="00294B" w:themeColor="accent1" w:themeShade="BF"/>
                  <w:sz w:val="28"/>
                  <w:szCs w:val="28"/>
                </w:rPr>
                <w:fldChar w:fldCharType="separate"/>
              </w:r>
            </w:p>
            <w:p w14:paraId="020A8421" w14:textId="0CD72A26" w:rsidR="000A1419" w:rsidRDefault="00E64821">
              <w:pPr>
                <w:pStyle w:val="TOC2"/>
                <w:tabs>
                  <w:tab w:val="right" w:leader="dot" w:pos="93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1021083" w:history="1">
                <w:r w:rsidR="000A1419" w:rsidRPr="00EF60C6">
                  <w:rPr>
                    <w:rStyle w:val="Hyperlink"/>
                    <w:noProof/>
                  </w:rPr>
                  <w:t>Contents</w:t>
                </w:r>
                <w:r w:rsidR="000A1419">
                  <w:rPr>
                    <w:noProof/>
                    <w:webHidden/>
                  </w:rPr>
                  <w:tab/>
                </w:r>
                <w:r w:rsidR="000A1419">
                  <w:rPr>
                    <w:noProof/>
                    <w:webHidden/>
                  </w:rPr>
                  <w:fldChar w:fldCharType="begin"/>
                </w:r>
                <w:r w:rsidR="000A1419">
                  <w:rPr>
                    <w:noProof/>
                    <w:webHidden/>
                  </w:rPr>
                  <w:instrText xml:space="preserve"> PAGEREF _Toc151021083 \h </w:instrText>
                </w:r>
                <w:r w:rsidR="000A1419">
                  <w:rPr>
                    <w:noProof/>
                    <w:webHidden/>
                  </w:rPr>
                </w:r>
                <w:r w:rsidR="000A1419">
                  <w:rPr>
                    <w:noProof/>
                    <w:webHidden/>
                  </w:rPr>
                  <w:fldChar w:fldCharType="separate"/>
                </w:r>
                <w:r w:rsidR="000A1419">
                  <w:rPr>
                    <w:noProof/>
                    <w:webHidden/>
                  </w:rPr>
                  <w:t>3</w:t>
                </w:r>
                <w:r w:rsidR="000A1419">
                  <w:rPr>
                    <w:noProof/>
                    <w:webHidden/>
                  </w:rPr>
                  <w:fldChar w:fldCharType="end"/>
                </w:r>
              </w:hyperlink>
            </w:p>
            <w:p w14:paraId="687B88FA" w14:textId="4EB09359" w:rsidR="000A1419" w:rsidRDefault="00E64821">
              <w:pPr>
                <w:pStyle w:val="TOC2"/>
                <w:tabs>
                  <w:tab w:val="right" w:leader="dot" w:pos="93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1021084" w:history="1">
                <w:r w:rsidR="000A1419" w:rsidRPr="00EF60C6">
                  <w:rPr>
                    <w:rStyle w:val="Hyperlink"/>
                    <w:noProof/>
                  </w:rPr>
                  <w:t>Introduction</w:t>
                </w:r>
                <w:r w:rsidR="000A1419">
                  <w:rPr>
                    <w:noProof/>
                    <w:webHidden/>
                  </w:rPr>
                  <w:tab/>
                </w:r>
                <w:r w:rsidR="000A1419">
                  <w:rPr>
                    <w:noProof/>
                    <w:webHidden/>
                  </w:rPr>
                  <w:fldChar w:fldCharType="begin"/>
                </w:r>
                <w:r w:rsidR="000A1419">
                  <w:rPr>
                    <w:noProof/>
                    <w:webHidden/>
                  </w:rPr>
                  <w:instrText xml:space="preserve"> PAGEREF _Toc151021084 \h </w:instrText>
                </w:r>
                <w:r w:rsidR="000A1419">
                  <w:rPr>
                    <w:noProof/>
                    <w:webHidden/>
                  </w:rPr>
                </w:r>
                <w:r w:rsidR="000A1419">
                  <w:rPr>
                    <w:noProof/>
                    <w:webHidden/>
                  </w:rPr>
                  <w:fldChar w:fldCharType="separate"/>
                </w:r>
                <w:r w:rsidR="000A1419">
                  <w:rPr>
                    <w:noProof/>
                    <w:webHidden/>
                  </w:rPr>
                  <w:t>4</w:t>
                </w:r>
                <w:r w:rsidR="000A1419">
                  <w:rPr>
                    <w:noProof/>
                    <w:webHidden/>
                  </w:rPr>
                  <w:fldChar w:fldCharType="end"/>
                </w:r>
              </w:hyperlink>
            </w:p>
            <w:p w14:paraId="6642D85B" w14:textId="006EE1F6" w:rsidR="000A1419" w:rsidRDefault="00E64821">
              <w:pPr>
                <w:pStyle w:val="TOC2"/>
                <w:tabs>
                  <w:tab w:val="right" w:leader="dot" w:pos="93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1021085" w:history="1">
                <w:r w:rsidR="000A1419" w:rsidRPr="00EF60C6">
                  <w:rPr>
                    <w:rStyle w:val="Hyperlink"/>
                    <w:noProof/>
                  </w:rPr>
                  <w:t>Summary of Goals and Objectives Presented in the Work Plan</w:t>
                </w:r>
                <w:r w:rsidR="000A1419">
                  <w:rPr>
                    <w:noProof/>
                    <w:webHidden/>
                  </w:rPr>
                  <w:tab/>
                </w:r>
                <w:r w:rsidR="000A1419">
                  <w:rPr>
                    <w:noProof/>
                    <w:webHidden/>
                  </w:rPr>
                  <w:fldChar w:fldCharType="begin"/>
                </w:r>
                <w:r w:rsidR="000A1419">
                  <w:rPr>
                    <w:noProof/>
                    <w:webHidden/>
                  </w:rPr>
                  <w:instrText xml:space="preserve"> PAGEREF _Toc151021085 \h </w:instrText>
                </w:r>
                <w:r w:rsidR="000A1419">
                  <w:rPr>
                    <w:noProof/>
                    <w:webHidden/>
                  </w:rPr>
                </w:r>
                <w:r w:rsidR="000A1419">
                  <w:rPr>
                    <w:noProof/>
                    <w:webHidden/>
                  </w:rPr>
                  <w:fldChar w:fldCharType="separate"/>
                </w:r>
                <w:r w:rsidR="000A1419">
                  <w:rPr>
                    <w:noProof/>
                    <w:webHidden/>
                  </w:rPr>
                  <w:t>4</w:t>
                </w:r>
                <w:r w:rsidR="000A1419">
                  <w:rPr>
                    <w:noProof/>
                    <w:webHidden/>
                  </w:rPr>
                  <w:fldChar w:fldCharType="end"/>
                </w:r>
              </w:hyperlink>
            </w:p>
            <w:p w14:paraId="2D72FD5E" w14:textId="5D1B0F89" w:rsidR="000A1419" w:rsidRDefault="00E64821">
              <w:pPr>
                <w:pStyle w:val="TOC2"/>
                <w:tabs>
                  <w:tab w:val="right" w:leader="dot" w:pos="93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1021086" w:history="1">
                <w:r w:rsidR="000A1419" w:rsidRPr="00EF60C6">
                  <w:rPr>
                    <w:rStyle w:val="Hyperlink"/>
                    <w:noProof/>
                  </w:rPr>
                  <w:t>Partnerships</w:t>
                </w:r>
                <w:r w:rsidR="000A1419">
                  <w:rPr>
                    <w:noProof/>
                    <w:webHidden/>
                  </w:rPr>
                  <w:tab/>
                </w:r>
                <w:r w:rsidR="000A1419">
                  <w:rPr>
                    <w:noProof/>
                    <w:webHidden/>
                  </w:rPr>
                  <w:fldChar w:fldCharType="begin"/>
                </w:r>
                <w:r w:rsidR="000A1419">
                  <w:rPr>
                    <w:noProof/>
                    <w:webHidden/>
                  </w:rPr>
                  <w:instrText xml:space="preserve"> PAGEREF _Toc151021086 \h </w:instrText>
                </w:r>
                <w:r w:rsidR="000A1419">
                  <w:rPr>
                    <w:noProof/>
                    <w:webHidden/>
                  </w:rPr>
                </w:r>
                <w:r w:rsidR="000A1419">
                  <w:rPr>
                    <w:noProof/>
                    <w:webHidden/>
                  </w:rPr>
                  <w:fldChar w:fldCharType="separate"/>
                </w:r>
                <w:r w:rsidR="000A1419">
                  <w:rPr>
                    <w:noProof/>
                    <w:webHidden/>
                  </w:rPr>
                  <w:t>5</w:t>
                </w:r>
                <w:r w:rsidR="000A1419">
                  <w:rPr>
                    <w:noProof/>
                    <w:webHidden/>
                  </w:rPr>
                  <w:fldChar w:fldCharType="end"/>
                </w:r>
              </w:hyperlink>
            </w:p>
            <w:p w14:paraId="2F6EBE9D" w14:textId="4BEE3B25" w:rsidR="000A1419" w:rsidRDefault="00E64821">
              <w:pPr>
                <w:pStyle w:val="TOC2"/>
                <w:tabs>
                  <w:tab w:val="right" w:leader="dot" w:pos="93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1021087" w:history="1">
                <w:r w:rsidR="000A1419" w:rsidRPr="00EF60C6">
                  <w:rPr>
                    <w:rStyle w:val="Hyperlink"/>
                    <w:noProof/>
                  </w:rPr>
                  <w:t>Participant Data</w:t>
                </w:r>
                <w:r w:rsidR="000A1419">
                  <w:rPr>
                    <w:noProof/>
                    <w:webHidden/>
                  </w:rPr>
                  <w:tab/>
                </w:r>
                <w:r w:rsidR="000A1419">
                  <w:rPr>
                    <w:noProof/>
                    <w:webHidden/>
                  </w:rPr>
                  <w:fldChar w:fldCharType="begin"/>
                </w:r>
                <w:r w:rsidR="000A1419">
                  <w:rPr>
                    <w:noProof/>
                    <w:webHidden/>
                  </w:rPr>
                  <w:instrText xml:space="preserve"> PAGEREF _Toc151021087 \h </w:instrText>
                </w:r>
                <w:r w:rsidR="000A1419">
                  <w:rPr>
                    <w:noProof/>
                    <w:webHidden/>
                  </w:rPr>
                </w:r>
                <w:r w:rsidR="000A1419">
                  <w:rPr>
                    <w:noProof/>
                    <w:webHidden/>
                  </w:rPr>
                  <w:fldChar w:fldCharType="separate"/>
                </w:r>
                <w:r w:rsidR="000A1419">
                  <w:rPr>
                    <w:noProof/>
                    <w:webHidden/>
                  </w:rPr>
                  <w:t>5</w:t>
                </w:r>
                <w:r w:rsidR="000A1419">
                  <w:rPr>
                    <w:noProof/>
                    <w:webHidden/>
                  </w:rPr>
                  <w:fldChar w:fldCharType="end"/>
                </w:r>
              </w:hyperlink>
            </w:p>
            <w:p w14:paraId="4693611B" w14:textId="2BC10EB7" w:rsidR="000A1419" w:rsidRDefault="00E64821">
              <w:pPr>
                <w:pStyle w:val="TOC2"/>
                <w:tabs>
                  <w:tab w:val="right" w:leader="dot" w:pos="93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1021088" w:history="1">
                <w:r w:rsidR="000A1419" w:rsidRPr="00EF60C6">
                  <w:rPr>
                    <w:rStyle w:val="Hyperlink"/>
                    <w:noProof/>
                  </w:rPr>
                  <w:t>Outcome Data</w:t>
                </w:r>
                <w:r w:rsidR="000A1419">
                  <w:rPr>
                    <w:noProof/>
                    <w:webHidden/>
                  </w:rPr>
                  <w:tab/>
                </w:r>
                <w:r w:rsidR="000A1419">
                  <w:rPr>
                    <w:noProof/>
                    <w:webHidden/>
                  </w:rPr>
                  <w:fldChar w:fldCharType="begin"/>
                </w:r>
                <w:r w:rsidR="000A1419">
                  <w:rPr>
                    <w:noProof/>
                    <w:webHidden/>
                  </w:rPr>
                  <w:instrText xml:space="preserve"> PAGEREF _Toc151021088 \h </w:instrText>
                </w:r>
                <w:r w:rsidR="000A1419">
                  <w:rPr>
                    <w:noProof/>
                    <w:webHidden/>
                  </w:rPr>
                </w:r>
                <w:r w:rsidR="000A1419">
                  <w:rPr>
                    <w:noProof/>
                    <w:webHidden/>
                  </w:rPr>
                  <w:fldChar w:fldCharType="separate"/>
                </w:r>
                <w:r w:rsidR="000A1419">
                  <w:rPr>
                    <w:noProof/>
                    <w:webHidden/>
                  </w:rPr>
                  <w:t>6</w:t>
                </w:r>
                <w:r w:rsidR="000A1419">
                  <w:rPr>
                    <w:noProof/>
                    <w:webHidden/>
                  </w:rPr>
                  <w:fldChar w:fldCharType="end"/>
                </w:r>
              </w:hyperlink>
            </w:p>
            <w:p w14:paraId="1F011B02" w14:textId="3F5880B0" w:rsidR="000A1419" w:rsidRDefault="00E64821">
              <w:pPr>
                <w:pStyle w:val="TOC2"/>
                <w:tabs>
                  <w:tab w:val="right" w:leader="dot" w:pos="93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1021089" w:history="1">
                <w:r w:rsidR="000A1419" w:rsidRPr="00EF60C6">
                  <w:rPr>
                    <w:rStyle w:val="Hyperlink"/>
                    <w:noProof/>
                  </w:rPr>
                  <w:t>Expenditure Data</w:t>
                </w:r>
                <w:r w:rsidR="000A1419">
                  <w:rPr>
                    <w:noProof/>
                    <w:webHidden/>
                  </w:rPr>
                  <w:tab/>
                </w:r>
                <w:r w:rsidR="000A1419">
                  <w:rPr>
                    <w:noProof/>
                    <w:webHidden/>
                  </w:rPr>
                  <w:fldChar w:fldCharType="begin"/>
                </w:r>
                <w:r w:rsidR="000A1419">
                  <w:rPr>
                    <w:noProof/>
                    <w:webHidden/>
                  </w:rPr>
                  <w:instrText xml:space="preserve"> PAGEREF _Toc151021089 \h </w:instrText>
                </w:r>
                <w:r w:rsidR="000A1419">
                  <w:rPr>
                    <w:noProof/>
                    <w:webHidden/>
                  </w:rPr>
                </w:r>
                <w:r w:rsidR="000A1419">
                  <w:rPr>
                    <w:noProof/>
                    <w:webHidden/>
                  </w:rPr>
                  <w:fldChar w:fldCharType="separate"/>
                </w:r>
                <w:r w:rsidR="000A1419">
                  <w:rPr>
                    <w:noProof/>
                    <w:webHidden/>
                  </w:rPr>
                  <w:t>7</w:t>
                </w:r>
                <w:r w:rsidR="000A1419">
                  <w:rPr>
                    <w:noProof/>
                    <w:webHidden/>
                  </w:rPr>
                  <w:fldChar w:fldCharType="end"/>
                </w:r>
              </w:hyperlink>
            </w:p>
            <w:p w14:paraId="0875D92C" w14:textId="2BF46B42" w:rsidR="000A1419" w:rsidRDefault="00E64821">
              <w:pPr>
                <w:pStyle w:val="TOC3"/>
                <w:tabs>
                  <w:tab w:val="right" w:leader="dot" w:pos="93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1021090" w:history="1">
                <w:r w:rsidR="000A1419" w:rsidRPr="00EF60C6">
                  <w:rPr>
                    <w:rStyle w:val="Hyperlink"/>
                    <w:noProof/>
                  </w:rPr>
                  <w:t>New Grant Funds</w:t>
                </w:r>
                <w:r w:rsidR="000A1419">
                  <w:rPr>
                    <w:noProof/>
                    <w:webHidden/>
                  </w:rPr>
                  <w:tab/>
                </w:r>
                <w:r w:rsidR="000A1419">
                  <w:rPr>
                    <w:noProof/>
                    <w:webHidden/>
                  </w:rPr>
                  <w:fldChar w:fldCharType="begin"/>
                </w:r>
                <w:r w:rsidR="000A1419">
                  <w:rPr>
                    <w:noProof/>
                    <w:webHidden/>
                  </w:rPr>
                  <w:instrText xml:space="preserve"> PAGEREF _Toc151021090 \h </w:instrText>
                </w:r>
                <w:r w:rsidR="000A1419">
                  <w:rPr>
                    <w:noProof/>
                    <w:webHidden/>
                  </w:rPr>
                </w:r>
                <w:r w:rsidR="000A1419">
                  <w:rPr>
                    <w:noProof/>
                    <w:webHidden/>
                  </w:rPr>
                  <w:fldChar w:fldCharType="separate"/>
                </w:r>
                <w:r w:rsidR="000A1419">
                  <w:rPr>
                    <w:noProof/>
                    <w:webHidden/>
                  </w:rPr>
                  <w:t>7</w:t>
                </w:r>
                <w:r w:rsidR="000A1419">
                  <w:rPr>
                    <w:noProof/>
                    <w:webHidden/>
                  </w:rPr>
                  <w:fldChar w:fldCharType="end"/>
                </w:r>
              </w:hyperlink>
            </w:p>
            <w:p w14:paraId="2C191E5D" w14:textId="4EAA139F" w:rsidR="000A1419" w:rsidRDefault="00E64821">
              <w:pPr>
                <w:pStyle w:val="TOC2"/>
                <w:tabs>
                  <w:tab w:val="right" w:leader="dot" w:pos="93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1021091" w:history="1">
                <w:r w:rsidR="000A1419" w:rsidRPr="00EF60C6">
                  <w:rPr>
                    <w:rStyle w:val="Hyperlink"/>
                    <w:rFonts w:eastAsiaTheme="minorHAnsi" w:cstheme="minorHAnsi"/>
                    <w:noProof/>
                  </w:rPr>
                  <w:t>Success Stories</w:t>
                </w:r>
                <w:r w:rsidR="000A1419">
                  <w:rPr>
                    <w:noProof/>
                    <w:webHidden/>
                  </w:rPr>
                  <w:tab/>
                </w:r>
                <w:r w:rsidR="000A1419">
                  <w:rPr>
                    <w:noProof/>
                    <w:webHidden/>
                  </w:rPr>
                  <w:fldChar w:fldCharType="begin"/>
                </w:r>
                <w:r w:rsidR="000A1419">
                  <w:rPr>
                    <w:noProof/>
                    <w:webHidden/>
                  </w:rPr>
                  <w:instrText xml:space="preserve"> PAGEREF _Toc151021091 \h </w:instrText>
                </w:r>
                <w:r w:rsidR="000A1419">
                  <w:rPr>
                    <w:noProof/>
                    <w:webHidden/>
                  </w:rPr>
                </w:r>
                <w:r w:rsidR="000A1419">
                  <w:rPr>
                    <w:noProof/>
                    <w:webHidden/>
                  </w:rPr>
                  <w:fldChar w:fldCharType="separate"/>
                </w:r>
                <w:r w:rsidR="000A1419">
                  <w:rPr>
                    <w:noProof/>
                    <w:webHidden/>
                  </w:rPr>
                  <w:t>7</w:t>
                </w:r>
                <w:r w:rsidR="000A1419">
                  <w:rPr>
                    <w:noProof/>
                    <w:webHidden/>
                  </w:rPr>
                  <w:fldChar w:fldCharType="end"/>
                </w:r>
              </w:hyperlink>
            </w:p>
            <w:p w14:paraId="52FE39A4" w14:textId="77777777" w:rsidR="00014777" w:rsidRPr="003F61EE" w:rsidRDefault="00014777" w:rsidP="00014777">
              <w:pPr>
                <w:tabs>
                  <w:tab w:val="right" w:leader="dot" w:pos="10070"/>
                </w:tabs>
                <w:rPr>
                  <w:rFonts w:eastAsiaTheme="minorEastAsia" w:cstheme="minorBidi"/>
                  <w:noProof/>
                  <w:lang w:bidi="ar-SA"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7DF61D65" w14:textId="77777777" w:rsidR="00014777" w:rsidRDefault="00014777" w:rsidP="006B0D98">
          <w:pPr>
            <w:rPr>
              <w:rFonts w:eastAsiaTheme="majorEastAsia"/>
            </w:rPr>
          </w:pPr>
          <w:r>
            <w:br w:type="page"/>
          </w:r>
        </w:p>
        <w:p w14:paraId="65D29D35" w14:textId="7B693C94" w:rsidR="00E41BD2" w:rsidRPr="00BA23A4" w:rsidRDefault="00690701" w:rsidP="000261E8">
          <w:pPr>
            <w:pStyle w:val="Heading2"/>
          </w:pPr>
          <w:bookmarkStart w:id="6" w:name="_Toc151021084"/>
          <w:bookmarkEnd w:id="5"/>
          <w:r>
            <w:lastRenderedPageBreak/>
            <w:t>Introduction</w:t>
          </w:r>
        </w:p>
      </w:sdtContent>
    </w:sdt>
    <w:bookmarkEnd w:id="6" w:displacedByCustomXml="prev"/>
    <w:p w14:paraId="1FDCD82E" w14:textId="3AB1C8F8" w:rsidR="005D03ED" w:rsidRPr="00F94C7D" w:rsidRDefault="00821F4A" w:rsidP="005D03ED">
      <w:pPr>
        <w:rPr>
          <w:sz w:val="24"/>
          <w:szCs w:val="24"/>
        </w:rPr>
      </w:pPr>
      <w:bookmarkStart w:id="7" w:name="_Toc502833079"/>
      <w:r w:rsidRPr="00F94C7D">
        <w:rPr>
          <w:rFonts w:eastAsiaTheme="minorHAnsi"/>
          <w:sz w:val="24"/>
          <w:szCs w:val="24"/>
          <w:lang w:bidi="ar-SA"/>
        </w:rPr>
        <w:t>The 20</w:t>
      </w:r>
      <w:r w:rsidR="00FB5F7D" w:rsidRPr="00F94C7D">
        <w:rPr>
          <w:rFonts w:eastAsiaTheme="minorHAnsi"/>
          <w:sz w:val="24"/>
          <w:szCs w:val="24"/>
          <w:lang w:bidi="ar-SA"/>
        </w:rPr>
        <w:t>2</w:t>
      </w:r>
      <w:r w:rsidRPr="00F94C7D">
        <w:rPr>
          <w:rFonts w:eastAsiaTheme="minorHAnsi"/>
          <w:sz w:val="24"/>
          <w:szCs w:val="24"/>
          <w:lang w:bidi="ar-SA"/>
        </w:rPr>
        <w:t xml:space="preserve">1 Minnesota </w:t>
      </w:r>
      <w:r w:rsidR="00FA498A" w:rsidRPr="00F94C7D">
        <w:rPr>
          <w:rFonts w:eastAsiaTheme="minorHAnsi"/>
          <w:sz w:val="24"/>
          <w:szCs w:val="24"/>
          <w:lang w:bidi="ar-SA"/>
        </w:rPr>
        <w:t>Legislature</w:t>
      </w:r>
      <w:r w:rsidRPr="00F94C7D">
        <w:rPr>
          <w:rFonts w:eastAsiaTheme="minorHAnsi"/>
          <w:sz w:val="24"/>
          <w:szCs w:val="24"/>
          <w:lang w:bidi="ar-SA"/>
        </w:rPr>
        <w:t xml:space="preserve"> </w:t>
      </w:r>
      <w:r w:rsidR="003F25ED" w:rsidRPr="00F94C7D">
        <w:rPr>
          <w:rFonts w:eastAsiaTheme="minorHAnsi"/>
          <w:sz w:val="24"/>
          <w:szCs w:val="24"/>
          <w:lang w:bidi="ar-SA"/>
        </w:rPr>
        <w:t>(</w:t>
      </w:r>
      <w:hyperlink r:id="rId14" w:history="1">
        <w:hyperlink r:id="rId15" w:history="1">
          <w:r w:rsidR="003F25ED" w:rsidRPr="00A04D63">
            <w:rPr>
              <w:rStyle w:val="Hyperlink"/>
              <w:rFonts w:eastAsiaTheme="minorHAnsi"/>
              <w:color w:val="004755" w:themeColor="accent3" w:themeShade="80"/>
              <w:sz w:val="24"/>
              <w:szCs w:val="24"/>
              <w:lang w:bidi="ar-SA"/>
            </w:rPr>
            <w:t xml:space="preserve">Laws of Minnesota, 2021, Article 1, Section 1, Subdivision </w:t>
          </w:r>
          <w:r w:rsidR="00FA498A" w:rsidRPr="00A04D63">
            <w:rPr>
              <w:rStyle w:val="Hyperlink"/>
              <w:rFonts w:eastAsiaTheme="minorHAnsi"/>
              <w:color w:val="004755" w:themeColor="accent3" w:themeShade="80"/>
              <w:sz w:val="24"/>
              <w:szCs w:val="24"/>
              <w:lang w:bidi="ar-SA"/>
            </w:rPr>
            <w:t>3 (kk)</w:t>
          </w:r>
        </w:hyperlink>
      </w:hyperlink>
      <w:r w:rsidR="00FA498A" w:rsidRPr="00F94C7D">
        <w:rPr>
          <w:rFonts w:eastAsiaTheme="minorHAnsi"/>
          <w:sz w:val="24"/>
          <w:szCs w:val="24"/>
          <w:lang w:bidi="ar-SA"/>
        </w:rPr>
        <w:t>)</w:t>
      </w:r>
      <w:r w:rsidR="009F558F" w:rsidRPr="00F94C7D">
        <w:rPr>
          <w:rFonts w:eastAsiaTheme="minorHAnsi"/>
          <w:sz w:val="24"/>
          <w:szCs w:val="24"/>
          <w:lang w:bidi="ar-SA"/>
        </w:rPr>
        <w:t xml:space="preserve"> </w:t>
      </w:r>
      <w:r w:rsidR="006B57A9" w:rsidRPr="00F94C7D">
        <w:rPr>
          <w:rFonts w:eastAsiaTheme="minorHAnsi"/>
          <w:sz w:val="24"/>
          <w:szCs w:val="24"/>
          <w:lang w:bidi="ar-SA"/>
        </w:rPr>
        <w:t xml:space="preserve">appropriated </w:t>
      </w:r>
      <w:r w:rsidR="005D03ED" w:rsidRPr="00F94C7D">
        <w:rPr>
          <w:rFonts w:eastAsiaTheme="minorHAnsi"/>
          <w:sz w:val="24"/>
          <w:szCs w:val="24"/>
          <w:lang w:bidi="ar-SA"/>
        </w:rPr>
        <w:t xml:space="preserve">$500,000 </w:t>
      </w:r>
      <w:r w:rsidR="00690701" w:rsidRPr="00F94C7D">
        <w:rPr>
          <w:sz w:val="24"/>
          <w:szCs w:val="24"/>
        </w:rPr>
        <w:t>state funds</w:t>
      </w:r>
      <w:r w:rsidR="00BA1929" w:rsidRPr="00F94C7D">
        <w:rPr>
          <w:sz w:val="24"/>
          <w:szCs w:val="24"/>
        </w:rPr>
        <w:t xml:space="preserve"> </w:t>
      </w:r>
      <w:r w:rsidR="0047362C" w:rsidRPr="00F94C7D">
        <w:rPr>
          <w:sz w:val="24"/>
          <w:szCs w:val="24"/>
        </w:rPr>
        <w:t xml:space="preserve">to </w:t>
      </w:r>
      <w:r w:rsidR="00EF424B" w:rsidRPr="00F94C7D">
        <w:rPr>
          <w:sz w:val="24"/>
          <w:szCs w:val="24"/>
        </w:rPr>
        <w:t>Pillsbury United Communities</w:t>
      </w:r>
      <w:r w:rsidR="00690701" w:rsidRPr="00F94C7D">
        <w:rPr>
          <w:sz w:val="24"/>
          <w:szCs w:val="24"/>
        </w:rPr>
        <w:t xml:space="preserve"> </w:t>
      </w:r>
      <w:r w:rsidR="0047362C" w:rsidRPr="00F94C7D">
        <w:rPr>
          <w:sz w:val="24"/>
          <w:szCs w:val="24"/>
        </w:rPr>
        <w:t>for</w:t>
      </w:r>
      <w:r w:rsidR="00690701" w:rsidRPr="00F94C7D">
        <w:rPr>
          <w:sz w:val="24"/>
          <w:szCs w:val="24"/>
        </w:rPr>
        <w:t xml:space="preserve"> </w:t>
      </w:r>
      <w:r w:rsidR="005D03ED" w:rsidRPr="00F94C7D">
        <w:rPr>
          <w:sz w:val="24"/>
          <w:szCs w:val="24"/>
        </w:rPr>
        <w:t xml:space="preserve">each of </w:t>
      </w:r>
      <w:r w:rsidR="00690701" w:rsidRPr="00F94C7D">
        <w:rPr>
          <w:sz w:val="24"/>
          <w:szCs w:val="24"/>
        </w:rPr>
        <w:t>State Fiscal Years (SFYs) 2022 and 2023</w:t>
      </w:r>
      <w:r w:rsidR="0047362C" w:rsidRPr="00F94C7D">
        <w:rPr>
          <w:sz w:val="24"/>
          <w:szCs w:val="24"/>
        </w:rPr>
        <w:t xml:space="preserve">.  </w:t>
      </w:r>
      <w:r w:rsidR="005D03ED" w:rsidRPr="00F94C7D">
        <w:rPr>
          <w:sz w:val="24"/>
          <w:szCs w:val="24"/>
        </w:rPr>
        <w:t>The legislation directed the Department of Employment and Economic Development (DEED) to grant funds to Pillsbury United Communities</w:t>
      </w:r>
      <w:r w:rsidR="001D0530" w:rsidRPr="00F94C7D">
        <w:rPr>
          <w:sz w:val="24"/>
          <w:szCs w:val="24"/>
        </w:rPr>
        <w:t xml:space="preserve"> </w:t>
      </w:r>
      <w:r w:rsidR="005D03ED" w:rsidRPr="00F94C7D">
        <w:rPr>
          <w:sz w:val="24"/>
          <w:szCs w:val="24"/>
        </w:rPr>
        <w:t xml:space="preserve">to provide job training and workforce development services for underserved communities. </w:t>
      </w:r>
    </w:p>
    <w:p w14:paraId="563BBE92" w14:textId="48B87401" w:rsidR="0047362C" w:rsidRPr="00F94C7D" w:rsidRDefault="0047362C" w:rsidP="0047362C">
      <w:pPr>
        <w:rPr>
          <w:sz w:val="24"/>
          <w:szCs w:val="24"/>
        </w:rPr>
      </w:pPr>
      <w:r w:rsidRPr="00F94C7D">
        <w:rPr>
          <w:sz w:val="24"/>
          <w:szCs w:val="24"/>
        </w:rPr>
        <w:t xml:space="preserve">The SFY </w:t>
      </w:r>
      <w:r w:rsidR="00542454">
        <w:rPr>
          <w:sz w:val="24"/>
          <w:szCs w:val="24"/>
        </w:rPr>
        <w:t xml:space="preserve">2022 allocation and SFY </w:t>
      </w:r>
      <w:r w:rsidRPr="00F94C7D">
        <w:rPr>
          <w:sz w:val="24"/>
          <w:szCs w:val="24"/>
        </w:rPr>
        <w:t>202</w:t>
      </w:r>
      <w:r w:rsidR="008C6A8C" w:rsidRPr="00F94C7D">
        <w:rPr>
          <w:sz w:val="24"/>
          <w:szCs w:val="24"/>
        </w:rPr>
        <w:t>3</w:t>
      </w:r>
      <w:r w:rsidRPr="00F94C7D">
        <w:rPr>
          <w:sz w:val="24"/>
          <w:szCs w:val="24"/>
        </w:rPr>
        <w:t xml:space="preserve"> allocation available to </w:t>
      </w:r>
      <w:r w:rsidR="005D03ED" w:rsidRPr="00F94C7D">
        <w:rPr>
          <w:sz w:val="24"/>
          <w:szCs w:val="24"/>
        </w:rPr>
        <w:t xml:space="preserve">Pillsbury United Communities </w:t>
      </w:r>
      <w:r w:rsidRPr="00F94C7D">
        <w:rPr>
          <w:sz w:val="24"/>
          <w:szCs w:val="24"/>
        </w:rPr>
        <w:t xml:space="preserve">was </w:t>
      </w:r>
      <w:bookmarkStart w:id="8" w:name="_Hlk58323103"/>
      <w:r w:rsidR="00956145" w:rsidRPr="00F94C7D">
        <w:rPr>
          <w:sz w:val="24"/>
          <w:szCs w:val="24"/>
        </w:rPr>
        <w:t>$475,000</w:t>
      </w:r>
      <w:r w:rsidRPr="00F94C7D">
        <w:rPr>
          <w:sz w:val="24"/>
          <w:szCs w:val="24"/>
        </w:rPr>
        <w:t xml:space="preserve"> </w:t>
      </w:r>
      <w:bookmarkEnd w:id="8"/>
      <w:r w:rsidR="00542454">
        <w:rPr>
          <w:sz w:val="24"/>
          <w:szCs w:val="24"/>
        </w:rPr>
        <w:t xml:space="preserve">each year </w:t>
      </w:r>
      <w:r w:rsidRPr="00F94C7D">
        <w:rPr>
          <w:sz w:val="24"/>
          <w:szCs w:val="24"/>
        </w:rPr>
        <w:t>after DEED retained $12,500 (five percent of the appropriation) for administrative purposes.</w:t>
      </w:r>
    </w:p>
    <w:p w14:paraId="09EE6B0A" w14:textId="77777777" w:rsidR="0047362C" w:rsidRPr="005B76BE" w:rsidRDefault="0047362C" w:rsidP="0047362C">
      <w:pPr>
        <w:pStyle w:val="Heading2"/>
      </w:pPr>
      <w:bookmarkStart w:id="9" w:name="_Toc88064881"/>
      <w:bookmarkStart w:id="10" w:name="_Toc151021085"/>
      <w:r>
        <w:t>Summary of Goals and Objectives Presented in the Work Plan</w:t>
      </w:r>
      <w:bookmarkEnd w:id="9"/>
      <w:bookmarkEnd w:id="10"/>
    </w:p>
    <w:p w14:paraId="5DAF8E6A" w14:textId="6DCFC5F2" w:rsidR="00345E92" w:rsidRPr="00F94C7D" w:rsidRDefault="0047362C" w:rsidP="00345E92">
      <w:pPr>
        <w:rPr>
          <w:rFonts w:cs="Arial"/>
          <w:sz w:val="24"/>
          <w:szCs w:val="24"/>
        </w:rPr>
      </w:pPr>
      <w:r w:rsidRPr="00F94C7D">
        <w:rPr>
          <w:rFonts w:cs="Arial"/>
          <w:sz w:val="24"/>
          <w:szCs w:val="24"/>
        </w:rPr>
        <w:t xml:space="preserve">The funding supports </w:t>
      </w:r>
      <w:r w:rsidR="005D03ED" w:rsidRPr="00F94C7D">
        <w:rPr>
          <w:sz w:val="24"/>
          <w:szCs w:val="24"/>
        </w:rPr>
        <w:t xml:space="preserve">Pillsbury United Communities </w:t>
      </w:r>
      <w:r w:rsidR="001D0530" w:rsidRPr="00F94C7D">
        <w:rPr>
          <w:sz w:val="24"/>
          <w:szCs w:val="24"/>
        </w:rPr>
        <w:t xml:space="preserve">(PUC’s) </w:t>
      </w:r>
      <w:r w:rsidR="00345E92" w:rsidRPr="00F94C7D">
        <w:rPr>
          <w:rFonts w:cs="Arial"/>
          <w:sz w:val="24"/>
          <w:szCs w:val="24"/>
        </w:rPr>
        <w:t xml:space="preserve">development and implementation of career pathways training and education </w:t>
      </w:r>
      <w:r w:rsidR="00956145" w:rsidRPr="00F94C7D">
        <w:rPr>
          <w:rFonts w:cs="Arial"/>
          <w:sz w:val="24"/>
          <w:szCs w:val="24"/>
        </w:rPr>
        <w:t>program</w:t>
      </w:r>
      <w:r w:rsidR="008C6A8C" w:rsidRPr="00F94C7D">
        <w:rPr>
          <w:rFonts w:cs="Arial"/>
          <w:sz w:val="24"/>
          <w:szCs w:val="24"/>
        </w:rPr>
        <w:t>ming</w:t>
      </w:r>
      <w:r w:rsidR="00956145" w:rsidRPr="00F94C7D">
        <w:rPr>
          <w:rFonts w:cs="Arial"/>
          <w:sz w:val="24"/>
          <w:szCs w:val="24"/>
        </w:rPr>
        <w:t xml:space="preserve"> </w:t>
      </w:r>
      <w:r w:rsidR="00345E92" w:rsidRPr="00F94C7D">
        <w:rPr>
          <w:rFonts w:cs="Arial"/>
          <w:sz w:val="24"/>
          <w:szCs w:val="24"/>
        </w:rPr>
        <w:t>for youth, 16-24 years of age</w:t>
      </w:r>
      <w:r w:rsidR="008C6A8C" w:rsidRPr="00F94C7D">
        <w:rPr>
          <w:rFonts w:cs="Arial"/>
          <w:sz w:val="24"/>
          <w:szCs w:val="24"/>
        </w:rPr>
        <w:t>,</w:t>
      </w:r>
      <w:r w:rsidR="00345E92" w:rsidRPr="00F94C7D">
        <w:rPr>
          <w:rFonts w:cs="Arial"/>
          <w:sz w:val="24"/>
          <w:szCs w:val="24"/>
        </w:rPr>
        <w:t xml:space="preserve"> to prepare them for successful careers in Minnesota’s future workforce.</w:t>
      </w:r>
      <w:r w:rsidR="004A3536" w:rsidRPr="00F94C7D">
        <w:rPr>
          <w:rFonts w:cs="Arial"/>
          <w:sz w:val="24"/>
          <w:szCs w:val="24"/>
        </w:rPr>
        <w:t xml:space="preserve"> The grant funds services and activities to achieve the following goals and objectives:</w:t>
      </w:r>
    </w:p>
    <w:p w14:paraId="15B3CDBF" w14:textId="3CAE7F2B" w:rsidR="00EC6BEF" w:rsidRPr="00F94C7D" w:rsidRDefault="004A3536" w:rsidP="00E64821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F94C7D">
        <w:rPr>
          <w:rFonts w:cs="Arial"/>
          <w:sz w:val="24"/>
          <w:szCs w:val="24"/>
        </w:rPr>
        <w:t>Develop educational and training programming, policies, common career competencies</w:t>
      </w:r>
      <w:r w:rsidR="00894068" w:rsidRPr="00F94C7D">
        <w:rPr>
          <w:rFonts w:cs="Arial"/>
          <w:sz w:val="24"/>
          <w:szCs w:val="24"/>
        </w:rPr>
        <w:t xml:space="preserve"> and curriculum</w:t>
      </w:r>
      <w:r w:rsidRPr="00F94C7D">
        <w:rPr>
          <w:rFonts w:cs="Arial"/>
          <w:sz w:val="24"/>
          <w:szCs w:val="24"/>
        </w:rPr>
        <w:t xml:space="preserve">, evaluation tools, and partnerships for PUC’s Career Pathways project. </w:t>
      </w:r>
    </w:p>
    <w:p w14:paraId="7C4D5ACB" w14:textId="77777777" w:rsidR="00B14735" w:rsidRPr="00F94C7D" w:rsidRDefault="00B14735" w:rsidP="00B14735">
      <w:pPr>
        <w:pStyle w:val="ListParagraph"/>
        <w:numPr>
          <w:ilvl w:val="0"/>
          <w:numId w:val="0"/>
        </w:numPr>
        <w:ind w:left="720"/>
        <w:rPr>
          <w:rFonts w:cs="Arial"/>
          <w:sz w:val="24"/>
          <w:szCs w:val="24"/>
        </w:rPr>
      </w:pPr>
    </w:p>
    <w:p w14:paraId="1F789C27" w14:textId="77777777" w:rsidR="00B14735" w:rsidRPr="00F94C7D" w:rsidRDefault="004A3536" w:rsidP="00E64821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F94C7D">
        <w:rPr>
          <w:rFonts w:cs="Arial"/>
          <w:sz w:val="24"/>
          <w:szCs w:val="24"/>
        </w:rPr>
        <w:t>Hire a Career Pathways Program Director and program staff to implement and manage the pro</w:t>
      </w:r>
      <w:r w:rsidR="00B14735" w:rsidRPr="00F94C7D">
        <w:rPr>
          <w:rFonts w:cs="Arial"/>
          <w:sz w:val="24"/>
          <w:szCs w:val="24"/>
        </w:rPr>
        <w:t>ject</w:t>
      </w:r>
      <w:r w:rsidRPr="00F94C7D">
        <w:rPr>
          <w:rFonts w:cs="Arial"/>
          <w:sz w:val="24"/>
          <w:szCs w:val="24"/>
        </w:rPr>
        <w:t xml:space="preserve">, including marketing to targeted youth, development of </w:t>
      </w:r>
      <w:r w:rsidR="00B14735" w:rsidRPr="00F94C7D">
        <w:rPr>
          <w:rFonts w:cs="Arial"/>
          <w:sz w:val="24"/>
          <w:szCs w:val="24"/>
        </w:rPr>
        <w:t xml:space="preserve">an </w:t>
      </w:r>
      <w:r w:rsidRPr="00F94C7D">
        <w:rPr>
          <w:rFonts w:cs="Arial"/>
          <w:sz w:val="24"/>
          <w:szCs w:val="24"/>
        </w:rPr>
        <w:t>internship program, organization of education and training classrooms and work sites</w:t>
      </w:r>
      <w:r w:rsidR="00B14735" w:rsidRPr="00F94C7D">
        <w:rPr>
          <w:rFonts w:cs="Arial"/>
          <w:sz w:val="24"/>
          <w:szCs w:val="24"/>
        </w:rPr>
        <w:t xml:space="preserve">.  </w:t>
      </w:r>
    </w:p>
    <w:p w14:paraId="710B5516" w14:textId="77777777" w:rsidR="00B14735" w:rsidRPr="00F94C7D" w:rsidRDefault="00B14735" w:rsidP="00B14735">
      <w:pPr>
        <w:pStyle w:val="ListParagraph"/>
        <w:numPr>
          <w:ilvl w:val="0"/>
          <w:numId w:val="0"/>
        </w:numPr>
        <w:ind w:left="720"/>
        <w:rPr>
          <w:rFonts w:cs="Arial"/>
          <w:sz w:val="24"/>
          <w:szCs w:val="24"/>
        </w:rPr>
      </w:pPr>
    </w:p>
    <w:p w14:paraId="5EA391CC" w14:textId="3C866FFA" w:rsidR="004A3536" w:rsidRPr="00F94C7D" w:rsidRDefault="00B14735" w:rsidP="00E64821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F94C7D">
        <w:rPr>
          <w:rFonts w:cs="Arial"/>
          <w:sz w:val="24"/>
          <w:szCs w:val="24"/>
        </w:rPr>
        <w:t xml:space="preserve">Train enrolled youth in </w:t>
      </w:r>
      <w:r w:rsidR="004A3536" w:rsidRPr="00F94C7D">
        <w:rPr>
          <w:rFonts w:cs="Arial"/>
          <w:sz w:val="24"/>
          <w:szCs w:val="24"/>
        </w:rPr>
        <w:t>common career competenc</w:t>
      </w:r>
      <w:r w:rsidRPr="00F94C7D">
        <w:rPr>
          <w:rFonts w:cs="Arial"/>
          <w:sz w:val="24"/>
          <w:szCs w:val="24"/>
        </w:rPr>
        <w:t>ies (financial literacy, safety, work readiness skills in communication and conflict resolution) during the summer</w:t>
      </w:r>
      <w:r w:rsidR="00B64F06" w:rsidRPr="00F94C7D">
        <w:rPr>
          <w:rFonts w:cs="Arial"/>
          <w:sz w:val="24"/>
          <w:szCs w:val="24"/>
        </w:rPr>
        <w:t>s</w:t>
      </w:r>
      <w:r w:rsidRPr="00F94C7D">
        <w:rPr>
          <w:rFonts w:cs="Arial"/>
          <w:sz w:val="24"/>
          <w:szCs w:val="24"/>
        </w:rPr>
        <w:t xml:space="preserve"> of</w:t>
      </w:r>
      <w:r w:rsidR="00B64F06" w:rsidRPr="00F94C7D">
        <w:rPr>
          <w:rFonts w:cs="Arial"/>
          <w:sz w:val="24"/>
          <w:szCs w:val="24"/>
        </w:rPr>
        <w:t xml:space="preserve"> 2022 and</w:t>
      </w:r>
      <w:r w:rsidRPr="00F94C7D">
        <w:rPr>
          <w:rFonts w:cs="Arial"/>
          <w:sz w:val="24"/>
          <w:szCs w:val="24"/>
        </w:rPr>
        <w:t xml:space="preserve"> 202</w:t>
      </w:r>
      <w:r w:rsidR="009C350C" w:rsidRPr="00F94C7D">
        <w:rPr>
          <w:rFonts w:cs="Arial"/>
          <w:sz w:val="24"/>
          <w:szCs w:val="24"/>
        </w:rPr>
        <w:t>3</w:t>
      </w:r>
      <w:r w:rsidRPr="00F94C7D">
        <w:rPr>
          <w:rFonts w:cs="Arial"/>
          <w:sz w:val="24"/>
          <w:szCs w:val="24"/>
        </w:rPr>
        <w:t>.</w:t>
      </w:r>
    </w:p>
    <w:p w14:paraId="0474ACE8" w14:textId="77777777" w:rsidR="00B14735" w:rsidRPr="00F94C7D" w:rsidRDefault="00B14735" w:rsidP="00B14735">
      <w:pPr>
        <w:pStyle w:val="ListParagraph"/>
        <w:numPr>
          <w:ilvl w:val="0"/>
          <w:numId w:val="0"/>
        </w:numPr>
        <w:ind w:left="720"/>
        <w:rPr>
          <w:rFonts w:cs="Arial"/>
          <w:sz w:val="24"/>
          <w:szCs w:val="24"/>
        </w:rPr>
      </w:pPr>
    </w:p>
    <w:p w14:paraId="6E9DA003" w14:textId="77777777" w:rsidR="00894068" w:rsidRPr="00F94C7D" w:rsidRDefault="00B14735" w:rsidP="00E64821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F94C7D">
        <w:rPr>
          <w:rFonts w:cs="Arial"/>
          <w:sz w:val="24"/>
          <w:szCs w:val="24"/>
        </w:rPr>
        <w:t>Implement Career Pathways Academies in the second year of grant; p</w:t>
      </w:r>
      <w:r w:rsidR="004A3536" w:rsidRPr="00F94C7D">
        <w:rPr>
          <w:rFonts w:cs="Arial"/>
          <w:sz w:val="24"/>
          <w:szCs w:val="24"/>
        </w:rPr>
        <w:t xml:space="preserve">rovide </w:t>
      </w:r>
      <w:r w:rsidRPr="00F94C7D">
        <w:rPr>
          <w:rFonts w:cs="Arial"/>
          <w:sz w:val="24"/>
          <w:szCs w:val="24"/>
        </w:rPr>
        <w:t xml:space="preserve">enrolled youth GED classes or education support towards a diploma in addition to training and </w:t>
      </w:r>
      <w:r w:rsidR="004A3536" w:rsidRPr="00F94C7D">
        <w:rPr>
          <w:rFonts w:cs="Arial"/>
          <w:sz w:val="24"/>
          <w:szCs w:val="24"/>
        </w:rPr>
        <w:t>work-based internships</w:t>
      </w:r>
      <w:r w:rsidRPr="00F94C7D">
        <w:rPr>
          <w:rFonts w:cs="Arial"/>
          <w:sz w:val="24"/>
          <w:szCs w:val="24"/>
        </w:rPr>
        <w:t xml:space="preserve">.  Academies will </w:t>
      </w:r>
      <w:r w:rsidR="00894068" w:rsidRPr="00F94C7D">
        <w:rPr>
          <w:rFonts w:cs="Arial"/>
          <w:sz w:val="24"/>
          <w:szCs w:val="24"/>
        </w:rPr>
        <w:t xml:space="preserve">likely focus on the following career clusters: 1) Engineering, </w:t>
      </w:r>
      <w:proofErr w:type="gramStart"/>
      <w:r w:rsidR="00894068" w:rsidRPr="00F94C7D">
        <w:rPr>
          <w:rFonts w:cs="Arial"/>
          <w:sz w:val="24"/>
          <w:szCs w:val="24"/>
        </w:rPr>
        <w:t>Construction</w:t>
      </w:r>
      <w:proofErr w:type="gramEnd"/>
      <w:r w:rsidR="00894068" w:rsidRPr="00F94C7D">
        <w:rPr>
          <w:rFonts w:cs="Arial"/>
          <w:sz w:val="24"/>
          <w:szCs w:val="24"/>
        </w:rPr>
        <w:t xml:space="preserve"> and the Trades; 2) Life Sciences and Services; and 3) Business and Technology. </w:t>
      </w:r>
    </w:p>
    <w:p w14:paraId="30107C5E" w14:textId="77777777" w:rsidR="00894068" w:rsidRPr="00F94C7D" w:rsidRDefault="00894068" w:rsidP="00894068">
      <w:pPr>
        <w:pStyle w:val="ListParagraph"/>
        <w:numPr>
          <w:ilvl w:val="0"/>
          <w:numId w:val="0"/>
        </w:numPr>
        <w:ind w:left="720"/>
        <w:rPr>
          <w:rFonts w:cs="Arial"/>
          <w:sz w:val="24"/>
          <w:szCs w:val="24"/>
        </w:rPr>
      </w:pPr>
    </w:p>
    <w:p w14:paraId="7D576E12" w14:textId="02CBEAD7" w:rsidR="004A3536" w:rsidRPr="00F94C7D" w:rsidRDefault="00894068" w:rsidP="00E64821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F94C7D">
        <w:rPr>
          <w:rFonts w:cs="Arial"/>
          <w:sz w:val="24"/>
          <w:szCs w:val="24"/>
        </w:rPr>
        <w:t>Placement assistance in post-secondary education</w:t>
      </w:r>
      <w:r w:rsidR="00896C6A" w:rsidRPr="00F94C7D">
        <w:rPr>
          <w:rFonts w:cs="Arial"/>
          <w:sz w:val="24"/>
          <w:szCs w:val="24"/>
        </w:rPr>
        <w:t>/training</w:t>
      </w:r>
      <w:r w:rsidRPr="00F94C7D">
        <w:rPr>
          <w:rFonts w:cs="Arial"/>
          <w:sz w:val="24"/>
          <w:szCs w:val="24"/>
        </w:rPr>
        <w:t xml:space="preserve"> </w:t>
      </w:r>
      <w:r w:rsidR="00896C6A" w:rsidRPr="00F94C7D">
        <w:rPr>
          <w:rFonts w:cs="Arial"/>
          <w:sz w:val="24"/>
          <w:szCs w:val="24"/>
        </w:rPr>
        <w:t xml:space="preserve">and/or </w:t>
      </w:r>
      <w:r w:rsidRPr="00F94C7D">
        <w:rPr>
          <w:rFonts w:cs="Arial"/>
          <w:sz w:val="24"/>
          <w:szCs w:val="24"/>
        </w:rPr>
        <w:t>entry-level employment</w:t>
      </w:r>
      <w:r w:rsidR="00896C6A" w:rsidRPr="00F94C7D">
        <w:rPr>
          <w:rFonts w:cs="Arial"/>
          <w:sz w:val="24"/>
          <w:szCs w:val="24"/>
        </w:rPr>
        <w:t>.</w:t>
      </w:r>
      <w:r w:rsidRPr="00F94C7D">
        <w:rPr>
          <w:rFonts w:cs="Arial"/>
          <w:sz w:val="24"/>
          <w:szCs w:val="24"/>
        </w:rPr>
        <w:t xml:space="preserve">  </w:t>
      </w:r>
    </w:p>
    <w:p w14:paraId="013E5E51" w14:textId="5F1B6AEC" w:rsidR="00894068" w:rsidRDefault="00894068" w:rsidP="00360213">
      <w:pPr>
        <w:pStyle w:val="Heading2"/>
      </w:pPr>
      <w:bookmarkStart w:id="11" w:name="_Toc151021086"/>
      <w:r>
        <w:lastRenderedPageBreak/>
        <w:t>Partnerships</w:t>
      </w:r>
      <w:bookmarkEnd w:id="11"/>
      <w:r>
        <w:t xml:space="preserve"> </w:t>
      </w:r>
    </w:p>
    <w:p w14:paraId="39E1D393" w14:textId="3393DF18" w:rsidR="00894068" w:rsidRPr="00F94C7D" w:rsidRDefault="000A1419" w:rsidP="00894068">
      <w:pPr>
        <w:rPr>
          <w:sz w:val="24"/>
          <w:szCs w:val="24"/>
        </w:rPr>
      </w:pPr>
      <w:r w:rsidRPr="00F94C7D">
        <w:rPr>
          <w:sz w:val="24"/>
          <w:szCs w:val="24"/>
        </w:rPr>
        <w:t xml:space="preserve">Pillsbury United Communities </w:t>
      </w:r>
      <w:r w:rsidR="00894068" w:rsidRPr="00F94C7D">
        <w:rPr>
          <w:sz w:val="24"/>
          <w:szCs w:val="24"/>
        </w:rPr>
        <w:t xml:space="preserve">has two founding partners, Minneapolis </w:t>
      </w:r>
      <w:proofErr w:type="gramStart"/>
      <w:r w:rsidR="00894068" w:rsidRPr="00F94C7D">
        <w:rPr>
          <w:sz w:val="24"/>
          <w:szCs w:val="24"/>
        </w:rPr>
        <w:t>College</w:t>
      </w:r>
      <w:proofErr w:type="gramEnd"/>
      <w:r w:rsidR="00894068" w:rsidRPr="00F94C7D">
        <w:rPr>
          <w:sz w:val="24"/>
          <w:szCs w:val="24"/>
        </w:rPr>
        <w:t xml:space="preserve"> and the Minneapolis Building Trades.  Additional partnerships include Dunwoody College of Technology (list any high schools, ABE programs, internship employers, etc.) </w:t>
      </w:r>
    </w:p>
    <w:p w14:paraId="7989E1AA" w14:textId="108BC6D7" w:rsidR="00EC6BEF" w:rsidRPr="005E3812" w:rsidRDefault="00EC6BEF" w:rsidP="00EC6BEF">
      <w:pPr>
        <w:pStyle w:val="Heading2"/>
      </w:pPr>
      <w:bookmarkStart w:id="12" w:name="_Toc151021087"/>
      <w:bookmarkStart w:id="13" w:name="_Toc527380403"/>
      <w:r>
        <w:t xml:space="preserve">Participant </w:t>
      </w:r>
      <w:r w:rsidRPr="00821F4A">
        <w:t>Data</w:t>
      </w:r>
      <w:bookmarkEnd w:id="12"/>
    </w:p>
    <w:tbl>
      <w:tblPr>
        <w:tblW w:w="895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5"/>
        <w:gridCol w:w="1800"/>
      </w:tblGrid>
      <w:tr w:rsidR="002A05AB" w14:paraId="6EE52B68" w14:textId="77777777" w:rsidTr="003974CE">
        <w:trPr>
          <w:trHeight w:val="659"/>
        </w:trPr>
        <w:tc>
          <w:tcPr>
            <w:tcW w:w="7155" w:type="dxa"/>
          </w:tcPr>
          <w:p w14:paraId="2AA18A13" w14:textId="77777777" w:rsidR="00EF3CA6" w:rsidRDefault="00EF3CA6">
            <w:pPr>
              <w:pStyle w:val="TableParagraph"/>
              <w:spacing w:before="0" w:line="199" w:lineRule="exact"/>
              <w:ind w:left="107"/>
              <w:rPr>
                <w:b/>
                <w:sz w:val="24"/>
                <w:szCs w:val="24"/>
              </w:rPr>
            </w:pPr>
          </w:p>
          <w:p w14:paraId="64C5F38E" w14:textId="26C33A55" w:rsidR="002A05AB" w:rsidRDefault="00EF3CA6">
            <w:pPr>
              <w:pStyle w:val="TableParagraph"/>
              <w:spacing w:before="0" w:line="199" w:lineRule="exact"/>
              <w:ind w:left="107"/>
              <w:rPr>
                <w:sz w:val="18"/>
              </w:rPr>
            </w:pPr>
            <w:r w:rsidRPr="00F94C7D">
              <w:rPr>
                <w:b/>
                <w:sz w:val="24"/>
                <w:szCs w:val="24"/>
              </w:rPr>
              <w:t>Participants</w:t>
            </w:r>
            <w:r w:rsidRPr="00F94C7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94C7D">
              <w:rPr>
                <w:b/>
                <w:sz w:val="24"/>
                <w:szCs w:val="24"/>
              </w:rPr>
              <w:t>Served:</w:t>
            </w:r>
            <w:r w:rsidRPr="00F94C7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94C7D">
              <w:rPr>
                <w:b/>
                <w:sz w:val="24"/>
                <w:szCs w:val="24"/>
              </w:rPr>
              <w:t>Individual</w:t>
            </w:r>
            <w:r w:rsidRPr="00F94C7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94C7D">
              <w:rPr>
                <w:b/>
                <w:sz w:val="24"/>
                <w:szCs w:val="24"/>
              </w:rPr>
              <w:t>Services</w:t>
            </w:r>
            <w:r w:rsidRPr="00F94C7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94C7D">
              <w:rPr>
                <w:b/>
                <w:spacing w:val="-2"/>
                <w:sz w:val="24"/>
                <w:szCs w:val="24"/>
              </w:rPr>
              <w:t>(cumulative)</w:t>
            </w:r>
          </w:p>
        </w:tc>
        <w:tc>
          <w:tcPr>
            <w:tcW w:w="1800" w:type="dxa"/>
          </w:tcPr>
          <w:p w14:paraId="5AA16477" w14:textId="77777777" w:rsidR="002A05AB" w:rsidRPr="001954F2" w:rsidRDefault="002A05AB" w:rsidP="00BE7329">
            <w:pPr>
              <w:pStyle w:val="TableParagraph"/>
              <w:spacing w:line="219" w:lineRule="exact"/>
              <w:ind w:left="109" w:right="99"/>
              <w:jc w:val="center"/>
              <w:rPr>
                <w:b/>
                <w:sz w:val="20"/>
                <w:szCs w:val="20"/>
              </w:rPr>
            </w:pPr>
            <w:r w:rsidRPr="001954F2">
              <w:rPr>
                <w:b/>
                <w:sz w:val="20"/>
                <w:szCs w:val="20"/>
              </w:rPr>
              <w:t>Project</w:t>
            </w:r>
            <w:r w:rsidRPr="001954F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54F2">
              <w:rPr>
                <w:b/>
                <w:sz w:val="20"/>
                <w:szCs w:val="20"/>
              </w:rPr>
              <w:t>to</w:t>
            </w:r>
            <w:r w:rsidRPr="001954F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54F2">
              <w:rPr>
                <w:b/>
                <w:spacing w:val="-2"/>
                <w:sz w:val="20"/>
                <w:szCs w:val="20"/>
              </w:rPr>
              <w:t>Date:</w:t>
            </w:r>
          </w:p>
          <w:p w14:paraId="7C981280" w14:textId="77777777" w:rsidR="002A05AB" w:rsidRPr="001954F2" w:rsidRDefault="002A05AB" w:rsidP="00BE7329">
            <w:pPr>
              <w:pStyle w:val="TableParagraph"/>
              <w:spacing w:before="0" w:line="219" w:lineRule="exact"/>
              <w:ind w:left="109" w:right="97"/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7/1/202</w:t>
            </w:r>
            <w:r>
              <w:rPr>
                <w:sz w:val="20"/>
                <w:szCs w:val="20"/>
              </w:rPr>
              <w:t>1</w:t>
            </w:r>
            <w:r w:rsidRPr="001954F2">
              <w:rPr>
                <w:sz w:val="20"/>
                <w:szCs w:val="20"/>
              </w:rPr>
              <w:t xml:space="preserve"> </w:t>
            </w:r>
            <w:r w:rsidRPr="001954F2">
              <w:rPr>
                <w:spacing w:val="-10"/>
                <w:sz w:val="20"/>
                <w:szCs w:val="20"/>
              </w:rPr>
              <w:t>–</w:t>
            </w:r>
          </w:p>
          <w:p w14:paraId="0638CE01" w14:textId="291FD863" w:rsidR="002A05AB" w:rsidRPr="001954F2" w:rsidRDefault="006D77D3" w:rsidP="00BE7329">
            <w:pPr>
              <w:pStyle w:val="TableParagraph"/>
              <w:spacing w:line="219" w:lineRule="exact"/>
              <w:ind w:left="109" w:right="99"/>
              <w:jc w:val="center"/>
              <w:rPr>
                <w:b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</w:t>
            </w:r>
            <w:r w:rsidR="002A05AB" w:rsidRPr="001954F2">
              <w:rPr>
                <w:spacing w:val="-2"/>
                <w:sz w:val="20"/>
                <w:szCs w:val="20"/>
              </w:rPr>
              <w:t>/30/2023</w:t>
            </w:r>
          </w:p>
        </w:tc>
      </w:tr>
      <w:tr w:rsidR="002A05AB" w:rsidRPr="00706B17" w14:paraId="18B4A6C8" w14:textId="77777777" w:rsidTr="003974CE">
        <w:trPr>
          <w:trHeight w:val="244"/>
        </w:trPr>
        <w:tc>
          <w:tcPr>
            <w:tcW w:w="7155" w:type="dxa"/>
          </w:tcPr>
          <w:p w14:paraId="07B3DCEC" w14:textId="2F21F17F" w:rsidR="002A05AB" w:rsidRPr="00706B17" w:rsidRDefault="002A05AB" w:rsidP="00BE7329">
            <w:pPr>
              <w:pStyle w:val="TableParagraph"/>
              <w:tabs>
                <w:tab w:val="left" w:pos="467"/>
              </w:tabs>
              <w:ind w:left="107"/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>1.</w:t>
            </w:r>
            <w:r w:rsidRPr="00706B1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Total</w:t>
            </w:r>
            <w:r w:rsidRPr="00706B17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Number of Group </w:t>
            </w:r>
            <w:r w:rsidRPr="00706B17">
              <w:rPr>
                <w:rFonts w:asciiTheme="minorHAnsi" w:hAnsiTheme="minorHAnsi" w:cstheme="minorHAnsi"/>
                <w:b/>
                <w:sz w:val="24"/>
                <w:szCs w:val="24"/>
              </w:rPr>
              <w:t>Participants</w:t>
            </w:r>
            <w:r w:rsidRPr="00706B1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Served </w:t>
            </w:r>
          </w:p>
        </w:tc>
        <w:tc>
          <w:tcPr>
            <w:tcW w:w="1800" w:type="dxa"/>
          </w:tcPr>
          <w:p w14:paraId="02C49ECE" w14:textId="01E6DB75" w:rsidR="002A05AB" w:rsidRPr="00706B17" w:rsidRDefault="002A05AB" w:rsidP="00706B17">
            <w:pPr>
              <w:pStyle w:val="TableParagraph"/>
              <w:spacing w:line="223" w:lineRule="exact"/>
              <w:ind w:left="91" w:right="104"/>
              <w:jc w:val="center"/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>1</w:t>
            </w:r>
            <w:r w:rsidR="006D77D3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>5</w:t>
            </w:r>
          </w:p>
        </w:tc>
      </w:tr>
      <w:tr w:rsidR="002A05AB" w:rsidRPr="00706B17" w14:paraId="40A1721F" w14:textId="77777777" w:rsidTr="003974CE">
        <w:trPr>
          <w:trHeight w:val="244"/>
        </w:trPr>
        <w:tc>
          <w:tcPr>
            <w:tcW w:w="7155" w:type="dxa"/>
          </w:tcPr>
          <w:p w14:paraId="68BF1729" w14:textId="19114AAC" w:rsidR="002A05AB" w:rsidRPr="00706B17" w:rsidRDefault="002A05AB" w:rsidP="00BE7329">
            <w:pPr>
              <w:pStyle w:val="TableParagraph"/>
              <w:tabs>
                <w:tab w:val="left" w:pos="467"/>
              </w:tabs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>2.</w:t>
            </w:r>
            <w:r w:rsidRPr="00706B1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Total</w:t>
            </w:r>
            <w:r w:rsidRPr="00706B17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b/>
                <w:sz w:val="24"/>
                <w:szCs w:val="24"/>
              </w:rPr>
              <w:t>Individual</w:t>
            </w:r>
            <w:r w:rsidRPr="00706B17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b/>
                <w:sz w:val="24"/>
                <w:szCs w:val="24"/>
              </w:rPr>
              <w:t>Participants</w:t>
            </w:r>
            <w:r w:rsidRPr="00706B1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Served</w:t>
            </w:r>
          </w:p>
        </w:tc>
        <w:tc>
          <w:tcPr>
            <w:tcW w:w="1800" w:type="dxa"/>
          </w:tcPr>
          <w:p w14:paraId="7CFCFFA6" w14:textId="4220908B" w:rsidR="002A05AB" w:rsidRPr="00706B17" w:rsidRDefault="002A05AB" w:rsidP="00706B17">
            <w:pPr>
              <w:pStyle w:val="TableParagraph"/>
              <w:spacing w:line="223" w:lineRule="exact"/>
              <w:ind w:left="91" w:right="10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6D77D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2A05AB" w:rsidRPr="00706B17" w14:paraId="7D3E204B" w14:textId="77777777" w:rsidTr="003974CE">
        <w:trPr>
          <w:trHeight w:val="244"/>
        </w:trPr>
        <w:tc>
          <w:tcPr>
            <w:tcW w:w="7155" w:type="dxa"/>
          </w:tcPr>
          <w:p w14:paraId="069B7A4B" w14:textId="77777777" w:rsidR="002A05AB" w:rsidRPr="00706B17" w:rsidRDefault="002A05AB" w:rsidP="00BE7329">
            <w:pPr>
              <w:pStyle w:val="TableParagraph"/>
              <w:spacing w:before="10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  <w:r w:rsidRPr="00706B17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Male</w:t>
            </w:r>
          </w:p>
        </w:tc>
        <w:tc>
          <w:tcPr>
            <w:tcW w:w="1800" w:type="dxa"/>
          </w:tcPr>
          <w:p w14:paraId="54542B61" w14:textId="48FEE0AD" w:rsidR="002A05AB" w:rsidRPr="00706B17" w:rsidRDefault="00CD58F7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2A05AB" w:rsidRPr="00706B17" w14:paraId="66B2BC60" w14:textId="77777777" w:rsidTr="003974CE">
        <w:trPr>
          <w:trHeight w:val="244"/>
        </w:trPr>
        <w:tc>
          <w:tcPr>
            <w:tcW w:w="7155" w:type="dxa"/>
          </w:tcPr>
          <w:p w14:paraId="5369D44E" w14:textId="77777777" w:rsidR="002A05AB" w:rsidRPr="00706B17" w:rsidRDefault="002A05AB" w:rsidP="00BE7329">
            <w:pPr>
              <w:pStyle w:val="TableParagraph"/>
              <w:spacing w:before="10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  <w:r w:rsidRPr="00706B17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Female</w:t>
            </w:r>
          </w:p>
        </w:tc>
        <w:tc>
          <w:tcPr>
            <w:tcW w:w="1800" w:type="dxa"/>
          </w:tcPr>
          <w:p w14:paraId="234B288A" w14:textId="5480E6B9" w:rsidR="002A05AB" w:rsidRPr="00706B17" w:rsidRDefault="00CD58F7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2A05AB" w:rsidRPr="00706B17" w14:paraId="120D6168" w14:textId="77777777" w:rsidTr="003974CE">
        <w:trPr>
          <w:trHeight w:val="242"/>
        </w:trPr>
        <w:tc>
          <w:tcPr>
            <w:tcW w:w="7155" w:type="dxa"/>
          </w:tcPr>
          <w:p w14:paraId="71F197FF" w14:textId="77777777" w:rsidR="002A05AB" w:rsidRPr="00706B17" w:rsidRDefault="002A05AB" w:rsidP="00BE7329">
            <w:pPr>
              <w:pStyle w:val="TableParagraph"/>
              <w:spacing w:before="10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  <w:r w:rsidRPr="00706B17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Gender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Non-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Confirming</w:t>
            </w:r>
          </w:p>
        </w:tc>
        <w:tc>
          <w:tcPr>
            <w:tcW w:w="1800" w:type="dxa"/>
          </w:tcPr>
          <w:p w14:paraId="24033158" w14:textId="108B6B80" w:rsidR="002A05AB" w:rsidRPr="00706B17" w:rsidRDefault="002A05AB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A741E" w:rsidRPr="00706B17" w14:paraId="07ECC15D" w14:textId="77777777" w:rsidTr="003974CE">
        <w:trPr>
          <w:trHeight w:val="244"/>
        </w:trPr>
        <w:tc>
          <w:tcPr>
            <w:tcW w:w="7155" w:type="dxa"/>
            <w:tcBorders>
              <w:left w:val="single" w:sz="4" w:space="0" w:color="auto"/>
            </w:tcBorders>
          </w:tcPr>
          <w:p w14:paraId="17F95475" w14:textId="7646D032" w:rsidR="002A741E" w:rsidRPr="00706B17" w:rsidRDefault="0000464A" w:rsidP="0000464A">
            <w:pPr>
              <w:pStyle w:val="TableParagraph"/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(1</w:t>
            </w:r>
            <w:r w:rsidRPr="00706B17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) </w:t>
            </w:r>
            <w:r w:rsidR="00416A37" w:rsidRPr="00706B17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 </w:t>
            </w:r>
            <w:r w:rsidR="00DE5CF2" w:rsidRPr="00706B17">
              <w:rPr>
                <w:rFonts w:asciiTheme="minorHAnsi" w:hAnsiTheme="minorHAnsi" w:cstheme="minorHAnsi"/>
                <w:sz w:val="24"/>
                <w:szCs w:val="24"/>
              </w:rPr>
              <w:t>Age 16-17</w:t>
            </w:r>
          </w:p>
        </w:tc>
        <w:tc>
          <w:tcPr>
            <w:tcW w:w="1800" w:type="dxa"/>
          </w:tcPr>
          <w:p w14:paraId="1A6951C4" w14:textId="326D2EAE" w:rsidR="002A741E" w:rsidRPr="00706B17" w:rsidRDefault="002A741E" w:rsidP="00706B17">
            <w:pPr>
              <w:pStyle w:val="TableParagraph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A741E" w:rsidRPr="00706B17" w14:paraId="4965064A" w14:textId="77777777" w:rsidTr="003974CE">
        <w:trPr>
          <w:trHeight w:val="244"/>
        </w:trPr>
        <w:tc>
          <w:tcPr>
            <w:tcW w:w="7155" w:type="dxa"/>
            <w:tcBorders>
              <w:left w:val="single" w:sz="4" w:space="0" w:color="auto"/>
            </w:tcBorders>
          </w:tcPr>
          <w:p w14:paraId="68A48F8A" w14:textId="4E7507F0" w:rsidR="002A741E" w:rsidRPr="00706B17" w:rsidRDefault="00DE5CF2" w:rsidP="00416A37">
            <w:pPr>
              <w:pStyle w:val="TableParagraph"/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  <w:r w:rsidRPr="00706B17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Age 18-19</w:t>
            </w:r>
          </w:p>
        </w:tc>
        <w:tc>
          <w:tcPr>
            <w:tcW w:w="1800" w:type="dxa"/>
          </w:tcPr>
          <w:p w14:paraId="37581828" w14:textId="3FC5E272" w:rsidR="002A741E" w:rsidRPr="00706B17" w:rsidRDefault="00C40163" w:rsidP="00706B17">
            <w:pPr>
              <w:pStyle w:val="TableParagraph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2A741E" w:rsidRPr="00706B17" w14:paraId="397FA084" w14:textId="77777777" w:rsidTr="003974CE">
        <w:trPr>
          <w:trHeight w:val="244"/>
        </w:trPr>
        <w:tc>
          <w:tcPr>
            <w:tcW w:w="7155" w:type="dxa"/>
            <w:tcBorders>
              <w:left w:val="single" w:sz="4" w:space="0" w:color="auto"/>
            </w:tcBorders>
          </w:tcPr>
          <w:p w14:paraId="3311B029" w14:textId="5C441742" w:rsidR="002A741E" w:rsidRPr="00706B17" w:rsidRDefault="003B5DF2" w:rsidP="003B5DF2">
            <w:pPr>
              <w:pStyle w:val="TableParagraph"/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  <w:r w:rsidRPr="00706B17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Age 20-21</w:t>
            </w:r>
          </w:p>
        </w:tc>
        <w:tc>
          <w:tcPr>
            <w:tcW w:w="1800" w:type="dxa"/>
          </w:tcPr>
          <w:p w14:paraId="1957E773" w14:textId="30DC3AF0" w:rsidR="002A741E" w:rsidRPr="00706B17" w:rsidRDefault="00C40163" w:rsidP="00706B17">
            <w:pPr>
              <w:pStyle w:val="TableParagraph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2A741E" w:rsidRPr="00706B17" w14:paraId="1DC98F00" w14:textId="77777777" w:rsidTr="003974CE">
        <w:trPr>
          <w:trHeight w:val="244"/>
        </w:trPr>
        <w:tc>
          <w:tcPr>
            <w:tcW w:w="7155" w:type="dxa"/>
            <w:tcBorders>
              <w:left w:val="single" w:sz="4" w:space="0" w:color="auto"/>
            </w:tcBorders>
          </w:tcPr>
          <w:p w14:paraId="08D9619B" w14:textId="6E8B8878" w:rsidR="002A741E" w:rsidRPr="00706B17" w:rsidRDefault="003B5DF2" w:rsidP="003B5DF2">
            <w:pPr>
              <w:pStyle w:val="TableParagraph"/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  <w:r w:rsidRPr="00706B17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Age 22-24</w:t>
            </w:r>
          </w:p>
        </w:tc>
        <w:tc>
          <w:tcPr>
            <w:tcW w:w="1800" w:type="dxa"/>
          </w:tcPr>
          <w:p w14:paraId="5F585D94" w14:textId="7429999C" w:rsidR="002A741E" w:rsidRPr="00706B17" w:rsidRDefault="00C40163" w:rsidP="00706B17">
            <w:pPr>
              <w:pStyle w:val="TableParagraph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2A05AB" w:rsidRPr="00706B17" w14:paraId="03A3E82E" w14:textId="77777777" w:rsidTr="003974CE">
        <w:trPr>
          <w:trHeight w:val="244"/>
        </w:trPr>
        <w:tc>
          <w:tcPr>
            <w:tcW w:w="7155" w:type="dxa"/>
          </w:tcPr>
          <w:p w14:paraId="650CE4E7" w14:textId="77777777" w:rsidR="002A05AB" w:rsidRPr="00706B17" w:rsidRDefault="002A05AB" w:rsidP="00BE7329">
            <w:pPr>
              <w:pStyle w:val="TableParagraph"/>
              <w:ind w:lef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  <w:r w:rsidRPr="00706B17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Hispanic/Latino</w:t>
            </w:r>
          </w:p>
        </w:tc>
        <w:tc>
          <w:tcPr>
            <w:tcW w:w="1800" w:type="dxa"/>
          </w:tcPr>
          <w:p w14:paraId="24B8B548" w14:textId="6D327BEA" w:rsidR="002A05AB" w:rsidRPr="00706B17" w:rsidRDefault="00C40163" w:rsidP="00706B17">
            <w:pPr>
              <w:pStyle w:val="TableParagraph"/>
              <w:spacing w:line="223" w:lineRule="exact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2A05AB" w:rsidRPr="00706B17" w14:paraId="3F62D658" w14:textId="77777777" w:rsidTr="003974CE">
        <w:trPr>
          <w:trHeight w:val="244"/>
        </w:trPr>
        <w:tc>
          <w:tcPr>
            <w:tcW w:w="7155" w:type="dxa"/>
          </w:tcPr>
          <w:p w14:paraId="420EE056" w14:textId="77777777" w:rsidR="002A05AB" w:rsidRPr="00706B17" w:rsidRDefault="002A05AB" w:rsidP="00BE7329">
            <w:pPr>
              <w:pStyle w:val="TableParagraph"/>
              <w:ind w:lef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  <w:r w:rsidRPr="00706B17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American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Indian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Alaska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Native</w:t>
            </w:r>
          </w:p>
        </w:tc>
        <w:tc>
          <w:tcPr>
            <w:tcW w:w="1800" w:type="dxa"/>
          </w:tcPr>
          <w:p w14:paraId="070CF7DD" w14:textId="7BC53B98" w:rsidR="002A05AB" w:rsidRPr="00706B17" w:rsidRDefault="002A05AB" w:rsidP="00706B17">
            <w:pPr>
              <w:pStyle w:val="TableParagraph"/>
              <w:spacing w:line="223" w:lineRule="exact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A05AB" w:rsidRPr="00706B17" w14:paraId="13314742" w14:textId="77777777" w:rsidTr="003974CE">
        <w:trPr>
          <w:trHeight w:val="263"/>
        </w:trPr>
        <w:tc>
          <w:tcPr>
            <w:tcW w:w="7155" w:type="dxa"/>
          </w:tcPr>
          <w:p w14:paraId="4DC5BCF1" w14:textId="77777777" w:rsidR="002A05AB" w:rsidRPr="00706B17" w:rsidRDefault="002A05AB" w:rsidP="00BE7329">
            <w:pPr>
              <w:pStyle w:val="TableParagraph"/>
              <w:ind w:left="446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  <w:r w:rsidRPr="00706B17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Asian/Pacific</w:t>
            </w:r>
            <w:r w:rsidRPr="00706B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Islander</w:t>
            </w:r>
          </w:p>
        </w:tc>
        <w:tc>
          <w:tcPr>
            <w:tcW w:w="1800" w:type="dxa"/>
          </w:tcPr>
          <w:p w14:paraId="2E331B0F" w14:textId="3B99910E" w:rsidR="002A05AB" w:rsidRPr="00706B17" w:rsidRDefault="00B4786C" w:rsidP="00706B17">
            <w:pPr>
              <w:pStyle w:val="TableParagraph"/>
              <w:spacing w:line="242" w:lineRule="exact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2A05AB" w:rsidRPr="00706B17" w14:paraId="77F80E34" w14:textId="77777777" w:rsidTr="003974CE">
        <w:trPr>
          <w:trHeight w:val="244"/>
        </w:trPr>
        <w:tc>
          <w:tcPr>
            <w:tcW w:w="7155" w:type="dxa"/>
          </w:tcPr>
          <w:p w14:paraId="64876D3D" w14:textId="77777777" w:rsidR="002A05AB" w:rsidRPr="00706B17" w:rsidRDefault="002A05AB" w:rsidP="00BE7329">
            <w:pPr>
              <w:pStyle w:val="TableParagraph"/>
              <w:ind w:lef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  <w:r w:rsidRPr="00706B17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Black, African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American,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African</w:t>
            </w:r>
          </w:p>
        </w:tc>
        <w:tc>
          <w:tcPr>
            <w:tcW w:w="1800" w:type="dxa"/>
          </w:tcPr>
          <w:p w14:paraId="76BFB2B8" w14:textId="6426AD80" w:rsidR="002A05AB" w:rsidRPr="00706B17" w:rsidRDefault="002A05AB" w:rsidP="00706B17">
            <w:pPr>
              <w:pStyle w:val="TableParagraph"/>
              <w:spacing w:line="223" w:lineRule="exact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4016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2A05AB" w:rsidRPr="00706B17" w14:paraId="735CECEC" w14:textId="77777777" w:rsidTr="003974CE">
        <w:trPr>
          <w:trHeight w:val="244"/>
        </w:trPr>
        <w:tc>
          <w:tcPr>
            <w:tcW w:w="7155" w:type="dxa"/>
          </w:tcPr>
          <w:p w14:paraId="0245E511" w14:textId="77777777" w:rsidR="002A05AB" w:rsidRPr="00706B17" w:rsidRDefault="002A05AB" w:rsidP="00BE7329">
            <w:pPr>
              <w:pStyle w:val="TableParagraph"/>
              <w:ind w:lef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(5)</w:t>
            </w:r>
            <w:r w:rsidRPr="00706B17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White</w:t>
            </w:r>
          </w:p>
        </w:tc>
        <w:tc>
          <w:tcPr>
            <w:tcW w:w="1800" w:type="dxa"/>
          </w:tcPr>
          <w:p w14:paraId="06B0861A" w14:textId="1CBF072F" w:rsidR="002A05AB" w:rsidRPr="00706B17" w:rsidRDefault="002A05AB" w:rsidP="00706B17">
            <w:pPr>
              <w:pStyle w:val="TableParagraph"/>
              <w:spacing w:line="223" w:lineRule="exact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A05AB" w:rsidRPr="00706B17" w14:paraId="1774B776" w14:textId="77777777" w:rsidTr="003974CE">
        <w:trPr>
          <w:trHeight w:val="244"/>
        </w:trPr>
        <w:tc>
          <w:tcPr>
            <w:tcW w:w="7155" w:type="dxa"/>
          </w:tcPr>
          <w:p w14:paraId="244F4216" w14:textId="77777777" w:rsidR="002A05AB" w:rsidRPr="00706B17" w:rsidRDefault="002A05AB" w:rsidP="00BE7329">
            <w:pPr>
              <w:pStyle w:val="TableParagraph"/>
              <w:spacing w:before="10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  <w:r w:rsidRPr="00706B17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706B17">
              <w:rPr>
                <w:rFonts w:asciiTheme="minorHAnsi" w:hAnsiTheme="minorHAnsi" w:cstheme="minorHAnsi"/>
                <w:position w:val="5"/>
                <w:sz w:val="24"/>
                <w:szCs w:val="24"/>
              </w:rPr>
              <w:t>th</w:t>
            </w:r>
            <w:r w:rsidRPr="00706B17">
              <w:rPr>
                <w:rFonts w:asciiTheme="minorHAnsi" w:hAnsiTheme="minorHAnsi" w:cstheme="minorHAnsi"/>
                <w:spacing w:val="14"/>
                <w:position w:val="5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grade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under</w:t>
            </w:r>
          </w:p>
        </w:tc>
        <w:tc>
          <w:tcPr>
            <w:tcW w:w="1800" w:type="dxa"/>
          </w:tcPr>
          <w:p w14:paraId="0A2E11B3" w14:textId="71585058" w:rsidR="002A05AB" w:rsidRPr="00706B17" w:rsidRDefault="002A05AB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A05AB" w:rsidRPr="00706B17" w14:paraId="52FBB8E1" w14:textId="77777777" w:rsidTr="003974CE">
        <w:trPr>
          <w:trHeight w:val="244"/>
        </w:trPr>
        <w:tc>
          <w:tcPr>
            <w:tcW w:w="7155" w:type="dxa"/>
          </w:tcPr>
          <w:p w14:paraId="73AEEDE6" w14:textId="77777777" w:rsidR="002A05AB" w:rsidRPr="00706B17" w:rsidRDefault="002A05AB" w:rsidP="00BE7329">
            <w:pPr>
              <w:pStyle w:val="TableParagraph"/>
              <w:spacing w:before="10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  <w:r w:rsidRPr="00706B17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9th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Grade-12th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Grade</w:t>
            </w:r>
          </w:p>
        </w:tc>
        <w:tc>
          <w:tcPr>
            <w:tcW w:w="1800" w:type="dxa"/>
          </w:tcPr>
          <w:p w14:paraId="79A56B2A" w14:textId="62B0BDFF" w:rsidR="002A05AB" w:rsidRPr="00706B17" w:rsidRDefault="00F23E2A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2A05AB" w:rsidRPr="00706B17" w14:paraId="2E2F9200" w14:textId="77777777" w:rsidTr="003974CE">
        <w:trPr>
          <w:trHeight w:val="244"/>
        </w:trPr>
        <w:tc>
          <w:tcPr>
            <w:tcW w:w="7155" w:type="dxa"/>
          </w:tcPr>
          <w:p w14:paraId="1DF06B01" w14:textId="77777777" w:rsidR="002A05AB" w:rsidRPr="00706B17" w:rsidRDefault="002A05AB" w:rsidP="00BE7329">
            <w:pPr>
              <w:pStyle w:val="TableParagraph"/>
              <w:spacing w:before="10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  <w:r w:rsidRPr="00706B17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High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graduate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 xml:space="preserve">or 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equivalent</w:t>
            </w:r>
          </w:p>
        </w:tc>
        <w:tc>
          <w:tcPr>
            <w:tcW w:w="1800" w:type="dxa"/>
          </w:tcPr>
          <w:p w14:paraId="44F0A9B9" w14:textId="5C6A7641" w:rsidR="002A05AB" w:rsidRPr="00706B17" w:rsidRDefault="00F23E2A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2A05AB" w:rsidRPr="00706B17" w14:paraId="58A55A64" w14:textId="77777777" w:rsidTr="003974CE">
        <w:trPr>
          <w:trHeight w:val="242"/>
        </w:trPr>
        <w:tc>
          <w:tcPr>
            <w:tcW w:w="7155" w:type="dxa"/>
          </w:tcPr>
          <w:p w14:paraId="7200DF57" w14:textId="77777777" w:rsidR="002A05AB" w:rsidRPr="00706B17" w:rsidRDefault="002A05AB" w:rsidP="00BE7329">
            <w:pPr>
              <w:pStyle w:val="TableParagraph"/>
              <w:spacing w:before="10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  <w:r w:rsidRPr="00706B17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Post-Secondary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Education</w:t>
            </w:r>
          </w:p>
        </w:tc>
        <w:tc>
          <w:tcPr>
            <w:tcW w:w="1800" w:type="dxa"/>
          </w:tcPr>
          <w:p w14:paraId="41DA5F8A" w14:textId="520062A7" w:rsidR="002A05AB" w:rsidRPr="00706B17" w:rsidRDefault="002A05AB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A05AB" w:rsidRPr="00706B17" w14:paraId="1C2770BF" w14:textId="77777777" w:rsidTr="003974CE">
        <w:trPr>
          <w:trHeight w:val="244"/>
        </w:trPr>
        <w:tc>
          <w:tcPr>
            <w:tcW w:w="7155" w:type="dxa"/>
          </w:tcPr>
          <w:p w14:paraId="18F369B9" w14:textId="77777777" w:rsidR="002A05AB" w:rsidRPr="00706B17" w:rsidRDefault="002A05AB" w:rsidP="00BE7329">
            <w:pPr>
              <w:pStyle w:val="TableParagraph"/>
              <w:spacing w:before="10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  <w:r w:rsidRPr="00706B17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Limited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proficient</w:t>
            </w:r>
          </w:p>
        </w:tc>
        <w:tc>
          <w:tcPr>
            <w:tcW w:w="1800" w:type="dxa"/>
          </w:tcPr>
          <w:p w14:paraId="7B44260B" w14:textId="745EBEAD" w:rsidR="002A05AB" w:rsidRPr="00706B17" w:rsidRDefault="002A05AB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A05AB" w:rsidRPr="00706B17" w14:paraId="1E5472F9" w14:textId="77777777" w:rsidTr="003974CE">
        <w:trPr>
          <w:trHeight w:val="244"/>
        </w:trPr>
        <w:tc>
          <w:tcPr>
            <w:tcW w:w="7155" w:type="dxa"/>
          </w:tcPr>
          <w:p w14:paraId="301D1FF0" w14:textId="77777777" w:rsidR="002A05AB" w:rsidRPr="00706B17" w:rsidRDefault="002A05AB" w:rsidP="00BE7329">
            <w:pPr>
              <w:pStyle w:val="TableParagraph"/>
              <w:spacing w:before="10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  <w:r w:rsidRPr="00706B17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Participants</w:t>
            </w:r>
            <w:r w:rsidRPr="00706B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who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receive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Assistance</w:t>
            </w:r>
          </w:p>
        </w:tc>
        <w:tc>
          <w:tcPr>
            <w:tcW w:w="1800" w:type="dxa"/>
          </w:tcPr>
          <w:p w14:paraId="3444EB1D" w14:textId="71C5DD78" w:rsidR="002A05AB" w:rsidRPr="00706B17" w:rsidRDefault="002A05AB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A05AB" w:rsidRPr="00706B17" w14:paraId="00854F4E" w14:textId="77777777" w:rsidTr="003974CE">
        <w:trPr>
          <w:trHeight w:val="244"/>
        </w:trPr>
        <w:tc>
          <w:tcPr>
            <w:tcW w:w="7155" w:type="dxa"/>
          </w:tcPr>
          <w:p w14:paraId="28CB8097" w14:textId="54F45890" w:rsidR="002A05AB" w:rsidRPr="00706B17" w:rsidRDefault="002A05AB" w:rsidP="001F1FFC">
            <w:pPr>
              <w:pStyle w:val="TableParagraph"/>
              <w:spacing w:before="10"/>
              <w:ind w:left="4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bCs/>
                <w:sz w:val="24"/>
                <w:szCs w:val="24"/>
              </w:rPr>
              <w:t>(3)</w:t>
            </w:r>
            <w:r w:rsidRPr="00706B17">
              <w:rPr>
                <w:rFonts w:asciiTheme="minorHAnsi" w:hAnsiTheme="minorHAnsi" w:cstheme="minorHAnsi"/>
                <w:b/>
                <w:spacing w:val="37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bCs/>
                <w:sz w:val="24"/>
                <w:szCs w:val="24"/>
              </w:rPr>
              <w:t>Low-income</w:t>
            </w:r>
          </w:p>
        </w:tc>
        <w:tc>
          <w:tcPr>
            <w:tcW w:w="1800" w:type="dxa"/>
          </w:tcPr>
          <w:p w14:paraId="5F7D4F36" w14:textId="42D2482C" w:rsidR="002A05AB" w:rsidRPr="00706B17" w:rsidRDefault="002A05AB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2A05AB" w:rsidRPr="00706B17" w14:paraId="59555E78" w14:textId="77777777" w:rsidTr="003974CE">
        <w:trPr>
          <w:trHeight w:val="244"/>
        </w:trPr>
        <w:tc>
          <w:tcPr>
            <w:tcW w:w="7155" w:type="dxa"/>
          </w:tcPr>
          <w:p w14:paraId="15401BC3" w14:textId="77777777" w:rsidR="002A05AB" w:rsidRPr="00706B17" w:rsidRDefault="002A05AB" w:rsidP="00BE7329">
            <w:pPr>
              <w:pStyle w:val="TableParagraph"/>
              <w:spacing w:before="10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  <w:r w:rsidRPr="00706B17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Participants</w:t>
            </w:r>
            <w:r w:rsidRPr="00706B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who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report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disability</w:t>
            </w:r>
          </w:p>
        </w:tc>
        <w:tc>
          <w:tcPr>
            <w:tcW w:w="1800" w:type="dxa"/>
          </w:tcPr>
          <w:p w14:paraId="4EB38EBC" w14:textId="18279837" w:rsidR="002A05AB" w:rsidRPr="00706B17" w:rsidRDefault="002A05AB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2A05AB" w:rsidRPr="00706B17" w14:paraId="07945F77" w14:textId="77777777" w:rsidTr="003974CE">
        <w:trPr>
          <w:trHeight w:val="263"/>
        </w:trPr>
        <w:tc>
          <w:tcPr>
            <w:tcW w:w="7155" w:type="dxa"/>
          </w:tcPr>
          <w:p w14:paraId="3B16173B" w14:textId="3CF66494" w:rsidR="002A05AB" w:rsidRPr="00706B17" w:rsidRDefault="002A05AB" w:rsidP="00BE7329">
            <w:pPr>
              <w:pStyle w:val="TableParagraph"/>
              <w:spacing w:before="10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(5)</w:t>
            </w:r>
            <w:r w:rsidRPr="00706B17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High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drop-out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5F78B7D2" w14:textId="42073811" w:rsidR="002A05AB" w:rsidRPr="00706B17" w:rsidRDefault="002A05AB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2A05AB" w:rsidRPr="00706B17" w14:paraId="3600350F" w14:textId="77777777" w:rsidTr="003974CE">
        <w:trPr>
          <w:trHeight w:val="244"/>
        </w:trPr>
        <w:tc>
          <w:tcPr>
            <w:tcW w:w="7155" w:type="dxa"/>
          </w:tcPr>
          <w:p w14:paraId="621F17FE" w14:textId="77777777" w:rsidR="002A05AB" w:rsidRPr="00706B17" w:rsidRDefault="002A05AB" w:rsidP="00BE7329">
            <w:pPr>
              <w:pStyle w:val="TableParagraph"/>
              <w:spacing w:before="10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(6)</w:t>
            </w:r>
            <w:r w:rsidRPr="00706B17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Participants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who are</w:t>
            </w:r>
            <w:r w:rsidRPr="00706B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justice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involved</w:t>
            </w:r>
          </w:p>
        </w:tc>
        <w:tc>
          <w:tcPr>
            <w:tcW w:w="1800" w:type="dxa"/>
          </w:tcPr>
          <w:p w14:paraId="735F8147" w14:textId="70602A30" w:rsidR="002A05AB" w:rsidRPr="00706B17" w:rsidRDefault="006F7585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2A05AB" w:rsidRPr="00706B17" w14:paraId="46E56FEB" w14:textId="77777777" w:rsidTr="003974CE">
        <w:trPr>
          <w:trHeight w:val="63"/>
        </w:trPr>
        <w:tc>
          <w:tcPr>
            <w:tcW w:w="7155" w:type="dxa"/>
          </w:tcPr>
          <w:p w14:paraId="06D8EC3C" w14:textId="4F3C461F" w:rsidR="002A05AB" w:rsidRPr="00706B17" w:rsidRDefault="002A05AB" w:rsidP="00BE7329">
            <w:pPr>
              <w:pStyle w:val="TableParagraph"/>
              <w:spacing w:before="10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(7)</w:t>
            </w:r>
            <w:r w:rsidRPr="00706B17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Pregnant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parenting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youth</w:t>
            </w:r>
          </w:p>
        </w:tc>
        <w:tc>
          <w:tcPr>
            <w:tcW w:w="1800" w:type="dxa"/>
          </w:tcPr>
          <w:p w14:paraId="7041520E" w14:textId="2DFD236B" w:rsidR="002A05AB" w:rsidRPr="00706B17" w:rsidRDefault="002A05AB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2A05AB" w:rsidRPr="00706B17" w14:paraId="36BD00ED" w14:textId="77777777" w:rsidTr="003974CE">
        <w:trPr>
          <w:trHeight w:val="98"/>
        </w:trPr>
        <w:tc>
          <w:tcPr>
            <w:tcW w:w="7155" w:type="dxa"/>
          </w:tcPr>
          <w:p w14:paraId="6B036063" w14:textId="54151B18" w:rsidR="002A05AB" w:rsidRPr="00706B17" w:rsidRDefault="002A05AB" w:rsidP="00BE7329">
            <w:pPr>
              <w:pStyle w:val="TableParagraph"/>
              <w:spacing w:before="10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(8)</w:t>
            </w:r>
            <w:r w:rsidRPr="00706B17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 F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rom 1st</w:t>
            </w:r>
            <w:r w:rsidRPr="00706B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Generation</w:t>
            </w:r>
            <w:r w:rsidRPr="00706B1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Immigrant</w:t>
            </w:r>
            <w:r w:rsidRPr="00706B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family</w:t>
            </w:r>
          </w:p>
        </w:tc>
        <w:tc>
          <w:tcPr>
            <w:tcW w:w="1800" w:type="dxa"/>
          </w:tcPr>
          <w:p w14:paraId="079B3A69" w14:textId="63448A6C" w:rsidR="002A05AB" w:rsidRPr="00706B17" w:rsidRDefault="002A05AB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A05AB" w:rsidRPr="00706B17" w14:paraId="7D6C9136" w14:textId="77777777" w:rsidTr="003974CE">
        <w:trPr>
          <w:trHeight w:val="350"/>
        </w:trPr>
        <w:tc>
          <w:tcPr>
            <w:tcW w:w="7155" w:type="dxa"/>
          </w:tcPr>
          <w:p w14:paraId="29693ABA" w14:textId="48BD3C9D" w:rsidR="002A05AB" w:rsidRPr="00706B17" w:rsidRDefault="002A05AB" w:rsidP="00BE7329">
            <w:pPr>
              <w:pStyle w:val="TableParagraph"/>
              <w:spacing w:before="10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(9)</w:t>
            </w:r>
            <w:r w:rsidRPr="00706B17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Homeless</w:t>
            </w:r>
            <w:r w:rsidRPr="00706B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Participant/Runaway</w:t>
            </w:r>
            <w:r w:rsidRPr="00706B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6FEBE42A" w14:textId="577F472C" w:rsidR="002A05AB" w:rsidRPr="00706B17" w:rsidRDefault="002A05AB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2A05AB" w:rsidRPr="00706B17" w14:paraId="1075E3C0" w14:textId="77777777" w:rsidTr="003974CE">
        <w:trPr>
          <w:trHeight w:val="244"/>
        </w:trPr>
        <w:tc>
          <w:tcPr>
            <w:tcW w:w="7155" w:type="dxa"/>
          </w:tcPr>
          <w:p w14:paraId="490BB708" w14:textId="31B1A949" w:rsidR="002A05AB" w:rsidRPr="00706B17" w:rsidRDefault="002A05AB" w:rsidP="00BE7329">
            <w:pPr>
              <w:pStyle w:val="TableParagraph"/>
              <w:spacing w:before="10"/>
              <w:ind w:left="461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(10)</w:t>
            </w:r>
            <w:r w:rsidRPr="00706B17">
              <w:rPr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Not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employed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at program</w:t>
            </w:r>
            <w:r w:rsidRPr="00706B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enrollment</w:t>
            </w:r>
          </w:p>
        </w:tc>
        <w:tc>
          <w:tcPr>
            <w:tcW w:w="1800" w:type="dxa"/>
          </w:tcPr>
          <w:p w14:paraId="5ED62898" w14:textId="48DA3914" w:rsidR="002A05AB" w:rsidRPr="00706B17" w:rsidRDefault="002A05AB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2A05AB" w:rsidRPr="00706B17" w14:paraId="37A82401" w14:textId="77777777" w:rsidTr="003974CE">
        <w:trPr>
          <w:trHeight w:val="244"/>
        </w:trPr>
        <w:tc>
          <w:tcPr>
            <w:tcW w:w="7155" w:type="dxa"/>
          </w:tcPr>
          <w:p w14:paraId="15AEE849" w14:textId="3092F21C" w:rsidR="002A05AB" w:rsidRPr="00706B17" w:rsidRDefault="002A05AB" w:rsidP="00BE7329">
            <w:pPr>
              <w:pStyle w:val="TableParagraph"/>
              <w:spacing w:before="10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(11)</w:t>
            </w:r>
            <w:r w:rsidRPr="00706B17">
              <w:rPr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Veteran</w:t>
            </w: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51286A33" w14:textId="76CC82CA" w:rsidR="002A05AB" w:rsidRPr="00706B17" w:rsidRDefault="002A05AB" w:rsidP="00706B17">
            <w:pPr>
              <w:pStyle w:val="TableParagraph"/>
              <w:spacing w:before="10"/>
              <w:ind w:left="91"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66F306CC" w14:textId="7A926877" w:rsidR="00104A35" w:rsidRPr="000B6031" w:rsidRDefault="00104A35" w:rsidP="00104A35">
      <w:pPr>
        <w:spacing w:after="0"/>
        <w:rPr>
          <w:b/>
        </w:rPr>
      </w:pPr>
    </w:p>
    <w:tbl>
      <w:tblPr>
        <w:tblStyle w:val="TableGrid2"/>
        <w:tblW w:w="4906" w:type="pct"/>
        <w:tblLook w:val="04A0" w:firstRow="1" w:lastRow="0" w:firstColumn="1" w:lastColumn="0" w:noHBand="0" w:noVBand="1"/>
      </w:tblPr>
      <w:tblGrid>
        <w:gridCol w:w="7284"/>
        <w:gridCol w:w="1890"/>
      </w:tblGrid>
      <w:tr w:rsidR="002A05AB" w:rsidRPr="000B6031" w14:paraId="6021835E" w14:textId="04A7FD58" w:rsidTr="002A05AB">
        <w:trPr>
          <w:cantSplit/>
          <w:trHeight w:val="215"/>
          <w:tblHeader/>
        </w:trPr>
        <w:tc>
          <w:tcPr>
            <w:tcW w:w="3970" w:type="pct"/>
          </w:tcPr>
          <w:p w14:paraId="22DA31E3" w14:textId="77777777" w:rsidR="00AB4A8B" w:rsidRPr="00706B17" w:rsidRDefault="00AB4A8B" w:rsidP="00AB4A8B">
            <w:pPr>
              <w:widowControl w:val="0"/>
              <w:autoSpaceDE w:val="0"/>
              <w:autoSpaceDN w:val="0"/>
              <w:spacing w:before="0" w:after="0"/>
              <w:contextualSpacing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14589B86" w14:textId="43FB82EA" w:rsidR="002A05AB" w:rsidRPr="00706B17" w:rsidRDefault="00AB4A8B" w:rsidP="00AB4A8B">
            <w:pPr>
              <w:widowControl w:val="0"/>
              <w:autoSpaceDE w:val="0"/>
              <w:autoSpaceDN w:val="0"/>
              <w:spacing w:before="0" w:after="0"/>
              <w:contextualSpacing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b/>
                <w:sz w:val="24"/>
                <w:szCs w:val="24"/>
              </w:rPr>
              <w:t>Program Services, Activities, and Other Related Assistance</w:t>
            </w:r>
          </w:p>
        </w:tc>
        <w:tc>
          <w:tcPr>
            <w:tcW w:w="1030" w:type="pct"/>
          </w:tcPr>
          <w:p w14:paraId="06B326A5" w14:textId="77777777" w:rsidR="002A05AB" w:rsidRPr="00706B17" w:rsidRDefault="002A05AB" w:rsidP="00BE7329">
            <w:pPr>
              <w:pStyle w:val="TableParagraph"/>
              <w:spacing w:before="0" w:line="219" w:lineRule="exact"/>
              <w:ind w:left="109" w:right="9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z w:val="24"/>
                <w:szCs w:val="24"/>
              </w:rPr>
              <w:t xml:space="preserve">7/1/2021 </w:t>
            </w:r>
            <w:r w:rsidRPr="00706B17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14:paraId="26532E3C" w14:textId="21DE34E7" w:rsidR="002A05AB" w:rsidRPr="00706B17" w:rsidRDefault="002A05AB" w:rsidP="00BE7329">
            <w:pPr>
              <w:widowControl w:val="0"/>
              <w:autoSpaceDE w:val="0"/>
              <w:autoSpaceDN w:val="0"/>
              <w:spacing w:before="0" w:after="0"/>
              <w:contextualSpacing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706B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6/30/2023</w:t>
            </w:r>
          </w:p>
        </w:tc>
      </w:tr>
      <w:tr w:rsidR="002A05AB" w:rsidRPr="000B6031" w14:paraId="0AFE6C02" w14:textId="701379A9" w:rsidTr="002A05AB">
        <w:tc>
          <w:tcPr>
            <w:tcW w:w="3970" w:type="pct"/>
          </w:tcPr>
          <w:p w14:paraId="00B9A99C" w14:textId="5668B872" w:rsidR="002A05AB" w:rsidRPr="00BA4335" w:rsidRDefault="002A05AB" w:rsidP="00E6482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BA4335"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  <w:t>Received Education or Job Training Activities</w:t>
            </w:r>
          </w:p>
        </w:tc>
        <w:tc>
          <w:tcPr>
            <w:tcW w:w="1030" w:type="pct"/>
          </w:tcPr>
          <w:p w14:paraId="6DAC6DD5" w14:textId="1D196FCF" w:rsidR="002A05AB" w:rsidRPr="00706B17" w:rsidRDefault="002A05AB" w:rsidP="00826A17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706B17">
              <w:rPr>
                <w:rFonts w:asciiTheme="minorHAnsi" w:hAnsiTheme="minorHAnsi"/>
                <w:snapToGrid w:val="0"/>
                <w:sz w:val="24"/>
                <w:szCs w:val="24"/>
              </w:rPr>
              <w:t>6</w:t>
            </w:r>
          </w:p>
        </w:tc>
      </w:tr>
      <w:tr w:rsidR="002A05AB" w:rsidRPr="000B6031" w14:paraId="3264950F" w14:textId="33FB2DB0" w:rsidTr="002A05AB">
        <w:tc>
          <w:tcPr>
            <w:tcW w:w="3970" w:type="pct"/>
          </w:tcPr>
          <w:p w14:paraId="5D824FD5" w14:textId="6A9D463A" w:rsidR="002A05AB" w:rsidRPr="00BA4335" w:rsidRDefault="002A05AB" w:rsidP="00E6482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</w:pPr>
            <w:r w:rsidRPr="00BA4335"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  <w:t>Received Work Experience Activities</w:t>
            </w:r>
          </w:p>
        </w:tc>
        <w:tc>
          <w:tcPr>
            <w:tcW w:w="1030" w:type="pct"/>
          </w:tcPr>
          <w:p w14:paraId="6B3D86AD" w14:textId="1B3B1E8A" w:rsidR="002A05AB" w:rsidRPr="00706B17" w:rsidRDefault="00FC56E6" w:rsidP="00826A17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/>
                <w:snapToGrid w:val="0"/>
                <w:sz w:val="24"/>
                <w:szCs w:val="24"/>
              </w:rPr>
              <w:t>1</w:t>
            </w:r>
          </w:p>
        </w:tc>
      </w:tr>
      <w:tr w:rsidR="002A05AB" w:rsidRPr="000B6031" w14:paraId="396AC486" w14:textId="3349D4A4" w:rsidTr="002A05AB">
        <w:tc>
          <w:tcPr>
            <w:tcW w:w="3970" w:type="pct"/>
          </w:tcPr>
          <w:p w14:paraId="57B71DD0" w14:textId="77777777" w:rsidR="002A05AB" w:rsidRPr="00706B17" w:rsidRDefault="002A05AB" w:rsidP="00E6482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</w:pPr>
            <w:r w:rsidRPr="00706B17"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  <w:t>Received Community Involvement and Leadership Development Activities</w:t>
            </w:r>
          </w:p>
        </w:tc>
        <w:tc>
          <w:tcPr>
            <w:tcW w:w="1030" w:type="pct"/>
          </w:tcPr>
          <w:p w14:paraId="26FFABB3" w14:textId="1CCEE51F" w:rsidR="002A05AB" w:rsidRPr="00706B17" w:rsidRDefault="006470CC" w:rsidP="00826A17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/>
                <w:snapToGrid w:val="0"/>
                <w:sz w:val="24"/>
                <w:szCs w:val="24"/>
              </w:rPr>
              <w:t>8</w:t>
            </w:r>
          </w:p>
        </w:tc>
      </w:tr>
      <w:tr w:rsidR="002A05AB" w:rsidRPr="000B6031" w14:paraId="114BF311" w14:textId="15369F07" w:rsidTr="002A05AB">
        <w:tc>
          <w:tcPr>
            <w:tcW w:w="3970" w:type="pct"/>
          </w:tcPr>
          <w:p w14:paraId="500221FE" w14:textId="77777777" w:rsidR="002A05AB" w:rsidRPr="00706B17" w:rsidRDefault="002A05AB" w:rsidP="00E6482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</w:pPr>
            <w:r w:rsidRPr="00706B17"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  <w:t>Received Post-Secondary Exploration, Career Guidance and Planning Activities</w:t>
            </w:r>
          </w:p>
        </w:tc>
        <w:tc>
          <w:tcPr>
            <w:tcW w:w="1030" w:type="pct"/>
          </w:tcPr>
          <w:p w14:paraId="7CDEFAE4" w14:textId="1103B30D" w:rsidR="002A05AB" w:rsidRPr="00706B17" w:rsidRDefault="006470CC" w:rsidP="00826A17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/>
                <w:snapToGrid w:val="0"/>
                <w:sz w:val="24"/>
                <w:szCs w:val="24"/>
              </w:rPr>
              <w:t>13</w:t>
            </w:r>
          </w:p>
        </w:tc>
      </w:tr>
      <w:tr w:rsidR="002A05AB" w:rsidRPr="000B6031" w14:paraId="1DD69592" w14:textId="47C8CA7A" w:rsidTr="002A05AB">
        <w:trPr>
          <w:trHeight w:val="170"/>
        </w:trPr>
        <w:tc>
          <w:tcPr>
            <w:tcW w:w="3970" w:type="pct"/>
          </w:tcPr>
          <w:p w14:paraId="29B89EEE" w14:textId="77777777" w:rsidR="002A05AB" w:rsidRPr="00706B17" w:rsidRDefault="002A05AB" w:rsidP="00E6482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</w:pPr>
            <w:r w:rsidRPr="00706B17"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  <w:t>Received Mentoring Activities</w:t>
            </w:r>
          </w:p>
        </w:tc>
        <w:tc>
          <w:tcPr>
            <w:tcW w:w="1030" w:type="pct"/>
          </w:tcPr>
          <w:p w14:paraId="2AB5DC71" w14:textId="42BB4E17" w:rsidR="002A05AB" w:rsidRPr="00706B17" w:rsidRDefault="002A05AB" w:rsidP="00104A35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706B17">
              <w:rPr>
                <w:rFonts w:asciiTheme="minorHAnsi" w:hAnsiTheme="minorHAnsi"/>
                <w:snapToGrid w:val="0"/>
                <w:sz w:val="24"/>
                <w:szCs w:val="24"/>
              </w:rPr>
              <w:t>6</w:t>
            </w:r>
          </w:p>
        </w:tc>
      </w:tr>
      <w:tr w:rsidR="002A05AB" w:rsidRPr="000B6031" w14:paraId="0E01EF4D" w14:textId="0C23D278" w:rsidTr="002A05AB">
        <w:tc>
          <w:tcPr>
            <w:tcW w:w="3970" w:type="pct"/>
          </w:tcPr>
          <w:p w14:paraId="4C34D68F" w14:textId="77777777" w:rsidR="002A05AB" w:rsidRPr="00706B17" w:rsidRDefault="002A05AB" w:rsidP="00E6482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</w:pPr>
            <w:r w:rsidRPr="00706B17"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  <w:t>Received Support Services</w:t>
            </w:r>
          </w:p>
        </w:tc>
        <w:tc>
          <w:tcPr>
            <w:tcW w:w="1030" w:type="pct"/>
          </w:tcPr>
          <w:p w14:paraId="22180198" w14:textId="3EAF1F7F" w:rsidR="002A05AB" w:rsidRPr="00706B17" w:rsidRDefault="006470CC" w:rsidP="00104A35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/>
                <w:snapToGrid w:val="0"/>
                <w:sz w:val="24"/>
                <w:szCs w:val="24"/>
              </w:rPr>
              <w:t>6</w:t>
            </w:r>
          </w:p>
        </w:tc>
      </w:tr>
    </w:tbl>
    <w:p w14:paraId="05D48454" w14:textId="6B35DA85" w:rsidR="00F84E76" w:rsidRPr="005E3812" w:rsidRDefault="00F84E76" w:rsidP="00F5366C">
      <w:pPr>
        <w:pStyle w:val="Heading2"/>
      </w:pPr>
      <w:bookmarkStart w:id="14" w:name="_Toc151021088"/>
      <w:r>
        <w:t>Outcome</w:t>
      </w:r>
      <w:r w:rsidRPr="00821F4A">
        <w:t xml:space="preserve"> Data</w:t>
      </w:r>
      <w:bookmarkEnd w:id="14"/>
    </w:p>
    <w:p w14:paraId="09CBA067" w14:textId="718C5A76" w:rsidR="00104A35" w:rsidRPr="00F5366C" w:rsidRDefault="00F84E76" w:rsidP="00F5366C">
      <w:pPr>
        <w:rPr>
          <w:b/>
          <w:color w:val="002748"/>
          <w:sz w:val="28"/>
          <w:szCs w:val="28"/>
        </w:rPr>
      </w:pPr>
      <w:r w:rsidRPr="00F94C7D">
        <w:rPr>
          <w:rFonts w:cs="Arial"/>
          <w:sz w:val="24"/>
          <w:szCs w:val="24"/>
        </w:rPr>
        <w:t xml:space="preserve">During the past year, </w:t>
      </w:r>
      <w:r w:rsidR="00EF424B" w:rsidRPr="00F94C7D">
        <w:rPr>
          <w:rFonts w:cs="Arial"/>
          <w:sz w:val="24"/>
          <w:szCs w:val="24"/>
        </w:rPr>
        <w:t xml:space="preserve">PUC planned and developed a comprehensive career-pathways </w:t>
      </w:r>
      <w:r w:rsidR="00894068" w:rsidRPr="00F94C7D">
        <w:rPr>
          <w:rFonts w:cs="Arial"/>
          <w:sz w:val="24"/>
          <w:szCs w:val="24"/>
        </w:rPr>
        <w:t>project model</w:t>
      </w:r>
      <w:r w:rsidR="00EF424B" w:rsidRPr="00F94C7D">
        <w:rPr>
          <w:rFonts w:cs="Arial"/>
          <w:sz w:val="24"/>
          <w:szCs w:val="24"/>
        </w:rPr>
        <w:t xml:space="preserve"> for targeted youth</w:t>
      </w:r>
      <w:r w:rsidR="00894068" w:rsidRPr="00F94C7D">
        <w:rPr>
          <w:rFonts w:cs="Arial"/>
          <w:sz w:val="24"/>
          <w:szCs w:val="24"/>
        </w:rPr>
        <w:t xml:space="preserve"> living in Minneapolis and the metro area</w:t>
      </w:r>
      <w:r w:rsidR="00EF424B" w:rsidRPr="00F94C7D">
        <w:rPr>
          <w:rFonts w:cs="Arial"/>
          <w:sz w:val="24"/>
          <w:szCs w:val="24"/>
        </w:rPr>
        <w:t xml:space="preserve">.  </w:t>
      </w:r>
      <w:r w:rsidR="00EF414B" w:rsidRPr="00F94C7D">
        <w:rPr>
          <w:rFonts w:cs="Arial"/>
          <w:sz w:val="24"/>
          <w:szCs w:val="24"/>
        </w:rPr>
        <w:t>Outreach and recruitment in the spring of 202</w:t>
      </w:r>
      <w:r w:rsidR="00D34911" w:rsidRPr="00F94C7D">
        <w:rPr>
          <w:rFonts w:cs="Arial"/>
          <w:sz w:val="24"/>
          <w:szCs w:val="24"/>
        </w:rPr>
        <w:t>3</w:t>
      </w:r>
      <w:r w:rsidR="00EF414B" w:rsidRPr="00F94C7D">
        <w:rPr>
          <w:rFonts w:cs="Arial"/>
          <w:sz w:val="24"/>
          <w:szCs w:val="24"/>
        </w:rPr>
        <w:t xml:space="preserve"> resulted in six youth being enrolled in </w:t>
      </w:r>
      <w:r w:rsidRPr="00F94C7D">
        <w:rPr>
          <w:rFonts w:cs="Arial"/>
          <w:sz w:val="24"/>
          <w:szCs w:val="24"/>
        </w:rPr>
        <w:t>programming</w:t>
      </w:r>
      <w:r w:rsidR="00EF414B" w:rsidRPr="00F94C7D">
        <w:rPr>
          <w:rFonts w:cs="Arial"/>
          <w:sz w:val="24"/>
          <w:szCs w:val="24"/>
        </w:rPr>
        <w:t xml:space="preserve">. </w:t>
      </w:r>
      <w:r w:rsidR="00A22219" w:rsidRPr="00F94C7D">
        <w:rPr>
          <w:rFonts w:cs="Arial"/>
          <w:sz w:val="24"/>
          <w:szCs w:val="24"/>
        </w:rPr>
        <w:t>P</w:t>
      </w:r>
      <w:r w:rsidR="00EF414B" w:rsidRPr="00F94C7D">
        <w:rPr>
          <w:rFonts w:cs="Arial"/>
          <w:sz w:val="24"/>
          <w:szCs w:val="24"/>
        </w:rPr>
        <w:t xml:space="preserve">articipants </w:t>
      </w:r>
      <w:r w:rsidRPr="00F94C7D">
        <w:rPr>
          <w:rFonts w:cs="Arial"/>
          <w:sz w:val="24"/>
          <w:szCs w:val="24"/>
        </w:rPr>
        <w:t xml:space="preserve">received employment </w:t>
      </w:r>
      <w:r w:rsidR="00EF424B" w:rsidRPr="00F94C7D">
        <w:rPr>
          <w:rFonts w:cs="Arial"/>
          <w:sz w:val="24"/>
          <w:szCs w:val="24"/>
        </w:rPr>
        <w:t>and training services, including work</w:t>
      </w:r>
      <w:r w:rsidR="00104A35" w:rsidRPr="00F94C7D">
        <w:rPr>
          <w:rFonts w:cs="Arial"/>
          <w:sz w:val="24"/>
          <w:szCs w:val="24"/>
        </w:rPr>
        <w:t xml:space="preserve"> readiness training, digital and financial literacy, career exploration</w:t>
      </w:r>
      <w:r w:rsidR="00EF414B" w:rsidRPr="00F94C7D">
        <w:rPr>
          <w:rFonts w:cs="Arial"/>
          <w:sz w:val="24"/>
          <w:szCs w:val="24"/>
        </w:rPr>
        <w:t xml:space="preserve">, support services and </w:t>
      </w:r>
      <w:r w:rsidR="00104A35" w:rsidRPr="00F94C7D">
        <w:rPr>
          <w:rFonts w:cs="Arial"/>
          <w:sz w:val="24"/>
          <w:szCs w:val="24"/>
        </w:rPr>
        <w:t xml:space="preserve">case management and </w:t>
      </w:r>
      <w:r w:rsidR="00EF424B" w:rsidRPr="00F94C7D">
        <w:rPr>
          <w:rFonts w:cs="Arial"/>
          <w:sz w:val="24"/>
          <w:szCs w:val="24"/>
        </w:rPr>
        <w:t>guidance</w:t>
      </w:r>
      <w:r w:rsidR="00104A35" w:rsidRPr="00F94C7D">
        <w:rPr>
          <w:rFonts w:cs="Arial"/>
          <w:sz w:val="24"/>
          <w:szCs w:val="24"/>
        </w:rPr>
        <w:t xml:space="preserve"> from </w:t>
      </w:r>
      <w:r w:rsidR="00EF424B" w:rsidRPr="00F94C7D">
        <w:rPr>
          <w:rFonts w:cs="Arial"/>
          <w:sz w:val="24"/>
          <w:szCs w:val="24"/>
        </w:rPr>
        <w:t>PUC</w:t>
      </w:r>
      <w:r w:rsidR="00104A35" w:rsidRPr="00F94C7D">
        <w:rPr>
          <w:rFonts w:cs="Arial"/>
          <w:sz w:val="24"/>
          <w:szCs w:val="24"/>
        </w:rPr>
        <w:t xml:space="preserve"> </w:t>
      </w:r>
      <w:r w:rsidR="00104A35" w:rsidRPr="00F94C7D">
        <w:rPr>
          <w:sz w:val="24"/>
          <w:szCs w:val="24"/>
        </w:rPr>
        <w:t xml:space="preserve">staff.  </w:t>
      </w:r>
    </w:p>
    <w:tbl>
      <w:tblPr>
        <w:tblStyle w:val="TableGrid3"/>
        <w:tblW w:w="4906" w:type="pct"/>
        <w:tblLook w:val="04A0" w:firstRow="1" w:lastRow="0" w:firstColumn="1" w:lastColumn="0" w:noHBand="0" w:noVBand="1"/>
      </w:tblPr>
      <w:tblGrid>
        <w:gridCol w:w="7284"/>
        <w:gridCol w:w="1890"/>
      </w:tblGrid>
      <w:tr w:rsidR="002A05AB" w:rsidRPr="00F94C7D" w14:paraId="3E215817" w14:textId="04052546" w:rsidTr="00706B17">
        <w:trPr>
          <w:cantSplit/>
          <w:trHeight w:val="584"/>
          <w:tblHeader/>
        </w:trPr>
        <w:tc>
          <w:tcPr>
            <w:tcW w:w="3970" w:type="pct"/>
          </w:tcPr>
          <w:p w14:paraId="63D53388" w14:textId="13FAE3AD" w:rsidR="002A05AB" w:rsidRPr="00F5366C" w:rsidRDefault="002A05AB" w:rsidP="00405D4F">
            <w:pPr>
              <w:widowControl w:val="0"/>
              <w:autoSpaceDE w:val="0"/>
              <w:autoSpaceDN w:val="0"/>
              <w:spacing w:before="0" w:after="0"/>
              <w:ind w:left="360"/>
              <w:contextualSpacing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F5366C">
              <w:rPr>
                <w:rFonts w:asciiTheme="minorHAnsi" w:hAnsiTheme="minorHAnsi" w:cstheme="minorHAnsi"/>
                <w:b/>
                <w:color w:val="002748"/>
                <w:sz w:val="28"/>
                <w:szCs w:val="28"/>
              </w:rPr>
              <w:t>Indicators of Performance</w:t>
            </w:r>
          </w:p>
        </w:tc>
        <w:tc>
          <w:tcPr>
            <w:tcW w:w="1030" w:type="pct"/>
          </w:tcPr>
          <w:p w14:paraId="3B4B83B6" w14:textId="77777777" w:rsidR="002A05AB" w:rsidRPr="002A05AB" w:rsidRDefault="002A05AB" w:rsidP="00405D4F">
            <w:pPr>
              <w:pStyle w:val="TableParagraph"/>
              <w:spacing w:before="0" w:line="219" w:lineRule="exact"/>
              <w:ind w:left="109" w:right="97"/>
              <w:jc w:val="center"/>
              <w:rPr>
                <w:rFonts w:asciiTheme="minorHAnsi" w:hAnsiTheme="minorHAnsi" w:cstheme="minorHAnsi"/>
              </w:rPr>
            </w:pPr>
            <w:r w:rsidRPr="002A05AB">
              <w:rPr>
                <w:rFonts w:asciiTheme="minorHAnsi" w:hAnsiTheme="minorHAnsi" w:cstheme="minorHAnsi"/>
              </w:rPr>
              <w:t xml:space="preserve">7/1/2021 </w:t>
            </w:r>
            <w:r w:rsidRPr="002A05AB">
              <w:rPr>
                <w:rFonts w:asciiTheme="minorHAnsi" w:hAnsiTheme="minorHAnsi" w:cstheme="minorHAnsi"/>
                <w:spacing w:val="-10"/>
              </w:rPr>
              <w:t>–</w:t>
            </w:r>
          </w:p>
          <w:p w14:paraId="0526D761" w14:textId="5B08A19A" w:rsidR="002A05AB" w:rsidRPr="002A05AB" w:rsidRDefault="002A05AB" w:rsidP="00405D4F">
            <w:pPr>
              <w:widowControl w:val="0"/>
              <w:autoSpaceDE w:val="0"/>
              <w:autoSpaceDN w:val="0"/>
              <w:spacing w:before="0" w:after="0"/>
              <w:contextualSpacing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2A05AB">
              <w:rPr>
                <w:rFonts w:asciiTheme="minorHAnsi" w:hAnsiTheme="minorHAnsi" w:cstheme="minorHAnsi"/>
                <w:spacing w:val="-2"/>
              </w:rPr>
              <w:t>6/30/2023</w:t>
            </w:r>
          </w:p>
        </w:tc>
      </w:tr>
      <w:tr w:rsidR="002A05AB" w:rsidRPr="00F94C7D" w14:paraId="09AD7B31" w14:textId="7A1959FB" w:rsidTr="00706B17">
        <w:tc>
          <w:tcPr>
            <w:tcW w:w="3970" w:type="pct"/>
          </w:tcPr>
          <w:p w14:paraId="203D3882" w14:textId="77777777" w:rsidR="002A05AB" w:rsidRPr="00F94C7D" w:rsidRDefault="002A05AB" w:rsidP="00E648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</w:pPr>
            <w:r w:rsidRPr="00F94C7D"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  <w:t>Attained work readiness or education goals</w:t>
            </w:r>
          </w:p>
        </w:tc>
        <w:tc>
          <w:tcPr>
            <w:tcW w:w="1030" w:type="pct"/>
          </w:tcPr>
          <w:p w14:paraId="67AD9802" w14:textId="7963716F" w:rsidR="002A05AB" w:rsidRPr="00F94C7D" w:rsidRDefault="002A05AB" w:rsidP="00360213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F94C7D">
              <w:rPr>
                <w:rFonts w:asciiTheme="minorHAnsi" w:hAnsiTheme="minorHAnsi"/>
                <w:snapToGrid w:val="0"/>
                <w:sz w:val="24"/>
                <w:szCs w:val="24"/>
              </w:rPr>
              <w:t>0</w:t>
            </w:r>
          </w:p>
        </w:tc>
      </w:tr>
      <w:tr w:rsidR="002A05AB" w:rsidRPr="00F94C7D" w14:paraId="21D409E4" w14:textId="0E46D331" w:rsidTr="00706B17">
        <w:tc>
          <w:tcPr>
            <w:tcW w:w="3970" w:type="pct"/>
          </w:tcPr>
          <w:p w14:paraId="5F5BC0F2" w14:textId="77777777" w:rsidR="002A05AB" w:rsidRPr="00F94C7D" w:rsidRDefault="002A05AB" w:rsidP="00E648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</w:pPr>
            <w:r w:rsidRPr="00F94C7D"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  <w:t>Received academic credit or service-learning credit</w:t>
            </w:r>
          </w:p>
        </w:tc>
        <w:tc>
          <w:tcPr>
            <w:tcW w:w="1030" w:type="pct"/>
          </w:tcPr>
          <w:p w14:paraId="5E05DBF4" w14:textId="10FF7A1F" w:rsidR="002A05AB" w:rsidRPr="00F94C7D" w:rsidRDefault="003414AD" w:rsidP="00360213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/>
                <w:snapToGrid w:val="0"/>
                <w:sz w:val="24"/>
                <w:szCs w:val="24"/>
              </w:rPr>
              <w:t>6</w:t>
            </w:r>
          </w:p>
        </w:tc>
      </w:tr>
      <w:tr w:rsidR="002A05AB" w:rsidRPr="00F94C7D" w14:paraId="50E2CF68" w14:textId="6F33AAF3" w:rsidTr="00706B17">
        <w:tc>
          <w:tcPr>
            <w:tcW w:w="3970" w:type="pct"/>
          </w:tcPr>
          <w:p w14:paraId="5E8C3908" w14:textId="77777777" w:rsidR="002A05AB" w:rsidRPr="00F94C7D" w:rsidRDefault="002A05AB" w:rsidP="00E648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</w:pPr>
            <w:r w:rsidRPr="00F94C7D"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  <w:t>Obtained high school diploma, GED, remained in school, obtained a certificate or degree, or dropout: returned to school</w:t>
            </w:r>
          </w:p>
        </w:tc>
        <w:tc>
          <w:tcPr>
            <w:tcW w:w="1030" w:type="pct"/>
          </w:tcPr>
          <w:p w14:paraId="4474D381" w14:textId="4AD051F9" w:rsidR="002A05AB" w:rsidRPr="00F94C7D" w:rsidRDefault="002A05AB" w:rsidP="00360213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F94C7D">
              <w:rPr>
                <w:rFonts w:asciiTheme="minorHAnsi" w:hAnsiTheme="minorHAnsi"/>
                <w:snapToGrid w:val="0"/>
                <w:sz w:val="24"/>
                <w:szCs w:val="24"/>
              </w:rPr>
              <w:t>0</w:t>
            </w:r>
          </w:p>
        </w:tc>
      </w:tr>
      <w:tr w:rsidR="002A05AB" w:rsidRPr="00F94C7D" w14:paraId="0C8D9927" w14:textId="054C647A" w:rsidTr="00706B17">
        <w:tc>
          <w:tcPr>
            <w:tcW w:w="3970" w:type="pct"/>
          </w:tcPr>
          <w:p w14:paraId="4A1BA39C" w14:textId="77777777" w:rsidR="002A05AB" w:rsidRPr="00F94C7D" w:rsidRDefault="002A05AB" w:rsidP="00E648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</w:pPr>
            <w:r w:rsidRPr="00F94C7D"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  <w:t>Entered post-secondary education, vocational/occupational skills training, apprenticeship, military, job search or employment</w:t>
            </w:r>
          </w:p>
        </w:tc>
        <w:tc>
          <w:tcPr>
            <w:tcW w:w="1030" w:type="pct"/>
          </w:tcPr>
          <w:p w14:paraId="216075A2" w14:textId="3F6AACCD" w:rsidR="002A05AB" w:rsidRPr="00F94C7D" w:rsidRDefault="00D938AD" w:rsidP="00360213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/>
                <w:snapToGrid w:val="0"/>
                <w:sz w:val="24"/>
                <w:szCs w:val="24"/>
              </w:rPr>
              <w:t>4</w:t>
            </w:r>
          </w:p>
        </w:tc>
      </w:tr>
      <w:tr w:rsidR="002A05AB" w:rsidRPr="00F94C7D" w14:paraId="066FFCBD" w14:textId="4C2FBAD8" w:rsidTr="00706B17">
        <w:tc>
          <w:tcPr>
            <w:tcW w:w="3970" w:type="pct"/>
          </w:tcPr>
          <w:p w14:paraId="1FB577CA" w14:textId="77777777" w:rsidR="002A05AB" w:rsidRPr="00F94C7D" w:rsidRDefault="002A05AB" w:rsidP="00E648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</w:pPr>
            <w:r w:rsidRPr="00F94C7D">
              <w:rPr>
                <w:rFonts w:asciiTheme="minorHAnsi" w:hAnsiTheme="minorHAnsi" w:cs="Arial"/>
                <w:snapToGrid w:val="0"/>
                <w:color w:val="000000"/>
                <w:sz w:val="24"/>
                <w:szCs w:val="24"/>
              </w:rPr>
              <w:t>Completed program objective</w:t>
            </w:r>
          </w:p>
        </w:tc>
        <w:tc>
          <w:tcPr>
            <w:tcW w:w="1030" w:type="pct"/>
          </w:tcPr>
          <w:p w14:paraId="0FC151E8" w14:textId="34E5913A" w:rsidR="002A05AB" w:rsidRPr="00F94C7D" w:rsidRDefault="002A05AB" w:rsidP="00360213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F94C7D">
              <w:rPr>
                <w:rFonts w:asciiTheme="minorHAnsi" w:hAnsiTheme="minorHAnsi"/>
                <w:snapToGrid w:val="0"/>
                <w:sz w:val="24"/>
                <w:szCs w:val="24"/>
              </w:rPr>
              <w:t>0</w:t>
            </w:r>
          </w:p>
        </w:tc>
      </w:tr>
    </w:tbl>
    <w:p w14:paraId="57D1968B" w14:textId="105ED75E" w:rsidR="00B167ED" w:rsidRPr="00B167ED" w:rsidRDefault="00B167ED" w:rsidP="00F5366C">
      <w:pPr>
        <w:pStyle w:val="BodyText"/>
        <w:spacing w:before="360"/>
        <w:rPr>
          <w:b/>
          <w:bCs/>
          <w:color w:val="003865"/>
          <w:sz w:val="32"/>
          <w:szCs w:val="32"/>
        </w:rPr>
      </w:pPr>
      <w:r w:rsidRPr="00B167ED">
        <w:rPr>
          <w:b/>
          <w:bCs/>
          <w:color w:val="003865"/>
          <w:sz w:val="32"/>
          <w:szCs w:val="32"/>
        </w:rPr>
        <w:t xml:space="preserve">COVID Impact on Programming </w:t>
      </w:r>
    </w:p>
    <w:p w14:paraId="13B8746E" w14:textId="2489261D" w:rsidR="007361D3" w:rsidRPr="007361D3" w:rsidRDefault="006C1047" w:rsidP="007361D3">
      <w:pPr>
        <w:rPr>
          <w:rFonts w:asciiTheme="minorHAnsi" w:hAnsiTheme="minorHAnsi" w:cstheme="minorHAnsi"/>
        </w:rPr>
      </w:pPr>
      <w:r>
        <w:t>COVID had no significant impact on programming.</w:t>
      </w:r>
      <w:bookmarkStart w:id="15" w:name="_Toc151021089"/>
      <w:r w:rsidR="007361D3">
        <w:br w:type="page"/>
      </w:r>
    </w:p>
    <w:p w14:paraId="4CF99B53" w14:textId="7A471333" w:rsidR="00B00823" w:rsidRPr="005E3812" w:rsidRDefault="00B00823" w:rsidP="00F558B6">
      <w:pPr>
        <w:pStyle w:val="Heading2"/>
      </w:pPr>
      <w:r w:rsidRPr="00821F4A">
        <w:lastRenderedPageBreak/>
        <w:t>Expenditure</w:t>
      </w:r>
      <w:bookmarkEnd w:id="13"/>
      <w:r w:rsidR="00821F4A" w:rsidRPr="00821F4A">
        <w:t xml:space="preserve"> Data</w:t>
      </w:r>
      <w:bookmarkEnd w:id="15"/>
    </w:p>
    <w:p w14:paraId="1EC8A7FB" w14:textId="3750B859" w:rsidR="00821F4A" w:rsidRPr="00A22219" w:rsidRDefault="007329D5" w:rsidP="00821F4A">
      <w:r w:rsidRPr="00A22219">
        <w:t xml:space="preserve">Expenditures </w:t>
      </w:r>
      <w:r w:rsidR="00D728BA" w:rsidRPr="00A22219">
        <w:t xml:space="preserve">from </w:t>
      </w:r>
      <w:r w:rsidR="00194A6B" w:rsidRPr="00A22219">
        <w:t>J</w:t>
      </w:r>
      <w:r w:rsidR="0043611A" w:rsidRPr="00A22219">
        <w:t xml:space="preserve">uly </w:t>
      </w:r>
      <w:r w:rsidR="00194A6B" w:rsidRPr="00A22219">
        <w:t xml:space="preserve">1, </w:t>
      </w:r>
      <w:proofErr w:type="gramStart"/>
      <w:r w:rsidR="00194A6B" w:rsidRPr="00A22219">
        <w:t>202</w:t>
      </w:r>
      <w:r w:rsidR="00510D6E">
        <w:t>1</w:t>
      </w:r>
      <w:proofErr w:type="gramEnd"/>
      <w:r w:rsidR="00A22219" w:rsidRPr="00A22219">
        <w:t xml:space="preserve"> </w:t>
      </w:r>
      <w:r w:rsidRPr="00A22219">
        <w:t>through September 30, 20</w:t>
      </w:r>
      <w:r w:rsidR="002F7C29" w:rsidRPr="00A22219">
        <w:t>2</w:t>
      </w:r>
      <w:r w:rsidR="007F657C" w:rsidRPr="00A22219">
        <w:t>3</w:t>
      </w:r>
      <w:r w:rsidRPr="00A22219">
        <w:t>:</w:t>
      </w:r>
    </w:p>
    <w:tbl>
      <w:tblPr>
        <w:tblStyle w:val="TableGrid1"/>
        <w:tblW w:w="9535" w:type="dxa"/>
        <w:tblLook w:val="04A0" w:firstRow="1" w:lastRow="0" w:firstColumn="1" w:lastColumn="0" w:noHBand="0" w:noVBand="1"/>
      </w:tblPr>
      <w:tblGrid>
        <w:gridCol w:w="2425"/>
        <w:gridCol w:w="1350"/>
        <w:gridCol w:w="2160"/>
        <w:gridCol w:w="1440"/>
        <w:gridCol w:w="2160"/>
      </w:tblGrid>
      <w:tr w:rsidR="00510D6E" w:rsidRPr="00A22219" w14:paraId="2001DBA9" w14:textId="6DD71038" w:rsidTr="00510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25" w:type="dxa"/>
          </w:tcPr>
          <w:p w14:paraId="7732130D" w14:textId="0C74E295" w:rsidR="00510D6E" w:rsidRPr="00A22219" w:rsidRDefault="00510D6E" w:rsidP="00510D6E">
            <w:r w:rsidRPr="00A22219">
              <w:t>Budget Category</w:t>
            </w:r>
          </w:p>
        </w:tc>
        <w:tc>
          <w:tcPr>
            <w:tcW w:w="1350" w:type="dxa"/>
          </w:tcPr>
          <w:p w14:paraId="5711C4CB" w14:textId="5FC72131" w:rsidR="00510D6E" w:rsidRPr="00A22219" w:rsidRDefault="00510D6E" w:rsidP="00510D6E">
            <w:r w:rsidRPr="00A22219">
              <w:t>SFY 202</w:t>
            </w:r>
            <w:r>
              <w:t xml:space="preserve">2 </w:t>
            </w:r>
            <w:r w:rsidRPr="00A22219">
              <w:t>Budget</w:t>
            </w:r>
          </w:p>
        </w:tc>
        <w:tc>
          <w:tcPr>
            <w:tcW w:w="2160" w:type="dxa"/>
          </w:tcPr>
          <w:p w14:paraId="5FB78F50" w14:textId="498AB7D0" w:rsidR="00510D6E" w:rsidRPr="00A22219" w:rsidRDefault="00510D6E" w:rsidP="00510D6E">
            <w:r w:rsidRPr="00A22219">
              <w:t>SFY 202</w:t>
            </w:r>
            <w:r>
              <w:t>2</w:t>
            </w:r>
            <w:r w:rsidRPr="00A22219">
              <w:t xml:space="preserve"> Expenditures to date</w:t>
            </w:r>
          </w:p>
        </w:tc>
        <w:tc>
          <w:tcPr>
            <w:tcW w:w="1440" w:type="dxa"/>
          </w:tcPr>
          <w:p w14:paraId="6E962868" w14:textId="2F199BB4" w:rsidR="00510D6E" w:rsidRPr="00A22219" w:rsidRDefault="00510D6E" w:rsidP="00510D6E">
            <w:r w:rsidRPr="00A22219">
              <w:t>SFY 2023 Budget</w:t>
            </w:r>
          </w:p>
        </w:tc>
        <w:tc>
          <w:tcPr>
            <w:tcW w:w="2160" w:type="dxa"/>
          </w:tcPr>
          <w:p w14:paraId="1199058F" w14:textId="208B7987" w:rsidR="00510D6E" w:rsidRPr="00A22219" w:rsidRDefault="00510D6E" w:rsidP="00510D6E">
            <w:r w:rsidRPr="00A22219">
              <w:t xml:space="preserve">SFY 2023 Expenditures </w:t>
            </w:r>
            <w:r w:rsidR="00AC640A">
              <w:t>through 9.30.23</w:t>
            </w:r>
          </w:p>
        </w:tc>
      </w:tr>
      <w:tr w:rsidR="00510D6E" w:rsidRPr="00A22219" w14:paraId="754D8EBB" w14:textId="0F63F950" w:rsidTr="0051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5" w:type="dxa"/>
          </w:tcPr>
          <w:p w14:paraId="0254B5F2" w14:textId="77777777" w:rsidR="00510D6E" w:rsidRPr="00A22219" w:rsidRDefault="00510D6E" w:rsidP="00510D6E">
            <w:r w:rsidRPr="00A22219">
              <w:t>Administration</w:t>
            </w:r>
          </w:p>
        </w:tc>
        <w:tc>
          <w:tcPr>
            <w:tcW w:w="1350" w:type="dxa"/>
          </w:tcPr>
          <w:p w14:paraId="06D4A656" w14:textId="406725FE" w:rsidR="00510D6E" w:rsidRPr="00A22219" w:rsidRDefault="00510D6E" w:rsidP="00510D6E">
            <w:pPr>
              <w:jc w:val="right"/>
            </w:pPr>
            <w:r w:rsidRPr="00A22219">
              <w:t>$43,182</w:t>
            </w:r>
          </w:p>
        </w:tc>
        <w:tc>
          <w:tcPr>
            <w:tcW w:w="2160" w:type="dxa"/>
          </w:tcPr>
          <w:p w14:paraId="26FDE52C" w14:textId="3EF2A3EC" w:rsidR="00510D6E" w:rsidRPr="00A22219" w:rsidRDefault="00510D6E" w:rsidP="00510D6E">
            <w:pPr>
              <w:jc w:val="right"/>
            </w:pPr>
            <w:r w:rsidRPr="00A22219">
              <w:t>$43,182</w:t>
            </w:r>
          </w:p>
        </w:tc>
        <w:tc>
          <w:tcPr>
            <w:tcW w:w="1440" w:type="dxa"/>
          </w:tcPr>
          <w:p w14:paraId="09603B59" w14:textId="66AE8288" w:rsidR="00510D6E" w:rsidRPr="00A22219" w:rsidRDefault="00510D6E" w:rsidP="00510D6E">
            <w:pPr>
              <w:jc w:val="right"/>
            </w:pPr>
            <w:r w:rsidRPr="00A22219">
              <w:t>$43,182</w:t>
            </w:r>
          </w:p>
        </w:tc>
        <w:tc>
          <w:tcPr>
            <w:tcW w:w="2160" w:type="dxa"/>
          </w:tcPr>
          <w:p w14:paraId="4BD16B2C" w14:textId="4FD278C4" w:rsidR="00510D6E" w:rsidRPr="00A22219" w:rsidRDefault="00510D6E" w:rsidP="00510D6E">
            <w:pPr>
              <w:jc w:val="right"/>
            </w:pPr>
            <w:r w:rsidRPr="00A22219">
              <w:t>$11,483.40</w:t>
            </w:r>
          </w:p>
        </w:tc>
      </w:tr>
      <w:tr w:rsidR="00510D6E" w14:paraId="51B6B902" w14:textId="66024ABD" w:rsidTr="00510D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5" w:type="dxa"/>
          </w:tcPr>
          <w:p w14:paraId="3B699102" w14:textId="30EBB69C" w:rsidR="00510D6E" w:rsidRPr="00A22219" w:rsidRDefault="00510D6E" w:rsidP="00510D6E">
            <w:r w:rsidRPr="00A22219">
              <w:t>Direct Services</w:t>
            </w:r>
          </w:p>
        </w:tc>
        <w:tc>
          <w:tcPr>
            <w:tcW w:w="1350" w:type="dxa"/>
          </w:tcPr>
          <w:p w14:paraId="5BECDFB4" w14:textId="30CE506D" w:rsidR="00510D6E" w:rsidRPr="00A22219" w:rsidRDefault="00510D6E" w:rsidP="00510D6E">
            <w:pPr>
              <w:jc w:val="right"/>
            </w:pPr>
            <w:r w:rsidRPr="00A22219">
              <w:t>$431,818</w:t>
            </w:r>
          </w:p>
        </w:tc>
        <w:tc>
          <w:tcPr>
            <w:tcW w:w="2160" w:type="dxa"/>
          </w:tcPr>
          <w:p w14:paraId="294EDE66" w14:textId="4F8470C1" w:rsidR="00510D6E" w:rsidRPr="009F2E94" w:rsidRDefault="00510D6E" w:rsidP="00510D6E">
            <w:pPr>
              <w:jc w:val="right"/>
            </w:pPr>
            <w:r w:rsidRPr="00A22219">
              <w:t>$431,818</w:t>
            </w:r>
          </w:p>
        </w:tc>
        <w:tc>
          <w:tcPr>
            <w:tcW w:w="1440" w:type="dxa"/>
          </w:tcPr>
          <w:p w14:paraId="00FA1B8A" w14:textId="586FDD7B" w:rsidR="00510D6E" w:rsidRPr="00A22219" w:rsidRDefault="00510D6E" w:rsidP="00510D6E">
            <w:pPr>
              <w:jc w:val="right"/>
            </w:pPr>
            <w:r w:rsidRPr="00A22219">
              <w:t>$431,818</w:t>
            </w:r>
          </w:p>
        </w:tc>
        <w:tc>
          <w:tcPr>
            <w:tcW w:w="2160" w:type="dxa"/>
          </w:tcPr>
          <w:p w14:paraId="15FF3FAC" w14:textId="56908F33" w:rsidR="00510D6E" w:rsidRPr="00A22219" w:rsidRDefault="00510D6E" w:rsidP="00510D6E">
            <w:pPr>
              <w:jc w:val="right"/>
            </w:pPr>
            <w:r w:rsidRPr="00A22219">
              <w:t>$114,833.98</w:t>
            </w:r>
          </w:p>
        </w:tc>
      </w:tr>
      <w:tr w:rsidR="00510D6E" w14:paraId="6B501A6D" w14:textId="1B5B4397" w:rsidTr="0051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5" w:type="dxa"/>
          </w:tcPr>
          <w:p w14:paraId="69E46647" w14:textId="77777777" w:rsidR="00510D6E" w:rsidRDefault="00510D6E" w:rsidP="00510D6E">
            <w:r>
              <w:t>Total</w:t>
            </w:r>
          </w:p>
        </w:tc>
        <w:tc>
          <w:tcPr>
            <w:tcW w:w="1350" w:type="dxa"/>
          </w:tcPr>
          <w:p w14:paraId="7A34A8DA" w14:textId="36FE5161" w:rsidR="00510D6E" w:rsidRPr="009F2E94" w:rsidRDefault="00510D6E" w:rsidP="00510D6E">
            <w:pPr>
              <w:jc w:val="right"/>
            </w:pPr>
            <w:r>
              <w:t>$475,000</w:t>
            </w:r>
          </w:p>
        </w:tc>
        <w:tc>
          <w:tcPr>
            <w:tcW w:w="2160" w:type="dxa"/>
          </w:tcPr>
          <w:p w14:paraId="513EA516" w14:textId="748109B4" w:rsidR="00510D6E" w:rsidRPr="009F2E94" w:rsidRDefault="00510D6E" w:rsidP="00510D6E">
            <w:pPr>
              <w:jc w:val="right"/>
            </w:pPr>
            <w:r>
              <w:t>$475,000</w:t>
            </w:r>
          </w:p>
        </w:tc>
        <w:tc>
          <w:tcPr>
            <w:tcW w:w="1440" w:type="dxa"/>
          </w:tcPr>
          <w:p w14:paraId="173CC961" w14:textId="02D2775D" w:rsidR="00510D6E" w:rsidRPr="00A22219" w:rsidRDefault="00510D6E" w:rsidP="00510D6E">
            <w:pPr>
              <w:jc w:val="right"/>
            </w:pPr>
            <w:r>
              <w:t>$475,000</w:t>
            </w:r>
          </w:p>
        </w:tc>
        <w:tc>
          <w:tcPr>
            <w:tcW w:w="2160" w:type="dxa"/>
          </w:tcPr>
          <w:p w14:paraId="120659B2" w14:textId="5F39EA79" w:rsidR="00510D6E" w:rsidRPr="00A22219" w:rsidRDefault="00510D6E" w:rsidP="00510D6E">
            <w:pPr>
              <w:jc w:val="right"/>
            </w:pPr>
            <w:r w:rsidRPr="00A22219">
              <w:t>$126</w:t>
            </w:r>
            <w:r>
              <w:t>,317.38</w:t>
            </w:r>
          </w:p>
        </w:tc>
      </w:tr>
    </w:tbl>
    <w:p w14:paraId="015DF230" w14:textId="77777777" w:rsidR="00DB45DB" w:rsidRPr="00DB45DB" w:rsidRDefault="00DB45DB" w:rsidP="00510D6E">
      <w:pPr>
        <w:pStyle w:val="Heading3"/>
        <w:spacing w:before="360"/>
        <w:rPr>
          <w:sz w:val="32"/>
          <w:szCs w:val="32"/>
        </w:rPr>
      </w:pPr>
      <w:bookmarkStart w:id="16" w:name="_Toc502845770"/>
      <w:bookmarkStart w:id="17" w:name="_Toc93049841"/>
      <w:bookmarkStart w:id="18" w:name="_Toc151021090"/>
      <w:r w:rsidRPr="00DB45DB">
        <w:rPr>
          <w:sz w:val="32"/>
          <w:szCs w:val="32"/>
        </w:rPr>
        <w:t>New Grant Funds</w:t>
      </w:r>
      <w:bookmarkEnd w:id="16"/>
      <w:bookmarkEnd w:id="17"/>
      <w:bookmarkEnd w:id="18"/>
    </w:p>
    <w:p w14:paraId="64D08481" w14:textId="03555015" w:rsidR="00DB45DB" w:rsidRPr="003D54F2" w:rsidRDefault="00EF424B" w:rsidP="00DB45DB">
      <w:pPr>
        <w:rPr>
          <w:sz w:val="24"/>
          <w:szCs w:val="24"/>
        </w:rPr>
      </w:pPr>
      <w:r w:rsidRPr="003D54F2">
        <w:rPr>
          <w:sz w:val="24"/>
          <w:szCs w:val="24"/>
        </w:rPr>
        <w:t>PUC</w:t>
      </w:r>
      <w:r w:rsidR="00DB45DB" w:rsidRPr="003D54F2">
        <w:rPr>
          <w:sz w:val="24"/>
          <w:szCs w:val="24"/>
        </w:rPr>
        <w:t xml:space="preserve"> received an additional </w:t>
      </w:r>
      <w:r w:rsidR="00956145" w:rsidRPr="003D54F2">
        <w:rPr>
          <w:sz w:val="24"/>
          <w:szCs w:val="24"/>
        </w:rPr>
        <w:t>$475,000</w:t>
      </w:r>
      <w:r w:rsidR="00DB45DB" w:rsidRPr="003D54F2">
        <w:rPr>
          <w:sz w:val="24"/>
          <w:szCs w:val="24"/>
        </w:rPr>
        <w:t xml:space="preserve"> in state direct appropriation grant funds for the period </w:t>
      </w:r>
      <w:proofErr w:type="gramStart"/>
      <w:r w:rsidR="00DB45DB" w:rsidRPr="003D54F2">
        <w:rPr>
          <w:sz w:val="24"/>
          <w:szCs w:val="24"/>
        </w:rPr>
        <w:t>July,</w:t>
      </w:r>
      <w:proofErr w:type="gramEnd"/>
      <w:r w:rsidR="00DB45DB" w:rsidRPr="003D54F2">
        <w:rPr>
          <w:sz w:val="24"/>
          <w:szCs w:val="24"/>
        </w:rPr>
        <w:t xml:space="preserve"> 1 202</w:t>
      </w:r>
      <w:r w:rsidR="00510D6E" w:rsidRPr="003D54F2">
        <w:rPr>
          <w:sz w:val="24"/>
          <w:szCs w:val="24"/>
        </w:rPr>
        <w:t>3</w:t>
      </w:r>
      <w:r w:rsidR="00DB45DB" w:rsidRPr="003D54F2">
        <w:rPr>
          <w:sz w:val="24"/>
          <w:szCs w:val="24"/>
        </w:rPr>
        <w:t xml:space="preserve"> to June 30, 202</w:t>
      </w:r>
      <w:r w:rsidR="00510D6E" w:rsidRPr="003D54F2">
        <w:rPr>
          <w:sz w:val="24"/>
          <w:szCs w:val="24"/>
        </w:rPr>
        <w:t>4</w:t>
      </w:r>
      <w:r w:rsidR="00DB45DB" w:rsidRPr="003D54F2">
        <w:rPr>
          <w:sz w:val="24"/>
          <w:szCs w:val="24"/>
        </w:rPr>
        <w:t xml:space="preserve"> (State Fiscal Year 202</w:t>
      </w:r>
      <w:r w:rsidR="00510D6E" w:rsidRPr="003D54F2">
        <w:rPr>
          <w:sz w:val="24"/>
          <w:szCs w:val="24"/>
        </w:rPr>
        <w:t>4</w:t>
      </w:r>
      <w:r w:rsidR="00DB45DB" w:rsidRPr="003D54F2">
        <w:rPr>
          <w:sz w:val="24"/>
          <w:szCs w:val="24"/>
        </w:rPr>
        <w:t xml:space="preserve">).  Currently, </w:t>
      </w:r>
      <w:r w:rsidRPr="003D54F2">
        <w:rPr>
          <w:sz w:val="24"/>
          <w:szCs w:val="24"/>
        </w:rPr>
        <w:t>PUC</w:t>
      </w:r>
      <w:r w:rsidR="00DB45DB" w:rsidRPr="003D54F2">
        <w:rPr>
          <w:sz w:val="24"/>
          <w:szCs w:val="24"/>
        </w:rPr>
        <w:t xml:space="preserve"> is planning to expend all SFY202</w:t>
      </w:r>
      <w:r w:rsidR="00E57E67" w:rsidRPr="003D54F2">
        <w:rPr>
          <w:sz w:val="24"/>
          <w:szCs w:val="24"/>
        </w:rPr>
        <w:t>3</w:t>
      </w:r>
      <w:r w:rsidR="00DB45DB" w:rsidRPr="003D54F2">
        <w:rPr>
          <w:sz w:val="24"/>
          <w:szCs w:val="24"/>
        </w:rPr>
        <w:t xml:space="preserve"> by </w:t>
      </w:r>
      <w:r w:rsidR="000A1419" w:rsidRPr="003D54F2">
        <w:rPr>
          <w:sz w:val="24"/>
          <w:szCs w:val="24"/>
        </w:rPr>
        <w:t xml:space="preserve">March 31, </w:t>
      </w:r>
      <w:proofErr w:type="gramStart"/>
      <w:r w:rsidR="000A1419" w:rsidRPr="003D54F2">
        <w:rPr>
          <w:sz w:val="24"/>
          <w:szCs w:val="24"/>
        </w:rPr>
        <w:t>2024</w:t>
      </w:r>
      <w:proofErr w:type="gramEnd"/>
      <w:r w:rsidR="00DB45DB" w:rsidRPr="003D54F2">
        <w:rPr>
          <w:sz w:val="24"/>
          <w:szCs w:val="24"/>
        </w:rPr>
        <w:t xml:space="preserve"> and plans to begin SFY202</w:t>
      </w:r>
      <w:r w:rsidR="00E57E67" w:rsidRPr="003D54F2">
        <w:rPr>
          <w:sz w:val="24"/>
          <w:szCs w:val="24"/>
        </w:rPr>
        <w:t>4</w:t>
      </w:r>
      <w:r w:rsidR="00DB45DB" w:rsidRPr="003D54F2">
        <w:rPr>
          <w:sz w:val="24"/>
          <w:szCs w:val="24"/>
        </w:rPr>
        <w:t xml:space="preserve"> expenditures by January 202</w:t>
      </w:r>
      <w:r w:rsidR="00E57E67" w:rsidRPr="003D54F2">
        <w:rPr>
          <w:sz w:val="24"/>
          <w:szCs w:val="24"/>
        </w:rPr>
        <w:t>4</w:t>
      </w:r>
      <w:r w:rsidR="00DB45DB" w:rsidRPr="003D54F2">
        <w:rPr>
          <w:sz w:val="24"/>
          <w:szCs w:val="24"/>
        </w:rPr>
        <w:t xml:space="preserve">.  </w:t>
      </w:r>
      <w:r w:rsidRPr="003D54F2">
        <w:rPr>
          <w:sz w:val="24"/>
          <w:szCs w:val="24"/>
        </w:rPr>
        <w:t>PUC</w:t>
      </w:r>
      <w:r w:rsidR="00DB45DB" w:rsidRPr="003D54F2">
        <w:rPr>
          <w:sz w:val="24"/>
          <w:szCs w:val="24"/>
        </w:rPr>
        <w:t xml:space="preserve"> staff expects all state grant funds for the SFY 2022-2023 biennium will be 100% expended within the allowable grant time period. </w:t>
      </w:r>
    </w:p>
    <w:p w14:paraId="6C5AA277" w14:textId="322ACE97" w:rsidR="009C4D5A" w:rsidRDefault="003C0E4C" w:rsidP="00360213">
      <w:pPr>
        <w:pStyle w:val="Heading2"/>
        <w:rPr>
          <w:rFonts w:eastAsiaTheme="minorHAnsi" w:cstheme="minorHAnsi"/>
          <w:sz w:val="24"/>
          <w:szCs w:val="24"/>
          <w:lang w:bidi="ar-SA"/>
        </w:rPr>
      </w:pPr>
      <w:bookmarkStart w:id="19" w:name="_Toc151021091"/>
      <w:r>
        <w:rPr>
          <w:rFonts w:eastAsiaTheme="minorHAnsi" w:cstheme="minorHAnsi"/>
          <w:lang w:bidi="ar-SA"/>
        </w:rPr>
        <w:t>S</w:t>
      </w:r>
      <w:r w:rsidR="007329D5" w:rsidRPr="0085634C">
        <w:rPr>
          <w:rFonts w:eastAsiaTheme="minorHAnsi" w:cstheme="minorHAnsi"/>
          <w:lang w:bidi="ar-SA"/>
        </w:rPr>
        <w:t>uccess Stor</w:t>
      </w:r>
      <w:r w:rsidR="0085634C" w:rsidRPr="0085634C">
        <w:rPr>
          <w:rFonts w:eastAsiaTheme="minorHAnsi" w:cstheme="minorHAnsi"/>
          <w:lang w:bidi="ar-SA"/>
        </w:rPr>
        <w:t>ies</w:t>
      </w:r>
      <w:bookmarkEnd w:id="19"/>
      <w:r w:rsidR="00620A3E" w:rsidRPr="003C0E4C">
        <w:rPr>
          <w:rFonts w:eastAsiaTheme="minorHAnsi" w:cstheme="minorHAnsi"/>
          <w:sz w:val="24"/>
          <w:szCs w:val="24"/>
          <w:lang w:bidi="ar-SA"/>
        </w:rPr>
        <w:t xml:space="preserve">  </w:t>
      </w:r>
      <w:bookmarkEnd w:id="7"/>
    </w:p>
    <w:p w14:paraId="2F4444A2" w14:textId="009D7F6F" w:rsidR="003D54F2" w:rsidRPr="003D54F2" w:rsidRDefault="003D54F2" w:rsidP="003D54F2">
      <w:pPr>
        <w:rPr>
          <w:sz w:val="24"/>
          <w:szCs w:val="24"/>
          <w:lang w:bidi="ar-SA"/>
        </w:rPr>
      </w:pPr>
      <w:r w:rsidRPr="003D54F2">
        <w:rPr>
          <w:sz w:val="24"/>
          <w:szCs w:val="24"/>
        </w:rPr>
        <w:t xml:space="preserve">One </w:t>
      </w:r>
      <w:r w:rsidR="008940CA">
        <w:rPr>
          <w:sz w:val="24"/>
          <w:szCs w:val="24"/>
        </w:rPr>
        <w:t>participant</w:t>
      </w:r>
      <w:r w:rsidRPr="003D54F2">
        <w:rPr>
          <w:sz w:val="24"/>
          <w:szCs w:val="24"/>
        </w:rPr>
        <w:t xml:space="preserve"> is a single mom who graduated high school</w:t>
      </w:r>
      <w:r w:rsidR="008940CA">
        <w:rPr>
          <w:sz w:val="24"/>
          <w:szCs w:val="24"/>
        </w:rPr>
        <w:t xml:space="preserve"> </w:t>
      </w:r>
      <w:r w:rsidRPr="003D54F2">
        <w:rPr>
          <w:sz w:val="24"/>
          <w:szCs w:val="24"/>
        </w:rPr>
        <w:t xml:space="preserve">but hadn’t considered post-secondary options since she graduated in 2019. Caring for her child had been a major barrier in preventing her </w:t>
      </w:r>
      <w:r w:rsidR="008940CA">
        <w:rPr>
          <w:sz w:val="24"/>
          <w:szCs w:val="24"/>
        </w:rPr>
        <w:t xml:space="preserve">from </w:t>
      </w:r>
      <w:r w:rsidRPr="003D54F2">
        <w:rPr>
          <w:sz w:val="24"/>
          <w:szCs w:val="24"/>
        </w:rPr>
        <w:t xml:space="preserve">exploring </w:t>
      </w:r>
      <w:r w:rsidR="00F348DE">
        <w:rPr>
          <w:sz w:val="24"/>
          <w:szCs w:val="24"/>
        </w:rPr>
        <w:t xml:space="preserve">college </w:t>
      </w:r>
      <w:r w:rsidRPr="003D54F2">
        <w:rPr>
          <w:sz w:val="24"/>
          <w:szCs w:val="24"/>
        </w:rPr>
        <w:t>for herself. P</w:t>
      </w:r>
      <w:r w:rsidR="00F348DE">
        <w:rPr>
          <w:sz w:val="24"/>
          <w:szCs w:val="24"/>
        </w:rPr>
        <w:t xml:space="preserve">illsbury United Communities (PUC) </w:t>
      </w:r>
      <w:r w:rsidRPr="003D54F2">
        <w:rPr>
          <w:sz w:val="24"/>
          <w:szCs w:val="24"/>
        </w:rPr>
        <w:t xml:space="preserve">staff helped her enroll her child in Head Start to launch his early-childhood education and allow her the childcare support she needed to attend school. PUC staff also helped her </w:t>
      </w:r>
      <w:r w:rsidR="00F348DE">
        <w:rPr>
          <w:sz w:val="24"/>
          <w:szCs w:val="24"/>
        </w:rPr>
        <w:t>obtain</w:t>
      </w:r>
      <w:r w:rsidRPr="003D54F2">
        <w:rPr>
          <w:sz w:val="24"/>
          <w:szCs w:val="24"/>
        </w:rPr>
        <w:t xml:space="preserve"> her driver’s license. This student has successfully enrolled </w:t>
      </w:r>
      <w:r w:rsidR="00F348DE">
        <w:rPr>
          <w:sz w:val="24"/>
          <w:szCs w:val="24"/>
        </w:rPr>
        <w:t xml:space="preserve">in </w:t>
      </w:r>
      <w:r w:rsidR="00F348DE" w:rsidRPr="003D54F2">
        <w:rPr>
          <w:sz w:val="24"/>
          <w:szCs w:val="24"/>
        </w:rPr>
        <w:t xml:space="preserve">the Dental Assistant </w:t>
      </w:r>
      <w:r w:rsidR="00386674">
        <w:rPr>
          <w:sz w:val="24"/>
          <w:szCs w:val="24"/>
        </w:rPr>
        <w:t xml:space="preserve">degree </w:t>
      </w:r>
      <w:r w:rsidR="00F348DE" w:rsidRPr="003D54F2">
        <w:rPr>
          <w:sz w:val="24"/>
          <w:szCs w:val="24"/>
        </w:rPr>
        <w:t xml:space="preserve">program </w:t>
      </w:r>
      <w:r w:rsidR="00386674">
        <w:rPr>
          <w:sz w:val="24"/>
          <w:szCs w:val="24"/>
        </w:rPr>
        <w:t>a</w:t>
      </w:r>
      <w:r w:rsidRPr="003D54F2">
        <w:rPr>
          <w:sz w:val="24"/>
          <w:szCs w:val="24"/>
        </w:rPr>
        <w:t>t Hennepin Tech</w:t>
      </w:r>
      <w:r w:rsidR="00F348DE">
        <w:rPr>
          <w:sz w:val="24"/>
          <w:szCs w:val="24"/>
        </w:rPr>
        <w:t>nical College</w:t>
      </w:r>
      <w:r w:rsidRPr="003D54F2">
        <w:rPr>
          <w:sz w:val="24"/>
          <w:szCs w:val="24"/>
        </w:rPr>
        <w:t>.</w:t>
      </w:r>
      <w:r w:rsidR="00386674">
        <w:rPr>
          <w:sz w:val="24"/>
          <w:szCs w:val="24"/>
        </w:rPr>
        <w:t xml:space="preserve">  </w:t>
      </w:r>
      <w:r w:rsidRPr="003D54F2">
        <w:rPr>
          <w:sz w:val="24"/>
          <w:szCs w:val="24"/>
        </w:rPr>
        <w:t xml:space="preserve">She is loving </w:t>
      </w:r>
      <w:r w:rsidR="001B392A">
        <w:rPr>
          <w:sz w:val="24"/>
          <w:szCs w:val="24"/>
        </w:rPr>
        <w:t xml:space="preserve">college </w:t>
      </w:r>
      <w:r w:rsidRPr="003D54F2">
        <w:rPr>
          <w:sz w:val="24"/>
          <w:szCs w:val="24"/>
        </w:rPr>
        <w:t xml:space="preserve">and </w:t>
      </w:r>
      <w:r w:rsidR="00D60961">
        <w:rPr>
          <w:sz w:val="24"/>
          <w:szCs w:val="24"/>
        </w:rPr>
        <w:t xml:space="preserve">is communicating regularly with her PUC </w:t>
      </w:r>
      <w:r w:rsidR="00D60961" w:rsidRPr="003D54F2">
        <w:rPr>
          <w:sz w:val="24"/>
          <w:szCs w:val="24"/>
        </w:rPr>
        <w:t>Program Manager</w:t>
      </w:r>
      <w:r w:rsidR="00D60961">
        <w:rPr>
          <w:sz w:val="24"/>
          <w:szCs w:val="24"/>
        </w:rPr>
        <w:t xml:space="preserve"> </w:t>
      </w:r>
      <w:r w:rsidRPr="003D54F2">
        <w:rPr>
          <w:sz w:val="24"/>
          <w:szCs w:val="24"/>
        </w:rPr>
        <w:t>for support and coaching</w:t>
      </w:r>
      <w:r w:rsidR="001B392A">
        <w:rPr>
          <w:sz w:val="24"/>
          <w:szCs w:val="24"/>
        </w:rPr>
        <w:t xml:space="preserve"> as she completes her degree program.</w:t>
      </w:r>
    </w:p>
    <w:sectPr w:rsidR="003D54F2" w:rsidRPr="003D54F2" w:rsidSect="00360213">
      <w:headerReference w:type="first" r:id="rId16"/>
      <w:pgSz w:w="12240" w:h="15840" w:code="1"/>
      <w:pgMar w:top="1440" w:right="1440" w:bottom="1440" w:left="144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1D0E" w14:textId="77777777" w:rsidR="002679D2" w:rsidRDefault="002679D2" w:rsidP="00D247F6">
      <w:r>
        <w:separator/>
      </w:r>
    </w:p>
  </w:endnote>
  <w:endnote w:type="continuationSeparator" w:id="0">
    <w:p w14:paraId="02915DDD" w14:textId="77777777" w:rsidR="002679D2" w:rsidRDefault="002679D2" w:rsidP="00D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1748" w14:textId="200A8348" w:rsidR="008504FB" w:rsidRPr="00324E7E" w:rsidRDefault="008504FB" w:rsidP="00324E7E">
    <w:pPr>
      <w:pStyle w:val="Footer"/>
      <w:jc w:val="right"/>
    </w:pPr>
    <w:r>
      <w:t>SFY 20</w:t>
    </w:r>
    <w:r w:rsidR="00435BC4">
      <w:t>2</w:t>
    </w:r>
    <w:r w:rsidR="007F657C">
      <w:t>3</w:t>
    </w:r>
    <w:r w:rsidR="00FB5F7D">
      <w:t xml:space="preserve"> Direct Appropriation</w:t>
    </w:r>
    <w:r w:rsidR="009A1CCE">
      <w:t xml:space="preserve"> </w:t>
    </w:r>
    <w:r>
      <w:t>Progress Report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 w:rsidR="00F16B6D">
      <w:rPr>
        <w:noProof/>
      </w:rPr>
      <w:t>9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A091" w14:textId="77777777" w:rsidR="002679D2" w:rsidRDefault="002679D2" w:rsidP="00D247F6">
      <w:r>
        <w:separator/>
      </w:r>
    </w:p>
  </w:footnote>
  <w:footnote w:type="continuationSeparator" w:id="0">
    <w:p w14:paraId="12A800BB" w14:textId="77777777" w:rsidR="002679D2" w:rsidRDefault="002679D2" w:rsidP="00D2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1630" w14:textId="77777777" w:rsidR="008504FB" w:rsidRPr="005666F2" w:rsidRDefault="008504FB" w:rsidP="00D247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45CDC"/>
    <w:multiLevelType w:val="hybridMultilevel"/>
    <w:tmpl w:val="7DCEBA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C2978"/>
    <w:multiLevelType w:val="hybridMultilevel"/>
    <w:tmpl w:val="56509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477716"/>
    <w:multiLevelType w:val="hybridMultilevel"/>
    <w:tmpl w:val="E14CA274"/>
    <w:lvl w:ilvl="0" w:tplc="3C5635B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5442">
    <w:abstractNumId w:val="0"/>
  </w:num>
  <w:num w:numId="2" w16cid:durableId="688338905">
    <w:abstractNumId w:val="1"/>
  </w:num>
  <w:num w:numId="3" w16cid:durableId="1201817291">
    <w:abstractNumId w:val="2"/>
  </w:num>
  <w:num w:numId="4" w16cid:durableId="1754085239">
    <w:abstractNumId w:val="3"/>
  </w:num>
  <w:num w:numId="5" w16cid:durableId="9024949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4C"/>
    <w:rsid w:val="00002DEC"/>
    <w:rsid w:val="00003C92"/>
    <w:rsid w:val="0000464A"/>
    <w:rsid w:val="000065AC"/>
    <w:rsid w:val="00006A0A"/>
    <w:rsid w:val="00014777"/>
    <w:rsid w:val="000158A7"/>
    <w:rsid w:val="00022428"/>
    <w:rsid w:val="000233BF"/>
    <w:rsid w:val="000261E8"/>
    <w:rsid w:val="00030952"/>
    <w:rsid w:val="000321E2"/>
    <w:rsid w:val="000323A6"/>
    <w:rsid w:val="0004279D"/>
    <w:rsid w:val="000442D4"/>
    <w:rsid w:val="00044B7A"/>
    <w:rsid w:val="00056914"/>
    <w:rsid w:val="00064B90"/>
    <w:rsid w:val="0007374A"/>
    <w:rsid w:val="00074A30"/>
    <w:rsid w:val="0007512E"/>
    <w:rsid w:val="00080404"/>
    <w:rsid w:val="0008370F"/>
    <w:rsid w:val="00084742"/>
    <w:rsid w:val="000A029D"/>
    <w:rsid w:val="000A1419"/>
    <w:rsid w:val="000A7998"/>
    <w:rsid w:val="000B2E68"/>
    <w:rsid w:val="000C3708"/>
    <w:rsid w:val="000C3761"/>
    <w:rsid w:val="000C689A"/>
    <w:rsid w:val="000C7373"/>
    <w:rsid w:val="000E13CF"/>
    <w:rsid w:val="000E313B"/>
    <w:rsid w:val="000E3E9D"/>
    <w:rsid w:val="000F4BB1"/>
    <w:rsid w:val="000F73F9"/>
    <w:rsid w:val="00100675"/>
    <w:rsid w:val="00104A35"/>
    <w:rsid w:val="00121D4F"/>
    <w:rsid w:val="00123864"/>
    <w:rsid w:val="00135082"/>
    <w:rsid w:val="00135DC7"/>
    <w:rsid w:val="001375C6"/>
    <w:rsid w:val="00147ED1"/>
    <w:rsid w:val="001500D6"/>
    <w:rsid w:val="00157C41"/>
    <w:rsid w:val="001608AA"/>
    <w:rsid w:val="001661D9"/>
    <w:rsid w:val="001708EC"/>
    <w:rsid w:val="00175351"/>
    <w:rsid w:val="00190BAD"/>
    <w:rsid w:val="00190FAC"/>
    <w:rsid w:val="001925A8"/>
    <w:rsid w:val="00194A6B"/>
    <w:rsid w:val="001954F2"/>
    <w:rsid w:val="001961CB"/>
    <w:rsid w:val="0019673D"/>
    <w:rsid w:val="001A46BB"/>
    <w:rsid w:val="001A51D7"/>
    <w:rsid w:val="001B1CBA"/>
    <w:rsid w:val="001B20E6"/>
    <w:rsid w:val="001B392A"/>
    <w:rsid w:val="001C4B91"/>
    <w:rsid w:val="001C55E0"/>
    <w:rsid w:val="001C77D7"/>
    <w:rsid w:val="001D0530"/>
    <w:rsid w:val="001D12AD"/>
    <w:rsid w:val="001D701B"/>
    <w:rsid w:val="001E160D"/>
    <w:rsid w:val="001E25C9"/>
    <w:rsid w:val="001E5ECF"/>
    <w:rsid w:val="001F1FFC"/>
    <w:rsid w:val="001F278F"/>
    <w:rsid w:val="001F2B7E"/>
    <w:rsid w:val="001F3987"/>
    <w:rsid w:val="00200193"/>
    <w:rsid w:val="00211CA3"/>
    <w:rsid w:val="00220E0F"/>
    <w:rsid w:val="00222A49"/>
    <w:rsid w:val="002230C2"/>
    <w:rsid w:val="0022552E"/>
    <w:rsid w:val="00227D62"/>
    <w:rsid w:val="00232000"/>
    <w:rsid w:val="0024521E"/>
    <w:rsid w:val="002473F1"/>
    <w:rsid w:val="00250B53"/>
    <w:rsid w:val="00261247"/>
    <w:rsid w:val="00264652"/>
    <w:rsid w:val="002679D2"/>
    <w:rsid w:val="00274294"/>
    <w:rsid w:val="00277822"/>
    <w:rsid w:val="00282084"/>
    <w:rsid w:val="00291052"/>
    <w:rsid w:val="002A05AB"/>
    <w:rsid w:val="002A741E"/>
    <w:rsid w:val="002B5E79"/>
    <w:rsid w:val="002C0859"/>
    <w:rsid w:val="002C4B6E"/>
    <w:rsid w:val="002C4D5B"/>
    <w:rsid w:val="002C5A29"/>
    <w:rsid w:val="002D02A0"/>
    <w:rsid w:val="002E5BEE"/>
    <w:rsid w:val="002F1947"/>
    <w:rsid w:val="002F6AF0"/>
    <w:rsid w:val="002F7C29"/>
    <w:rsid w:val="00306D94"/>
    <w:rsid w:val="003125DF"/>
    <w:rsid w:val="0031287C"/>
    <w:rsid w:val="00324E7E"/>
    <w:rsid w:val="00333CA1"/>
    <w:rsid w:val="00335736"/>
    <w:rsid w:val="003414AD"/>
    <w:rsid w:val="0034554C"/>
    <w:rsid w:val="00345E92"/>
    <w:rsid w:val="0034728D"/>
    <w:rsid w:val="00347E65"/>
    <w:rsid w:val="003563D2"/>
    <w:rsid w:val="00360213"/>
    <w:rsid w:val="00363AD7"/>
    <w:rsid w:val="00367E1E"/>
    <w:rsid w:val="00367F66"/>
    <w:rsid w:val="0037024D"/>
    <w:rsid w:val="00370E1F"/>
    <w:rsid w:val="003724A5"/>
    <w:rsid w:val="00376FA5"/>
    <w:rsid w:val="00386674"/>
    <w:rsid w:val="00387693"/>
    <w:rsid w:val="00392B94"/>
    <w:rsid w:val="003974CE"/>
    <w:rsid w:val="003A1479"/>
    <w:rsid w:val="003A1813"/>
    <w:rsid w:val="003B41D9"/>
    <w:rsid w:val="003B5DF2"/>
    <w:rsid w:val="003B61E6"/>
    <w:rsid w:val="003B7D82"/>
    <w:rsid w:val="003C0E4C"/>
    <w:rsid w:val="003C4644"/>
    <w:rsid w:val="003C5BE3"/>
    <w:rsid w:val="003C6315"/>
    <w:rsid w:val="003C7F0C"/>
    <w:rsid w:val="003D0D25"/>
    <w:rsid w:val="003D19A8"/>
    <w:rsid w:val="003D54F2"/>
    <w:rsid w:val="003D7F48"/>
    <w:rsid w:val="003E2C5D"/>
    <w:rsid w:val="003E3975"/>
    <w:rsid w:val="003E3BC6"/>
    <w:rsid w:val="003F25ED"/>
    <w:rsid w:val="003F3C79"/>
    <w:rsid w:val="003F61EE"/>
    <w:rsid w:val="00405D4F"/>
    <w:rsid w:val="00413A7C"/>
    <w:rsid w:val="004141DD"/>
    <w:rsid w:val="00416A37"/>
    <w:rsid w:val="00435BC4"/>
    <w:rsid w:val="0043611A"/>
    <w:rsid w:val="00447199"/>
    <w:rsid w:val="00461804"/>
    <w:rsid w:val="00463AD5"/>
    <w:rsid w:val="00466810"/>
    <w:rsid w:val="0047362C"/>
    <w:rsid w:val="004738ED"/>
    <w:rsid w:val="004816B5"/>
    <w:rsid w:val="00483DD2"/>
    <w:rsid w:val="00490BD7"/>
    <w:rsid w:val="00494E6F"/>
    <w:rsid w:val="004A1B4D"/>
    <w:rsid w:val="004A3536"/>
    <w:rsid w:val="004A58DD"/>
    <w:rsid w:val="004A6119"/>
    <w:rsid w:val="004B1151"/>
    <w:rsid w:val="004B38BA"/>
    <w:rsid w:val="004B47DC"/>
    <w:rsid w:val="004B6A94"/>
    <w:rsid w:val="004C04F1"/>
    <w:rsid w:val="004C14DC"/>
    <w:rsid w:val="004C68B0"/>
    <w:rsid w:val="004D39CC"/>
    <w:rsid w:val="004D5320"/>
    <w:rsid w:val="004E161A"/>
    <w:rsid w:val="004E2555"/>
    <w:rsid w:val="004E75B3"/>
    <w:rsid w:val="004F04BA"/>
    <w:rsid w:val="004F0EFF"/>
    <w:rsid w:val="004F33A6"/>
    <w:rsid w:val="0050093F"/>
    <w:rsid w:val="00510D6E"/>
    <w:rsid w:val="00514788"/>
    <w:rsid w:val="00515997"/>
    <w:rsid w:val="00522745"/>
    <w:rsid w:val="00523CB6"/>
    <w:rsid w:val="0052628A"/>
    <w:rsid w:val="005325DD"/>
    <w:rsid w:val="00542454"/>
    <w:rsid w:val="0054371B"/>
    <w:rsid w:val="00545F4A"/>
    <w:rsid w:val="00555B93"/>
    <w:rsid w:val="00555E91"/>
    <w:rsid w:val="00557C3E"/>
    <w:rsid w:val="0056615E"/>
    <w:rsid w:val="005666F2"/>
    <w:rsid w:val="005667C7"/>
    <w:rsid w:val="00573828"/>
    <w:rsid w:val="00575EFD"/>
    <w:rsid w:val="0059673E"/>
    <w:rsid w:val="005A5A73"/>
    <w:rsid w:val="005B0787"/>
    <w:rsid w:val="005B2DDF"/>
    <w:rsid w:val="005B4AE7"/>
    <w:rsid w:val="005B53B0"/>
    <w:rsid w:val="005B76BE"/>
    <w:rsid w:val="005C43DE"/>
    <w:rsid w:val="005C5FC6"/>
    <w:rsid w:val="005C672C"/>
    <w:rsid w:val="005D03ED"/>
    <w:rsid w:val="005D4207"/>
    <w:rsid w:val="005D45B3"/>
    <w:rsid w:val="005E3812"/>
    <w:rsid w:val="005F6005"/>
    <w:rsid w:val="005F7F12"/>
    <w:rsid w:val="006064AB"/>
    <w:rsid w:val="00620A3E"/>
    <w:rsid w:val="006229CF"/>
    <w:rsid w:val="00622BB5"/>
    <w:rsid w:val="00624CFF"/>
    <w:rsid w:val="0062734A"/>
    <w:rsid w:val="00636DF4"/>
    <w:rsid w:val="006470CC"/>
    <w:rsid w:val="00655345"/>
    <w:rsid w:val="00663BDA"/>
    <w:rsid w:val="00672536"/>
    <w:rsid w:val="00676FEB"/>
    <w:rsid w:val="00677785"/>
    <w:rsid w:val="00681EDC"/>
    <w:rsid w:val="006855C3"/>
    <w:rsid w:val="0068649F"/>
    <w:rsid w:val="00687189"/>
    <w:rsid w:val="00690701"/>
    <w:rsid w:val="00697CCC"/>
    <w:rsid w:val="006A315B"/>
    <w:rsid w:val="006B07E9"/>
    <w:rsid w:val="006B0D98"/>
    <w:rsid w:val="006B13B7"/>
    <w:rsid w:val="006B2942"/>
    <w:rsid w:val="006B3994"/>
    <w:rsid w:val="006B57A9"/>
    <w:rsid w:val="006C0E45"/>
    <w:rsid w:val="006C1047"/>
    <w:rsid w:val="006C1525"/>
    <w:rsid w:val="006D4829"/>
    <w:rsid w:val="006D77D3"/>
    <w:rsid w:val="006F3B38"/>
    <w:rsid w:val="006F7585"/>
    <w:rsid w:val="00706705"/>
    <w:rsid w:val="00706B17"/>
    <w:rsid w:val="007124DA"/>
    <w:rsid w:val="007137A4"/>
    <w:rsid w:val="0071469D"/>
    <w:rsid w:val="007225DF"/>
    <w:rsid w:val="007247FC"/>
    <w:rsid w:val="0072594A"/>
    <w:rsid w:val="00731B6F"/>
    <w:rsid w:val="007329D5"/>
    <w:rsid w:val="007361D3"/>
    <w:rsid w:val="007371AC"/>
    <w:rsid w:val="007436D3"/>
    <w:rsid w:val="00745873"/>
    <w:rsid w:val="0074778B"/>
    <w:rsid w:val="007655C9"/>
    <w:rsid w:val="007658D0"/>
    <w:rsid w:val="0077225E"/>
    <w:rsid w:val="00781701"/>
    <w:rsid w:val="00783EF7"/>
    <w:rsid w:val="0078742B"/>
    <w:rsid w:val="00793F48"/>
    <w:rsid w:val="007A6548"/>
    <w:rsid w:val="007B038E"/>
    <w:rsid w:val="007B35B2"/>
    <w:rsid w:val="007C6802"/>
    <w:rsid w:val="007D1FFF"/>
    <w:rsid w:val="007D42A0"/>
    <w:rsid w:val="007D5941"/>
    <w:rsid w:val="007E0CAA"/>
    <w:rsid w:val="007E28D8"/>
    <w:rsid w:val="007E685C"/>
    <w:rsid w:val="007F1B76"/>
    <w:rsid w:val="007F6108"/>
    <w:rsid w:val="007F657C"/>
    <w:rsid w:val="007F7097"/>
    <w:rsid w:val="007F7D12"/>
    <w:rsid w:val="008067A6"/>
    <w:rsid w:val="00814C62"/>
    <w:rsid w:val="008179FB"/>
    <w:rsid w:val="0082080C"/>
    <w:rsid w:val="00821F4A"/>
    <w:rsid w:val="008227FF"/>
    <w:rsid w:val="008236B9"/>
    <w:rsid w:val="008248B9"/>
    <w:rsid w:val="008251B3"/>
    <w:rsid w:val="00826A17"/>
    <w:rsid w:val="00842058"/>
    <w:rsid w:val="00844F1D"/>
    <w:rsid w:val="0084749F"/>
    <w:rsid w:val="008504FB"/>
    <w:rsid w:val="008533D4"/>
    <w:rsid w:val="00854799"/>
    <w:rsid w:val="0085634C"/>
    <w:rsid w:val="0085775B"/>
    <w:rsid w:val="00863044"/>
    <w:rsid w:val="00864202"/>
    <w:rsid w:val="0086732E"/>
    <w:rsid w:val="008767E5"/>
    <w:rsid w:val="00877840"/>
    <w:rsid w:val="00890420"/>
    <w:rsid w:val="00891812"/>
    <w:rsid w:val="00894068"/>
    <w:rsid w:val="008940CA"/>
    <w:rsid w:val="00896C6A"/>
    <w:rsid w:val="008A08ED"/>
    <w:rsid w:val="008A0FE8"/>
    <w:rsid w:val="008A2897"/>
    <w:rsid w:val="008A5B41"/>
    <w:rsid w:val="008B2BFB"/>
    <w:rsid w:val="008B3C23"/>
    <w:rsid w:val="008B5443"/>
    <w:rsid w:val="008C4378"/>
    <w:rsid w:val="008C6A8C"/>
    <w:rsid w:val="008C7EEB"/>
    <w:rsid w:val="008D0DEF"/>
    <w:rsid w:val="008D2256"/>
    <w:rsid w:val="008D2779"/>
    <w:rsid w:val="008D4C22"/>
    <w:rsid w:val="008D5E3D"/>
    <w:rsid w:val="008F0C79"/>
    <w:rsid w:val="0090737A"/>
    <w:rsid w:val="00916AE4"/>
    <w:rsid w:val="009238D9"/>
    <w:rsid w:val="00930899"/>
    <w:rsid w:val="00930E24"/>
    <w:rsid w:val="009440E4"/>
    <w:rsid w:val="00956145"/>
    <w:rsid w:val="0096108C"/>
    <w:rsid w:val="00963BA0"/>
    <w:rsid w:val="00967764"/>
    <w:rsid w:val="00973A3E"/>
    <w:rsid w:val="00980BA8"/>
    <w:rsid w:val="009810EE"/>
    <w:rsid w:val="00984CC9"/>
    <w:rsid w:val="0099233F"/>
    <w:rsid w:val="0099395A"/>
    <w:rsid w:val="009A1CCE"/>
    <w:rsid w:val="009A360D"/>
    <w:rsid w:val="009A4FC1"/>
    <w:rsid w:val="009A66AE"/>
    <w:rsid w:val="009B21A6"/>
    <w:rsid w:val="009B4090"/>
    <w:rsid w:val="009B54A0"/>
    <w:rsid w:val="009B6381"/>
    <w:rsid w:val="009C2E73"/>
    <w:rsid w:val="009C350C"/>
    <w:rsid w:val="009C4D5A"/>
    <w:rsid w:val="009C6405"/>
    <w:rsid w:val="009D26C3"/>
    <w:rsid w:val="009D6D2A"/>
    <w:rsid w:val="009F2E94"/>
    <w:rsid w:val="009F558F"/>
    <w:rsid w:val="00A04D63"/>
    <w:rsid w:val="00A06A05"/>
    <w:rsid w:val="00A202DC"/>
    <w:rsid w:val="00A21822"/>
    <w:rsid w:val="00A21C0E"/>
    <w:rsid w:val="00A22219"/>
    <w:rsid w:val="00A25DD4"/>
    <w:rsid w:val="00A30799"/>
    <w:rsid w:val="00A30F03"/>
    <w:rsid w:val="00A31517"/>
    <w:rsid w:val="00A4454F"/>
    <w:rsid w:val="00A50984"/>
    <w:rsid w:val="00A57FE8"/>
    <w:rsid w:val="00A604DC"/>
    <w:rsid w:val="00A64ECE"/>
    <w:rsid w:val="00A66185"/>
    <w:rsid w:val="00A71CAD"/>
    <w:rsid w:val="00A731A2"/>
    <w:rsid w:val="00A827C1"/>
    <w:rsid w:val="00A82A78"/>
    <w:rsid w:val="00A92444"/>
    <w:rsid w:val="00A93F40"/>
    <w:rsid w:val="00A9503B"/>
    <w:rsid w:val="00A95BDA"/>
    <w:rsid w:val="00A96F93"/>
    <w:rsid w:val="00AA3587"/>
    <w:rsid w:val="00AA5BD5"/>
    <w:rsid w:val="00AA79D7"/>
    <w:rsid w:val="00AB151E"/>
    <w:rsid w:val="00AB4A8B"/>
    <w:rsid w:val="00AC640A"/>
    <w:rsid w:val="00AC65A3"/>
    <w:rsid w:val="00AD5967"/>
    <w:rsid w:val="00AD5A4F"/>
    <w:rsid w:val="00AE0894"/>
    <w:rsid w:val="00AE39A9"/>
    <w:rsid w:val="00AE5772"/>
    <w:rsid w:val="00AF22AD"/>
    <w:rsid w:val="00AF5107"/>
    <w:rsid w:val="00B00823"/>
    <w:rsid w:val="00B0591D"/>
    <w:rsid w:val="00B06264"/>
    <w:rsid w:val="00B06660"/>
    <w:rsid w:val="00B07C8F"/>
    <w:rsid w:val="00B14735"/>
    <w:rsid w:val="00B167ED"/>
    <w:rsid w:val="00B275D4"/>
    <w:rsid w:val="00B31F41"/>
    <w:rsid w:val="00B46D2F"/>
    <w:rsid w:val="00B4786C"/>
    <w:rsid w:val="00B51934"/>
    <w:rsid w:val="00B545E5"/>
    <w:rsid w:val="00B63C51"/>
    <w:rsid w:val="00B64F06"/>
    <w:rsid w:val="00B75051"/>
    <w:rsid w:val="00B81640"/>
    <w:rsid w:val="00B845C8"/>
    <w:rsid w:val="00B859DE"/>
    <w:rsid w:val="00B87AF7"/>
    <w:rsid w:val="00BA00AC"/>
    <w:rsid w:val="00BA1929"/>
    <w:rsid w:val="00BA23A4"/>
    <w:rsid w:val="00BA4335"/>
    <w:rsid w:val="00BB1D4B"/>
    <w:rsid w:val="00BD0E59"/>
    <w:rsid w:val="00BD3B0C"/>
    <w:rsid w:val="00BD7D59"/>
    <w:rsid w:val="00BE5884"/>
    <w:rsid w:val="00BE5B1F"/>
    <w:rsid w:val="00BE7329"/>
    <w:rsid w:val="00BE7ADA"/>
    <w:rsid w:val="00C00CF9"/>
    <w:rsid w:val="00C03DE0"/>
    <w:rsid w:val="00C03F64"/>
    <w:rsid w:val="00C07600"/>
    <w:rsid w:val="00C12D2F"/>
    <w:rsid w:val="00C13A9B"/>
    <w:rsid w:val="00C277A8"/>
    <w:rsid w:val="00C309AE"/>
    <w:rsid w:val="00C3485E"/>
    <w:rsid w:val="00C356DB"/>
    <w:rsid w:val="00C365CE"/>
    <w:rsid w:val="00C37C24"/>
    <w:rsid w:val="00C40163"/>
    <w:rsid w:val="00C417EB"/>
    <w:rsid w:val="00C528AE"/>
    <w:rsid w:val="00C61688"/>
    <w:rsid w:val="00C62A85"/>
    <w:rsid w:val="00C76A9B"/>
    <w:rsid w:val="00C9046E"/>
    <w:rsid w:val="00C9077F"/>
    <w:rsid w:val="00C97EE8"/>
    <w:rsid w:val="00CB6A7D"/>
    <w:rsid w:val="00CD2693"/>
    <w:rsid w:val="00CD58F7"/>
    <w:rsid w:val="00CD7D83"/>
    <w:rsid w:val="00CE45B0"/>
    <w:rsid w:val="00CF486A"/>
    <w:rsid w:val="00CF625F"/>
    <w:rsid w:val="00CF7D85"/>
    <w:rsid w:val="00D0014D"/>
    <w:rsid w:val="00D04163"/>
    <w:rsid w:val="00D058E8"/>
    <w:rsid w:val="00D140A9"/>
    <w:rsid w:val="00D16595"/>
    <w:rsid w:val="00D21E8B"/>
    <w:rsid w:val="00D22819"/>
    <w:rsid w:val="00D22C71"/>
    <w:rsid w:val="00D247F6"/>
    <w:rsid w:val="00D313E0"/>
    <w:rsid w:val="00D34911"/>
    <w:rsid w:val="00D37C9C"/>
    <w:rsid w:val="00D47D0A"/>
    <w:rsid w:val="00D511F0"/>
    <w:rsid w:val="00D541E9"/>
    <w:rsid w:val="00D54633"/>
    <w:rsid w:val="00D54EE5"/>
    <w:rsid w:val="00D55127"/>
    <w:rsid w:val="00D60961"/>
    <w:rsid w:val="00D62BDA"/>
    <w:rsid w:val="00D63F82"/>
    <w:rsid w:val="00D640FC"/>
    <w:rsid w:val="00D70F7D"/>
    <w:rsid w:val="00D728BA"/>
    <w:rsid w:val="00D80D0A"/>
    <w:rsid w:val="00D817C7"/>
    <w:rsid w:val="00D92929"/>
    <w:rsid w:val="00D938AD"/>
    <w:rsid w:val="00D93C2E"/>
    <w:rsid w:val="00D970A5"/>
    <w:rsid w:val="00DA212A"/>
    <w:rsid w:val="00DB0BE6"/>
    <w:rsid w:val="00DB45DB"/>
    <w:rsid w:val="00DB4967"/>
    <w:rsid w:val="00DB64DA"/>
    <w:rsid w:val="00DE36C7"/>
    <w:rsid w:val="00DE50CB"/>
    <w:rsid w:val="00DE5CF2"/>
    <w:rsid w:val="00DE69CC"/>
    <w:rsid w:val="00DF6662"/>
    <w:rsid w:val="00E05639"/>
    <w:rsid w:val="00E206AE"/>
    <w:rsid w:val="00E23397"/>
    <w:rsid w:val="00E32CD7"/>
    <w:rsid w:val="00E36CE4"/>
    <w:rsid w:val="00E41BD2"/>
    <w:rsid w:val="00E42917"/>
    <w:rsid w:val="00E44EE1"/>
    <w:rsid w:val="00E5241D"/>
    <w:rsid w:val="00E5435D"/>
    <w:rsid w:val="00E5680C"/>
    <w:rsid w:val="00E57E67"/>
    <w:rsid w:val="00E61A16"/>
    <w:rsid w:val="00E64821"/>
    <w:rsid w:val="00E67E51"/>
    <w:rsid w:val="00E708CE"/>
    <w:rsid w:val="00E70A9D"/>
    <w:rsid w:val="00E76267"/>
    <w:rsid w:val="00E77976"/>
    <w:rsid w:val="00EA535B"/>
    <w:rsid w:val="00EB251D"/>
    <w:rsid w:val="00EB2B13"/>
    <w:rsid w:val="00EB724D"/>
    <w:rsid w:val="00EC24AF"/>
    <w:rsid w:val="00EC3793"/>
    <w:rsid w:val="00EC579D"/>
    <w:rsid w:val="00EC6BEF"/>
    <w:rsid w:val="00ED5BDC"/>
    <w:rsid w:val="00ED7DAC"/>
    <w:rsid w:val="00EF3CA6"/>
    <w:rsid w:val="00EF414B"/>
    <w:rsid w:val="00EF424B"/>
    <w:rsid w:val="00EF7D8D"/>
    <w:rsid w:val="00F067A6"/>
    <w:rsid w:val="00F12015"/>
    <w:rsid w:val="00F1286F"/>
    <w:rsid w:val="00F15A14"/>
    <w:rsid w:val="00F164F6"/>
    <w:rsid w:val="00F16B6D"/>
    <w:rsid w:val="00F171A4"/>
    <w:rsid w:val="00F20B25"/>
    <w:rsid w:val="00F23E2A"/>
    <w:rsid w:val="00F251BC"/>
    <w:rsid w:val="00F25669"/>
    <w:rsid w:val="00F27484"/>
    <w:rsid w:val="00F348DE"/>
    <w:rsid w:val="00F368B8"/>
    <w:rsid w:val="00F4059B"/>
    <w:rsid w:val="00F4763F"/>
    <w:rsid w:val="00F5366C"/>
    <w:rsid w:val="00F558B6"/>
    <w:rsid w:val="00F6052E"/>
    <w:rsid w:val="00F622A1"/>
    <w:rsid w:val="00F66B8B"/>
    <w:rsid w:val="00F70C03"/>
    <w:rsid w:val="00F84802"/>
    <w:rsid w:val="00F84E76"/>
    <w:rsid w:val="00F9084A"/>
    <w:rsid w:val="00F93629"/>
    <w:rsid w:val="00F94C7D"/>
    <w:rsid w:val="00FA498A"/>
    <w:rsid w:val="00FA5CF3"/>
    <w:rsid w:val="00FB5F7D"/>
    <w:rsid w:val="00FB6E40"/>
    <w:rsid w:val="00FC307F"/>
    <w:rsid w:val="00FC56E6"/>
    <w:rsid w:val="00FD1CCB"/>
    <w:rsid w:val="00FD7649"/>
    <w:rsid w:val="00FD7A7E"/>
    <w:rsid w:val="00FD7E66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B3003C1"/>
  <w15:docId w15:val="{154880FC-C2BB-484B-B47D-7D7FCAA1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69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124DA"/>
    <w:pPr>
      <w:keepNext/>
      <w:keepLines/>
      <w:tabs>
        <w:tab w:val="left" w:pos="3345"/>
      </w:tabs>
      <w:spacing w:before="240" w:after="120"/>
      <w:jc w:val="right"/>
      <w:outlineLvl w:val="0"/>
    </w:pPr>
    <w:rPr>
      <w:b/>
      <w:color w:val="003865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324E7E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624CFF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324E7E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DB0BE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DB0BE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24DA"/>
    <w:rPr>
      <w:b/>
      <w:color w:val="003865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324E7E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624CFF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24E7E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DB0BE6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DB0BE6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324E7E"/>
    <w:rPr>
      <w:i/>
    </w:rPr>
  </w:style>
  <w:style w:type="character" w:styleId="FootnoteReference">
    <w:name w:val="footnote reference"/>
    <w:basedOn w:val="DefaultParagraphFont"/>
    <w:uiPriority w:val="99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324E7E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28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28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D247F6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324E7E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24E7E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30899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Footer">
    <w:name w:val="footer"/>
    <w:link w:val="FooterChar"/>
    <w:uiPriority w:val="99"/>
    <w:qFormat/>
    <w:rsid w:val="00324E7E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7E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24E7E"/>
    <w:pPr>
      <w:numPr>
        <w:numId w:val="2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29"/>
    <w:qFormat/>
    <w:rsid w:val="008533D4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5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E5"/>
  </w:style>
  <w:style w:type="character" w:styleId="FollowedHyperlink">
    <w:name w:val="FollowedHyperlink"/>
    <w:basedOn w:val="DefaultParagraphFont"/>
    <w:semiHidden/>
    <w:unhideWhenUsed/>
    <w:rsid w:val="00003C92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003C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3C92"/>
  </w:style>
  <w:style w:type="paragraph" w:customStyle="1" w:styleId="TableH1">
    <w:name w:val="Table H1"/>
    <w:next w:val="BodyText"/>
    <w:link w:val="TableH1Char"/>
    <w:uiPriority w:val="4"/>
    <w:qFormat/>
    <w:rsid w:val="00003C92"/>
    <w:pPr>
      <w:spacing w:before="60" w:after="60" w:line="240" w:lineRule="auto"/>
      <w:jc w:val="center"/>
    </w:pPr>
    <w:rPr>
      <w:rFonts w:asciiTheme="minorHAnsi" w:eastAsiaTheme="majorEastAsia" w:hAnsiTheme="minorHAnsi" w:cstheme="majorBidi"/>
      <w:b/>
      <w:bCs/>
      <w:szCs w:val="32"/>
    </w:rPr>
  </w:style>
  <w:style w:type="character" w:customStyle="1" w:styleId="TableH1Char">
    <w:name w:val="Table H1 Char"/>
    <w:basedOn w:val="DefaultParagraphFont"/>
    <w:link w:val="TableH1"/>
    <w:uiPriority w:val="4"/>
    <w:rsid w:val="00003C92"/>
    <w:rPr>
      <w:rFonts w:asciiTheme="minorHAnsi" w:eastAsiaTheme="majorEastAsia" w:hAnsiTheme="minorHAnsi" w:cstheme="majorBidi"/>
      <w:b/>
      <w:bCs/>
      <w:szCs w:val="32"/>
    </w:rPr>
  </w:style>
  <w:style w:type="paragraph" w:styleId="NoSpacing">
    <w:name w:val="No Spacing"/>
    <w:link w:val="NoSpacingChar"/>
    <w:uiPriority w:val="1"/>
    <w:qFormat/>
    <w:rsid w:val="00003C92"/>
    <w:pPr>
      <w:spacing w:before="0" w:line="240" w:lineRule="auto"/>
    </w:pPr>
    <w:rPr>
      <w:rFonts w:asciiTheme="minorHAnsi" w:eastAsiaTheme="minorHAnsi" w:hAnsiTheme="minorHAnsi" w:cstheme="minorBidi"/>
      <w:color w:val="000000" w:themeColor="text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03C92"/>
    <w:rPr>
      <w:rFonts w:asciiTheme="minorHAnsi" w:eastAsiaTheme="minorHAnsi" w:hAnsiTheme="minorHAnsi" w:cstheme="minorBidi"/>
      <w:color w:val="000000" w:themeColor="text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03C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3C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03C92"/>
    <w:pPr>
      <w:spacing w:after="100"/>
      <w:ind w:left="440"/>
    </w:pPr>
  </w:style>
  <w:style w:type="paragraph" w:customStyle="1" w:styleId="xmsonormal">
    <w:name w:val="x_msonormal"/>
    <w:basedOn w:val="Normal"/>
    <w:rsid w:val="006855C3"/>
    <w:pPr>
      <w:spacing w:before="0" w:after="0" w:line="240" w:lineRule="auto"/>
    </w:pPr>
    <w:rPr>
      <w:rFonts w:ascii="Times New Roman" w:eastAsiaTheme="minorHAnsi" w:hAnsi="Times New Roman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9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429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2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2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2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291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4802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FD7649"/>
    <w:pPr>
      <w:widowControl w:val="0"/>
      <w:autoSpaceDE w:val="0"/>
      <w:autoSpaceDN w:val="0"/>
      <w:spacing w:before="3" w:after="0" w:line="240" w:lineRule="auto"/>
      <w:ind w:right="138"/>
      <w:jc w:val="right"/>
    </w:pPr>
    <w:rPr>
      <w:rFonts w:eastAsia="Calibri" w:cs="Calibri"/>
      <w:b/>
      <w:bCs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D7649"/>
    <w:rPr>
      <w:rFonts w:eastAsia="Calibri" w:cs="Calibri"/>
      <w:b/>
      <w:bCs/>
      <w:sz w:val="48"/>
      <w:szCs w:val="48"/>
      <w:lang w:bidi="ar-SA"/>
    </w:rPr>
  </w:style>
  <w:style w:type="paragraph" w:customStyle="1" w:styleId="Default">
    <w:name w:val="Default"/>
    <w:rsid w:val="0047362C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7247FC"/>
    <w:pPr>
      <w:widowControl w:val="0"/>
      <w:autoSpaceDE w:val="0"/>
      <w:autoSpaceDN w:val="0"/>
      <w:spacing w:before="1" w:after="0" w:line="240" w:lineRule="auto"/>
    </w:pPr>
    <w:rPr>
      <w:rFonts w:eastAsia="Calibri" w:cs="Calibri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104A35"/>
    <w:pPr>
      <w:spacing w:before="0" w:line="240" w:lineRule="auto"/>
    </w:pPr>
    <w:rPr>
      <w:rFonts w:ascii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04A35"/>
    <w:pPr>
      <w:spacing w:before="0" w:line="240" w:lineRule="auto"/>
    </w:pPr>
    <w:rPr>
      <w:rFonts w:ascii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ncy.Waisanen@state.mn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revisor.mn.gov/laws/2021/1/Session+Law/Chapter/10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visor.mn.gov/laws/2021/1/Session+Law/Chapter/10/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D13C42D15884F9CB3A4AE99DB0A8F" ma:contentTypeVersion="11" ma:contentTypeDescription="Create a new document." ma:contentTypeScope="" ma:versionID="bb8aeb9a122e59ef8bcdcf2c9e4bf390">
  <xsd:schema xmlns:xsd="http://www.w3.org/2001/XMLSchema" xmlns:xs="http://www.w3.org/2001/XMLSchema" xmlns:p="http://schemas.microsoft.com/office/2006/metadata/properties" xmlns:ns2="1cd47f14-7087-4e70-834b-3e31bb072a55" xmlns:ns3="http://schemas.microsoft.com/sharepoint/v4" targetNamespace="http://schemas.microsoft.com/office/2006/metadata/properties" ma:root="true" ma:fieldsID="dca368a6d25cc6c9bb17c06aa1b0e324" ns2:_="" ns3:_="">
    <xsd:import namespace="1cd47f14-7087-4e70-834b-3e31bb072a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ock_x0020__x0023_" minOccurs="0"/>
                <xsd:element ref="ns2:Form_x0020__x0023_" minOccurs="0"/>
                <xsd:element ref="ns2:PPM_x0020_Chapter" minOccurs="0"/>
                <xsd:element ref="ns2:Contact" minOccurs="0"/>
                <xsd:element ref="ns2:Category" minOccurs="0"/>
                <xsd:element ref="ns2:Accessibility_x0020_Check_x0020_Done" minOccurs="0"/>
                <xsd:element ref="ns2:Accessibility_x0020_Passed" minOccurs="0"/>
                <xsd:element ref="ns3:IconOverlay" minOccurs="0"/>
                <xsd:element ref="ns2:Task_x002f_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7f14-7087-4e70-834b-3e31bb072a55" elementFormDefault="qualified">
    <xsd:import namespace="http://schemas.microsoft.com/office/2006/documentManagement/types"/>
    <xsd:import namespace="http://schemas.microsoft.com/office/infopath/2007/PartnerControls"/>
    <xsd:element name="Stock_x0020__x0023_" ma:index="4" nillable="true" ma:displayName="Stock #" ma:internalName="Stock_x0020__x0023_" ma:readOnly="false">
      <xsd:simpleType>
        <xsd:restriction base="dms:Text">
          <xsd:maxLength value="255"/>
        </xsd:restriction>
      </xsd:simpleType>
    </xsd:element>
    <xsd:element name="Form_x0020__x0023_" ma:index="5" nillable="true" ma:displayName="Form #" ma:internalName="Form_x0020__x0023_" ma:readOnly="false">
      <xsd:simpleType>
        <xsd:restriction base="dms:Text">
          <xsd:maxLength value="255"/>
        </xsd:restriction>
      </xsd:simpleType>
    </xsd:element>
    <xsd:element name="PPM_x0020_Chapter" ma:index="6" nillable="true" ma:displayName="PPM Chapter" ma:format="Hyperlink" ma:internalName="PPM_x0020_Chapt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act" ma:index="7" nillable="true" ma:displayName="Contact" ma:default="Enter Choice #1" ma:format="Dropdown" ma:internalName="Contact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Category" ma:index="8" nillable="true" ma:displayName="Category" ma:default="Enter Choice #1" ma:format="Dropdown" ma:indexed="true" ma:internalName="Category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Accessibility_x0020_Check_x0020_Done" ma:index="9" nillable="true" ma:displayName="Accessibility Check Done" ma:default="0" ma:internalName="Accessibility_x0020_Check_x0020_Done" ma:readOnly="false">
      <xsd:simpleType>
        <xsd:restriction base="dms:Boolean"/>
      </xsd:simpleType>
    </xsd:element>
    <xsd:element name="Accessibility_x0020_Passed" ma:index="10" nillable="true" ma:displayName="Accessibility Passed" ma:default="0" ma:internalName="Accessibility_x0020_Passed" ma:readOnly="false">
      <xsd:simpleType>
        <xsd:restriction base="dms:Boolean"/>
      </xsd:simpleType>
    </xsd:element>
    <xsd:element name="Task_x002f_Function" ma:index="16" nillable="true" ma:displayName="Task/Function" ma:default="Select Task/Function" ma:format="Dropdown" ma:internalName="Task_x002f_Function">
      <xsd:simpleType>
        <xsd:restriction base="dms:Choice">
          <xsd:enumeration value="Select Task/Function"/>
          <xsd:enumeration value="Communication Tools"/>
          <xsd:enumeration value="Purchase/Billing"/>
          <xsd:enumeration value="IT Services"/>
          <xsd:enumeration value="Access"/>
          <xsd:enumeration value="Grants"/>
          <xsd:enumeration value="Events/Meetings"/>
          <xsd:enumeration value="Hiring"/>
          <xsd:enumeration value="Separation"/>
          <xsd:enumeration value="Safety"/>
          <xsd:enumeration value="Employee Hours"/>
          <xsd:enumeration value="Reimbursement"/>
          <xsd:enumeration value="Travel"/>
          <xsd:enumeration value="Employee Resources"/>
          <xsd:enumeration value="WorkForce Cen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Check_x0020_Done xmlns="1cd47f14-7087-4e70-834b-3e31bb072a55">false</Accessibility_x0020_Check_x0020_Done>
    <Form_x0020__x0023_ xmlns="1cd47f14-7087-4e70-834b-3e31bb072a55" xsi:nil="true"/>
    <Category xmlns="1cd47f14-7087-4e70-834b-3e31bb072a55">Template</Category>
    <Accessibility_x0020_Passed xmlns="1cd47f14-7087-4e70-834b-3e31bb072a55">false</Accessibility_x0020_Passed>
    <Contact xmlns="1cd47f14-7087-4e70-834b-3e31bb072a55">Communications</Contact>
    <PPM_x0020_Chapter xmlns="1cd47f14-7087-4e70-834b-3e31bb072a55">
      <Url xsi:nil="true"/>
      <Description xsi:nil="true"/>
    </PPM_x0020_Chapter>
    <Stock_x0020__x0023_ xmlns="1cd47f14-7087-4e70-834b-3e31bb072a55" xsi:nil="true"/>
    <IconOverlay xmlns="http://schemas.microsoft.com/sharepoint/v4" xsi:nil="true"/>
    <Task_x002f_Function xmlns="1cd47f14-7087-4e70-834b-3e31bb072a55">Select Task/Function</Task_x002f_Function>
  </documentManagement>
</p:properties>
</file>

<file path=customXml/itemProps1.xml><?xml version="1.0" encoding="utf-8"?>
<ds:datastoreItem xmlns:ds="http://schemas.openxmlformats.org/officeDocument/2006/customXml" ds:itemID="{C484B8B2-97F6-41AD-A43E-8122C09F1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35969-F0B2-4C7D-979C-57EBC5A7A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47f14-7087-4e70-834b-3e31bb072a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43E21-4B89-438F-A82B-EEB4C630E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373A2B-B247-48D0-9579-3481F102C991}">
  <ds:schemaRefs>
    <ds:schemaRef ds:uri="http://schemas.microsoft.com/office/2006/metadata/properties"/>
    <ds:schemaRef ds:uri="http://schemas.microsoft.com/office/infopath/2007/PartnerControls"/>
    <ds:schemaRef ds:uri="1cd47f14-7087-4e70-834b-3e31bb072a55"/>
    <ds:schemaRef ds:uri="http://schemas.microsoft.com/sharepoint/v4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SFY 2018-19 Minnesota High Tech Association SciTechsperience Program progress report to Legislature</vt:lpstr>
    </vt:vector>
  </TitlesOfParts>
  <Manager/>
  <Company>DEED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SFY 2018-19 Minnesota High Tech Association SciTechsperience Program progress report to Legislature</dc:title>
  <dc:subject>Progress of SFY 2018-19 SciTechsperience Program progress report</dc:subject>
  <dc:creator>Employment and Training Programs Division/Youth Development</dc:creator>
  <cp:keywords>high tech, SciTechsperience, report</cp:keywords>
  <dc:description/>
  <cp:lastModifiedBy>Waisanen, Nancy (DEED)</cp:lastModifiedBy>
  <cp:revision>2</cp:revision>
  <cp:lastPrinted>2018-12-14T16:16:00Z</cp:lastPrinted>
  <dcterms:created xsi:type="dcterms:W3CDTF">2023-11-26T18:25:00Z</dcterms:created>
  <dcterms:modified xsi:type="dcterms:W3CDTF">2023-11-26T18:25:00Z</dcterms:modified>
  <cp:category>report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0x010100E04D13C42D15884F9CB3A4AE99DB0A8F</vt:lpwstr>
  </property>
</Properties>
</file>