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D81AF1" w:rsidRDefault="00D81AF1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20, 2020</w:t>
      </w:r>
    </w:p>
    <w:p w:rsidR="00D81AF1" w:rsidRDefault="00D81AF1" w:rsidP="00D81AF1">
      <w:pPr>
        <w:pStyle w:val="xxxmsonormal"/>
        <w:jc w:val="center"/>
        <w:rPr>
          <w:b/>
        </w:rPr>
      </w:pPr>
      <w:r>
        <w:rPr>
          <w:b/>
        </w:rPr>
        <w:t>10:00 a.m. – 12:30</w:t>
      </w:r>
      <w:r w:rsidRPr="00FE4B4B">
        <w:rPr>
          <w:b/>
        </w:rPr>
        <w:t xml:space="preserve"> p.m.</w:t>
      </w:r>
    </w:p>
    <w:p w:rsidR="00D81AF1" w:rsidRDefault="00D81AF1" w:rsidP="00D81AF1">
      <w:pPr>
        <w:contextualSpacing/>
        <w:jc w:val="center"/>
        <w:rPr>
          <w:rFonts w:asciiTheme="minorHAnsi" w:hAnsiTheme="minorHAnsi"/>
          <w:b/>
        </w:rPr>
      </w:pPr>
    </w:p>
    <w:p w:rsidR="00D81AF1" w:rsidRDefault="00D81AF1" w:rsidP="00D81AF1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Webex/Conference Call</w:t>
      </w:r>
      <w:r>
        <w:rPr>
          <w:b/>
          <w:lang w:val="en"/>
        </w:rPr>
        <w:br/>
        <w:t>Dial-in:</w:t>
      </w:r>
      <w:r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:rsidR="00D81AF1" w:rsidRDefault="00D81AF1" w:rsidP="00D81AF1">
      <w:pPr>
        <w:pStyle w:val="xmsonormal"/>
        <w:jc w:val="center"/>
      </w:pPr>
      <w:r>
        <w:rPr>
          <w:rFonts w:ascii="Calibri" w:hAnsi="Calibri"/>
          <w:color w:val="000000"/>
        </w:rPr>
        <w:t>Meeting link:</w:t>
      </w:r>
    </w:p>
    <w:p w:rsidR="00D81AF1" w:rsidRDefault="00E00505" w:rsidP="00D81AF1">
      <w:pPr>
        <w:pStyle w:val="xmsonormal"/>
      </w:pPr>
      <w:hyperlink r:id="rId4" w:history="1">
        <w:r w:rsidR="00D81AF1">
          <w:rPr>
            <w:rStyle w:val="Hyperlink"/>
            <w:rFonts w:ascii="Calibri" w:hAnsi="Calibri"/>
          </w:rPr>
          <w:t>https://intercall.webex.com/intercall/j.php?MTID=m4fb8155ff38556bf0f042572909fb9c3</w:t>
        </w:r>
      </w:hyperlink>
    </w:p>
    <w:p w:rsidR="00D81AF1" w:rsidRDefault="00D81AF1" w:rsidP="00D81AF1">
      <w:pPr>
        <w:pStyle w:val="xmsonormal"/>
        <w:jc w:val="center"/>
      </w:pPr>
      <w:r>
        <w:rPr>
          <w:rFonts w:ascii="Calibri" w:hAnsi="Calibri"/>
          <w:color w:val="000000"/>
        </w:rPr>
        <w:t>Meeting number: 592 448 653</w:t>
      </w:r>
    </w:p>
    <w:p w:rsidR="004C44D0" w:rsidRDefault="004C44D0"/>
    <w:p w:rsidR="00D81AF1" w:rsidRDefault="00D81AF1">
      <w:r>
        <w:t>10:00 a.m. – 10:15 a.m.</w:t>
      </w:r>
      <w:r>
        <w:tab/>
      </w:r>
      <w:r>
        <w:tab/>
        <w:t>Welcome, Tas</w:t>
      </w:r>
      <w:r w:rsidR="00647192">
        <w:t>k Force Introductions, Attendee</w:t>
      </w:r>
      <w:r>
        <w:t xml:space="preserve"> Introductions</w:t>
      </w:r>
    </w:p>
    <w:p w:rsidR="00D81AF1" w:rsidRDefault="00D81AF1"/>
    <w:p w:rsidR="00D81AF1" w:rsidRDefault="00D81AF1" w:rsidP="00D81AF1">
      <w:pPr>
        <w:ind w:left="2880" w:hanging="2880"/>
      </w:pPr>
      <w:r>
        <w:t>10:15 a.m. –</w:t>
      </w:r>
      <w:r w:rsidR="00647192">
        <w:t xml:space="preserve"> 1</w:t>
      </w:r>
      <w:r w:rsidR="00930347">
        <w:t>0</w:t>
      </w:r>
      <w:r w:rsidR="00647192">
        <w:t>:</w:t>
      </w:r>
      <w:r w:rsidR="00930347">
        <w:t>2</w:t>
      </w:r>
      <w:r w:rsidR="00647192">
        <w:t>0</w:t>
      </w:r>
      <w:r>
        <w:t xml:space="preserve"> a.m.</w:t>
      </w:r>
      <w:r>
        <w:tab/>
      </w:r>
      <w:r w:rsidR="00930347">
        <w:t xml:space="preserve">Approval of Minutes from February, March and April, 2020 </w:t>
      </w:r>
    </w:p>
    <w:p w:rsidR="00647192" w:rsidRDefault="00647192" w:rsidP="00D81AF1">
      <w:pPr>
        <w:ind w:left="2880" w:hanging="2880"/>
      </w:pPr>
    </w:p>
    <w:p w:rsidR="00647192" w:rsidRDefault="00930347" w:rsidP="00D81AF1">
      <w:pPr>
        <w:ind w:left="2880" w:hanging="2880"/>
      </w:pPr>
      <w:r>
        <w:t>10:20 a.m. – 11:00</w:t>
      </w:r>
      <w:r w:rsidR="00647192">
        <w:t xml:space="preserve"> a.m.</w:t>
      </w:r>
      <w:r w:rsidR="00647192">
        <w:tab/>
      </w:r>
      <w:r>
        <w:t>St. Louis County Crowdsource Mapping Project-GEO</w:t>
      </w:r>
      <w:r w:rsidR="00E00505">
        <w:t xml:space="preserve"> </w:t>
      </w:r>
      <w:bookmarkStart w:id="0" w:name="_GoBack"/>
      <w:bookmarkEnd w:id="0"/>
      <w:r>
        <w:t>Partners</w:t>
      </w:r>
    </w:p>
    <w:p w:rsidR="00930347" w:rsidRDefault="00930347" w:rsidP="00D81AF1">
      <w:pPr>
        <w:ind w:left="2880" w:hanging="2880"/>
      </w:pPr>
    </w:p>
    <w:p w:rsidR="00930347" w:rsidRDefault="00930347" w:rsidP="00D81AF1">
      <w:pPr>
        <w:ind w:left="2880" w:hanging="2880"/>
      </w:pPr>
      <w:r>
        <w:t>11:00 a.m. – 11:05 a.m.</w:t>
      </w:r>
      <w:r>
        <w:tab/>
        <w:t>Break</w:t>
      </w:r>
    </w:p>
    <w:p w:rsidR="00DF42B6" w:rsidRDefault="00DF42B6" w:rsidP="00D81AF1">
      <w:pPr>
        <w:ind w:left="2880" w:hanging="2880"/>
      </w:pPr>
    </w:p>
    <w:p w:rsidR="00647192" w:rsidRDefault="00647192" w:rsidP="00D81AF1">
      <w:pPr>
        <w:ind w:left="2880" w:hanging="2880"/>
      </w:pPr>
      <w:r>
        <w:t>11:05 a.m. – 11:35 a.m.</w:t>
      </w:r>
      <w:r>
        <w:tab/>
        <w:t>Midco Presentation on Service Technologies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  <w:r>
        <w:t>11:35 a.m. – 11:50 a.m.</w:t>
      </w:r>
      <w:r>
        <w:tab/>
        <w:t>Legislative Update—Deven Bowdry, DEED Government Relations Coordinator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  <w:r>
        <w:t>11:50 a.m. – 12:00 p.m.</w:t>
      </w:r>
      <w:r>
        <w:tab/>
        <w:t>Report out by Economic Development and Digital Inclusion Subgroup (Chair: Bernadine Joselyn; Members: Dale Cook and Micah Myers)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  <w:r>
        <w:t>12:00 p.m. – 12:10 p.m.</w:t>
      </w:r>
      <w:r>
        <w:tab/>
        <w:t>Report out by Minnesota Model Subgroup (Chair: Brian Krambeer; Members: Steve Fenske, Shannon Heim, Theresa Sunde, Paul Weirtz)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  <w:r>
        <w:t>12:10 p.m. – 12:20 p.m.</w:t>
      </w:r>
      <w:r>
        <w:tab/>
        <w:t>Report out by Barriers and Technology Subgroup (Co-Chairs: Marc Johnson, Dave Wolf; Members: Nolan Cauthen, Steve Giorgi, Jim Weikum)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  <w:r>
        <w:t>12:20 p.m. – 12:30 p.m.</w:t>
      </w:r>
      <w:r>
        <w:tab/>
        <w:t>Public Comment, Other Business, June Meeting Plans, Wrap-up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</w:p>
    <w:sectPr w:rsidR="0064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1"/>
    <w:rsid w:val="002E77AD"/>
    <w:rsid w:val="004C44D0"/>
    <w:rsid w:val="00647192"/>
    <w:rsid w:val="00930347"/>
    <w:rsid w:val="00D81AF1"/>
    <w:rsid w:val="00DF42B6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2155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intercall.webex.com%2Fintercall%2Fj.php%3FMTID%3Dm4fb8155ff38556bf0f042572909fb9c3&amp;data=02%7C01%7Cdiane.wells%40state.mn.us%7Cddb6f5a430f94b072f2308d7e84edd87%7Ceb14b04624c445198f26b89c2159828c%7C0%7C0%7C637233297725905573&amp;sdata=UlZ%2By6iVYLde2kBd2nd9K2uYu6Unq9z47Y5hLSOlzuQ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41292-638F-4806-AD4E-5DA32DDA9F44}"/>
</file>

<file path=customXml/itemProps2.xml><?xml version="1.0" encoding="utf-8"?>
<ds:datastoreItem xmlns:ds="http://schemas.openxmlformats.org/officeDocument/2006/customXml" ds:itemID="{64D9C365-AEEE-4509-BF32-8EFA50475813}"/>
</file>

<file path=customXml/itemProps3.xml><?xml version="1.0" encoding="utf-8"?>
<ds:datastoreItem xmlns:ds="http://schemas.openxmlformats.org/officeDocument/2006/customXml" ds:itemID="{37A9FAAF-898E-4D83-BC52-24BE110EE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(COMM)</cp:lastModifiedBy>
  <cp:revision>4</cp:revision>
  <dcterms:created xsi:type="dcterms:W3CDTF">2020-05-14T17:06:00Z</dcterms:created>
  <dcterms:modified xsi:type="dcterms:W3CDTF">2020-05-18T19:59:00Z</dcterms:modified>
</cp:coreProperties>
</file>