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883B" w14:textId="5422EE3B" w:rsidR="00C67009" w:rsidRPr="000F7311" w:rsidRDefault="00C67009" w:rsidP="000F7311">
      <w:pPr>
        <w:jc w:val="center"/>
        <w:rPr>
          <w:b/>
          <w:bCs/>
          <w:sz w:val="44"/>
          <w:szCs w:val="44"/>
        </w:rPr>
      </w:pPr>
      <w:r w:rsidRPr="000F7311">
        <w:rPr>
          <w:b/>
          <w:bCs/>
          <w:sz w:val="44"/>
          <w:szCs w:val="44"/>
        </w:rPr>
        <w:t>Energy Transition Advisory Committee Meeting</w:t>
      </w:r>
    </w:p>
    <w:p w14:paraId="66A246B7" w14:textId="7EA527B5" w:rsidR="00C67009" w:rsidRDefault="006D5798" w:rsidP="00C670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</w:t>
      </w:r>
      <w:r w:rsidR="00C67009" w:rsidRPr="000F7311">
        <w:rPr>
          <w:b/>
          <w:bCs/>
          <w:sz w:val="32"/>
          <w:szCs w:val="32"/>
        </w:rPr>
        <w:t xml:space="preserve">day, </w:t>
      </w:r>
      <w:r w:rsidR="008947B6">
        <w:rPr>
          <w:b/>
          <w:bCs/>
          <w:sz w:val="32"/>
          <w:szCs w:val="32"/>
        </w:rPr>
        <w:t>June</w:t>
      </w:r>
      <w:r w:rsidR="00C67009" w:rsidRPr="000F7311">
        <w:rPr>
          <w:b/>
          <w:bCs/>
          <w:sz w:val="32"/>
          <w:szCs w:val="32"/>
        </w:rPr>
        <w:t xml:space="preserve"> </w:t>
      </w:r>
      <w:r w:rsidR="008947B6">
        <w:rPr>
          <w:b/>
          <w:bCs/>
          <w:sz w:val="32"/>
          <w:szCs w:val="32"/>
        </w:rPr>
        <w:t>28,</w:t>
      </w:r>
      <w:r w:rsidR="00C67009" w:rsidRPr="000F7311">
        <w:rPr>
          <w:b/>
          <w:bCs/>
          <w:sz w:val="32"/>
          <w:szCs w:val="32"/>
        </w:rPr>
        <w:t xml:space="preserve"> 2022 – </w:t>
      </w:r>
      <w:r w:rsidR="00CD56D8">
        <w:rPr>
          <w:b/>
          <w:bCs/>
          <w:sz w:val="32"/>
          <w:szCs w:val="32"/>
        </w:rPr>
        <w:t>1</w:t>
      </w:r>
      <w:r w:rsidR="000050A2">
        <w:rPr>
          <w:b/>
          <w:bCs/>
          <w:sz w:val="32"/>
          <w:szCs w:val="32"/>
        </w:rPr>
        <w:t>1</w:t>
      </w:r>
      <w:r w:rsidR="00CD56D8">
        <w:rPr>
          <w:b/>
          <w:bCs/>
          <w:sz w:val="32"/>
          <w:szCs w:val="32"/>
        </w:rPr>
        <w:t>am</w:t>
      </w:r>
      <w:r w:rsidR="00C67009" w:rsidRPr="000F7311">
        <w:rPr>
          <w:b/>
          <w:bCs/>
          <w:sz w:val="32"/>
          <w:szCs w:val="32"/>
        </w:rPr>
        <w:t xml:space="preserve"> to </w:t>
      </w:r>
      <w:r w:rsidR="008947B6">
        <w:rPr>
          <w:b/>
          <w:bCs/>
          <w:sz w:val="32"/>
          <w:szCs w:val="32"/>
        </w:rPr>
        <w:t>12:30pm</w:t>
      </w:r>
    </w:p>
    <w:p w14:paraId="5D0711D6" w14:textId="77777777" w:rsidR="00953B99" w:rsidRDefault="00953B99" w:rsidP="006B0CC0">
      <w:pPr>
        <w:jc w:val="center"/>
        <w:rPr>
          <w:b/>
          <w:bCs/>
          <w:color w:val="0D0D0D" w:themeColor="text1" w:themeTint="F2"/>
          <w:sz w:val="32"/>
          <w:szCs w:val="32"/>
        </w:rPr>
      </w:pPr>
      <w:bookmarkStart w:id="0" w:name="_Hlk103841268"/>
      <w:r w:rsidRPr="00953B99">
        <w:rPr>
          <w:b/>
          <w:bCs/>
          <w:color w:val="0D0D0D" w:themeColor="text1" w:themeTint="F2"/>
          <w:sz w:val="32"/>
          <w:szCs w:val="32"/>
        </w:rPr>
        <w:t>Oak Park Heights</w:t>
      </w:r>
      <w:r w:rsidR="000050A2" w:rsidRPr="00953B99">
        <w:rPr>
          <w:b/>
          <w:bCs/>
          <w:color w:val="0D0D0D" w:themeColor="text1" w:themeTint="F2"/>
          <w:sz w:val="32"/>
          <w:szCs w:val="32"/>
        </w:rPr>
        <w:t xml:space="preserve"> City Hall</w:t>
      </w:r>
      <w:r w:rsidR="00CD56D8" w:rsidRPr="00953B99">
        <w:rPr>
          <w:b/>
          <w:bCs/>
          <w:color w:val="0D0D0D" w:themeColor="text1" w:themeTint="F2"/>
          <w:sz w:val="32"/>
          <w:szCs w:val="32"/>
        </w:rPr>
        <w:t xml:space="preserve"> - </w:t>
      </w:r>
      <w:r w:rsidRPr="00953B99">
        <w:rPr>
          <w:b/>
          <w:bCs/>
          <w:color w:val="0D0D0D" w:themeColor="text1" w:themeTint="F2"/>
          <w:sz w:val="32"/>
          <w:szCs w:val="32"/>
          <w:shd w:val="clear" w:color="auto" w:fill="FFFFFF"/>
        </w:rPr>
        <w:t>14168 Oak Park Blvd. N.</w:t>
      </w:r>
      <w:r w:rsidR="006B0CC0" w:rsidRPr="00953B99">
        <w:rPr>
          <w:b/>
          <w:bCs/>
          <w:color w:val="0D0D0D" w:themeColor="text1" w:themeTint="F2"/>
          <w:sz w:val="32"/>
          <w:szCs w:val="32"/>
        </w:rPr>
        <w:t xml:space="preserve">, </w:t>
      </w:r>
    </w:p>
    <w:p w14:paraId="319502A4" w14:textId="6070A8C2" w:rsidR="006B0CC0" w:rsidRPr="00953B99" w:rsidRDefault="00953B99" w:rsidP="006B0CC0">
      <w:pPr>
        <w:jc w:val="center"/>
        <w:rPr>
          <w:b/>
          <w:bCs/>
          <w:color w:val="0D0D0D" w:themeColor="text1" w:themeTint="F2"/>
          <w:sz w:val="32"/>
          <w:szCs w:val="32"/>
        </w:rPr>
      </w:pPr>
      <w:r w:rsidRPr="00953B99">
        <w:rPr>
          <w:b/>
          <w:bCs/>
          <w:color w:val="0D0D0D" w:themeColor="text1" w:themeTint="F2"/>
          <w:sz w:val="32"/>
          <w:szCs w:val="32"/>
        </w:rPr>
        <w:t>Oak Park Heights</w:t>
      </w:r>
      <w:r w:rsidR="006B0CC0" w:rsidRPr="00953B99">
        <w:rPr>
          <w:b/>
          <w:bCs/>
          <w:color w:val="0D0D0D" w:themeColor="text1" w:themeTint="F2"/>
          <w:sz w:val="32"/>
          <w:szCs w:val="32"/>
        </w:rPr>
        <w:t xml:space="preserve">, MN </w:t>
      </w:r>
    </w:p>
    <w:bookmarkEnd w:id="0"/>
    <w:p w14:paraId="63A59E2D" w14:textId="3C932506" w:rsidR="006B0CC0" w:rsidRDefault="006B0CC0" w:rsidP="006B0CC0">
      <w:pPr>
        <w:rPr>
          <w:sz w:val="22"/>
          <w:szCs w:val="22"/>
        </w:rPr>
      </w:pPr>
    </w:p>
    <w:p w14:paraId="5DE5E050" w14:textId="00AB1DD3" w:rsidR="00C67009" w:rsidRPr="000050A2" w:rsidRDefault="003A6D37" w:rsidP="00C67009">
      <w:pPr>
        <w:jc w:val="center"/>
        <w:rPr>
          <w:b/>
          <w:bCs/>
          <w:color w:val="FF0000"/>
          <w:sz w:val="32"/>
          <w:szCs w:val="32"/>
        </w:rPr>
      </w:pPr>
      <w:hyperlink r:id="rId11" w:history="1">
        <w:r w:rsidR="000F7311" w:rsidRPr="0061066A">
          <w:rPr>
            <w:rStyle w:val="Hyperlink"/>
            <w:b/>
            <w:bCs/>
            <w:sz w:val="32"/>
            <w:szCs w:val="32"/>
          </w:rPr>
          <w:t>Teams Meeting</w:t>
        </w:r>
      </w:hyperlink>
    </w:p>
    <w:p w14:paraId="195B00EE" w14:textId="533F70E5" w:rsidR="00BA7CB1" w:rsidRDefault="00BA7CB1" w:rsidP="004344BF"/>
    <w:p w14:paraId="43DAD124" w14:textId="77777777" w:rsidR="00BA7CB1" w:rsidRPr="000F7311" w:rsidRDefault="00BA7CB1" w:rsidP="004344BF"/>
    <w:p w14:paraId="4BEA45DD" w14:textId="0C5AFDFA" w:rsidR="00BA7CB1" w:rsidRPr="00D4156D" w:rsidRDefault="000050A2" w:rsidP="00D4156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color w:val="0D0D0D" w:themeColor="text1" w:themeTint="F2"/>
          <w:sz w:val="22"/>
        </w:rPr>
      </w:pPr>
      <w:r>
        <w:rPr>
          <w:rFonts w:ascii="Times New Roman" w:hAnsi="Times New Roman"/>
          <w:sz w:val="22"/>
        </w:rPr>
        <w:t xml:space="preserve">Call to </w:t>
      </w:r>
      <w:r w:rsidRPr="007631EE">
        <w:rPr>
          <w:rFonts w:ascii="Times New Roman" w:hAnsi="Times New Roman"/>
          <w:color w:val="0D0D0D" w:themeColor="text1" w:themeTint="F2"/>
          <w:sz w:val="22"/>
        </w:rPr>
        <w:t>Order</w:t>
      </w:r>
      <w:r w:rsidR="00C67009" w:rsidRPr="007631EE">
        <w:rPr>
          <w:rFonts w:ascii="Times New Roman" w:hAnsi="Times New Roman"/>
          <w:color w:val="0D0D0D" w:themeColor="text1" w:themeTint="F2"/>
          <w:sz w:val="22"/>
        </w:rPr>
        <w:t xml:space="preserve"> </w:t>
      </w:r>
      <w:r w:rsidR="00BA7CB1" w:rsidRPr="007631EE">
        <w:rPr>
          <w:rFonts w:ascii="Times New Roman" w:hAnsi="Times New Roman"/>
          <w:color w:val="0D0D0D" w:themeColor="text1" w:themeTint="F2"/>
          <w:sz w:val="22"/>
        </w:rPr>
        <w:t>and Roll Call</w:t>
      </w:r>
    </w:p>
    <w:p w14:paraId="7588D494" w14:textId="61F2FE9F" w:rsidR="007004E0" w:rsidRPr="007004E0" w:rsidRDefault="007004E0" w:rsidP="007004E0">
      <w:pPr>
        <w:numPr>
          <w:ilvl w:val="0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7004E0">
        <w:rPr>
          <w:color w:val="0D0D0D" w:themeColor="text1" w:themeTint="F2"/>
          <w:sz w:val="22"/>
          <w:szCs w:val="22"/>
        </w:rPr>
        <w:t>Presentation by Briggs White, Deputy Executive Director Interagency Working Group on Coal and Power Plant Communities and Economic Revitalization</w:t>
      </w:r>
    </w:p>
    <w:p w14:paraId="1D501CFE" w14:textId="77777777" w:rsidR="007004E0" w:rsidRPr="007004E0" w:rsidRDefault="007004E0" w:rsidP="007004E0">
      <w:pPr>
        <w:ind w:left="360"/>
        <w:rPr>
          <w:color w:val="0D0D0D" w:themeColor="text1" w:themeTint="F2"/>
          <w:sz w:val="22"/>
        </w:rPr>
      </w:pPr>
    </w:p>
    <w:p w14:paraId="24DB7793" w14:textId="77777777" w:rsidR="007004E0" w:rsidRDefault="003827D8" w:rsidP="007004E0">
      <w:pPr>
        <w:numPr>
          <w:ilvl w:val="0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4866CC">
        <w:rPr>
          <w:color w:val="0D0D0D" w:themeColor="text1" w:themeTint="F2"/>
          <w:sz w:val="22"/>
          <w:szCs w:val="22"/>
        </w:rPr>
        <w:t>Presentation</w:t>
      </w:r>
      <w:r w:rsidR="00BA7CB1" w:rsidRPr="004866CC">
        <w:rPr>
          <w:color w:val="0D0D0D" w:themeColor="text1" w:themeTint="F2"/>
          <w:sz w:val="22"/>
          <w:szCs w:val="22"/>
        </w:rPr>
        <w:t xml:space="preserve"> </w:t>
      </w:r>
      <w:r w:rsidR="004866CC">
        <w:rPr>
          <w:color w:val="0D0D0D" w:themeColor="text1" w:themeTint="F2"/>
          <w:sz w:val="22"/>
          <w:szCs w:val="22"/>
        </w:rPr>
        <w:t xml:space="preserve">on Minnesota’s Power Plant Communities:  An Uncertain Future </w:t>
      </w:r>
      <w:r w:rsidRPr="004866CC">
        <w:rPr>
          <w:color w:val="0D0D0D" w:themeColor="text1" w:themeTint="F2"/>
          <w:sz w:val="22"/>
          <w:szCs w:val="22"/>
        </w:rPr>
        <w:t>–</w:t>
      </w:r>
      <w:r w:rsidR="00BA7CB1" w:rsidRPr="004866CC">
        <w:rPr>
          <w:color w:val="0D0D0D" w:themeColor="text1" w:themeTint="F2"/>
          <w:sz w:val="22"/>
          <w:szCs w:val="22"/>
        </w:rPr>
        <w:t xml:space="preserve"> </w:t>
      </w:r>
      <w:r w:rsidR="00655D7B" w:rsidRPr="004866CC">
        <w:rPr>
          <w:color w:val="0D0D0D" w:themeColor="text1" w:themeTint="F2"/>
          <w:sz w:val="22"/>
          <w:szCs w:val="22"/>
        </w:rPr>
        <w:t>Audrey</w:t>
      </w:r>
      <w:r w:rsidR="004866CC" w:rsidRPr="004866CC">
        <w:rPr>
          <w:color w:val="0D0D0D" w:themeColor="text1" w:themeTint="F2"/>
          <w:sz w:val="22"/>
          <w:szCs w:val="22"/>
        </w:rPr>
        <w:t xml:space="preserve"> </w:t>
      </w:r>
      <w:r w:rsidR="0061066A" w:rsidRPr="004866CC">
        <w:rPr>
          <w:color w:val="0D0D0D" w:themeColor="text1" w:themeTint="F2"/>
          <w:sz w:val="22"/>
          <w:szCs w:val="22"/>
        </w:rPr>
        <w:t>Partridge, Director</w:t>
      </w:r>
      <w:r w:rsidR="004866CC" w:rsidRPr="004866CC">
        <w:rPr>
          <w:color w:val="0D0D0D" w:themeColor="text1" w:themeTint="F2"/>
          <w:sz w:val="22"/>
          <w:szCs w:val="22"/>
        </w:rPr>
        <w:t xml:space="preserve"> of Regulator Policy, </w:t>
      </w:r>
      <w:r w:rsidR="00655D7B" w:rsidRPr="004866CC">
        <w:rPr>
          <w:color w:val="0D0D0D" w:themeColor="text1" w:themeTint="F2"/>
          <w:sz w:val="22"/>
          <w:szCs w:val="22"/>
        </w:rPr>
        <w:t>Center for Energy &amp; Environment</w:t>
      </w:r>
    </w:p>
    <w:p w14:paraId="12870205" w14:textId="77777777" w:rsidR="007004E0" w:rsidRPr="007004E0" w:rsidRDefault="007004E0" w:rsidP="007004E0">
      <w:pPr>
        <w:ind w:left="360"/>
        <w:rPr>
          <w:color w:val="0D0D0D" w:themeColor="text1" w:themeTint="F2"/>
          <w:sz w:val="22"/>
        </w:rPr>
      </w:pPr>
    </w:p>
    <w:p w14:paraId="615F4653" w14:textId="08B76A7C" w:rsidR="007004E0" w:rsidRDefault="007004E0" w:rsidP="007004E0">
      <w:pPr>
        <w:numPr>
          <w:ilvl w:val="0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7004E0">
        <w:rPr>
          <w:color w:val="0D0D0D" w:themeColor="text1" w:themeTint="F2"/>
          <w:sz w:val="22"/>
          <w:szCs w:val="22"/>
        </w:rPr>
        <w:t>Presentation MN Dept of Commerce presentation – Kevin Lee, Deputy Commissioner Energy Resources Division</w:t>
      </w:r>
    </w:p>
    <w:p w14:paraId="73C26DB5" w14:textId="77777777" w:rsidR="00D4156D" w:rsidRPr="00D4156D" w:rsidRDefault="00D4156D" w:rsidP="00D4156D">
      <w:pPr>
        <w:rPr>
          <w:color w:val="0D0D0D" w:themeColor="text1" w:themeTint="F2"/>
          <w:sz w:val="22"/>
        </w:rPr>
      </w:pPr>
    </w:p>
    <w:p w14:paraId="7F7CD9F4" w14:textId="514B5010" w:rsidR="00D4156D" w:rsidRPr="00D4156D" w:rsidRDefault="00D4156D" w:rsidP="00D4156D">
      <w:pPr>
        <w:numPr>
          <w:ilvl w:val="0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7631EE">
        <w:rPr>
          <w:color w:val="0D0D0D" w:themeColor="text1" w:themeTint="F2"/>
          <w:sz w:val="22"/>
          <w:szCs w:val="22"/>
        </w:rPr>
        <w:t xml:space="preserve">Approve May 31, </w:t>
      </w:r>
      <w:proofErr w:type="gramStart"/>
      <w:r w:rsidRPr="007631EE">
        <w:rPr>
          <w:color w:val="0D0D0D" w:themeColor="text1" w:themeTint="F2"/>
          <w:sz w:val="22"/>
          <w:szCs w:val="22"/>
        </w:rPr>
        <w:t>2022</w:t>
      </w:r>
      <w:proofErr w:type="gramEnd"/>
      <w:r w:rsidRPr="007631EE">
        <w:rPr>
          <w:color w:val="0D0D0D" w:themeColor="text1" w:themeTint="F2"/>
          <w:sz w:val="22"/>
          <w:szCs w:val="22"/>
        </w:rPr>
        <w:t xml:space="preserve"> </w:t>
      </w:r>
      <w:r w:rsidRPr="004866CC">
        <w:rPr>
          <w:color w:val="0D0D0D" w:themeColor="text1" w:themeTint="F2"/>
          <w:sz w:val="22"/>
          <w:szCs w:val="22"/>
        </w:rPr>
        <w:t>M</w:t>
      </w:r>
      <w:r w:rsidRPr="007631EE">
        <w:rPr>
          <w:color w:val="0D0D0D" w:themeColor="text1" w:themeTint="F2"/>
          <w:sz w:val="22"/>
          <w:szCs w:val="22"/>
        </w:rPr>
        <w:t>inutes – Roll Call vote</w:t>
      </w:r>
    </w:p>
    <w:p w14:paraId="0BEBF475" w14:textId="77777777" w:rsidR="00BA7CB1" w:rsidRPr="00655D7B" w:rsidRDefault="00BA7CB1" w:rsidP="00300B84">
      <w:pPr>
        <w:rPr>
          <w:color w:val="0D0D0D" w:themeColor="text1" w:themeTint="F2"/>
          <w:sz w:val="22"/>
          <w:szCs w:val="22"/>
        </w:rPr>
      </w:pPr>
    </w:p>
    <w:p w14:paraId="7EDB2FB2" w14:textId="7E5E05C5" w:rsidR="004344BF" w:rsidRPr="00655D7B" w:rsidRDefault="00BA7CB1" w:rsidP="00C67009">
      <w:pPr>
        <w:numPr>
          <w:ilvl w:val="0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655D7B">
        <w:rPr>
          <w:color w:val="0D0D0D" w:themeColor="text1" w:themeTint="F2"/>
          <w:sz w:val="22"/>
          <w:szCs w:val="22"/>
        </w:rPr>
        <w:t>Task Force updates</w:t>
      </w:r>
    </w:p>
    <w:p w14:paraId="781047B4" w14:textId="12E74AAA" w:rsidR="00BA7CB1" w:rsidRPr="00655D7B" w:rsidRDefault="00BA7CB1" w:rsidP="00BA7CB1">
      <w:pPr>
        <w:numPr>
          <w:ilvl w:val="1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655D7B">
        <w:rPr>
          <w:color w:val="0D0D0D" w:themeColor="text1" w:themeTint="F2"/>
          <w:sz w:val="22"/>
          <w:szCs w:val="22"/>
        </w:rPr>
        <w:t>Community Engagement</w:t>
      </w:r>
    </w:p>
    <w:p w14:paraId="4E281108" w14:textId="4218FFD9" w:rsidR="00BA7CB1" w:rsidRPr="00655D7B" w:rsidRDefault="00BA7CB1" w:rsidP="00BA7CB1">
      <w:pPr>
        <w:numPr>
          <w:ilvl w:val="1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655D7B">
        <w:rPr>
          <w:color w:val="0D0D0D" w:themeColor="text1" w:themeTint="F2"/>
          <w:sz w:val="22"/>
          <w:szCs w:val="22"/>
        </w:rPr>
        <w:t>Economic Diversification</w:t>
      </w:r>
    </w:p>
    <w:p w14:paraId="541C0844" w14:textId="4DB7F645" w:rsidR="00BA7CB1" w:rsidRPr="00655D7B" w:rsidRDefault="00BA7CB1" w:rsidP="00BA7CB1">
      <w:pPr>
        <w:numPr>
          <w:ilvl w:val="1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655D7B">
        <w:rPr>
          <w:color w:val="0D0D0D" w:themeColor="text1" w:themeTint="F2"/>
          <w:sz w:val="22"/>
          <w:szCs w:val="22"/>
        </w:rPr>
        <w:t>Re-Use of Assets</w:t>
      </w:r>
    </w:p>
    <w:p w14:paraId="256F926E" w14:textId="352EB8E2" w:rsidR="00BA7CB1" w:rsidRPr="00EC787C" w:rsidRDefault="00BA7CB1" w:rsidP="00BA7CB1">
      <w:pPr>
        <w:numPr>
          <w:ilvl w:val="1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EC787C">
        <w:rPr>
          <w:color w:val="0D0D0D" w:themeColor="text1" w:themeTint="F2"/>
          <w:sz w:val="22"/>
          <w:szCs w:val="22"/>
        </w:rPr>
        <w:t>Tax Base</w:t>
      </w:r>
      <w:r w:rsidR="007A2518" w:rsidRPr="00EC787C">
        <w:rPr>
          <w:color w:val="0D0D0D" w:themeColor="text1" w:themeTint="F2"/>
          <w:sz w:val="22"/>
          <w:szCs w:val="22"/>
        </w:rPr>
        <w:t xml:space="preserve"> – Financial Assistance </w:t>
      </w:r>
    </w:p>
    <w:p w14:paraId="55207901" w14:textId="267BAFA7" w:rsidR="00BA7CB1" w:rsidRPr="0061066A" w:rsidRDefault="00BA7CB1" w:rsidP="00BA7CB1">
      <w:pPr>
        <w:numPr>
          <w:ilvl w:val="1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61066A">
        <w:rPr>
          <w:color w:val="0D0D0D" w:themeColor="text1" w:themeTint="F2"/>
          <w:sz w:val="22"/>
          <w:szCs w:val="22"/>
        </w:rPr>
        <w:t>Workforce</w:t>
      </w:r>
    </w:p>
    <w:p w14:paraId="2E53FB11" w14:textId="77777777" w:rsidR="00C67009" w:rsidRPr="0061066A" w:rsidRDefault="00C67009" w:rsidP="00C67009">
      <w:pPr>
        <w:tabs>
          <w:tab w:val="left" w:pos="720"/>
        </w:tabs>
        <w:rPr>
          <w:color w:val="0D0D0D" w:themeColor="text1" w:themeTint="F2"/>
          <w:sz w:val="22"/>
          <w:szCs w:val="22"/>
        </w:rPr>
      </w:pPr>
    </w:p>
    <w:p w14:paraId="68658263" w14:textId="46BB7B9C" w:rsidR="00BA7CB1" w:rsidRPr="0061066A" w:rsidRDefault="00BA7CB1" w:rsidP="00C67009">
      <w:pPr>
        <w:numPr>
          <w:ilvl w:val="0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61066A">
        <w:rPr>
          <w:color w:val="0D0D0D" w:themeColor="text1" w:themeTint="F2"/>
          <w:sz w:val="22"/>
          <w:szCs w:val="22"/>
        </w:rPr>
        <w:t>Executive Committee Report</w:t>
      </w:r>
    </w:p>
    <w:p w14:paraId="2181E192" w14:textId="77777777" w:rsidR="0061066A" w:rsidRPr="0061066A" w:rsidRDefault="0061066A" w:rsidP="0061066A">
      <w:pPr>
        <w:ind w:left="720"/>
        <w:rPr>
          <w:color w:val="0D0D0D" w:themeColor="text1" w:themeTint="F2"/>
          <w:sz w:val="22"/>
          <w:szCs w:val="22"/>
        </w:rPr>
      </w:pPr>
    </w:p>
    <w:p w14:paraId="4AA04E78" w14:textId="1D1142F6" w:rsidR="00FA613A" w:rsidRPr="0061066A" w:rsidRDefault="00655D7B" w:rsidP="0061066A">
      <w:pPr>
        <w:numPr>
          <w:ilvl w:val="0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61066A">
        <w:rPr>
          <w:color w:val="0D0D0D" w:themeColor="text1" w:themeTint="F2"/>
          <w:sz w:val="22"/>
          <w:szCs w:val="22"/>
        </w:rPr>
        <w:t>The ETAC Plan</w:t>
      </w:r>
      <w:r w:rsidR="005930C8">
        <w:rPr>
          <w:color w:val="0D0D0D" w:themeColor="text1" w:themeTint="F2"/>
          <w:sz w:val="22"/>
          <w:szCs w:val="22"/>
        </w:rPr>
        <w:t xml:space="preserve"> Timing </w:t>
      </w:r>
      <w:r w:rsidR="00AE2DB0">
        <w:rPr>
          <w:color w:val="0D0D0D" w:themeColor="text1" w:themeTint="F2"/>
          <w:sz w:val="22"/>
          <w:szCs w:val="22"/>
        </w:rPr>
        <w:t>&amp; Survey</w:t>
      </w:r>
      <w:r w:rsidR="005930C8">
        <w:rPr>
          <w:color w:val="0D0D0D" w:themeColor="text1" w:themeTint="F2"/>
          <w:sz w:val="22"/>
          <w:szCs w:val="22"/>
        </w:rPr>
        <w:t xml:space="preserve">– Consensus </w:t>
      </w:r>
    </w:p>
    <w:p w14:paraId="7D5A59A5" w14:textId="77777777" w:rsidR="00BA7CB1" w:rsidRPr="0061066A" w:rsidRDefault="00BA7CB1" w:rsidP="00BA7CB1">
      <w:pPr>
        <w:ind w:left="720"/>
        <w:rPr>
          <w:color w:val="0D0D0D" w:themeColor="text1" w:themeTint="F2"/>
          <w:sz w:val="22"/>
          <w:szCs w:val="22"/>
        </w:rPr>
      </w:pPr>
    </w:p>
    <w:p w14:paraId="6D9CD20A" w14:textId="423A6207" w:rsidR="00EC787C" w:rsidRDefault="003827D8" w:rsidP="00EC787C">
      <w:pPr>
        <w:numPr>
          <w:ilvl w:val="0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61066A">
        <w:rPr>
          <w:color w:val="0D0D0D" w:themeColor="text1" w:themeTint="F2"/>
          <w:sz w:val="22"/>
          <w:szCs w:val="22"/>
        </w:rPr>
        <w:t>D</w:t>
      </w:r>
      <w:r w:rsidR="00C67009" w:rsidRPr="0061066A">
        <w:rPr>
          <w:color w:val="0D0D0D" w:themeColor="text1" w:themeTint="F2"/>
          <w:sz w:val="22"/>
          <w:szCs w:val="22"/>
        </w:rPr>
        <w:t>iscussion</w:t>
      </w:r>
      <w:r w:rsidR="008947B6" w:rsidRPr="0061066A">
        <w:rPr>
          <w:color w:val="0D0D0D" w:themeColor="text1" w:themeTint="F2"/>
          <w:sz w:val="22"/>
          <w:szCs w:val="22"/>
        </w:rPr>
        <w:t xml:space="preserve"> – Public Comment</w:t>
      </w:r>
    </w:p>
    <w:p w14:paraId="37774188" w14:textId="77777777" w:rsidR="00D4156D" w:rsidRPr="00D4156D" w:rsidRDefault="00D4156D" w:rsidP="00D4156D">
      <w:pPr>
        <w:ind w:left="360"/>
        <w:rPr>
          <w:color w:val="0D0D0D" w:themeColor="text1" w:themeTint="F2"/>
          <w:sz w:val="22"/>
        </w:rPr>
      </w:pPr>
    </w:p>
    <w:p w14:paraId="1953A3E6" w14:textId="77777777" w:rsidR="00D4156D" w:rsidRPr="007631EE" w:rsidRDefault="00D4156D" w:rsidP="00D4156D">
      <w:pPr>
        <w:numPr>
          <w:ilvl w:val="0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7631EE">
        <w:rPr>
          <w:color w:val="0D0D0D" w:themeColor="text1" w:themeTint="F2"/>
          <w:sz w:val="22"/>
          <w:szCs w:val="22"/>
        </w:rPr>
        <w:t xml:space="preserve">Mayor </w:t>
      </w:r>
      <w:r w:rsidRPr="007631EE">
        <w:rPr>
          <w:rStyle w:val="Strong"/>
          <w:rFonts w:eastAsia="Calibri"/>
          <w:b w:val="0"/>
          <w:bCs w:val="0"/>
          <w:color w:val="0D0D0D" w:themeColor="text1" w:themeTint="F2"/>
          <w:sz w:val="22"/>
          <w:szCs w:val="22"/>
        </w:rPr>
        <w:t>Mary McComber</w:t>
      </w:r>
      <w:r w:rsidRPr="007631EE">
        <w:rPr>
          <w:color w:val="0D0D0D" w:themeColor="text1" w:themeTint="F2"/>
          <w:sz w:val="22"/>
          <w:szCs w:val="22"/>
        </w:rPr>
        <w:t>, City of Oak Park Heights</w:t>
      </w:r>
    </w:p>
    <w:p w14:paraId="3432B78E" w14:textId="77777777" w:rsidR="00EC787C" w:rsidRPr="0061066A" w:rsidRDefault="00EC787C" w:rsidP="00D4156D">
      <w:pPr>
        <w:rPr>
          <w:color w:val="0D0D0D" w:themeColor="text1" w:themeTint="F2"/>
          <w:sz w:val="22"/>
        </w:rPr>
      </w:pPr>
    </w:p>
    <w:p w14:paraId="26CD15A2" w14:textId="73493806" w:rsidR="00EC787C" w:rsidRPr="0061066A" w:rsidRDefault="00EC787C" w:rsidP="00EC787C">
      <w:pPr>
        <w:numPr>
          <w:ilvl w:val="0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61066A">
        <w:rPr>
          <w:color w:val="0D0D0D" w:themeColor="text1" w:themeTint="F2"/>
          <w:sz w:val="22"/>
        </w:rPr>
        <w:t xml:space="preserve">Next Meeting – July 28, </w:t>
      </w:r>
      <w:proofErr w:type="gramStart"/>
      <w:r w:rsidRPr="0061066A">
        <w:rPr>
          <w:color w:val="0D0D0D" w:themeColor="text1" w:themeTint="F2"/>
          <w:sz w:val="22"/>
        </w:rPr>
        <w:t>2022</w:t>
      </w:r>
      <w:proofErr w:type="gramEnd"/>
      <w:r w:rsidRPr="0061066A">
        <w:rPr>
          <w:color w:val="0D0D0D" w:themeColor="text1" w:themeTint="F2"/>
          <w:sz w:val="22"/>
        </w:rPr>
        <w:t xml:space="preserve"> at 11am</w:t>
      </w:r>
      <w:r w:rsidR="007334A6">
        <w:rPr>
          <w:color w:val="0D0D0D" w:themeColor="text1" w:themeTint="F2"/>
          <w:sz w:val="22"/>
        </w:rPr>
        <w:t>, City of Fergus Falls</w:t>
      </w:r>
    </w:p>
    <w:p w14:paraId="0944F7C3" w14:textId="77777777" w:rsidR="000A23E3" w:rsidRPr="00EC787C" w:rsidRDefault="000A23E3" w:rsidP="000A23E3">
      <w:pPr>
        <w:pStyle w:val="ListParagraph"/>
        <w:ind w:left="2520"/>
        <w:rPr>
          <w:rFonts w:ascii="Times New Roman" w:hAnsi="Times New Roman"/>
          <w:color w:val="0D0D0D" w:themeColor="text1" w:themeTint="F2"/>
          <w:sz w:val="22"/>
        </w:rPr>
      </w:pPr>
    </w:p>
    <w:p w14:paraId="046D9596" w14:textId="53CD6798" w:rsidR="00AB5332" w:rsidRPr="00EC787C" w:rsidRDefault="000A23E3" w:rsidP="000A23E3">
      <w:pPr>
        <w:pStyle w:val="ListParagraph"/>
        <w:numPr>
          <w:ilvl w:val="0"/>
          <w:numId w:val="3"/>
        </w:numPr>
        <w:rPr>
          <w:rFonts w:ascii="Times New Roman" w:hAnsi="Times New Roman"/>
          <w:color w:val="0D0D0D" w:themeColor="text1" w:themeTint="F2"/>
          <w:sz w:val="22"/>
        </w:rPr>
      </w:pPr>
      <w:r w:rsidRPr="00EC787C">
        <w:rPr>
          <w:rFonts w:ascii="Times New Roman" w:hAnsi="Times New Roman"/>
          <w:color w:val="0D0D0D" w:themeColor="text1" w:themeTint="F2"/>
          <w:sz w:val="22"/>
        </w:rPr>
        <w:t>Adjourn</w:t>
      </w:r>
      <w:r w:rsidR="00BA7CB1" w:rsidRPr="00EC787C">
        <w:rPr>
          <w:rFonts w:ascii="Times New Roman" w:hAnsi="Times New Roman"/>
          <w:color w:val="0D0D0D" w:themeColor="text1" w:themeTint="F2"/>
          <w:sz w:val="22"/>
        </w:rPr>
        <w:t xml:space="preserve"> – Roll call </w:t>
      </w:r>
      <w:r w:rsidR="00982FC1" w:rsidRPr="00EC787C">
        <w:rPr>
          <w:rFonts w:ascii="Times New Roman" w:hAnsi="Times New Roman"/>
          <w:color w:val="0D0D0D" w:themeColor="text1" w:themeTint="F2"/>
          <w:sz w:val="22"/>
        </w:rPr>
        <w:t>v</w:t>
      </w:r>
      <w:r w:rsidR="00BA7CB1" w:rsidRPr="00EC787C">
        <w:rPr>
          <w:rFonts w:ascii="Times New Roman" w:hAnsi="Times New Roman"/>
          <w:color w:val="0D0D0D" w:themeColor="text1" w:themeTint="F2"/>
          <w:sz w:val="22"/>
        </w:rPr>
        <w:t>ote</w:t>
      </w:r>
    </w:p>
    <w:p w14:paraId="0B262DE7" w14:textId="77777777" w:rsidR="00982FC1" w:rsidRPr="00982FC1" w:rsidRDefault="00982FC1" w:rsidP="00982FC1">
      <w:pPr>
        <w:pStyle w:val="ListParagraph"/>
        <w:rPr>
          <w:rFonts w:ascii="Times New Roman" w:hAnsi="Times New Roman"/>
          <w:sz w:val="22"/>
        </w:rPr>
      </w:pPr>
    </w:p>
    <w:p w14:paraId="0A0C0B9D" w14:textId="77777777" w:rsidR="00982FC1" w:rsidRDefault="00982FC1" w:rsidP="00982FC1">
      <w:pPr>
        <w:pStyle w:val="ListParagraph"/>
        <w:rPr>
          <w:rFonts w:ascii="Times New Roman" w:hAnsi="Times New Roman"/>
          <w:sz w:val="22"/>
        </w:rPr>
      </w:pPr>
    </w:p>
    <w:p w14:paraId="07B1A431" w14:textId="77777777" w:rsidR="003827D8" w:rsidRPr="003827D8" w:rsidRDefault="003827D8" w:rsidP="003827D8">
      <w:r w:rsidRPr="003827D8">
        <w:t xml:space="preserve">***Note:  Future Energy Transition Advisory Committee meetings will be held at various locations.  Visit the Minnesota Department of Employment and Economic Development’s website for meeting location information.  </w:t>
      </w:r>
    </w:p>
    <w:p w14:paraId="74D72276" w14:textId="047E989E" w:rsidR="00BA7CB1" w:rsidRPr="00982FC1" w:rsidRDefault="00BA7CB1" w:rsidP="003827D8">
      <w:pPr>
        <w:rPr>
          <w:i/>
          <w:iCs/>
          <w:color w:val="FF0000"/>
          <w:sz w:val="22"/>
        </w:rPr>
      </w:pPr>
    </w:p>
    <w:sectPr w:rsidR="00BA7CB1" w:rsidRPr="00982FC1" w:rsidSect="00AB5332">
      <w:headerReference w:type="default" r:id="rId12"/>
      <w:footerReference w:type="default" r:id="rId13"/>
      <w:pgSz w:w="12240" w:h="15840"/>
      <w:pgMar w:top="234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3CEB" w14:textId="77777777" w:rsidR="001E08AD" w:rsidRDefault="001E08AD" w:rsidP="00D77387">
      <w:r>
        <w:separator/>
      </w:r>
    </w:p>
  </w:endnote>
  <w:endnote w:type="continuationSeparator" w:id="0">
    <w:p w14:paraId="652B77B8" w14:textId="77777777" w:rsidR="001E08AD" w:rsidRDefault="001E08AD" w:rsidP="00D7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6DEC" w14:textId="77777777" w:rsidR="002B447D" w:rsidRDefault="002B447D" w:rsidP="00B24C38">
    <w:pPr>
      <w:pStyle w:val="Footer"/>
      <w:jc w:val="center"/>
      <w:rPr>
        <w:color w:val="002060"/>
        <w:sz w:val="20"/>
        <w:szCs w:val="20"/>
      </w:rPr>
    </w:pPr>
  </w:p>
  <w:p w14:paraId="7CE7FC07" w14:textId="77777777" w:rsidR="002B447D" w:rsidRPr="004A1BBE" w:rsidRDefault="002B447D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Minnesota Department of Employment and Economic Development</w:t>
    </w:r>
  </w:p>
  <w:p w14:paraId="6ABC9E23" w14:textId="1486B4E7" w:rsidR="002B447D" w:rsidRPr="004A1BBE" w:rsidRDefault="00C67009" w:rsidP="00D77387">
    <w:pPr>
      <w:pStyle w:val="Footer"/>
      <w:jc w:val="center"/>
      <w:rPr>
        <w:color w:val="44546A"/>
        <w:sz w:val="20"/>
        <w:szCs w:val="20"/>
      </w:rPr>
    </w:pPr>
    <w:r>
      <w:rPr>
        <w:color w:val="44546A"/>
        <w:sz w:val="20"/>
        <w:szCs w:val="20"/>
      </w:rPr>
      <w:t>Department of Energy Transition</w:t>
    </w:r>
  </w:p>
  <w:p w14:paraId="785B67D1" w14:textId="77777777" w:rsidR="002B447D" w:rsidRPr="004A1BBE" w:rsidRDefault="00C76AFE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</w:t>
    </w:r>
    <w:r w:rsidR="00B24C38" w:rsidRPr="004A1BBE">
      <w:rPr>
        <w:color w:val="44546A"/>
        <w:sz w:val="20"/>
        <w:szCs w:val="20"/>
      </w:rPr>
      <w:t>n.gov/deed</w:t>
    </w:r>
  </w:p>
  <w:p w14:paraId="65AABE66" w14:textId="77777777" w:rsidR="002B447D" w:rsidRDefault="002B4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3C3C" w14:textId="77777777" w:rsidR="001E08AD" w:rsidRDefault="001E08AD" w:rsidP="00D77387">
      <w:r>
        <w:separator/>
      </w:r>
    </w:p>
  </w:footnote>
  <w:footnote w:type="continuationSeparator" w:id="0">
    <w:p w14:paraId="12343CEE" w14:textId="77777777" w:rsidR="001E08AD" w:rsidRDefault="001E08AD" w:rsidP="00D7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9523" w14:textId="77777777" w:rsidR="00AB5332" w:rsidRDefault="003B3244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0" wp14:anchorId="5C8908B1" wp14:editId="101F4AEA">
          <wp:simplePos x="0" y="0"/>
          <wp:positionH relativeFrom="page">
            <wp:posOffset>15875</wp:posOffset>
          </wp:positionH>
          <wp:positionV relativeFrom="page">
            <wp:posOffset>0</wp:posOffset>
          </wp:positionV>
          <wp:extent cx="7772400" cy="1249680"/>
          <wp:effectExtent l="0" t="0" r="0" b="7620"/>
          <wp:wrapSquare wrapText="bothSides"/>
          <wp:docPr id="2" name="Picture 2" descr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nesota Department of Employment and Economic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A1"/>
    <w:multiLevelType w:val="hybridMultilevel"/>
    <w:tmpl w:val="0C103DE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9B1600"/>
    <w:multiLevelType w:val="hybridMultilevel"/>
    <w:tmpl w:val="4CDAB50C"/>
    <w:lvl w:ilvl="0" w:tplc="3A6CB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D041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86F7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3E9B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0E93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A223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621A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EA812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4ECB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F4015"/>
    <w:multiLevelType w:val="hybridMultilevel"/>
    <w:tmpl w:val="2DE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09D7"/>
    <w:multiLevelType w:val="hybridMultilevel"/>
    <w:tmpl w:val="82B250D0"/>
    <w:lvl w:ilvl="0" w:tplc="C3DA0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A835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C4EA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D6EB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BEDF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FAF7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981E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3823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7AE0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07328"/>
    <w:multiLevelType w:val="hybridMultilevel"/>
    <w:tmpl w:val="18168A38"/>
    <w:lvl w:ilvl="0" w:tplc="F6DCD8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641B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06E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6C2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D40C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F451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EF831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20BE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9683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654A7"/>
    <w:multiLevelType w:val="hybridMultilevel"/>
    <w:tmpl w:val="4A2E34BA"/>
    <w:lvl w:ilvl="0" w:tplc="BA363B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278E"/>
    <w:multiLevelType w:val="hybridMultilevel"/>
    <w:tmpl w:val="7C78927A"/>
    <w:lvl w:ilvl="0" w:tplc="EFD2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A2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A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4CF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63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68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C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EA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E3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D23A9A"/>
    <w:multiLevelType w:val="hybridMultilevel"/>
    <w:tmpl w:val="C9405750"/>
    <w:lvl w:ilvl="0" w:tplc="F9C6B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A50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2AD2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E022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E430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50F1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AE0A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468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50B9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E7B7F"/>
    <w:multiLevelType w:val="hybridMultilevel"/>
    <w:tmpl w:val="8D20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9093C"/>
    <w:multiLevelType w:val="hybridMultilevel"/>
    <w:tmpl w:val="837C9428"/>
    <w:lvl w:ilvl="0" w:tplc="8912E4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A895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0F0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84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86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69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7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8E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A3"/>
    <w:rsid w:val="000050A2"/>
    <w:rsid w:val="000A0B25"/>
    <w:rsid w:val="000A23E3"/>
    <w:rsid w:val="000C4E9C"/>
    <w:rsid w:val="000F6F96"/>
    <w:rsid w:val="000F7311"/>
    <w:rsid w:val="001014FF"/>
    <w:rsid w:val="001E08AD"/>
    <w:rsid w:val="001E1277"/>
    <w:rsid w:val="00246546"/>
    <w:rsid w:val="00261B36"/>
    <w:rsid w:val="00292529"/>
    <w:rsid w:val="002A750C"/>
    <w:rsid w:val="002B447D"/>
    <w:rsid w:val="002C0B1A"/>
    <w:rsid w:val="002C1910"/>
    <w:rsid w:val="002D36EA"/>
    <w:rsid w:val="00300B84"/>
    <w:rsid w:val="003827D8"/>
    <w:rsid w:val="003A6D37"/>
    <w:rsid w:val="003B3244"/>
    <w:rsid w:val="004344BF"/>
    <w:rsid w:val="004866CC"/>
    <w:rsid w:val="00491043"/>
    <w:rsid w:val="004A1BBE"/>
    <w:rsid w:val="005930C8"/>
    <w:rsid w:val="005A33EE"/>
    <w:rsid w:val="005B1F42"/>
    <w:rsid w:val="005C3965"/>
    <w:rsid w:val="005D76AE"/>
    <w:rsid w:val="00605827"/>
    <w:rsid w:val="0061066A"/>
    <w:rsid w:val="00655D7B"/>
    <w:rsid w:val="0068298E"/>
    <w:rsid w:val="0069235D"/>
    <w:rsid w:val="00695A6F"/>
    <w:rsid w:val="006B0CC0"/>
    <w:rsid w:val="006C0CD9"/>
    <w:rsid w:val="006D5798"/>
    <w:rsid w:val="007004E0"/>
    <w:rsid w:val="0070650C"/>
    <w:rsid w:val="00716698"/>
    <w:rsid w:val="00724683"/>
    <w:rsid w:val="007334A6"/>
    <w:rsid w:val="007459E9"/>
    <w:rsid w:val="007631EE"/>
    <w:rsid w:val="00790C44"/>
    <w:rsid w:val="007A2518"/>
    <w:rsid w:val="008947B6"/>
    <w:rsid w:val="008A5A23"/>
    <w:rsid w:val="008C662B"/>
    <w:rsid w:val="008F167C"/>
    <w:rsid w:val="008F327E"/>
    <w:rsid w:val="00915DCC"/>
    <w:rsid w:val="00922D42"/>
    <w:rsid w:val="00924416"/>
    <w:rsid w:val="00953B99"/>
    <w:rsid w:val="00980E53"/>
    <w:rsid w:val="00982FC1"/>
    <w:rsid w:val="009D060B"/>
    <w:rsid w:val="00A21FE4"/>
    <w:rsid w:val="00A81B3D"/>
    <w:rsid w:val="00AB5332"/>
    <w:rsid w:val="00AC22A3"/>
    <w:rsid w:val="00AE2DB0"/>
    <w:rsid w:val="00AE652B"/>
    <w:rsid w:val="00B24C38"/>
    <w:rsid w:val="00BA7CB1"/>
    <w:rsid w:val="00BF71F0"/>
    <w:rsid w:val="00C36DDA"/>
    <w:rsid w:val="00C67009"/>
    <w:rsid w:val="00C76AFE"/>
    <w:rsid w:val="00C97E23"/>
    <w:rsid w:val="00CC5351"/>
    <w:rsid w:val="00CD56D8"/>
    <w:rsid w:val="00D4156D"/>
    <w:rsid w:val="00D77387"/>
    <w:rsid w:val="00D83905"/>
    <w:rsid w:val="00DA146E"/>
    <w:rsid w:val="00DA2DCD"/>
    <w:rsid w:val="00DE0D84"/>
    <w:rsid w:val="00DF5446"/>
    <w:rsid w:val="00E610B2"/>
    <w:rsid w:val="00E91BA6"/>
    <w:rsid w:val="00EC5B5C"/>
    <w:rsid w:val="00EC787C"/>
    <w:rsid w:val="00F26EA5"/>
    <w:rsid w:val="00F3200B"/>
    <w:rsid w:val="00F5156F"/>
    <w:rsid w:val="00F6546A"/>
    <w:rsid w:val="00F7780C"/>
    <w:rsid w:val="00F8016F"/>
    <w:rsid w:val="00FA613A"/>
    <w:rsid w:val="00FC2994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0DB01319"/>
  <w15:chartTrackingRefBased/>
  <w15:docId w15:val="{DBCA8324-0BEF-41B3-8FC0-1CAFC9A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332"/>
    <w:pPr>
      <w:keepNext/>
      <w:keepLines/>
      <w:spacing w:before="240" w:after="240"/>
      <w:contextualSpacing/>
      <w:outlineLvl w:val="0"/>
    </w:pPr>
    <w:rPr>
      <w:rFonts w:ascii="Calibri" w:eastAsia="MS Gothic" w:hAnsi="Calibri"/>
      <w:b/>
      <w:color w:val="000000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332"/>
    <w:pPr>
      <w:keepNext/>
      <w:keepLines/>
      <w:spacing w:after="120"/>
      <w:contextualSpacing/>
      <w:outlineLvl w:val="1"/>
    </w:pPr>
    <w:rPr>
      <w:rFonts w:ascii="Calibri" w:eastAsia="MS Gothic" w:hAnsi="Calibri"/>
      <w:b/>
      <w:color w:val="000000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332"/>
    <w:pPr>
      <w:keepNext/>
      <w:keepLines/>
      <w:spacing w:before="40"/>
      <w:contextualSpacing/>
      <w:outlineLvl w:val="2"/>
    </w:pPr>
    <w:rPr>
      <w:rFonts w:ascii="Calibri" w:eastAsia="MS Gothic" w:hAnsi="Calibri"/>
      <w:b/>
      <w:color w:val="000000"/>
      <w:sz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332"/>
    <w:pPr>
      <w:keepNext/>
      <w:keepLines/>
      <w:spacing w:before="40"/>
      <w:contextualSpacing/>
      <w:outlineLvl w:val="3"/>
    </w:pPr>
    <w:rPr>
      <w:rFonts w:ascii="Calibri" w:eastAsia="MS Gothic" w:hAnsi="Calibri"/>
      <w:b/>
      <w:iCs/>
      <w:color w:val="000000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332"/>
    <w:pPr>
      <w:keepNext/>
      <w:keepLines/>
      <w:spacing w:before="40"/>
      <w:ind w:left="360"/>
      <w:contextualSpacing/>
      <w:outlineLvl w:val="4"/>
    </w:pPr>
    <w:rPr>
      <w:rFonts w:ascii="Calibri" w:eastAsia="MS Gothic" w:hAnsi="Calibri"/>
      <w:b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5332"/>
    <w:pPr>
      <w:keepNext/>
      <w:keepLines/>
      <w:spacing w:before="40"/>
      <w:ind w:left="720"/>
      <w:contextualSpacing/>
      <w:outlineLvl w:val="5"/>
    </w:pPr>
    <w:rPr>
      <w:rFonts w:ascii="Calibri" w:eastAsia="MS Gothic" w:hAnsi="Calibri"/>
      <w:b/>
      <w:color w:val="000000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2AE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E2AEB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70650C"/>
    <w:rPr>
      <w:sz w:val="36"/>
    </w:rPr>
  </w:style>
  <w:style w:type="character" w:customStyle="1" w:styleId="BodyTextChar">
    <w:name w:val="Body Text Char"/>
    <w:link w:val="BodyText"/>
    <w:rsid w:val="0070650C"/>
    <w:rPr>
      <w:sz w:val="36"/>
      <w:szCs w:val="24"/>
    </w:rPr>
  </w:style>
  <w:style w:type="character" w:styleId="Emphasis">
    <w:name w:val="Emphasis"/>
    <w:qFormat/>
    <w:rsid w:val="0070650C"/>
    <w:rPr>
      <w:i/>
      <w:iCs/>
    </w:rPr>
  </w:style>
  <w:style w:type="paragraph" w:styleId="Header">
    <w:name w:val="header"/>
    <w:basedOn w:val="Normal"/>
    <w:link w:val="HeaderChar"/>
    <w:uiPriority w:val="99"/>
    <w:rsid w:val="00D7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7387"/>
    <w:rPr>
      <w:sz w:val="24"/>
      <w:szCs w:val="24"/>
    </w:rPr>
  </w:style>
  <w:style w:type="character" w:styleId="Hyperlink">
    <w:name w:val="Hyperlink"/>
    <w:rsid w:val="00FC2994"/>
    <w:rPr>
      <w:color w:val="0000FF"/>
      <w:u w:val="single"/>
    </w:rPr>
  </w:style>
  <w:style w:type="paragraph" w:customStyle="1" w:styleId="celldata">
    <w:name w:val="celldata"/>
    <w:basedOn w:val="Normal"/>
    <w:rsid w:val="00F6546A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2B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5332"/>
    <w:rPr>
      <w:rFonts w:ascii="Calibri" w:eastAsia="MS Gothic" w:hAnsi="Calibri"/>
      <w:b/>
      <w:color w:val="000000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AB5332"/>
    <w:rPr>
      <w:rFonts w:ascii="Calibri" w:eastAsia="MS Gothic" w:hAnsi="Calibri"/>
      <w:b/>
      <w:color w:val="000000"/>
      <w:sz w:val="28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AB5332"/>
    <w:rPr>
      <w:rFonts w:ascii="Calibri" w:eastAsia="MS Gothic" w:hAnsi="Calibri"/>
      <w:b/>
      <w:color w:val="000000"/>
      <w:sz w:val="26"/>
      <w:szCs w:val="24"/>
      <w:lang w:eastAsia="ja-JP"/>
    </w:rPr>
  </w:style>
  <w:style w:type="character" w:customStyle="1" w:styleId="Heading4Char">
    <w:name w:val="Heading 4 Char"/>
    <w:link w:val="Heading4"/>
    <w:uiPriority w:val="9"/>
    <w:rsid w:val="00AB5332"/>
    <w:rPr>
      <w:rFonts w:ascii="Calibri" w:eastAsia="MS Gothic" w:hAnsi="Calibri"/>
      <w:b/>
      <w:iCs/>
      <w:color w:val="000000"/>
      <w:sz w:val="24"/>
      <w:szCs w:val="22"/>
      <w:lang w:eastAsia="ja-JP"/>
    </w:rPr>
  </w:style>
  <w:style w:type="character" w:customStyle="1" w:styleId="Heading5Char">
    <w:name w:val="Heading 5 Char"/>
    <w:link w:val="Heading5"/>
    <w:uiPriority w:val="9"/>
    <w:rsid w:val="00AB5332"/>
    <w:rPr>
      <w:rFonts w:ascii="Calibri" w:eastAsia="MS Gothic" w:hAnsi="Calibri"/>
      <w:b/>
      <w:sz w:val="24"/>
      <w:szCs w:val="22"/>
      <w:lang w:eastAsia="ja-JP"/>
    </w:rPr>
  </w:style>
  <w:style w:type="character" w:customStyle="1" w:styleId="Heading6Char">
    <w:name w:val="Heading 6 Char"/>
    <w:link w:val="Heading6"/>
    <w:uiPriority w:val="9"/>
    <w:rsid w:val="00AB5332"/>
    <w:rPr>
      <w:rFonts w:ascii="Calibri" w:eastAsia="MS Gothic" w:hAnsi="Calibri"/>
      <w:b/>
      <w:color w:val="000000"/>
      <w:sz w:val="24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AB5332"/>
    <w:pPr>
      <w:spacing w:after="240"/>
      <w:ind w:left="720"/>
      <w:contextualSpacing/>
    </w:pPr>
    <w:rPr>
      <w:rFonts w:ascii="Calibri" w:eastAsia="Cambria" w:hAnsi="Calibri"/>
      <w:szCs w:val="22"/>
      <w:lang w:eastAsia="ja-JP"/>
    </w:rPr>
  </w:style>
  <w:style w:type="character" w:styleId="IntenseEmphasis">
    <w:name w:val="Intense Emphasis"/>
    <w:uiPriority w:val="21"/>
    <w:qFormat/>
    <w:rsid w:val="00AB5332"/>
    <w:rPr>
      <w:b/>
      <w:i/>
      <w:iC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F73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2468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2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4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78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4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7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7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5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0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41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6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940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878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31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27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jUwNmJkNDctZGQ5MS00MWU5LTgxMTYtZmUxNDA5ZDk4ZDYw%40thread.v2/0?context=%7b%22Tid%22%3a%22eb14b046-24c4-4519-8f26-b89c2159828c%22%2c%22Oid%22%3a%224474b7cb-fc95-4534-9ae7-15c5707715fb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F766A8A5C4439D1F9E47463AE977" ma:contentTypeVersion="7" ma:contentTypeDescription="Create a new document." ma:contentTypeScope="" ma:versionID="2fcb50c8c245647bc6e828eb9f9d7b93">
  <xsd:schema xmlns:xsd="http://www.w3.org/2001/XMLSchema" xmlns:xs="http://www.w3.org/2001/XMLSchema" xmlns:p="http://schemas.microsoft.com/office/2006/metadata/properties" xmlns:ns2="11b35ced-cbbd-4bb6-a753-082a779fefc4" targetNamespace="http://schemas.microsoft.com/office/2006/metadata/properties" ma:root="true" ma:fieldsID="f759bb5f49f6aac1260777e919d4ac8f" ns2:_="">
    <xsd:import namespace="11b35ced-cbbd-4bb6-a753-082a779f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5ced-cbbd-4bb6-a753-082a779f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4180-2531-472F-BE2E-50A204B20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026E2-9548-44A2-B4AC-C894004D6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2E85D-4425-4035-81B4-E31072BC9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5ced-cbbd-4bb6-a753-082a779f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DE020-AFD0-4DDA-BD75-30415D6D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Letterhead</vt:lpstr>
    </vt:vector>
  </TitlesOfParts>
  <Company>DEED</Company>
  <LinksUpToDate>false</LinksUpToDate>
  <CharactersWithSpaces>1499</CharactersWithSpaces>
  <SharedDoc>false</SharedDoc>
  <HLinks>
    <vt:vector size="6" baseType="variant"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http://mn.gov/mnit/assets/MinnesotaStateAccessibleDocumentReferenceGuide2013-v1_tcm38-62558.pdf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Letterhead</dc:title>
  <dc:subject/>
  <dc:creator>WFCUSER</dc:creator>
  <cp:keywords/>
  <dc:description/>
  <cp:lastModifiedBy>Vita, Carla K (DEED)</cp:lastModifiedBy>
  <cp:revision>8</cp:revision>
  <cp:lastPrinted>2009-12-21T17:36:00Z</cp:lastPrinted>
  <dcterms:created xsi:type="dcterms:W3CDTF">2022-06-21T17:33:00Z</dcterms:created>
  <dcterms:modified xsi:type="dcterms:W3CDTF">2022-06-23T20:21:00Z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0x0101003FA8F766A8A5C4439D1F9E47463AE977</vt:lpwstr>
  </property>
</Properties>
</file>