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06" w:rsidRDefault="003A2AEE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Governor’s Task Force on Broadband</w:t>
      </w:r>
    </w:p>
    <w:p w:rsidR="007C7035" w:rsidRPr="004B0887" w:rsidRDefault="004B0887" w:rsidP="004B0887">
      <w:pPr>
        <w:spacing w:after="0" w:afterAutospacing="0"/>
        <w:contextualSpacing/>
        <w:jc w:val="center"/>
        <w:rPr>
          <w:b/>
        </w:rPr>
      </w:pPr>
      <w:r w:rsidRPr="004B0887">
        <w:rPr>
          <w:b/>
        </w:rPr>
        <w:t>June 7</w:t>
      </w:r>
      <w:r w:rsidR="003A2AEE" w:rsidRPr="004B0887">
        <w:rPr>
          <w:b/>
        </w:rPr>
        <w:t>, 2018</w:t>
      </w:r>
    </w:p>
    <w:p w:rsidR="004B0887" w:rsidRDefault="004B0887" w:rsidP="004B0887">
      <w:pPr>
        <w:contextualSpacing/>
        <w:jc w:val="center"/>
        <w:rPr>
          <w:b/>
        </w:rPr>
      </w:pPr>
      <w:r w:rsidRPr="004B0887">
        <w:rPr>
          <w:b/>
        </w:rPr>
        <w:t>CNH Industrial</w:t>
      </w:r>
    </w:p>
    <w:p w:rsidR="004B0887" w:rsidRDefault="004B0887" w:rsidP="004B0887">
      <w:pPr>
        <w:contextualSpacing/>
        <w:jc w:val="center"/>
        <w:rPr>
          <w:b/>
        </w:rPr>
      </w:pPr>
      <w:r w:rsidRPr="004B0887">
        <w:rPr>
          <w:b/>
        </w:rPr>
        <w:t>260 Hwy 12 SE</w:t>
      </w:r>
    </w:p>
    <w:p w:rsidR="004B0887" w:rsidRPr="004B0887" w:rsidRDefault="004B0887" w:rsidP="004B0887">
      <w:pPr>
        <w:contextualSpacing/>
        <w:jc w:val="center"/>
        <w:rPr>
          <w:b/>
        </w:rPr>
      </w:pPr>
      <w:r>
        <w:rPr>
          <w:b/>
        </w:rPr>
        <w:t>Conference Room</w:t>
      </w:r>
    </w:p>
    <w:p w:rsidR="004B0887" w:rsidRPr="004B0887" w:rsidRDefault="004B0887" w:rsidP="004B0887">
      <w:pPr>
        <w:contextualSpacing/>
        <w:jc w:val="center"/>
        <w:rPr>
          <w:b/>
        </w:rPr>
      </w:pPr>
      <w:r w:rsidRPr="004B0887">
        <w:rPr>
          <w:b/>
        </w:rPr>
        <w:t>Benson, MN. 56215</w:t>
      </w:r>
    </w:p>
    <w:p w:rsidR="003A2AEE" w:rsidRDefault="003A2AEE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 xml:space="preserve">10:00 a.m. – </w:t>
      </w:r>
      <w:r w:rsidR="0076079B">
        <w:rPr>
          <w:b/>
        </w:rPr>
        <w:t>2</w:t>
      </w:r>
      <w:r w:rsidR="00C318E3">
        <w:rPr>
          <w:b/>
        </w:rPr>
        <w:t>:00</w:t>
      </w:r>
      <w:r w:rsidR="00B72585">
        <w:rPr>
          <w:b/>
        </w:rPr>
        <w:t xml:space="preserve"> </w:t>
      </w:r>
      <w:r>
        <w:rPr>
          <w:b/>
        </w:rPr>
        <w:t>p.m.</w:t>
      </w:r>
    </w:p>
    <w:p w:rsidR="003A2AEE" w:rsidRDefault="003A2AEE" w:rsidP="003A2AEE">
      <w:pPr>
        <w:spacing w:after="0" w:afterAutospacing="0"/>
        <w:contextualSpacing/>
        <w:jc w:val="center"/>
        <w:rPr>
          <w:b/>
        </w:rPr>
      </w:pPr>
    </w:p>
    <w:p w:rsidR="003A2AEE" w:rsidRDefault="003A2AEE" w:rsidP="003A2AEE">
      <w:pPr>
        <w:spacing w:after="0" w:afterAutospacing="0"/>
        <w:contextualSpacing/>
      </w:pPr>
    </w:p>
    <w:p w:rsidR="003A2AEE" w:rsidRDefault="00094CD5" w:rsidP="003A2AEE">
      <w:pPr>
        <w:spacing w:after="0" w:afterAutospacing="0"/>
        <w:contextualSpacing/>
      </w:pPr>
      <w:r>
        <w:t>10:00 a.m. – 10:15</w:t>
      </w:r>
      <w:r w:rsidR="003A2AEE">
        <w:t xml:space="preserve"> a.m.</w:t>
      </w:r>
      <w:r w:rsidR="003A2AEE">
        <w:tab/>
      </w:r>
      <w:r w:rsidR="003A2AEE">
        <w:tab/>
        <w:t>Introductions, approval of minutes, public comments</w:t>
      </w:r>
    </w:p>
    <w:p w:rsidR="003A2AEE" w:rsidRDefault="003A2AEE" w:rsidP="003A2AEE">
      <w:pPr>
        <w:spacing w:after="0" w:afterAutospacing="0"/>
        <w:contextualSpacing/>
      </w:pPr>
    </w:p>
    <w:p w:rsidR="004B0887" w:rsidRDefault="00094CD5" w:rsidP="003A2AEE">
      <w:pPr>
        <w:spacing w:after="0" w:afterAutospacing="0"/>
        <w:contextualSpacing/>
      </w:pPr>
      <w:r>
        <w:t>10:15 a.m. – 10:3</w:t>
      </w:r>
      <w:r w:rsidR="004B0887">
        <w:t>0</w:t>
      </w:r>
      <w:r w:rsidR="003A2AEE">
        <w:t xml:space="preserve"> a.m.</w:t>
      </w:r>
      <w:r w:rsidR="003A2AEE">
        <w:tab/>
      </w:r>
      <w:r w:rsidR="003A2AEE">
        <w:tab/>
      </w:r>
      <w:r>
        <w:t>Update from Office of Broadband Development</w:t>
      </w:r>
    </w:p>
    <w:p w:rsidR="004B0887" w:rsidRDefault="004B0887" w:rsidP="003A2AEE">
      <w:pPr>
        <w:spacing w:after="0" w:afterAutospacing="0"/>
        <w:contextualSpacing/>
      </w:pPr>
    </w:p>
    <w:p w:rsidR="00C318E3" w:rsidRDefault="004B0887" w:rsidP="00DD7D4E">
      <w:pPr>
        <w:spacing w:after="0" w:afterAutospacing="0"/>
        <w:contextualSpacing/>
      </w:pPr>
      <w:r>
        <w:t>10:30 a.m. – 11:00</w:t>
      </w:r>
      <w:r w:rsidR="003A2AEE">
        <w:t xml:space="preserve"> a.m.</w:t>
      </w:r>
      <w:r w:rsidR="003A2AEE">
        <w:tab/>
      </w:r>
      <w:r w:rsidR="003A2AEE">
        <w:tab/>
      </w:r>
      <w:r>
        <w:t>Overview of Swift and Big Stone Counties Grant Projects</w:t>
      </w:r>
    </w:p>
    <w:p w:rsidR="004B0887" w:rsidRPr="00444B20" w:rsidRDefault="004B0887" w:rsidP="004B0887">
      <w:pPr>
        <w:pStyle w:val="ListParagraph"/>
        <w:numPr>
          <w:ilvl w:val="0"/>
          <w:numId w:val="12"/>
        </w:numPr>
        <w:spacing w:after="0" w:afterAutospacing="0"/>
      </w:pPr>
      <w:r>
        <w:t>Kevin Beyer, General Manager of Federated Telephone</w:t>
      </w:r>
    </w:p>
    <w:p w:rsidR="00125A5B" w:rsidRDefault="00125A5B" w:rsidP="003A2AEE">
      <w:pPr>
        <w:spacing w:after="0" w:afterAutospacing="0"/>
        <w:contextualSpacing/>
      </w:pPr>
    </w:p>
    <w:p w:rsidR="0076079B" w:rsidRDefault="004B0887" w:rsidP="0076079B">
      <w:pPr>
        <w:ind w:left="2880" w:hanging="2880"/>
        <w:rPr>
          <w:color w:val="1F497D"/>
        </w:rPr>
      </w:pPr>
      <w:r>
        <w:t>11:00</w:t>
      </w:r>
      <w:r w:rsidR="000C5790">
        <w:t xml:space="preserve"> a.m. – </w:t>
      </w:r>
      <w:r w:rsidR="0076079B">
        <w:t>11:45</w:t>
      </w:r>
      <w:r w:rsidR="00A21DDF">
        <w:t xml:space="preserve"> a</w:t>
      </w:r>
      <w:bookmarkStart w:id="0" w:name="_GoBack"/>
      <w:bookmarkEnd w:id="0"/>
      <w:r w:rsidR="004344CD">
        <w:t>.m.</w:t>
      </w:r>
      <w:r w:rsidR="00125A5B">
        <w:tab/>
      </w:r>
      <w:r w:rsidR="0076079B" w:rsidRPr="0076079B">
        <w:t>Broadband in the Upper Minnesota Valley Regional Development Commission Region</w:t>
      </w:r>
    </w:p>
    <w:p w:rsidR="001238D0" w:rsidRDefault="0076079B" w:rsidP="0076079B">
      <w:pPr>
        <w:pStyle w:val="ListParagraph"/>
        <w:numPr>
          <w:ilvl w:val="0"/>
          <w:numId w:val="12"/>
        </w:numPr>
        <w:spacing w:after="0" w:afterAutospacing="0"/>
      </w:pPr>
      <w:r>
        <w:t xml:space="preserve">Dawn </w:t>
      </w:r>
      <w:proofErr w:type="spellStart"/>
      <w:r>
        <w:t>Hegland</w:t>
      </w:r>
      <w:proofErr w:type="spellEnd"/>
      <w:r>
        <w:t>, Executive Director, UMVRDC</w:t>
      </w:r>
    </w:p>
    <w:p w:rsidR="0076079B" w:rsidRDefault="0076079B" w:rsidP="0076079B">
      <w:pPr>
        <w:pStyle w:val="ListParagraph"/>
        <w:numPr>
          <w:ilvl w:val="0"/>
          <w:numId w:val="12"/>
        </w:numPr>
        <w:spacing w:after="0" w:afterAutospacing="0"/>
      </w:pPr>
      <w:r>
        <w:t xml:space="preserve">Kirk </w:t>
      </w:r>
      <w:proofErr w:type="spellStart"/>
      <w:r>
        <w:t>Bustrom</w:t>
      </w:r>
      <w:proofErr w:type="spellEnd"/>
      <w:r>
        <w:t>, Senior Planner, UMVRDC</w:t>
      </w:r>
    </w:p>
    <w:p w:rsidR="003A2AEE" w:rsidRDefault="003A2AEE" w:rsidP="003A2AEE">
      <w:pPr>
        <w:spacing w:after="0" w:afterAutospacing="0"/>
        <w:contextualSpacing/>
      </w:pPr>
    </w:p>
    <w:p w:rsidR="003D76C6" w:rsidRDefault="0076079B" w:rsidP="00094CD5">
      <w:pPr>
        <w:spacing w:after="0" w:afterAutospacing="0"/>
        <w:contextualSpacing/>
      </w:pPr>
      <w:r>
        <w:t>11:45</w:t>
      </w:r>
      <w:r w:rsidR="004344CD">
        <w:t xml:space="preserve"> </w:t>
      </w:r>
      <w:r>
        <w:t>a</w:t>
      </w:r>
      <w:r w:rsidR="004344CD">
        <w:t>.m. – 1</w:t>
      </w:r>
      <w:r>
        <w:t>2:15</w:t>
      </w:r>
      <w:r w:rsidR="003A2AEE">
        <w:t xml:space="preserve"> p.m.</w:t>
      </w:r>
      <w:r w:rsidR="003A2AEE">
        <w:tab/>
      </w:r>
      <w:r w:rsidR="003A2AEE">
        <w:tab/>
      </w:r>
      <w:r w:rsidR="00094CD5">
        <w:t>Lunch</w:t>
      </w:r>
    </w:p>
    <w:p w:rsidR="003D76C6" w:rsidRDefault="003D76C6" w:rsidP="003D76C6">
      <w:pPr>
        <w:pStyle w:val="ListParagraph"/>
        <w:spacing w:after="0" w:afterAutospacing="0"/>
        <w:ind w:left="3600"/>
      </w:pPr>
    </w:p>
    <w:p w:rsidR="003D76C6" w:rsidRDefault="004344CD" w:rsidP="003D76C6">
      <w:pPr>
        <w:spacing w:after="0" w:afterAutospacing="0"/>
        <w:contextualSpacing/>
      </w:pPr>
      <w:r>
        <w:t>1</w:t>
      </w:r>
      <w:r w:rsidR="00094CD5">
        <w:t>2:15 p.m. – 1:15</w:t>
      </w:r>
      <w:r w:rsidR="003A2AEE">
        <w:t xml:space="preserve"> p.m.</w:t>
      </w:r>
      <w:r w:rsidR="003A2AEE">
        <w:tab/>
      </w:r>
      <w:r w:rsidR="003A2AEE">
        <w:tab/>
      </w:r>
      <w:r w:rsidR="00094CD5">
        <w:t>Discuss Annual Report Outline and Content</w:t>
      </w:r>
    </w:p>
    <w:p w:rsidR="006B4DC8" w:rsidRDefault="006B4DC8" w:rsidP="004B0887">
      <w:pPr>
        <w:spacing w:after="0" w:afterAutospacing="0"/>
        <w:contextualSpacing/>
      </w:pPr>
    </w:p>
    <w:p w:rsidR="0076079B" w:rsidRDefault="00094CD5" w:rsidP="004B0887">
      <w:pPr>
        <w:spacing w:after="0" w:afterAutospacing="0"/>
        <w:contextualSpacing/>
      </w:pPr>
      <w:r>
        <w:t>1</w:t>
      </w:r>
      <w:r w:rsidR="003D76C6">
        <w:t>:</w:t>
      </w:r>
      <w:r>
        <w:t>1</w:t>
      </w:r>
      <w:r w:rsidR="003D76C6">
        <w:t>5 p.m. – 1:30</w:t>
      </w:r>
      <w:r w:rsidR="00C4382E">
        <w:t xml:space="preserve"> p.m.</w:t>
      </w:r>
      <w:r w:rsidR="00C4382E">
        <w:tab/>
      </w:r>
      <w:r w:rsidR="00C4382E">
        <w:tab/>
      </w:r>
      <w:r>
        <w:t>Wrap-up/July Meeting Plans</w:t>
      </w:r>
    </w:p>
    <w:p w:rsidR="0076079B" w:rsidRDefault="0076079B" w:rsidP="004B0887">
      <w:pPr>
        <w:spacing w:after="0" w:afterAutospacing="0"/>
        <w:contextualSpacing/>
      </w:pPr>
    </w:p>
    <w:p w:rsidR="006B4DC8" w:rsidRDefault="00094CD5" w:rsidP="004B0887">
      <w:pPr>
        <w:spacing w:after="0" w:afterAutospacing="0"/>
        <w:contextualSpacing/>
      </w:pPr>
      <w:r>
        <w:t>1:30 p.m. – 2:00</w:t>
      </w:r>
      <w:r w:rsidR="0076079B">
        <w:t xml:space="preserve"> p.m.</w:t>
      </w:r>
      <w:r w:rsidR="0076079B">
        <w:tab/>
      </w:r>
      <w:r w:rsidR="0076079B">
        <w:tab/>
      </w:r>
      <w:r w:rsidR="00E55A27">
        <w:t>Welcome/</w:t>
      </w:r>
      <w:r>
        <w:t>Tour of CNH</w:t>
      </w:r>
      <w:r w:rsidR="006B4DC8">
        <w:t xml:space="preserve"> </w:t>
      </w:r>
    </w:p>
    <w:p w:rsidR="00C4382E" w:rsidRDefault="00C4382E" w:rsidP="00C318E3">
      <w:pPr>
        <w:spacing w:after="0" w:afterAutospacing="0"/>
        <w:contextualSpacing/>
      </w:pPr>
    </w:p>
    <w:p w:rsidR="00C4382E" w:rsidRPr="00444B20" w:rsidRDefault="004B0887" w:rsidP="00C318E3">
      <w:pPr>
        <w:spacing w:after="0" w:afterAutospacing="0"/>
        <w:contextualSpacing/>
      </w:pPr>
      <w:r>
        <w:tab/>
      </w:r>
    </w:p>
    <w:p w:rsidR="00E2674C" w:rsidRDefault="00E2674C" w:rsidP="003A2AEE">
      <w:pPr>
        <w:spacing w:after="0" w:afterAutospacing="0"/>
        <w:contextualSpacing/>
      </w:pPr>
    </w:p>
    <w:p w:rsidR="003A2AEE" w:rsidRPr="003A2AEE" w:rsidRDefault="003A2AEE" w:rsidP="003A2AEE">
      <w:pPr>
        <w:spacing w:after="0" w:afterAutospacing="0"/>
        <w:contextualSpacing/>
      </w:pPr>
      <w:r>
        <w:tab/>
      </w:r>
    </w:p>
    <w:sectPr w:rsidR="003A2AEE" w:rsidRPr="003A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0EE"/>
    <w:multiLevelType w:val="hybridMultilevel"/>
    <w:tmpl w:val="B608ED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5E5CDE"/>
    <w:multiLevelType w:val="hybridMultilevel"/>
    <w:tmpl w:val="0D6064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3570C5E"/>
    <w:multiLevelType w:val="hybridMultilevel"/>
    <w:tmpl w:val="23A82C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7F47B38"/>
    <w:multiLevelType w:val="hybridMultilevel"/>
    <w:tmpl w:val="CA68B3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89D3DD6"/>
    <w:multiLevelType w:val="hybridMultilevel"/>
    <w:tmpl w:val="FC2E13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CED31B7"/>
    <w:multiLevelType w:val="hybridMultilevel"/>
    <w:tmpl w:val="FF1EB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F137991"/>
    <w:multiLevelType w:val="hybridMultilevel"/>
    <w:tmpl w:val="00922C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01E7EE8"/>
    <w:multiLevelType w:val="hybridMultilevel"/>
    <w:tmpl w:val="C28C0C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97514B1"/>
    <w:multiLevelType w:val="hybridMultilevel"/>
    <w:tmpl w:val="0C8CDC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A0548EC"/>
    <w:multiLevelType w:val="hybridMultilevel"/>
    <w:tmpl w:val="79A8B9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CDE708C"/>
    <w:multiLevelType w:val="hybridMultilevel"/>
    <w:tmpl w:val="F1D2B8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7863A73"/>
    <w:multiLevelType w:val="hybridMultilevel"/>
    <w:tmpl w:val="B30ECF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9381A82"/>
    <w:multiLevelType w:val="hybridMultilevel"/>
    <w:tmpl w:val="40461A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EE"/>
    <w:rsid w:val="00094CD5"/>
    <w:rsid w:val="000C5790"/>
    <w:rsid w:val="001212BC"/>
    <w:rsid w:val="001238D0"/>
    <w:rsid w:val="00125A5B"/>
    <w:rsid w:val="001C073A"/>
    <w:rsid w:val="003743B8"/>
    <w:rsid w:val="00395861"/>
    <w:rsid w:val="003A2AEE"/>
    <w:rsid w:val="003D76C6"/>
    <w:rsid w:val="00405392"/>
    <w:rsid w:val="004344CD"/>
    <w:rsid w:val="00444B20"/>
    <w:rsid w:val="004B0887"/>
    <w:rsid w:val="004E75A8"/>
    <w:rsid w:val="00512706"/>
    <w:rsid w:val="0057469A"/>
    <w:rsid w:val="00583387"/>
    <w:rsid w:val="00654ED2"/>
    <w:rsid w:val="006B4DC8"/>
    <w:rsid w:val="006F5B0A"/>
    <w:rsid w:val="0076079B"/>
    <w:rsid w:val="007C1307"/>
    <w:rsid w:val="007C7035"/>
    <w:rsid w:val="00966118"/>
    <w:rsid w:val="009E25CD"/>
    <w:rsid w:val="00A21DDF"/>
    <w:rsid w:val="00B3408C"/>
    <w:rsid w:val="00B72585"/>
    <w:rsid w:val="00B865DB"/>
    <w:rsid w:val="00C318E3"/>
    <w:rsid w:val="00C4382E"/>
    <w:rsid w:val="00CA1F80"/>
    <w:rsid w:val="00D02E7B"/>
    <w:rsid w:val="00DC5D3D"/>
    <w:rsid w:val="00DD7D4E"/>
    <w:rsid w:val="00E2674C"/>
    <w:rsid w:val="00E55A27"/>
    <w:rsid w:val="00E61323"/>
    <w:rsid w:val="00E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1D73"/>
  <w15:chartTrackingRefBased/>
  <w15:docId w15:val="{54483B31-34E6-4862-BB75-0BE9437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A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3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C1307"/>
    <w:pPr>
      <w:spacing w:after="0" w:afterAutospacing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13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3D065-32D3-4720-9203-D1FCFEFAA4A9}"/>
</file>

<file path=customXml/itemProps2.xml><?xml version="1.0" encoding="utf-8"?>
<ds:datastoreItem xmlns:ds="http://schemas.openxmlformats.org/officeDocument/2006/customXml" ds:itemID="{13B738E5-9408-426B-B899-DB2E468A058D}"/>
</file>

<file path=customXml/itemProps3.xml><?xml version="1.0" encoding="utf-8"?>
<ds:datastoreItem xmlns:ds="http://schemas.openxmlformats.org/officeDocument/2006/customXml" ds:itemID="{4DC69EA7-8466-4CA7-B026-E7796BE2A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Dukich</dc:creator>
  <cp:keywords/>
  <dc:description/>
  <cp:lastModifiedBy>Wells, Diane (COMM)</cp:lastModifiedBy>
  <cp:revision>7</cp:revision>
  <cp:lastPrinted>2018-03-07T21:56:00Z</cp:lastPrinted>
  <dcterms:created xsi:type="dcterms:W3CDTF">2018-05-30T15:44:00Z</dcterms:created>
  <dcterms:modified xsi:type="dcterms:W3CDTF">2018-06-04T19:44:00Z</dcterms:modified>
</cp:coreProperties>
</file>