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6734" w14:textId="0E67717A" w:rsidR="00285C13" w:rsidRPr="00285C13" w:rsidRDefault="00285C13" w:rsidP="00285C13">
      <w:pPr>
        <w:widowControl w:val="0"/>
        <w:contextualSpacing/>
        <w:jc w:val="center"/>
        <w:rPr>
          <w:rFonts w:eastAsiaTheme="majorEastAsia" w:cstheme="majorBidi"/>
          <w:b/>
          <w:spacing w:val="-9"/>
          <w:kern w:val="28"/>
          <w:sz w:val="32"/>
          <w:szCs w:val="56"/>
        </w:rPr>
      </w:pPr>
      <w:r w:rsidRPr="00285C13">
        <w:rPr>
          <w:rFonts w:eastAsiaTheme="majorEastAsia" w:cstheme="majorBidi"/>
          <w:b/>
          <w:spacing w:val="-9"/>
          <w:kern w:val="28"/>
          <w:sz w:val="32"/>
          <w:szCs w:val="56"/>
        </w:rPr>
        <w:t xml:space="preserve">GWDB </w:t>
      </w:r>
      <w:r w:rsidR="00CD5D90">
        <w:rPr>
          <w:rFonts w:eastAsiaTheme="majorEastAsia" w:cstheme="majorBidi"/>
          <w:b/>
          <w:spacing w:val="-9"/>
          <w:kern w:val="28"/>
          <w:sz w:val="32"/>
          <w:szCs w:val="56"/>
        </w:rPr>
        <w:t>Disabi</w:t>
      </w:r>
      <w:r w:rsidRPr="00285C13">
        <w:rPr>
          <w:rFonts w:eastAsiaTheme="majorEastAsia" w:cstheme="majorBidi"/>
          <w:b/>
          <w:spacing w:val="-9"/>
          <w:kern w:val="28"/>
          <w:sz w:val="32"/>
          <w:szCs w:val="56"/>
        </w:rPr>
        <w:t>l</w:t>
      </w:r>
      <w:r w:rsidR="00CD5D90">
        <w:rPr>
          <w:rFonts w:eastAsiaTheme="majorEastAsia" w:cstheme="majorBidi"/>
          <w:b/>
          <w:spacing w:val="-9"/>
          <w:kern w:val="28"/>
          <w:sz w:val="32"/>
          <w:szCs w:val="56"/>
        </w:rPr>
        <w:t>it</w:t>
      </w:r>
      <w:r w:rsidR="007F1ED2">
        <w:rPr>
          <w:rFonts w:eastAsiaTheme="majorEastAsia" w:cstheme="majorBidi"/>
          <w:b/>
          <w:spacing w:val="-9"/>
          <w:kern w:val="28"/>
          <w:sz w:val="32"/>
          <w:szCs w:val="56"/>
        </w:rPr>
        <w:t>ies</w:t>
      </w:r>
      <w:r w:rsidRPr="00285C13">
        <w:rPr>
          <w:rFonts w:eastAsiaTheme="majorEastAsia" w:cstheme="majorBidi"/>
          <w:b/>
          <w:spacing w:val="-9"/>
          <w:kern w:val="28"/>
          <w:sz w:val="32"/>
          <w:szCs w:val="56"/>
        </w:rPr>
        <w:t xml:space="preserve"> Equity </w:t>
      </w:r>
      <w:r w:rsidR="00287524">
        <w:rPr>
          <w:rFonts w:eastAsiaTheme="majorEastAsia" w:cstheme="majorBidi"/>
          <w:b/>
          <w:spacing w:val="-9"/>
          <w:kern w:val="28"/>
          <w:sz w:val="32"/>
          <w:szCs w:val="56"/>
        </w:rPr>
        <w:t xml:space="preserve">in </w:t>
      </w:r>
      <w:r w:rsidR="006241D4">
        <w:rPr>
          <w:rFonts w:eastAsiaTheme="majorEastAsia" w:cstheme="majorBidi"/>
          <w:b/>
          <w:spacing w:val="-9"/>
          <w:kern w:val="28"/>
          <w:sz w:val="32"/>
          <w:szCs w:val="56"/>
        </w:rPr>
        <w:t>Education</w:t>
      </w:r>
      <w:r w:rsidR="007F1ED2">
        <w:rPr>
          <w:rFonts w:eastAsiaTheme="majorEastAsia" w:cstheme="majorBidi"/>
          <w:b/>
          <w:spacing w:val="-9"/>
          <w:kern w:val="28"/>
          <w:sz w:val="32"/>
          <w:szCs w:val="56"/>
        </w:rPr>
        <w:t xml:space="preserve">, Training </w:t>
      </w:r>
      <w:r w:rsidR="00287524">
        <w:rPr>
          <w:rFonts w:eastAsiaTheme="majorEastAsia" w:cstheme="majorBidi"/>
          <w:b/>
          <w:spacing w:val="-9"/>
          <w:kern w:val="28"/>
          <w:sz w:val="32"/>
          <w:szCs w:val="56"/>
        </w:rPr>
        <w:t>and Employment</w:t>
      </w:r>
      <w:r w:rsidR="007F1ED2">
        <w:rPr>
          <w:rFonts w:eastAsiaTheme="majorEastAsia" w:cstheme="majorBidi"/>
          <w:b/>
          <w:spacing w:val="-9"/>
          <w:kern w:val="28"/>
          <w:sz w:val="32"/>
          <w:szCs w:val="56"/>
        </w:rPr>
        <w:t xml:space="preserve"> Committee</w:t>
      </w:r>
    </w:p>
    <w:p w14:paraId="64CD04A3" w14:textId="77777777" w:rsidR="00C07A42" w:rsidRDefault="00B9208B" w:rsidP="00F6179A">
      <w:pPr>
        <w:widowControl w:val="0"/>
        <w:contextualSpacing/>
        <w:jc w:val="center"/>
        <w:rPr>
          <w:sz w:val="24"/>
          <w:szCs w:val="24"/>
        </w:rPr>
      </w:pPr>
      <w:r>
        <w:rPr>
          <w:rFonts w:eastAsiaTheme="majorEastAsia" w:cstheme="majorBidi"/>
          <w:b/>
          <w:spacing w:val="-9"/>
          <w:kern w:val="28"/>
          <w:sz w:val="32"/>
          <w:szCs w:val="56"/>
        </w:rPr>
        <w:t xml:space="preserve">Meeting Minutes </w:t>
      </w:r>
    </w:p>
    <w:p w14:paraId="2837DDBF" w14:textId="77B16452" w:rsidR="00285C13" w:rsidRDefault="00285C13" w:rsidP="00285C13">
      <w:pPr>
        <w:jc w:val="center"/>
        <w:rPr>
          <w:sz w:val="24"/>
          <w:szCs w:val="24"/>
        </w:rPr>
      </w:pPr>
      <w:r w:rsidRPr="00285C13">
        <w:rPr>
          <w:sz w:val="24"/>
          <w:szCs w:val="24"/>
        </w:rPr>
        <w:t>T</w:t>
      </w:r>
      <w:r w:rsidR="007565DB">
        <w:rPr>
          <w:sz w:val="24"/>
          <w:szCs w:val="24"/>
        </w:rPr>
        <w:t>hurs</w:t>
      </w:r>
      <w:r w:rsidRPr="00285C13">
        <w:rPr>
          <w:sz w:val="24"/>
          <w:szCs w:val="24"/>
        </w:rPr>
        <w:t xml:space="preserve">day, </w:t>
      </w:r>
      <w:r w:rsidR="007215A1">
        <w:rPr>
          <w:sz w:val="24"/>
          <w:szCs w:val="24"/>
        </w:rPr>
        <w:t xml:space="preserve">August </w:t>
      </w:r>
      <w:r w:rsidR="00AD07B0">
        <w:rPr>
          <w:sz w:val="24"/>
          <w:szCs w:val="24"/>
        </w:rPr>
        <w:t>12</w:t>
      </w:r>
      <w:r w:rsidR="00B80121">
        <w:rPr>
          <w:sz w:val="24"/>
          <w:szCs w:val="24"/>
        </w:rPr>
        <w:t>, 202</w:t>
      </w:r>
      <w:r w:rsidR="00022AF9">
        <w:rPr>
          <w:sz w:val="24"/>
          <w:szCs w:val="24"/>
        </w:rPr>
        <w:t>1</w:t>
      </w:r>
      <w:r w:rsidRPr="00285C13">
        <w:rPr>
          <w:sz w:val="24"/>
          <w:szCs w:val="24"/>
        </w:rPr>
        <w:t xml:space="preserve"> – 1</w:t>
      </w:r>
      <w:r w:rsidR="007F1ED2">
        <w:rPr>
          <w:sz w:val="24"/>
          <w:szCs w:val="24"/>
        </w:rPr>
        <w:t>0:30</w:t>
      </w:r>
      <w:r w:rsidRPr="00285C13">
        <w:rPr>
          <w:sz w:val="24"/>
          <w:szCs w:val="24"/>
        </w:rPr>
        <w:t xml:space="preserve"> </w:t>
      </w:r>
      <w:r w:rsidR="006C6925">
        <w:rPr>
          <w:sz w:val="24"/>
          <w:szCs w:val="24"/>
        </w:rPr>
        <w:t>a</w:t>
      </w:r>
      <w:r w:rsidRPr="00285C13">
        <w:rPr>
          <w:sz w:val="24"/>
          <w:szCs w:val="24"/>
        </w:rPr>
        <w:t xml:space="preserve">.m. to </w:t>
      </w:r>
      <w:r w:rsidR="006C6925">
        <w:rPr>
          <w:sz w:val="24"/>
          <w:szCs w:val="24"/>
        </w:rPr>
        <w:t>1</w:t>
      </w:r>
      <w:r w:rsidR="00916528">
        <w:rPr>
          <w:sz w:val="24"/>
          <w:szCs w:val="24"/>
        </w:rPr>
        <w:t>2</w:t>
      </w:r>
      <w:r w:rsidRPr="00285C13">
        <w:rPr>
          <w:sz w:val="24"/>
          <w:szCs w:val="24"/>
        </w:rPr>
        <w:t xml:space="preserve">:00 </w:t>
      </w:r>
      <w:r w:rsidR="005C26D9">
        <w:rPr>
          <w:sz w:val="24"/>
          <w:szCs w:val="24"/>
        </w:rPr>
        <w:t>Noon</w:t>
      </w:r>
    </w:p>
    <w:p w14:paraId="0242BDE2" w14:textId="5E84A4B9" w:rsidR="00916528" w:rsidRPr="00D70790" w:rsidRDefault="00B80121" w:rsidP="00916528">
      <w:pPr>
        <w:jc w:val="center"/>
        <w:rPr>
          <w:sz w:val="24"/>
          <w:szCs w:val="24"/>
        </w:rPr>
      </w:pPr>
      <w:r>
        <w:rPr>
          <w:sz w:val="24"/>
          <w:szCs w:val="24"/>
        </w:rPr>
        <w:t xml:space="preserve">Virtual Meeting via Zoom </w:t>
      </w:r>
    </w:p>
    <w:p w14:paraId="557B443E" w14:textId="77777777" w:rsidR="004A23A3" w:rsidRDefault="00447AFB" w:rsidP="004A23A3">
      <w:pPr>
        <w:pStyle w:val="Heading1"/>
        <w:spacing w:before="0"/>
        <w:rPr>
          <w:rFonts w:asciiTheme="minorHAnsi" w:hAnsiTheme="minorHAnsi"/>
          <w:szCs w:val="24"/>
        </w:rPr>
      </w:pPr>
      <w:r w:rsidRPr="00D76DD7">
        <w:rPr>
          <w:rFonts w:asciiTheme="minorHAnsi" w:hAnsiTheme="minorHAnsi"/>
          <w:szCs w:val="24"/>
        </w:rPr>
        <w:t xml:space="preserve">Members </w:t>
      </w:r>
      <w:r w:rsidR="005D7A5D" w:rsidRPr="00D76DD7">
        <w:rPr>
          <w:rFonts w:asciiTheme="minorHAnsi" w:hAnsiTheme="minorHAnsi"/>
          <w:szCs w:val="24"/>
        </w:rPr>
        <w:t>Present</w:t>
      </w:r>
    </w:p>
    <w:p w14:paraId="74F5E0C1" w14:textId="265102A3" w:rsidR="00FC105B" w:rsidRDefault="00CE57B3" w:rsidP="004A23A3">
      <w:pPr>
        <w:pStyle w:val="Heading1"/>
        <w:numPr>
          <w:ilvl w:val="0"/>
          <w:numId w:val="9"/>
        </w:numPr>
        <w:spacing w:before="0"/>
        <w:rPr>
          <w:rFonts w:asciiTheme="minorHAnsi" w:hAnsiTheme="minorHAnsi"/>
          <w:b w:val="0"/>
          <w:szCs w:val="24"/>
        </w:rPr>
      </w:pPr>
      <w:r w:rsidRPr="00CE57B3">
        <w:rPr>
          <w:rFonts w:asciiTheme="minorHAnsi" w:hAnsiTheme="minorHAnsi"/>
          <w:b w:val="0"/>
          <w:szCs w:val="24"/>
        </w:rPr>
        <w:t>Josh Berg</w:t>
      </w:r>
      <w:r w:rsidR="004615DC" w:rsidRPr="00CE57B3">
        <w:rPr>
          <w:rFonts w:asciiTheme="minorHAnsi" w:hAnsiTheme="minorHAnsi"/>
          <w:b w:val="0"/>
          <w:szCs w:val="24"/>
        </w:rPr>
        <w:t xml:space="preserve"> </w:t>
      </w:r>
    </w:p>
    <w:p w14:paraId="7411B95A" w14:textId="0F64BA2A" w:rsidR="007F1ED2" w:rsidRDefault="00FC105B" w:rsidP="00FC105B">
      <w:pPr>
        <w:pStyle w:val="ListParagraph"/>
        <w:numPr>
          <w:ilvl w:val="0"/>
          <w:numId w:val="9"/>
        </w:numPr>
        <w:rPr>
          <w:rFonts w:asciiTheme="minorHAnsi" w:hAnsiTheme="minorHAnsi"/>
          <w:sz w:val="24"/>
          <w:szCs w:val="24"/>
        </w:rPr>
      </w:pPr>
      <w:r>
        <w:rPr>
          <w:rFonts w:asciiTheme="minorHAnsi" w:hAnsiTheme="minorHAnsi"/>
          <w:sz w:val="24"/>
          <w:szCs w:val="24"/>
        </w:rPr>
        <w:t>Vance Boelter</w:t>
      </w:r>
      <w:r w:rsidR="00654647">
        <w:rPr>
          <w:rFonts w:asciiTheme="minorHAnsi" w:hAnsiTheme="minorHAnsi"/>
          <w:sz w:val="24"/>
          <w:szCs w:val="24"/>
        </w:rPr>
        <w:t xml:space="preserve">, </w:t>
      </w:r>
      <w:r w:rsidR="007F1ED2">
        <w:rPr>
          <w:rFonts w:asciiTheme="minorHAnsi" w:hAnsiTheme="minorHAnsi"/>
          <w:sz w:val="24"/>
          <w:szCs w:val="24"/>
        </w:rPr>
        <w:t>Chair</w:t>
      </w:r>
    </w:p>
    <w:p w14:paraId="7AC9BDDF" w14:textId="77777777" w:rsidR="00D0629B" w:rsidRPr="00EF61EE" w:rsidRDefault="00D0629B" w:rsidP="00D0629B">
      <w:pPr>
        <w:pStyle w:val="Heading1"/>
        <w:numPr>
          <w:ilvl w:val="0"/>
          <w:numId w:val="9"/>
        </w:numPr>
        <w:spacing w:before="0"/>
        <w:rPr>
          <w:rFonts w:asciiTheme="minorHAnsi" w:hAnsiTheme="minorHAnsi"/>
          <w:b w:val="0"/>
          <w:szCs w:val="24"/>
        </w:rPr>
      </w:pPr>
      <w:r w:rsidRPr="00EF61EE">
        <w:rPr>
          <w:rFonts w:asciiTheme="minorHAnsi" w:hAnsiTheme="minorHAnsi"/>
          <w:b w:val="0"/>
          <w:szCs w:val="24"/>
        </w:rPr>
        <w:t>Kelly Bosch</w:t>
      </w:r>
    </w:p>
    <w:p w14:paraId="17BC41FA" w14:textId="09950FF3" w:rsidR="00FC105B" w:rsidRDefault="007F1ED2" w:rsidP="00FC105B">
      <w:pPr>
        <w:pStyle w:val="ListParagraph"/>
        <w:numPr>
          <w:ilvl w:val="0"/>
          <w:numId w:val="9"/>
        </w:numPr>
        <w:rPr>
          <w:rFonts w:asciiTheme="minorHAnsi" w:hAnsiTheme="minorHAnsi"/>
          <w:sz w:val="24"/>
          <w:szCs w:val="24"/>
        </w:rPr>
      </w:pPr>
      <w:r>
        <w:rPr>
          <w:rFonts w:asciiTheme="minorHAnsi" w:hAnsiTheme="minorHAnsi"/>
          <w:sz w:val="24"/>
          <w:szCs w:val="24"/>
        </w:rPr>
        <w:t>David Dively</w:t>
      </w:r>
      <w:r w:rsidR="00FC105B">
        <w:rPr>
          <w:rFonts w:asciiTheme="minorHAnsi" w:hAnsiTheme="minorHAnsi"/>
          <w:sz w:val="24"/>
          <w:szCs w:val="24"/>
        </w:rPr>
        <w:t xml:space="preserve"> </w:t>
      </w:r>
    </w:p>
    <w:p w14:paraId="42602F17" w14:textId="77777777" w:rsidR="005D7A5D" w:rsidRPr="00D76DD7" w:rsidRDefault="005D7A5D" w:rsidP="00BD2901">
      <w:pPr>
        <w:jc w:val="both"/>
        <w:rPr>
          <w:rFonts w:asciiTheme="minorHAnsi" w:hAnsiTheme="minorHAnsi"/>
          <w:sz w:val="24"/>
          <w:szCs w:val="24"/>
        </w:rPr>
        <w:sectPr w:rsidR="005D7A5D" w:rsidRPr="00D76DD7" w:rsidSect="00BD290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3DE85CDF" w14:textId="3D141C90" w:rsidR="007F1ED2" w:rsidRDefault="007F1ED2" w:rsidP="00B77DA8">
      <w:pPr>
        <w:pStyle w:val="Heading1"/>
        <w:numPr>
          <w:ilvl w:val="0"/>
          <w:numId w:val="18"/>
        </w:numPr>
        <w:spacing w:before="0"/>
        <w:rPr>
          <w:rFonts w:asciiTheme="minorHAnsi" w:hAnsiTheme="minorHAnsi"/>
          <w:b w:val="0"/>
          <w:szCs w:val="24"/>
        </w:rPr>
      </w:pPr>
      <w:r>
        <w:rPr>
          <w:rFonts w:asciiTheme="minorHAnsi" w:hAnsiTheme="minorHAnsi"/>
          <w:b w:val="0"/>
          <w:szCs w:val="24"/>
        </w:rPr>
        <w:t>Marci Jasper</w:t>
      </w:r>
    </w:p>
    <w:p w14:paraId="0E48DE47" w14:textId="2673A75D" w:rsidR="00CE57B3" w:rsidRDefault="00C64EE5" w:rsidP="00B77DA8">
      <w:pPr>
        <w:pStyle w:val="Heading1"/>
        <w:numPr>
          <w:ilvl w:val="0"/>
          <w:numId w:val="18"/>
        </w:numPr>
        <w:spacing w:before="0"/>
        <w:rPr>
          <w:rFonts w:asciiTheme="minorHAnsi" w:hAnsiTheme="minorHAnsi"/>
          <w:b w:val="0"/>
          <w:szCs w:val="24"/>
        </w:rPr>
      </w:pPr>
      <w:r>
        <w:rPr>
          <w:rFonts w:asciiTheme="minorHAnsi" w:hAnsiTheme="minorHAnsi"/>
          <w:b w:val="0"/>
          <w:szCs w:val="24"/>
        </w:rPr>
        <w:t>Karen Lilledahl</w:t>
      </w:r>
    </w:p>
    <w:p w14:paraId="25463CFF" w14:textId="1EF36821" w:rsidR="007F1ED2" w:rsidRPr="007F1ED2" w:rsidRDefault="007F1ED2" w:rsidP="007F1ED2">
      <w:pPr>
        <w:pStyle w:val="Heading1"/>
        <w:numPr>
          <w:ilvl w:val="0"/>
          <w:numId w:val="18"/>
        </w:numPr>
        <w:spacing w:before="0"/>
        <w:rPr>
          <w:rFonts w:asciiTheme="minorHAnsi" w:hAnsiTheme="minorHAnsi"/>
          <w:b w:val="0"/>
          <w:szCs w:val="24"/>
        </w:rPr>
      </w:pPr>
      <w:r w:rsidRPr="007F1ED2">
        <w:rPr>
          <w:rFonts w:asciiTheme="minorHAnsi" w:hAnsiTheme="minorHAnsi"/>
          <w:b w:val="0"/>
          <w:szCs w:val="24"/>
        </w:rPr>
        <w:t>Heather Stein</w:t>
      </w:r>
    </w:p>
    <w:p w14:paraId="1E51712B" w14:textId="3179129D" w:rsidR="00B77DA8" w:rsidRDefault="00B77DA8" w:rsidP="00B02409">
      <w:pPr>
        <w:pStyle w:val="Heading1"/>
        <w:numPr>
          <w:ilvl w:val="0"/>
          <w:numId w:val="18"/>
        </w:numPr>
        <w:spacing w:before="0"/>
        <w:rPr>
          <w:rFonts w:asciiTheme="minorHAnsi" w:hAnsiTheme="minorHAnsi"/>
          <w:b w:val="0"/>
          <w:szCs w:val="24"/>
        </w:rPr>
      </w:pPr>
      <w:r w:rsidRPr="00B77DA8">
        <w:rPr>
          <w:rFonts w:asciiTheme="minorHAnsi" w:hAnsiTheme="minorHAnsi"/>
          <w:b w:val="0"/>
          <w:szCs w:val="24"/>
        </w:rPr>
        <w:t xml:space="preserve">Dee Torgerson </w:t>
      </w:r>
    </w:p>
    <w:p w14:paraId="0CCBDAD8" w14:textId="76D1F332" w:rsidR="007F1ED2" w:rsidRPr="007F1ED2" w:rsidRDefault="007F1ED2" w:rsidP="007F1ED2">
      <w:pPr>
        <w:pStyle w:val="Heading1"/>
        <w:numPr>
          <w:ilvl w:val="0"/>
          <w:numId w:val="18"/>
        </w:numPr>
        <w:spacing w:before="0"/>
        <w:rPr>
          <w:rFonts w:asciiTheme="minorHAnsi" w:hAnsiTheme="minorHAnsi"/>
          <w:b w:val="0"/>
          <w:szCs w:val="24"/>
        </w:rPr>
      </w:pPr>
      <w:r w:rsidRPr="007F1ED2">
        <w:rPr>
          <w:rFonts w:asciiTheme="minorHAnsi" w:hAnsiTheme="minorHAnsi"/>
          <w:b w:val="0"/>
          <w:szCs w:val="24"/>
        </w:rPr>
        <w:t xml:space="preserve">Tou </w:t>
      </w:r>
      <w:r w:rsidR="00EF61EE">
        <w:rPr>
          <w:rFonts w:asciiTheme="minorHAnsi" w:hAnsiTheme="minorHAnsi"/>
          <w:b w:val="0"/>
          <w:szCs w:val="24"/>
        </w:rPr>
        <w:t>Y</w:t>
      </w:r>
      <w:r w:rsidRPr="007F1ED2">
        <w:rPr>
          <w:rFonts w:asciiTheme="minorHAnsi" w:hAnsiTheme="minorHAnsi"/>
          <w:b w:val="0"/>
          <w:szCs w:val="24"/>
        </w:rPr>
        <w:t>ang</w:t>
      </w:r>
    </w:p>
    <w:p w14:paraId="1C83F9D3" w14:textId="77777777" w:rsidR="005D7A5D" w:rsidRDefault="005D7A5D" w:rsidP="00106437">
      <w:pPr>
        <w:rPr>
          <w:rFonts w:asciiTheme="minorHAnsi" w:hAnsiTheme="minorHAnsi"/>
          <w:b/>
          <w:sz w:val="24"/>
          <w:szCs w:val="24"/>
        </w:rPr>
      </w:pPr>
      <w:r w:rsidRPr="00351EBA">
        <w:rPr>
          <w:rFonts w:asciiTheme="minorHAnsi" w:hAnsiTheme="minorHAnsi"/>
          <w:b/>
          <w:sz w:val="24"/>
          <w:szCs w:val="24"/>
        </w:rPr>
        <w:t xml:space="preserve">Staff </w:t>
      </w:r>
      <w:r w:rsidR="00BF0DF4" w:rsidRPr="00351EBA">
        <w:rPr>
          <w:rFonts w:asciiTheme="minorHAnsi" w:hAnsiTheme="minorHAnsi"/>
          <w:b/>
          <w:sz w:val="24"/>
          <w:szCs w:val="24"/>
        </w:rPr>
        <w:t>Present</w:t>
      </w:r>
    </w:p>
    <w:p w14:paraId="0E13D7B1" w14:textId="1F7CC4D8" w:rsidR="00654647" w:rsidRPr="00654647" w:rsidRDefault="0065279F" w:rsidP="00654647">
      <w:pPr>
        <w:pStyle w:val="ListParagraph"/>
        <w:numPr>
          <w:ilvl w:val="0"/>
          <w:numId w:val="19"/>
        </w:numPr>
        <w:ind w:left="720"/>
        <w:rPr>
          <w:rFonts w:asciiTheme="minorHAnsi" w:hAnsiTheme="minorHAnsi"/>
          <w:sz w:val="24"/>
          <w:szCs w:val="24"/>
        </w:rPr>
      </w:pPr>
      <w:r>
        <w:rPr>
          <w:rFonts w:asciiTheme="minorHAnsi" w:hAnsiTheme="minorHAnsi"/>
          <w:sz w:val="24"/>
          <w:szCs w:val="24"/>
        </w:rPr>
        <w:t xml:space="preserve">Ben Baglio, GWDB </w:t>
      </w:r>
      <w:r w:rsidR="007F1ED2">
        <w:rPr>
          <w:rFonts w:asciiTheme="minorHAnsi" w:hAnsiTheme="minorHAnsi"/>
          <w:sz w:val="24"/>
          <w:szCs w:val="24"/>
        </w:rPr>
        <w:t>Director</w:t>
      </w:r>
    </w:p>
    <w:p w14:paraId="2A465215" w14:textId="23461E1B" w:rsidR="00CE6F8A" w:rsidRPr="00351EBA" w:rsidRDefault="005C26D9" w:rsidP="0090144B">
      <w:pPr>
        <w:pStyle w:val="ListParagraph"/>
        <w:numPr>
          <w:ilvl w:val="0"/>
          <w:numId w:val="10"/>
        </w:numPr>
        <w:rPr>
          <w:rFonts w:asciiTheme="minorHAnsi" w:hAnsiTheme="minorHAnsi"/>
          <w:sz w:val="24"/>
          <w:szCs w:val="24"/>
        </w:rPr>
      </w:pPr>
      <w:r>
        <w:rPr>
          <w:rFonts w:asciiTheme="minorHAnsi" w:hAnsiTheme="minorHAnsi"/>
          <w:sz w:val="24"/>
          <w:szCs w:val="24"/>
        </w:rPr>
        <w:t>Kay Kammen</w:t>
      </w:r>
      <w:r w:rsidR="00CE6F8A" w:rsidRPr="00351EBA">
        <w:rPr>
          <w:rFonts w:asciiTheme="minorHAnsi" w:hAnsiTheme="minorHAnsi"/>
          <w:sz w:val="24"/>
          <w:szCs w:val="24"/>
        </w:rPr>
        <w:t>, GWDB</w:t>
      </w:r>
      <w:r w:rsidR="007F1ED2">
        <w:rPr>
          <w:rFonts w:asciiTheme="minorHAnsi" w:hAnsiTheme="minorHAnsi"/>
          <w:sz w:val="24"/>
          <w:szCs w:val="24"/>
        </w:rPr>
        <w:t xml:space="preserve"> Sr. Policy Analyst</w:t>
      </w:r>
    </w:p>
    <w:p w14:paraId="66C7AC9E" w14:textId="77777777" w:rsidR="003C5C05" w:rsidRPr="00351EBA" w:rsidRDefault="003C5C05" w:rsidP="00BE2869">
      <w:pPr>
        <w:pStyle w:val="Heading1"/>
        <w:spacing w:before="0" w:line="276" w:lineRule="auto"/>
        <w:rPr>
          <w:rFonts w:asciiTheme="minorHAnsi" w:hAnsiTheme="minorHAnsi"/>
          <w:szCs w:val="24"/>
        </w:rPr>
      </w:pPr>
    </w:p>
    <w:p w14:paraId="1536240F" w14:textId="77777777" w:rsidR="005D7A5D" w:rsidRPr="005B60D0" w:rsidRDefault="005D7A5D" w:rsidP="00DB230F">
      <w:pPr>
        <w:pStyle w:val="Heading1"/>
        <w:spacing w:before="0"/>
        <w:rPr>
          <w:rFonts w:asciiTheme="minorHAnsi" w:hAnsiTheme="minorHAnsi"/>
          <w:szCs w:val="24"/>
        </w:rPr>
      </w:pPr>
      <w:r w:rsidRPr="005B60D0">
        <w:rPr>
          <w:rFonts w:asciiTheme="minorHAnsi" w:hAnsiTheme="minorHAnsi"/>
          <w:szCs w:val="24"/>
        </w:rPr>
        <w:t>Call</w:t>
      </w:r>
      <w:r w:rsidR="00985C97" w:rsidRPr="005B60D0">
        <w:rPr>
          <w:rFonts w:asciiTheme="minorHAnsi" w:hAnsiTheme="minorHAnsi"/>
          <w:szCs w:val="24"/>
        </w:rPr>
        <w:t xml:space="preserve"> </w:t>
      </w:r>
      <w:r w:rsidRPr="005B60D0">
        <w:rPr>
          <w:rFonts w:asciiTheme="minorHAnsi" w:hAnsiTheme="minorHAnsi"/>
          <w:szCs w:val="24"/>
        </w:rPr>
        <w:t>to Order</w:t>
      </w:r>
      <w:r w:rsidR="00985C97" w:rsidRPr="005B60D0">
        <w:rPr>
          <w:rFonts w:asciiTheme="minorHAnsi" w:hAnsiTheme="minorHAnsi"/>
          <w:szCs w:val="24"/>
        </w:rPr>
        <w:t xml:space="preserve"> and Introductions</w:t>
      </w:r>
    </w:p>
    <w:p w14:paraId="3BB3A1DE" w14:textId="02E80329" w:rsidR="00142CC0" w:rsidRDefault="007F1ED2" w:rsidP="007215A1">
      <w:pPr>
        <w:rPr>
          <w:rFonts w:asciiTheme="minorHAnsi" w:hAnsiTheme="minorHAnsi"/>
          <w:sz w:val="24"/>
          <w:szCs w:val="24"/>
        </w:rPr>
      </w:pPr>
      <w:r>
        <w:rPr>
          <w:rFonts w:asciiTheme="minorHAnsi" w:hAnsiTheme="minorHAnsi"/>
          <w:sz w:val="24"/>
          <w:szCs w:val="24"/>
        </w:rPr>
        <w:t>Chair Vance Boelter</w:t>
      </w:r>
      <w:r w:rsidR="00BD2901" w:rsidRPr="00831D47">
        <w:rPr>
          <w:rFonts w:asciiTheme="minorHAnsi" w:hAnsiTheme="minorHAnsi"/>
          <w:sz w:val="24"/>
          <w:szCs w:val="24"/>
        </w:rPr>
        <w:t xml:space="preserve"> called the meeting to order at 1</w:t>
      </w:r>
      <w:r>
        <w:rPr>
          <w:rFonts w:asciiTheme="minorHAnsi" w:hAnsiTheme="minorHAnsi"/>
          <w:sz w:val="24"/>
          <w:szCs w:val="24"/>
        </w:rPr>
        <w:t>0:32</w:t>
      </w:r>
      <w:r w:rsidR="00BD2901" w:rsidRPr="00831D47">
        <w:rPr>
          <w:rFonts w:asciiTheme="minorHAnsi" w:hAnsiTheme="minorHAnsi"/>
          <w:sz w:val="24"/>
          <w:szCs w:val="24"/>
        </w:rPr>
        <w:t xml:space="preserve"> a.m</w:t>
      </w:r>
      <w:r w:rsidR="007215A1">
        <w:rPr>
          <w:rFonts w:asciiTheme="minorHAnsi" w:hAnsiTheme="minorHAnsi"/>
          <w:sz w:val="24"/>
          <w:szCs w:val="24"/>
        </w:rPr>
        <w:t xml:space="preserve">. </w:t>
      </w:r>
      <w:r w:rsidRPr="003E4EF6">
        <w:rPr>
          <w:rFonts w:asciiTheme="minorHAnsi" w:hAnsiTheme="minorHAnsi"/>
          <w:sz w:val="24"/>
          <w:szCs w:val="24"/>
        </w:rPr>
        <w:t>Dr. Boelter</w:t>
      </w:r>
      <w:r w:rsidR="00AD07B0">
        <w:rPr>
          <w:rFonts w:asciiTheme="minorHAnsi" w:hAnsiTheme="minorHAnsi"/>
          <w:sz w:val="24"/>
          <w:szCs w:val="24"/>
        </w:rPr>
        <w:t xml:space="preserve"> is a business member of the </w:t>
      </w:r>
      <w:r>
        <w:rPr>
          <w:rFonts w:asciiTheme="minorHAnsi" w:hAnsiTheme="minorHAnsi"/>
          <w:sz w:val="24"/>
          <w:szCs w:val="24"/>
        </w:rPr>
        <w:t xml:space="preserve">Governor’s Workforce Development Board (GWDB) and the new chair of the Disabilities Equity </w:t>
      </w:r>
      <w:r w:rsidR="00EF61EE">
        <w:rPr>
          <w:rFonts w:asciiTheme="minorHAnsi" w:hAnsiTheme="minorHAnsi"/>
          <w:sz w:val="24"/>
          <w:szCs w:val="24"/>
        </w:rPr>
        <w:t xml:space="preserve">in Education, Training and Employment </w:t>
      </w:r>
      <w:r>
        <w:rPr>
          <w:rFonts w:asciiTheme="minorHAnsi" w:hAnsiTheme="minorHAnsi"/>
          <w:sz w:val="24"/>
          <w:szCs w:val="24"/>
        </w:rPr>
        <w:t>Committee</w:t>
      </w:r>
      <w:r w:rsidR="00D0629B">
        <w:rPr>
          <w:rFonts w:asciiTheme="minorHAnsi" w:hAnsiTheme="minorHAnsi"/>
          <w:sz w:val="24"/>
          <w:szCs w:val="24"/>
        </w:rPr>
        <w:t xml:space="preserve">. </w:t>
      </w:r>
      <w:r w:rsidR="00EF61EE">
        <w:rPr>
          <w:rFonts w:asciiTheme="minorHAnsi" w:hAnsiTheme="minorHAnsi"/>
          <w:sz w:val="24"/>
          <w:szCs w:val="24"/>
        </w:rPr>
        <w:t xml:space="preserve">He </w:t>
      </w:r>
      <w:r>
        <w:rPr>
          <w:rFonts w:asciiTheme="minorHAnsi" w:hAnsiTheme="minorHAnsi"/>
          <w:sz w:val="24"/>
          <w:szCs w:val="24"/>
        </w:rPr>
        <w:t>welcomed everyone to the virtual meeting</w:t>
      </w:r>
      <w:r w:rsidR="00EF61EE">
        <w:rPr>
          <w:rFonts w:asciiTheme="minorHAnsi" w:hAnsiTheme="minorHAnsi"/>
          <w:sz w:val="24"/>
          <w:szCs w:val="24"/>
        </w:rPr>
        <w:t>; n</w:t>
      </w:r>
      <w:r w:rsidR="00550930">
        <w:rPr>
          <w:rFonts w:asciiTheme="minorHAnsi" w:hAnsiTheme="minorHAnsi"/>
          <w:sz w:val="24"/>
          <w:szCs w:val="24"/>
        </w:rPr>
        <w:t xml:space="preserve">ew </w:t>
      </w:r>
      <w:r w:rsidR="00FA7B01">
        <w:rPr>
          <w:rFonts w:asciiTheme="minorHAnsi" w:hAnsiTheme="minorHAnsi"/>
          <w:sz w:val="24"/>
          <w:szCs w:val="24"/>
        </w:rPr>
        <w:t xml:space="preserve">and existing </w:t>
      </w:r>
      <w:r w:rsidR="00550930">
        <w:rPr>
          <w:rFonts w:asciiTheme="minorHAnsi" w:hAnsiTheme="minorHAnsi"/>
          <w:sz w:val="24"/>
          <w:szCs w:val="24"/>
        </w:rPr>
        <w:t>c</w:t>
      </w:r>
      <w:r>
        <w:rPr>
          <w:rFonts w:asciiTheme="minorHAnsi" w:hAnsiTheme="minorHAnsi"/>
          <w:sz w:val="24"/>
          <w:szCs w:val="24"/>
        </w:rPr>
        <w:t>ommittee members</w:t>
      </w:r>
      <w:r w:rsidR="00550930">
        <w:rPr>
          <w:rFonts w:asciiTheme="minorHAnsi" w:hAnsiTheme="minorHAnsi"/>
          <w:sz w:val="24"/>
          <w:szCs w:val="24"/>
        </w:rPr>
        <w:t xml:space="preserve"> introduced themselves</w:t>
      </w:r>
      <w:r w:rsidR="00EF61EE">
        <w:rPr>
          <w:rFonts w:asciiTheme="minorHAnsi" w:hAnsiTheme="minorHAnsi"/>
          <w:sz w:val="24"/>
          <w:szCs w:val="24"/>
        </w:rPr>
        <w:t xml:space="preserve"> and identified their </w:t>
      </w:r>
      <w:r w:rsidR="004B5CFF">
        <w:rPr>
          <w:rFonts w:asciiTheme="minorHAnsi" w:hAnsiTheme="minorHAnsi"/>
          <w:sz w:val="24"/>
          <w:szCs w:val="24"/>
        </w:rPr>
        <w:t xml:space="preserve">professional </w:t>
      </w:r>
      <w:r w:rsidR="00EF61EE">
        <w:rPr>
          <w:rFonts w:asciiTheme="minorHAnsi" w:hAnsiTheme="minorHAnsi"/>
          <w:sz w:val="24"/>
          <w:szCs w:val="24"/>
        </w:rPr>
        <w:t>roles.</w:t>
      </w:r>
      <w:r w:rsidR="00550930">
        <w:rPr>
          <w:rFonts w:asciiTheme="minorHAnsi" w:hAnsiTheme="minorHAnsi"/>
          <w:sz w:val="24"/>
          <w:szCs w:val="24"/>
        </w:rPr>
        <w:t xml:space="preserve"> </w:t>
      </w:r>
    </w:p>
    <w:p w14:paraId="715A6626" w14:textId="61711FE3" w:rsidR="00142CC0" w:rsidRDefault="00142CC0" w:rsidP="007215A1">
      <w:pPr>
        <w:rPr>
          <w:rFonts w:asciiTheme="minorHAnsi" w:hAnsiTheme="minorHAnsi"/>
          <w:sz w:val="24"/>
          <w:szCs w:val="24"/>
        </w:rPr>
      </w:pPr>
    </w:p>
    <w:p w14:paraId="54E049E7" w14:textId="77777777" w:rsidR="000133E2" w:rsidRPr="000133E2" w:rsidRDefault="000133E2" w:rsidP="007215A1">
      <w:pPr>
        <w:rPr>
          <w:rFonts w:asciiTheme="minorHAnsi" w:hAnsiTheme="minorHAnsi"/>
          <w:b/>
          <w:bCs/>
          <w:sz w:val="24"/>
          <w:szCs w:val="24"/>
        </w:rPr>
      </w:pPr>
      <w:r w:rsidRPr="000133E2">
        <w:rPr>
          <w:rFonts w:asciiTheme="minorHAnsi" w:hAnsiTheme="minorHAnsi"/>
          <w:b/>
          <w:bCs/>
          <w:sz w:val="24"/>
          <w:szCs w:val="24"/>
        </w:rPr>
        <w:t>Disability and Employment Bootcamp</w:t>
      </w:r>
    </w:p>
    <w:p w14:paraId="4B28C6FF" w14:textId="2C7BA437" w:rsidR="004B6632" w:rsidRDefault="00550930" w:rsidP="007215A1">
      <w:pPr>
        <w:rPr>
          <w:rFonts w:asciiTheme="minorHAnsi" w:hAnsiTheme="minorHAnsi"/>
          <w:sz w:val="24"/>
          <w:szCs w:val="24"/>
        </w:rPr>
      </w:pPr>
      <w:r>
        <w:rPr>
          <w:rFonts w:asciiTheme="minorHAnsi" w:hAnsiTheme="minorHAnsi"/>
          <w:sz w:val="24"/>
          <w:szCs w:val="24"/>
        </w:rPr>
        <w:t xml:space="preserve">Marci </w:t>
      </w:r>
      <w:r w:rsidR="000133E2">
        <w:rPr>
          <w:rFonts w:asciiTheme="minorHAnsi" w:hAnsiTheme="minorHAnsi"/>
          <w:sz w:val="24"/>
          <w:szCs w:val="24"/>
        </w:rPr>
        <w:t xml:space="preserve">Jasper, </w:t>
      </w:r>
      <w:r w:rsidR="000133E2" w:rsidRPr="000133E2">
        <w:rPr>
          <w:rFonts w:asciiTheme="minorHAnsi" w:hAnsiTheme="minorHAnsi"/>
          <w:sz w:val="24"/>
          <w:szCs w:val="24"/>
        </w:rPr>
        <w:t>Business Consultant, DEED Vocational Rehabilitation Services</w:t>
      </w:r>
      <w:r w:rsidR="000133E2">
        <w:rPr>
          <w:rFonts w:asciiTheme="minorHAnsi" w:hAnsiTheme="minorHAnsi"/>
          <w:sz w:val="24"/>
          <w:szCs w:val="24"/>
        </w:rPr>
        <w:t xml:space="preserve">, </w:t>
      </w:r>
      <w:r w:rsidR="00EF61EE">
        <w:rPr>
          <w:rFonts w:asciiTheme="minorHAnsi" w:hAnsiTheme="minorHAnsi"/>
          <w:sz w:val="24"/>
          <w:szCs w:val="24"/>
        </w:rPr>
        <w:t xml:space="preserve">gave an overview of the Disability and Employment Bootcamp that she </w:t>
      </w:r>
      <w:r w:rsidR="004B6632">
        <w:rPr>
          <w:rFonts w:asciiTheme="minorHAnsi" w:hAnsiTheme="minorHAnsi"/>
          <w:sz w:val="24"/>
          <w:szCs w:val="24"/>
        </w:rPr>
        <w:t>led</w:t>
      </w:r>
      <w:r w:rsidR="004B5CFF">
        <w:rPr>
          <w:rFonts w:asciiTheme="minorHAnsi" w:hAnsiTheme="minorHAnsi"/>
          <w:sz w:val="24"/>
          <w:szCs w:val="24"/>
        </w:rPr>
        <w:t xml:space="preserve"> in 2020-21</w:t>
      </w:r>
      <w:r w:rsidR="004B6632">
        <w:rPr>
          <w:rFonts w:asciiTheme="minorHAnsi" w:hAnsiTheme="minorHAnsi"/>
          <w:sz w:val="24"/>
          <w:szCs w:val="24"/>
        </w:rPr>
        <w:t xml:space="preserve">. The work of the Minnesota team addressed the </w:t>
      </w:r>
      <w:r w:rsidR="004B6632" w:rsidRPr="004B6632">
        <w:rPr>
          <w:rFonts w:asciiTheme="minorHAnsi" w:hAnsiTheme="minorHAnsi"/>
          <w:sz w:val="24"/>
          <w:szCs w:val="24"/>
        </w:rPr>
        <w:t>lack of streamlined and coordinated efforts across partners in engaging businesses, especially around promoting employment of individuals with disabilities. Businesses also don’t know what services are available to them or how to access these services.</w:t>
      </w:r>
      <w:r w:rsidR="004B6632">
        <w:rPr>
          <w:rFonts w:asciiTheme="minorHAnsi" w:hAnsiTheme="minorHAnsi"/>
          <w:sz w:val="24"/>
          <w:szCs w:val="24"/>
        </w:rPr>
        <w:t xml:space="preserve"> Marci </w:t>
      </w:r>
      <w:r w:rsidR="00CA2FBE">
        <w:rPr>
          <w:rFonts w:asciiTheme="minorHAnsi" w:hAnsiTheme="minorHAnsi"/>
          <w:sz w:val="24"/>
          <w:szCs w:val="24"/>
        </w:rPr>
        <w:t>shared the deliverables from the bootcamp and welcome</w:t>
      </w:r>
      <w:r w:rsidR="004B5CFF">
        <w:rPr>
          <w:rFonts w:asciiTheme="minorHAnsi" w:hAnsiTheme="minorHAnsi"/>
          <w:sz w:val="24"/>
          <w:szCs w:val="24"/>
        </w:rPr>
        <w:t>s</w:t>
      </w:r>
      <w:r w:rsidR="00CA2FBE">
        <w:rPr>
          <w:rFonts w:asciiTheme="minorHAnsi" w:hAnsiTheme="minorHAnsi"/>
          <w:sz w:val="24"/>
          <w:szCs w:val="24"/>
        </w:rPr>
        <w:t xml:space="preserve"> feedback from the committee</w:t>
      </w:r>
      <w:r w:rsidR="004B5CFF">
        <w:rPr>
          <w:rFonts w:asciiTheme="minorHAnsi" w:hAnsiTheme="minorHAnsi"/>
          <w:sz w:val="24"/>
          <w:szCs w:val="24"/>
        </w:rPr>
        <w:t xml:space="preserve"> on the </w:t>
      </w:r>
      <w:r w:rsidR="004B5CFF" w:rsidRPr="004B5CFF">
        <w:rPr>
          <w:rFonts w:asciiTheme="minorHAnsi" w:hAnsiTheme="minorHAnsi"/>
          <w:i/>
          <w:iCs/>
          <w:sz w:val="24"/>
          <w:szCs w:val="24"/>
        </w:rPr>
        <w:t>Resource Sheet for Staff that Serve Business.</w:t>
      </w:r>
      <w:r w:rsidR="004B5CFF">
        <w:rPr>
          <w:rFonts w:asciiTheme="minorHAnsi" w:hAnsiTheme="minorHAnsi"/>
          <w:sz w:val="24"/>
          <w:szCs w:val="24"/>
        </w:rPr>
        <w:t xml:space="preserve"> </w:t>
      </w:r>
      <w:r w:rsidR="00CA2FBE">
        <w:rPr>
          <w:rFonts w:asciiTheme="minorHAnsi" w:hAnsiTheme="minorHAnsi"/>
          <w:sz w:val="24"/>
          <w:szCs w:val="24"/>
        </w:rPr>
        <w:t xml:space="preserve">   </w:t>
      </w:r>
    </w:p>
    <w:p w14:paraId="6A14CAC8" w14:textId="77777777" w:rsidR="004B6632" w:rsidRDefault="004B6632" w:rsidP="007215A1">
      <w:pPr>
        <w:rPr>
          <w:rFonts w:asciiTheme="minorHAnsi" w:hAnsiTheme="minorHAnsi"/>
          <w:sz w:val="24"/>
          <w:szCs w:val="24"/>
        </w:rPr>
      </w:pPr>
    </w:p>
    <w:p w14:paraId="4BE13DDA" w14:textId="3AB442E2" w:rsidR="00550930" w:rsidRPr="000133E2" w:rsidRDefault="000133E2" w:rsidP="007215A1">
      <w:pPr>
        <w:rPr>
          <w:rFonts w:asciiTheme="minorHAnsi" w:hAnsiTheme="minorHAnsi"/>
          <w:b/>
          <w:bCs/>
          <w:sz w:val="24"/>
          <w:szCs w:val="24"/>
        </w:rPr>
      </w:pPr>
      <w:r w:rsidRPr="000133E2">
        <w:rPr>
          <w:rFonts w:asciiTheme="minorHAnsi" w:hAnsiTheme="minorHAnsi"/>
          <w:b/>
          <w:bCs/>
          <w:sz w:val="24"/>
          <w:szCs w:val="24"/>
        </w:rPr>
        <w:t xml:space="preserve">State Exchange on Employment Disability (SEED) </w:t>
      </w:r>
    </w:p>
    <w:p w14:paraId="15EB390E" w14:textId="4CEB0AC4" w:rsidR="000133E2" w:rsidRDefault="000133E2" w:rsidP="007215A1">
      <w:pPr>
        <w:rPr>
          <w:rFonts w:asciiTheme="minorHAnsi" w:hAnsiTheme="minorHAnsi"/>
          <w:sz w:val="24"/>
          <w:szCs w:val="24"/>
        </w:rPr>
      </w:pPr>
      <w:r>
        <w:rPr>
          <w:rFonts w:asciiTheme="minorHAnsi" w:hAnsiTheme="minorHAnsi"/>
          <w:sz w:val="24"/>
          <w:szCs w:val="24"/>
        </w:rPr>
        <w:t xml:space="preserve">Kay Kammen, GWDB Sr. Policy Analyst, </w:t>
      </w:r>
      <w:r w:rsidR="004B6632">
        <w:rPr>
          <w:rFonts w:asciiTheme="minorHAnsi" w:hAnsiTheme="minorHAnsi"/>
          <w:sz w:val="24"/>
          <w:szCs w:val="24"/>
        </w:rPr>
        <w:t xml:space="preserve">discussed the State Exchange on Employment and Disability (SEED) initiative that she participated in earlier this year. The collaboration with the National Governors Association </w:t>
      </w:r>
      <w:r w:rsidR="00430C34">
        <w:rPr>
          <w:rFonts w:asciiTheme="minorHAnsi" w:hAnsiTheme="minorHAnsi"/>
          <w:sz w:val="24"/>
          <w:szCs w:val="24"/>
        </w:rPr>
        <w:t xml:space="preserve">(NGA) </w:t>
      </w:r>
      <w:r w:rsidR="004B6632">
        <w:rPr>
          <w:rFonts w:asciiTheme="minorHAnsi" w:hAnsiTheme="minorHAnsi"/>
          <w:sz w:val="24"/>
          <w:szCs w:val="24"/>
        </w:rPr>
        <w:t>culminated with a</w:t>
      </w:r>
      <w:r w:rsidR="00CA2FBE">
        <w:rPr>
          <w:rFonts w:asciiTheme="minorHAnsi" w:hAnsiTheme="minorHAnsi"/>
          <w:sz w:val="24"/>
          <w:szCs w:val="24"/>
        </w:rPr>
        <w:t xml:space="preserve"> disability inclusive framework outlined </w:t>
      </w:r>
      <w:r w:rsidR="00CA2FBE">
        <w:rPr>
          <w:rFonts w:asciiTheme="minorHAnsi" w:hAnsiTheme="minorHAnsi"/>
          <w:sz w:val="24"/>
          <w:szCs w:val="24"/>
        </w:rPr>
        <w:lastRenderedPageBreak/>
        <w:t>in reports on Safety &amp; Health Policies, COVID-19 Vaccination Policies, Mental Health and Workforce Readiness.</w:t>
      </w:r>
      <w:r w:rsidR="00C728D9">
        <w:rPr>
          <w:rFonts w:asciiTheme="minorHAnsi" w:hAnsiTheme="minorHAnsi"/>
          <w:sz w:val="24"/>
          <w:szCs w:val="24"/>
        </w:rPr>
        <w:t xml:space="preserve"> In addition to the SEED reports, the initiative generated a wealth of information from numerous state-</w:t>
      </w:r>
      <w:r w:rsidR="004B5CFF">
        <w:rPr>
          <w:rFonts w:asciiTheme="minorHAnsi" w:hAnsiTheme="minorHAnsi"/>
          <w:sz w:val="24"/>
          <w:szCs w:val="24"/>
        </w:rPr>
        <w:t>centered</w:t>
      </w:r>
      <w:r w:rsidR="00C728D9">
        <w:rPr>
          <w:rFonts w:asciiTheme="minorHAnsi" w:hAnsiTheme="minorHAnsi"/>
          <w:sz w:val="24"/>
          <w:szCs w:val="24"/>
        </w:rPr>
        <w:t xml:space="preserve"> sources. </w:t>
      </w:r>
    </w:p>
    <w:p w14:paraId="03EC4EB8" w14:textId="19466312" w:rsidR="00CA2FBE" w:rsidRDefault="00CA2FBE" w:rsidP="007215A1">
      <w:pPr>
        <w:rPr>
          <w:rFonts w:asciiTheme="minorHAnsi" w:hAnsiTheme="minorHAnsi"/>
          <w:sz w:val="24"/>
          <w:szCs w:val="24"/>
        </w:rPr>
      </w:pPr>
    </w:p>
    <w:p w14:paraId="6CBC821A" w14:textId="77777777" w:rsidR="00C728D9" w:rsidRDefault="00C728D9" w:rsidP="00C728D9">
      <w:pPr>
        <w:pStyle w:val="NormalWeb"/>
        <w:rPr>
          <w:b/>
          <w:bCs/>
          <w:color w:val="000000"/>
        </w:rPr>
      </w:pPr>
      <w:r>
        <w:rPr>
          <w:b/>
          <w:bCs/>
          <w:color w:val="000000"/>
        </w:rPr>
        <w:t>SEED Resources</w:t>
      </w:r>
    </w:p>
    <w:p w14:paraId="16D81E74" w14:textId="77777777" w:rsidR="00C728D9" w:rsidRDefault="00022AF9" w:rsidP="00C728D9">
      <w:pPr>
        <w:pStyle w:val="ListParagraph"/>
        <w:numPr>
          <w:ilvl w:val="0"/>
          <w:numId w:val="30"/>
        </w:numPr>
        <w:contextualSpacing w:val="0"/>
        <w:rPr>
          <w:rFonts w:eastAsia="Times New Roman"/>
        </w:rPr>
      </w:pPr>
      <w:hyperlink r:id="rId17" w:history="1">
        <w:r w:rsidR="00C728D9">
          <w:rPr>
            <w:rStyle w:val="Hyperlink"/>
            <w:rFonts w:eastAsia="Times New Roman"/>
          </w:rPr>
          <w:t>State Exchange on Employment &amp; Disability Website</w:t>
        </w:r>
      </w:hyperlink>
      <w:r w:rsidR="00C728D9">
        <w:rPr>
          <w:rFonts w:eastAsia="Times New Roman"/>
        </w:rPr>
        <w:t xml:space="preserve"> </w:t>
      </w:r>
    </w:p>
    <w:p w14:paraId="7C14F71E" w14:textId="77777777" w:rsidR="00C728D9" w:rsidRDefault="00022AF9" w:rsidP="00C728D9">
      <w:pPr>
        <w:pStyle w:val="ListParagraph"/>
        <w:numPr>
          <w:ilvl w:val="0"/>
          <w:numId w:val="30"/>
        </w:numPr>
        <w:contextualSpacing w:val="0"/>
        <w:rPr>
          <w:rFonts w:eastAsia="Times New Roman"/>
        </w:rPr>
      </w:pPr>
      <w:hyperlink r:id="rId18" w:tgtFrame="_blank" w:history="1">
        <w:r w:rsidR="00C728D9">
          <w:rPr>
            <w:rStyle w:val="Hyperlink"/>
            <w:rFonts w:eastAsia="Times New Roman"/>
          </w:rPr>
          <w:t>Work Matters: A Framework for States on Workforce Development for People with Disabilities</w:t>
        </w:r>
      </w:hyperlink>
      <w:r w:rsidR="00C728D9">
        <w:rPr>
          <w:rFonts w:eastAsia="Times New Roman"/>
        </w:rPr>
        <w:t> </w:t>
      </w:r>
    </w:p>
    <w:p w14:paraId="4B5935D4" w14:textId="77777777" w:rsidR="00C728D9" w:rsidRDefault="00022AF9" w:rsidP="00C728D9">
      <w:pPr>
        <w:pStyle w:val="ListParagraph"/>
        <w:numPr>
          <w:ilvl w:val="0"/>
          <w:numId w:val="30"/>
        </w:numPr>
        <w:contextualSpacing w:val="0"/>
        <w:rPr>
          <w:rFonts w:eastAsia="Times New Roman"/>
          <w:color w:val="000000"/>
        </w:rPr>
      </w:pPr>
      <w:hyperlink r:id="rId19" w:history="1">
        <w:r w:rsidR="00C728D9">
          <w:rPr>
            <w:rStyle w:val="Hyperlink"/>
            <w:rFonts w:eastAsia="Times New Roman"/>
          </w:rPr>
          <w:t>Disability-Inclusive Policymaking Checklist</w:t>
        </w:r>
      </w:hyperlink>
    </w:p>
    <w:p w14:paraId="3872F0A4" w14:textId="77777777" w:rsidR="00C728D9" w:rsidRDefault="00022AF9" w:rsidP="00C728D9">
      <w:pPr>
        <w:pStyle w:val="ListParagraph"/>
        <w:numPr>
          <w:ilvl w:val="0"/>
          <w:numId w:val="31"/>
        </w:numPr>
        <w:contextualSpacing w:val="0"/>
        <w:rPr>
          <w:rFonts w:eastAsia="Times New Roman"/>
          <w:color w:val="0000FF"/>
        </w:rPr>
      </w:pPr>
      <w:hyperlink r:id="rId20" w:tgtFrame="_blank" w:history="1">
        <w:r w:rsidR="00C728D9">
          <w:rPr>
            <w:rStyle w:val="Hyperlink"/>
            <w:rFonts w:eastAsia="Times New Roman"/>
          </w:rPr>
          <w:t>COVID-19 Policy Collaborative: Frameworks for a Disability-Inclusive Recovery</w:t>
        </w:r>
      </w:hyperlink>
      <w:r w:rsidR="00C728D9">
        <w:rPr>
          <w:rFonts w:eastAsia="Times New Roman"/>
          <w:color w:val="0000FF"/>
        </w:rPr>
        <w:t xml:space="preserve"> </w:t>
      </w:r>
    </w:p>
    <w:p w14:paraId="2C868943" w14:textId="77777777" w:rsidR="00C728D9" w:rsidRDefault="00022AF9" w:rsidP="00C728D9">
      <w:pPr>
        <w:pStyle w:val="ListParagraph"/>
        <w:numPr>
          <w:ilvl w:val="0"/>
          <w:numId w:val="31"/>
        </w:numPr>
        <w:contextualSpacing w:val="0"/>
        <w:rPr>
          <w:rFonts w:eastAsia="Times New Roman"/>
          <w:color w:val="0000FF"/>
        </w:rPr>
      </w:pPr>
      <w:hyperlink r:id="rId21" w:tgtFrame="_blank" w:history="1">
        <w:r w:rsidR="00C728D9">
          <w:rPr>
            <w:rStyle w:val="Hyperlink"/>
            <w:rFonts w:eastAsia="Times New Roman"/>
          </w:rPr>
          <w:t>COVID-19 Policy Collaborative: Policy Checklist for a Disability-Inclusive Recovery</w:t>
        </w:r>
      </w:hyperlink>
      <w:r w:rsidR="00C728D9">
        <w:rPr>
          <w:rFonts w:eastAsia="Times New Roman"/>
          <w:color w:val="0000FF"/>
        </w:rPr>
        <w:t xml:space="preserve"> </w:t>
      </w:r>
    </w:p>
    <w:p w14:paraId="556F794B" w14:textId="509CBCEE" w:rsidR="00CA2FBE" w:rsidRDefault="00CA2FBE" w:rsidP="00CA2FBE">
      <w:pPr>
        <w:rPr>
          <w:rFonts w:ascii="Calibri" w:hAnsi="Calibri"/>
          <w:b/>
          <w:bCs/>
        </w:rPr>
      </w:pPr>
      <w:r>
        <w:rPr>
          <w:b/>
          <w:bCs/>
        </w:rPr>
        <w:t>Council of State Government</w:t>
      </w:r>
      <w:r w:rsidR="00C728D9">
        <w:rPr>
          <w:b/>
          <w:bCs/>
        </w:rPr>
        <w:t>s</w:t>
      </w:r>
      <w:r>
        <w:rPr>
          <w:b/>
          <w:bCs/>
        </w:rPr>
        <w:t xml:space="preserve"> Resources</w:t>
      </w:r>
    </w:p>
    <w:p w14:paraId="308D1AD9" w14:textId="77777777" w:rsidR="00CA2FBE" w:rsidRDefault="00022AF9" w:rsidP="00CA2FBE">
      <w:pPr>
        <w:numPr>
          <w:ilvl w:val="0"/>
          <w:numId w:val="27"/>
        </w:numPr>
        <w:rPr>
          <w:rFonts w:eastAsia="Times New Roman"/>
          <w:color w:val="000000"/>
        </w:rPr>
      </w:pPr>
      <w:hyperlink r:id="rId22" w:history="1">
        <w:r w:rsidR="00CA2FBE">
          <w:rPr>
            <w:rStyle w:val="Hyperlink"/>
            <w:rFonts w:eastAsia="Times New Roman"/>
          </w:rPr>
          <w:t>The Kentucky Work Matters Task Force: Lessons Learned</w:t>
        </w:r>
      </w:hyperlink>
      <w:r w:rsidR="00CA2FBE">
        <w:rPr>
          <w:rFonts w:eastAsia="Times New Roman"/>
          <w:color w:val="000000"/>
        </w:rPr>
        <w:t> </w:t>
      </w:r>
    </w:p>
    <w:p w14:paraId="304BC030" w14:textId="77777777" w:rsidR="00CA2FBE" w:rsidRDefault="00022AF9" w:rsidP="00CA2FBE">
      <w:pPr>
        <w:numPr>
          <w:ilvl w:val="0"/>
          <w:numId w:val="27"/>
        </w:numPr>
        <w:rPr>
          <w:rFonts w:eastAsia="Times New Roman"/>
          <w:color w:val="000000"/>
        </w:rPr>
      </w:pPr>
      <w:hyperlink r:id="rId23" w:history="1">
        <w:r w:rsidR="00CA2FBE">
          <w:rPr>
            <w:rStyle w:val="Hyperlink"/>
            <w:rFonts w:eastAsia="Times New Roman"/>
          </w:rPr>
          <w:t>Disability-Inclusive Telework for States: State Approaches to Increasing Access and Inclusion</w:t>
        </w:r>
      </w:hyperlink>
    </w:p>
    <w:p w14:paraId="6518C49B" w14:textId="77777777" w:rsidR="00CA2FBE" w:rsidRDefault="00022AF9" w:rsidP="00CA2FBE">
      <w:pPr>
        <w:numPr>
          <w:ilvl w:val="0"/>
          <w:numId w:val="27"/>
        </w:numPr>
        <w:rPr>
          <w:rFonts w:eastAsia="Times New Roman"/>
          <w:color w:val="000000"/>
        </w:rPr>
      </w:pPr>
      <w:hyperlink r:id="rId24" w:history="1">
        <w:r w:rsidR="00CA2FBE">
          <w:rPr>
            <w:rStyle w:val="Hyperlink"/>
            <w:rFonts w:eastAsia="Times New Roman"/>
          </w:rPr>
          <w:t>Resources for Addressing Mental Health in State Government COVID-19 Responses</w:t>
        </w:r>
      </w:hyperlink>
    </w:p>
    <w:p w14:paraId="023B5FFB" w14:textId="77777777" w:rsidR="00CA2FBE" w:rsidRDefault="00022AF9" w:rsidP="00CA2FBE">
      <w:pPr>
        <w:numPr>
          <w:ilvl w:val="0"/>
          <w:numId w:val="27"/>
        </w:numPr>
        <w:rPr>
          <w:rFonts w:eastAsia="Times New Roman"/>
          <w:color w:val="000000"/>
        </w:rPr>
      </w:pPr>
      <w:hyperlink r:id="rId25" w:history="1">
        <w:r w:rsidR="00CA2FBE">
          <w:rPr>
            <w:rStyle w:val="Hyperlink"/>
            <w:rFonts w:eastAsia="Times New Roman"/>
          </w:rPr>
          <w:t>Additional blogs and reports</w:t>
        </w:r>
      </w:hyperlink>
      <w:r w:rsidR="00CA2FBE">
        <w:rPr>
          <w:rFonts w:eastAsia="Times New Roman"/>
          <w:color w:val="000000"/>
        </w:rPr>
        <w:t xml:space="preserve"> </w:t>
      </w:r>
    </w:p>
    <w:p w14:paraId="3ADDC25A" w14:textId="77777777" w:rsidR="00CA2FBE" w:rsidRDefault="00022AF9" w:rsidP="00CA2FBE">
      <w:pPr>
        <w:numPr>
          <w:ilvl w:val="0"/>
          <w:numId w:val="27"/>
        </w:numPr>
        <w:rPr>
          <w:rFonts w:eastAsia="Times New Roman"/>
          <w:color w:val="000000"/>
        </w:rPr>
      </w:pPr>
      <w:hyperlink r:id="rId26" w:history="1">
        <w:r w:rsidR="00CA2FBE">
          <w:rPr>
            <w:rStyle w:val="Hyperlink"/>
            <w:rFonts w:eastAsia="Times New Roman"/>
          </w:rPr>
          <w:t>Content on state policies impacting youth with disabilities</w:t>
        </w:r>
      </w:hyperlink>
      <w:r w:rsidR="00CA2FBE">
        <w:rPr>
          <w:rFonts w:eastAsia="Times New Roman"/>
          <w:color w:val="000000"/>
        </w:rPr>
        <w:t xml:space="preserve"> </w:t>
      </w:r>
    </w:p>
    <w:p w14:paraId="6875C9F1" w14:textId="1903C99B" w:rsidR="00CA2FBE" w:rsidRDefault="00CA2FBE" w:rsidP="00CA2FBE">
      <w:pPr>
        <w:rPr>
          <w:b/>
          <w:bCs/>
        </w:rPr>
      </w:pPr>
      <w:r>
        <w:rPr>
          <w:b/>
          <w:bCs/>
        </w:rPr>
        <w:t>N</w:t>
      </w:r>
      <w:r w:rsidR="00C728D9">
        <w:rPr>
          <w:b/>
          <w:bCs/>
        </w:rPr>
        <w:t xml:space="preserve">ational </w:t>
      </w:r>
      <w:r>
        <w:rPr>
          <w:b/>
          <w:bCs/>
        </w:rPr>
        <w:t>C</w:t>
      </w:r>
      <w:r w:rsidR="00C728D9">
        <w:rPr>
          <w:b/>
          <w:bCs/>
        </w:rPr>
        <w:t>onference of State Legislatures</w:t>
      </w:r>
      <w:r>
        <w:rPr>
          <w:b/>
          <w:bCs/>
        </w:rPr>
        <w:t xml:space="preserve"> Resources</w:t>
      </w:r>
    </w:p>
    <w:p w14:paraId="09D10BD4" w14:textId="77777777" w:rsidR="00CA2FBE" w:rsidRDefault="00022AF9" w:rsidP="00CA2FBE">
      <w:pPr>
        <w:pStyle w:val="ListParagraph"/>
        <w:numPr>
          <w:ilvl w:val="0"/>
          <w:numId w:val="28"/>
        </w:numPr>
        <w:contextualSpacing w:val="0"/>
        <w:rPr>
          <w:rFonts w:eastAsia="Times New Roman"/>
        </w:rPr>
      </w:pPr>
      <w:hyperlink r:id="rId27" w:history="1">
        <w:r w:rsidR="00CA2FBE">
          <w:rPr>
            <w:rStyle w:val="Hyperlink"/>
            <w:rFonts w:eastAsia="Times New Roman"/>
          </w:rPr>
          <w:t>NCSL Disability-Inclusive Employment Resources</w:t>
        </w:r>
      </w:hyperlink>
    </w:p>
    <w:p w14:paraId="33BF7F5C" w14:textId="77777777" w:rsidR="00CA2FBE" w:rsidRDefault="00022AF9" w:rsidP="00CA2FBE">
      <w:pPr>
        <w:pStyle w:val="ListParagraph"/>
        <w:numPr>
          <w:ilvl w:val="0"/>
          <w:numId w:val="28"/>
        </w:numPr>
        <w:contextualSpacing w:val="0"/>
        <w:rPr>
          <w:rFonts w:eastAsia="Times New Roman"/>
        </w:rPr>
      </w:pPr>
      <w:hyperlink r:id="rId28" w:history="1">
        <w:r w:rsidR="00CA2FBE">
          <w:rPr>
            <w:rStyle w:val="Hyperlink"/>
            <w:rFonts w:eastAsia="Times New Roman"/>
          </w:rPr>
          <w:t>COVID-19 and Employment for People with Disabilities</w:t>
        </w:r>
      </w:hyperlink>
    </w:p>
    <w:p w14:paraId="5485C0DD" w14:textId="77777777" w:rsidR="00CA2FBE" w:rsidRDefault="00022AF9" w:rsidP="00CA2FBE">
      <w:pPr>
        <w:pStyle w:val="ListParagraph"/>
        <w:numPr>
          <w:ilvl w:val="0"/>
          <w:numId w:val="28"/>
        </w:numPr>
        <w:contextualSpacing w:val="0"/>
        <w:rPr>
          <w:rFonts w:eastAsia="Times New Roman"/>
        </w:rPr>
      </w:pPr>
      <w:hyperlink r:id="rId29" w:history="1">
        <w:r w:rsidR="00CA2FBE">
          <w:rPr>
            <w:rStyle w:val="Hyperlink"/>
            <w:rFonts w:eastAsia="Times New Roman"/>
          </w:rPr>
          <w:t>NCSL Resources on the American Rescue Plan</w:t>
        </w:r>
      </w:hyperlink>
    </w:p>
    <w:p w14:paraId="2A44D353" w14:textId="77777777" w:rsidR="00CA2FBE" w:rsidRDefault="00022AF9" w:rsidP="00CA2FBE">
      <w:pPr>
        <w:pStyle w:val="ListParagraph"/>
        <w:numPr>
          <w:ilvl w:val="0"/>
          <w:numId w:val="28"/>
        </w:numPr>
        <w:contextualSpacing w:val="0"/>
        <w:rPr>
          <w:rFonts w:eastAsia="Times New Roman"/>
        </w:rPr>
      </w:pPr>
      <w:hyperlink r:id="rId30" w:history="1">
        <w:r w:rsidR="00CA2FBE">
          <w:rPr>
            <w:rStyle w:val="Hyperlink"/>
            <w:rFonts w:eastAsia="Times New Roman"/>
          </w:rPr>
          <w:t>ARPA State Fiscal Recovery Fund Allocation</w:t>
        </w:r>
      </w:hyperlink>
    </w:p>
    <w:p w14:paraId="2D6BE65A" w14:textId="77777777" w:rsidR="00CA2FBE" w:rsidRDefault="00CA2FBE" w:rsidP="00CA2FBE">
      <w:pPr>
        <w:rPr>
          <w:b/>
          <w:bCs/>
        </w:rPr>
      </w:pPr>
      <w:r>
        <w:rPr>
          <w:b/>
          <w:bCs/>
        </w:rPr>
        <w:t>NGA Resources</w:t>
      </w:r>
    </w:p>
    <w:p w14:paraId="1F70E450" w14:textId="77777777" w:rsidR="00CA2FBE" w:rsidRDefault="00022AF9" w:rsidP="00CA2FBE">
      <w:pPr>
        <w:pStyle w:val="ListParagraph"/>
        <w:numPr>
          <w:ilvl w:val="0"/>
          <w:numId w:val="29"/>
        </w:numPr>
        <w:contextualSpacing w:val="0"/>
        <w:rPr>
          <w:rFonts w:eastAsia="Times New Roman"/>
        </w:rPr>
      </w:pPr>
      <w:hyperlink r:id="rId31" w:history="1">
        <w:r w:rsidR="00CA2FBE">
          <w:rPr>
            <w:rStyle w:val="Hyperlink"/>
            <w:rFonts w:eastAsia="Times New Roman"/>
          </w:rPr>
          <w:t>Governors Guide - Promoting Employment for People With Disabilities Through Statewide Coordination</w:t>
        </w:r>
      </w:hyperlink>
    </w:p>
    <w:p w14:paraId="48F38DD4" w14:textId="77777777" w:rsidR="00CA2FBE" w:rsidRDefault="00022AF9" w:rsidP="00CA2FBE">
      <w:pPr>
        <w:pStyle w:val="ListParagraph"/>
        <w:numPr>
          <w:ilvl w:val="0"/>
          <w:numId w:val="29"/>
        </w:numPr>
        <w:contextualSpacing w:val="0"/>
        <w:rPr>
          <w:rFonts w:eastAsia="Times New Roman"/>
        </w:rPr>
      </w:pPr>
      <w:hyperlink r:id="rId32" w:history="1">
        <w:r w:rsidR="00CA2FBE">
          <w:rPr>
            <w:rStyle w:val="Hyperlink"/>
            <w:rFonts w:eastAsia="Times New Roman"/>
          </w:rPr>
          <w:t>Governors’ Role in Promoting Disability Employment in COVID-19 Recovery Strategies</w:t>
        </w:r>
      </w:hyperlink>
    </w:p>
    <w:p w14:paraId="4294E3C5" w14:textId="77777777" w:rsidR="00CA2FBE" w:rsidRDefault="00022AF9" w:rsidP="00CA2FBE">
      <w:pPr>
        <w:pStyle w:val="ListParagraph"/>
        <w:numPr>
          <w:ilvl w:val="0"/>
          <w:numId w:val="29"/>
        </w:numPr>
        <w:contextualSpacing w:val="0"/>
        <w:rPr>
          <w:rFonts w:eastAsia="Times New Roman"/>
        </w:rPr>
      </w:pPr>
      <w:hyperlink r:id="rId33" w:history="1">
        <w:r w:rsidR="00CA2FBE">
          <w:rPr>
            <w:rStyle w:val="Hyperlink"/>
            <w:rFonts w:eastAsia="Times New Roman"/>
          </w:rPr>
          <w:t>State Workforce Development System Partnership With Vocational Rehabilitation Services To Address The Needs Of People With Disabilities Impacted By COVID-19</w:t>
        </w:r>
      </w:hyperlink>
    </w:p>
    <w:p w14:paraId="636A92F0" w14:textId="77777777" w:rsidR="00CA2FBE" w:rsidRDefault="00CA2FBE" w:rsidP="007215A1">
      <w:pPr>
        <w:rPr>
          <w:rFonts w:asciiTheme="minorHAnsi" w:hAnsiTheme="minorHAnsi"/>
          <w:b/>
          <w:bCs/>
          <w:sz w:val="24"/>
          <w:szCs w:val="24"/>
        </w:rPr>
      </w:pPr>
    </w:p>
    <w:p w14:paraId="1D2BE176" w14:textId="320420C9" w:rsidR="00550930" w:rsidRPr="003E4EF6" w:rsidRDefault="000133E2" w:rsidP="007215A1">
      <w:pPr>
        <w:rPr>
          <w:rFonts w:asciiTheme="minorHAnsi" w:hAnsiTheme="minorHAnsi"/>
          <w:b/>
          <w:bCs/>
          <w:sz w:val="24"/>
          <w:szCs w:val="24"/>
        </w:rPr>
      </w:pPr>
      <w:r w:rsidRPr="003E4EF6">
        <w:rPr>
          <w:rFonts w:asciiTheme="minorHAnsi" w:hAnsiTheme="minorHAnsi"/>
          <w:b/>
          <w:bCs/>
          <w:sz w:val="24"/>
          <w:szCs w:val="24"/>
        </w:rPr>
        <w:t>Committee Charter, Future Agenda Topics, Etc.</w:t>
      </w:r>
    </w:p>
    <w:p w14:paraId="76557935" w14:textId="109BE7DF" w:rsidR="00EF61EE" w:rsidRPr="00C728D9" w:rsidRDefault="00C728D9" w:rsidP="007215A1">
      <w:pPr>
        <w:rPr>
          <w:rFonts w:asciiTheme="minorHAnsi" w:hAnsiTheme="minorHAnsi"/>
          <w:sz w:val="24"/>
          <w:szCs w:val="24"/>
        </w:rPr>
      </w:pPr>
      <w:r w:rsidRPr="00C728D9">
        <w:rPr>
          <w:rFonts w:asciiTheme="minorHAnsi" w:hAnsiTheme="minorHAnsi"/>
          <w:sz w:val="24"/>
          <w:szCs w:val="24"/>
        </w:rPr>
        <w:t>A</w:t>
      </w:r>
      <w:r>
        <w:rPr>
          <w:rFonts w:asciiTheme="minorHAnsi" w:hAnsiTheme="minorHAnsi"/>
          <w:sz w:val="24"/>
          <w:szCs w:val="24"/>
        </w:rPr>
        <w:t xml:space="preserve"> preliminary</w:t>
      </w:r>
      <w:r w:rsidRPr="00C728D9">
        <w:rPr>
          <w:rFonts w:asciiTheme="minorHAnsi" w:hAnsiTheme="minorHAnsi"/>
          <w:sz w:val="24"/>
          <w:szCs w:val="24"/>
        </w:rPr>
        <w:t xml:space="preserve"> discussion on the Committee Charter </w:t>
      </w:r>
      <w:r>
        <w:rPr>
          <w:rFonts w:asciiTheme="minorHAnsi" w:hAnsiTheme="minorHAnsi"/>
          <w:sz w:val="24"/>
          <w:szCs w:val="24"/>
        </w:rPr>
        <w:t>followed, as well as the recommendations previously put forth by the committee to the GWDB Full Board, the Governor’s Office</w:t>
      </w:r>
      <w:r w:rsidR="00430C34">
        <w:rPr>
          <w:rFonts w:asciiTheme="minorHAnsi" w:hAnsiTheme="minorHAnsi"/>
          <w:sz w:val="24"/>
          <w:szCs w:val="24"/>
        </w:rPr>
        <w:t>,</w:t>
      </w:r>
      <w:r>
        <w:rPr>
          <w:rFonts w:asciiTheme="minorHAnsi" w:hAnsiTheme="minorHAnsi"/>
          <w:sz w:val="24"/>
          <w:szCs w:val="24"/>
        </w:rPr>
        <w:t xml:space="preserve"> and the State Legislature</w:t>
      </w:r>
      <w:r w:rsidR="004B1831">
        <w:rPr>
          <w:rFonts w:asciiTheme="minorHAnsi" w:hAnsiTheme="minorHAnsi"/>
          <w:sz w:val="24"/>
          <w:szCs w:val="24"/>
        </w:rPr>
        <w:t xml:space="preserve"> via the GWDB’s biennial report to the Legislature. Co</w:t>
      </w:r>
      <w:r w:rsidR="00430C34">
        <w:rPr>
          <w:rFonts w:asciiTheme="minorHAnsi" w:hAnsiTheme="minorHAnsi"/>
          <w:sz w:val="24"/>
          <w:szCs w:val="24"/>
        </w:rPr>
        <w:t xml:space="preserve">nversation centered on </w:t>
      </w:r>
      <w:r w:rsidR="004B1831">
        <w:rPr>
          <w:rFonts w:asciiTheme="minorHAnsi" w:hAnsiTheme="minorHAnsi"/>
          <w:sz w:val="24"/>
          <w:szCs w:val="24"/>
        </w:rPr>
        <w:t xml:space="preserve"> gaps in funding and services, gathering input from customers and service providers within the workforce development system, capacity building within business and social attitudes. </w:t>
      </w:r>
      <w:r w:rsidR="00524893">
        <w:rPr>
          <w:rFonts w:asciiTheme="minorHAnsi" w:hAnsiTheme="minorHAnsi"/>
          <w:sz w:val="24"/>
          <w:szCs w:val="24"/>
        </w:rPr>
        <w:t xml:space="preserve">Chair Boelter said the committee may want to revisit Community Engagement strategies. </w:t>
      </w:r>
      <w:r w:rsidR="004B1831">
        <w:rPr>
          <w:rFonts w:asciiTheme="minorHAnsi" w:hAnsiTheme="minorHAnsi"/>
          <w:sz w:val="24"/>
          <w:szCs w:val="24"/>
        </w:rPr>
        <w:t xml:space="preserve">David Dively, Executive Director of the Minnesota Council on Disability, offered to share two reports related to </w:t>
      </w:r>
      <w:r w:rsidR="00D0629B">
        <w:rPr>
          <w:rFonts w:asciiTheme="minorHAnsi" w:hAnsiTheme="minorHAnsi"/>
          <w:sz w:val="24"/>
          <w:szCs w:val="24"/>
        </w:rPr>
        <w:t xml:space="preserve">current projects. </w:t>
      </w:r>
    </w:p>
    <w:p w14:paraId="4464D164" w14:textId="77777777" w:rsidR="00EF61EE" w:rsidRDefault="00EF61EE" w:rsidP="007215A1">
      <w:pPr>
        <w:rPr>
          <w:rFonts w:asciiTheme="minorHAnsi" w:hAnsiTheme="minorHAnsi"/>
          <w:b/>
          <w:bCs/>
          <w:sz w:val="24"/>
          <w:szCs w:val="24"/>
        </w:rPr>
      </w:pPr>
    </w:p>
    <w:p w14:paraId="0A1F7980" w14:textId="068C9ECC" w:rsidR="000133E2" w:rsidRDefault="000133E2" w:rsidP="007215A1">
      <w:pPr>
        <w:rPr>
          <w:rFonts w:asciiTheme="minorHAnsi" w:hAnsiTheme="minorHAnsi"/>
          <w:b/>
          <w:bCs/>
          <w:sz w:val="24"/>
          <w:szCs w:val="24"/>
        </w:rPr>
      </w:pPr>
      <w:r w:rsidRPr="003E4EF6">
        <w:rPr>
          <w:rFonts w:asciiTheme="minorHAnsi" w:hAnsiTheme="minorHAnsi"/>
          <w:b/>
          <w:bCs/>
          <w:sz w:val="24"/>
          <w:szCs w:val="24"/>
        </w:rPr>
        <w:t xml:space="preserve">Meeting Frequency, 2021 Dates </w:t>
      </w:r>
    </w:p>
    <w:p w14:paraId="5BB49A0D" w14:textId="03C06249" w:rsidR="00D0629B" w:rsidRPr="00D0629B" w:rsidRDefault="00D0629B" w:rsidP="007215A1">
      <w:pPr>
        <w:rPr>
          <w:rFonts w:asciiTheme="minorHAnsi" w:hAnsiTheme="minorHAnsi"/>
          <w:sz w:val="24"/>
          <w:szCs w:val="24"/>
        </w:rPr>
      </w:pPr>
      <w:r w:rsidRPr="00D0629B">
        <w:rPr>
          <w:rFonts w:asciiTheme="minorHAnsi" w:hAnsiTheme="minorHAnsi"/>
          <w:sz w:val="24"/>
          <w:szCs w:val="24"/>
        </w:rPr>
        <w:t>Quarterly meeting dates are set for the remainder of the</w:t>
      </w:r>
      <w:r>
        <w:rPr>
          <w:rFonts w:asciiTheme="minorHAnsi" w:hAnsiTheme="minorHAnsi"/>
          <w:sz w:val="24"/>
          <w:szCs w:val="24"/>
        </w:rPr>
        <w:t xml:space="preserve"> year, however, additional meetings may be scheduled as needed. </w:t>
      </w:r>
    </w:p>
    <w:p w14:paraId="70581231" w14:textId="77777777" w:rsidR="005263B0" w:rsidRPr="005263B0" w:rsidRDefault="005263B0" w:rsidP="005263B0">
      <w:pPr>
        <w:pStyle w:val="NoSpacing"/>
        <w:spacing w:line="276" w:lineRule="auto"/>
        <w:rPr>
          <w:rStyle w:val="Hyperlink"/>
          <w:rFonts w:asciiTheme="minorHAnsi" w:hAnsiTheme="minorHAnsi"/>
        </w:rPr>
      </w:pPr>
    </w:p>
    <w:p w14:paraId="6B49D2AE" w14:textId="77777777" w:rsidR="00FA7B01" w:rsidRDefault="00A23E55" w:rsidP="00CE57B3">
      <w:pPr>
        <w:rPr>
          <w:rFonts w:asciiTheme="minorHAnsi" w:hAnsiTheme="minorHAnsi"/>
          <w:sz w:val="24"/>
          <w:szCs w:val="24"/>
        </w:rPr>
      </w:pPr>
      <w:r w:rsidRPr="00FA7B01">
        <w:rPr>
          <w:rFonts w:asciiTheme="minorHAnsi" w:hAnsiTheme="minorHAnsi"/>
          <w:b/>
          <w:bCs/>
          <w:sz w:val="24"/>
          <w:szCs w:val="24"/>
        </w:rPr>
        <w:t>Adjourn</w:t>
      </w:r>
      <w:r w:rsidR="00FE4F62" w:rsidRPr="00FA7B01">
        <w:rPr>
          <w:rFonts w:asciiTheme="minorHAnsi" w:hAnsiTheme="minorHAnsi"/>
          <w:b/>
          <w:bCs/>
          <w:sz w:val="24"/>
          <w:szCs w:val="24"/>
        </w:rPr>
        <w:t xml:space="preserve">ment </w:t>
      </w:r>
      <w:r w:rsidR="00FE4F62" w:rsidRPr="00FE4F62">
        <w:rPr>
          <w:rFonts w:asciiTheme="minorHAnsi" w:hAnsiTheme="minorHAnsi"/>
          <w:sz w:val="24"/>
          <w:szCs w:val="24"/>
        </w:rPr>
        <w:t>was at 1</w:t>
      </w:r>
      <w:r w:rsidR="007F1ED2">
        <w:rPr>
          <w:rFonts w:asciiTheme="minorHAnsi" w:hAnsiTheme="minorHAnsi"/>
          <w:sz w:val="24"/>
          <w:szCs w:val="24"/>
        </w:rPr>
        <w:t>1:37</w:t>
      </w:r>
      <w:r w:rsidR="00FE4F62" w:rsidRPr="00FE4F62">
        <w:rPr>
          <w:rFonts w:asciiTheme="minorHAnsi" w:hAnsiTheme="minorHAnsi"/>
          <w:sz w:val="24"/>
          <w:szCs w:val="24"/>
        </w:rPr>
        <w:t xml:space="preserve"> </w:t>
      </w:r>
      <w:r w:rsidR="007F1ED2">
        <w:rPr>
          <w:rFonts w:asciiTheme="minorHAnsi" w:hAnsiTheme="minorHAnsi"/>
          <w:sz w:val="24"/>
          <w:szCs w:val="24"/>
        </w:rPr>
        <w:t>a</w:t>
      </w:r>
      <w:r w:rsidR="00FE4F62" w:rsidRPr="00FE4F62">
        <w:rPr>
          <w:rFonts w:asciiTheme="minorHAnsi" w:hAnsiTheme="minorHAnsi"/>
          <w:sz w:val="24"/>
          <w:szCs w:val="24"/>
        </w:rPr>
        <w:t xml:space="preserve">.m. </w:t>
      </w:r>
    </w:p>
    <w:p w14:paraId="3465DFFF" w14:textId="77777777" w:rsidR="00FA7B01" w:rsidRDefault="00FA7B01" w:rsidP="00CE57B3">
      <w:pPr>
        <w:rPr>
          <w:rFonts w:asciiTheme="minorHAnsi" w:hAnsiTheme="minorHAnsi"/>
          <w:sz w:val="24"/>
          <w:szCs w:val="24"/>
        </w:rPr>
      </w:pPr>
    </w:p>
    <w:p w14:paraId="3A2A3980" w14:textId="62D7F235" w:rsidR="00CE57B3" w:rsidRDefault="00FE4F62" w:rsidP="00CE57B3">
      <w:pPr>
        <w:rPr>
          <w:rFonts w:asciiTheme="minorHAnsi" w:hAnsiTheme="minorHAnsi"/>
          <w:sz w:val="24"/>
          <w:szCs w:val="24"/>
        </w:rPr>
      </w:pPr>
      <w:r w:rsidRPr="00FE4F62">
        <w:rPr>
          <w:rFonts w:asciiTheme="minorHAnsi" w:hAnsiTheme="minorHAnsi"/>
          <w:sz w:val="24"/>
          <w:szCs w:val="24"/>
        </w:rPr>
        <w:t>The next</w:t>
      </w:r>
      <w:r w:rsidRPr="00FA7B01">
        <w:rPr>
          <w:rFonts w:asciiTheme="minorHAnsi" w:hAnsiTheme="minorHAnsi"/>
          <w:sz w:val="24"/>
          <w:szCs w:val="24"/>
        </w:rPr>
        <w:t xml:space="preserve"> meeting of the committee will be from </w:t>
      </w:r>
      <w:r w:rsidRPr="00FA7B01">
        <w:rPr>
          <w:rFonts w:asciiTheme="minorHAnsi" w:hAnsiTheme="minorHAnsi"/>
          <w:i/>
          <w:iCs/>
          <w:sz w:val="24"/>
          <w:szCs w:val="24"/>
        </w:rPr>
        <w:t xml:space="preserve">11:00 </w:t>
      </w:r>
      <w:r w:rsidR="00FA7B01" w:rsidRPr="00FA7B01">
        <w:rPr>
          <w:rFonts w:asciiTheme="minorHAnsi" w:hAnsiTheme="minorHAnsi"/>
          <w:i/>
          <w:iCs/>
          <w:sz w:val="24"/>
          <w:szCs w:val="24"/>
        </w:rPr>
        <w:t xml:space="preserve">a.m. </w:t>
      </w:r>
      <w:r w:rsidR="00FA7B01">
        <w:rPr>
          <w:rFonts w:asciiTheme="minorHAnsi" w:hAnsiTheme="minorHAnsi"/>
          <w:i/>
          <w:iCs/>
          <w:sz w:val="24"/>
          <w:szCs w:val="24"/>
        </w:rPr>
        <w:t xml:space="preserve">to </w:t>
      </w:r>
      <w:r w:rsidRPr="00FA7B01">
        <w:rPr>
          <w:rFonts w:asciiTheme="minorHAnsi" w:hAnsiTheme="minorHAnsi"/>
          <w:i/>
          <w:iCs/>
          <w:sz w:val="24"/>
          <w:szCs w:val="24"/>
        </w:rPr>
        <w:t xml:space="preserve">12:00 Noon on Thursday, </w:t>
      </w:r>
      <w:r w:rsidR="007F1ED2" w:rsidRPr="00FA7B01">
        <w:rPr>
          <w:rFonts w:asciiTheme="minorHAnsi" w:hAnsiTheme="minorHAnsi"/>
          <w:i/>
          <w:iCs/>
          <w:sz w:val="24"/>
          <w:szCs w:val="24"/>
        </w:rPr>
        <w:t xml:space="preserve">September 2, </w:t>
      </w:r>
      <w:r w:rsidRPr="00FA7B01">
        <w:rPr>
          <w:rFonts w:asciiTheme="minorHAnsi" w:hAnsiTheme="minorHAnsi"/>
          <w:i/>
          <w:iCs/>
          <w:sz w:val="24"/>
          <w:szCs w:val="24"/>
        </w:rPr>
        <w:t>202</w:t>
      </w:r>
      <w:r w:rsidR="00FA7B01" w:rsidRPr="00FA7B01">
        <w:rPr>
          <w:rFonts w:asciiTheme="minorHAnsi" w:hAnsiTheme="minorHAnsi"/>
          <w:i/>
          <w:iCs/>
          <w:sz w:val="24"/>
          <w:szCs w:val="24"/>
        </w:rPr>
        <w:t>1</w:t>
      </w:r>
      <w:r w:rsidRPr="00FA7B01">
        <w:rPr>
          <w:rFonts w:asciiTheme="minorHAnsi" w:hAnsiTheme="minorHAnsi"/>
          <w:sz w:val="24"/>
          <w:szCs w:val="24"/>
        </w:rPr>
        <w:t xml:space="preserve"> via Zoom.  </w:t>
      </w:r>
    </w:p>
    <w:p w14:paraId="7B95F4E2" w14:textId="42E071D2" w:rsidR="00FA7B01" w:rsidRDefault="00FA7B01" w:rsidP="00CE57B3">
      <w:pPr>
        <w:rPr>
          <w:rFonts w:asciiTheme="minorHAnsi" w:hAnsiTheme="minorHAnsi"/>
          <w:sz w:val="24"/>
          <w:szCs w:val="24"/>
        </w:rPr>
      </w:pPr>
    </w:p>
    <w:p w14:paraId="377B5889" w14:textId="7CDC45CA" w:rsidR="00FA7B01" w:rsidRPr="00FA7B01" w:rsidRDefault="00FA7B01" w:rsidP="00CE57B3">
      <w:pPr>
        <w:rPr>
          <w:rFonts w:asciiTheme="minorHAnsi" w:hAnsiTheme="minorHAnsi"/>
          <w:i/>
          <w:iCs/>
          <w:sz w:val="24"/>
          <w:szCs w:val="24"/>
        </w:rPr>
      </w:pPr>
      <w:r>
        <w:rPr>
          <w:rFonts w:asciiTheme="minorHAnsi" w:hAnsiTheme="minorHAnsi"/>
          <w:sz w:val="24"/>
          <w:szCs w:val="24"/>
        </w:rPr>
        <w:t xml:space="preserve">The next quarterly meeting of the GWDB will be from </w:t>
      </w:r>
      <w:r w:rsidRPr="00FA7B01">
        <w:rPr>
          <w:rFonts w:asciiTheme="minorHAnsi" w:hAnsiTheme="minorHAnsi"/>
          <w:i/>
          <w:iCs/>
          <w:sz w:val="24"/>
          <w:szCs w:val="24"/>
        </w:rPr>
        <w:t>10:00 a.m. to 12:00 Noon on Wednesday, Sept</w:t>
      </w:r>
      <w:r w:rsidR="00430C34">
        <w:rPr>
          <w:rFonts w:asciiTheme="minorHAnsi" w:hAnsiTheme="minorHAnsi"/>
          <w:i/>
          <w:iCs/>
          <w:sz w:val="24"/>
          <w:szCs w:val="24"/>
        </w:rPr>
        <w:t xml:space="preserve">ember </w:t>
      </w:r>
      <w:r w:rsidR="000133E2">
        <w:rPr>
          <w:rFonts w:asciiTheme="minorHAnsi" w:hAnsiTheme="minorHAnsi"/>
          <w:i/>
          <w:iCs/>
          <w:sz w:val="24"/>
          <w:szCs w:val="24"/>
        </w:rPr>
        <w:t>15,</w:t>
      </w:r>
      <w:r w:rsidRPr="00FA7B01">
        <w:rPr>
          <w:rFonts w:asciiTheme="minorHAnsi" w:hAnsiTheme="minorHAnsi"/>
          <w:i/>
          <w:iCs/>
          <w:sz w:val="24"/>
          <w:szCs w:val="24"/>
        </w:rPr>
        <w:t xml:space="preserve"> 2021 </w:t>
      </w:r>
      <w:r w:rsidRPr="00FA7B01">
        <w:rPr>
          <w:rFonts w:asciiTheme="minorHAnsi" w:hAnsiTheme="minorHAnsi"/>
          <w:sz w:val="24"/>
          <w:szCs w:val="24"/>
        </w:rPr>
        <w:t>via Zoom.</w:t>
      </w:r>
      <w:r>
        <w:rPr>
          <w:rFonts w:asciiTheme="minorHAnsi" w:hAnsiTheme="minorHAnsi"/>
          <w:i/>
          <w:iCs/>
          <w:sz w:val="24"/>
          <w:szCs w:val="24"/>
        </w:rPr>
        <w:t xml:space="preserve"> </w:t>
      </w:r>
    </w:p>
    <w:p w14:paraId="4A8A18E5" w14:textId="2EE9F311" w:rsidR="00FA7B01" w:rsidRPr="00FA7B01" w:rsidRDefault="00FA7B01" w:rsidP="00CE57B3">
      <w:pPr>
        <w:rPr>
          <w:rFonts w:asciiTheme="minorHAnsi" w:hAnsiTheme="minorHAnsi"/>
          <w:i/>
          <w:iCs/>
          <w:sz w:val="24"/>
          <w:szCs w:val="24"/>
        </w:rPr>
      </w:pPr>
    </w:p>
    <w:sectPr w:rsidR="00FA7B01" w:rsidRPr="00FA7B01" w:rsidSect="00BD29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DA6B" w14:textId="77777777" w:rsidR="00FB099A" w:rsidRDefault="00FB099A" w:rsidP="005D7A5D">
      <w:r>
        <w:separator/>
      </w:r>
    </w:p>
  </w:endnote>
  <w:endnote w:type="continuationSeparator" w:id="0">
    <w:p w14:paraId="719C39DA" w14:textId="77777777" w:rsidR="00FB099A" w:rsidRDefault="00FB099A"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ED3C" w14:textId="77777777" w:rsidR="0011274D" w:rsidRDefault="0011274D">
    <w:pPr>
      <w:pStyle w:val="Footer"/>
    </w:pPr>
  </w:p>
  <w:p w14:paraId="081EF463" w14:textId="77777777" w:rsidR="006A73D9" w:rsidRDefault="006A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968374"/>
      <w:docPartObj>
        <w:docPartGallery w:val="Page Numbers (Bottom of Page)"/>
        <w:docPartUnique/>
      </w:docPartObj>
    </w:sdtPr>
    <w:sdtEndPr>
      <w:rPr>
        <w:noProof/>
      </w:rPr>
    </w:sdtEndPr>
    <w:sdtContent>
      <w:p w14:paraId="50258263" w14:textId="77777777" w:rsidR="004B4881" w:rsidRDefault="004B4881">
        <w:pPr>
          <w:pStyle w:val="Footer"/>
          <w:jc w:val="center"/>
        </w:pPr>
        <w:r>
          <w:fldChar w:fldCharType="begin"/>
        </w:r>
        <w:r>
          <w:instrText xml:space="preserve"> PAGE   \* MERGEFORMAT </w:instrText>
        </w:r>
        <w:r>
          <w:fldChar w:fldCharType="separate"/>
        </w:r>
        <w:r w:rsidR="005B2F1B">
          <w:rPr>
            <w:noProof/>
          </w:rPr>
          <w:t>1</w:t>
        </w:r>
        <w:r>
          <w:rPr>
            <w:noProof/>
          </w:rPr>
          <w:fldChar w:fldCharType="end"/>
        </w:r>
      </w:p>
    </w:sdtContent>
  </w:sdt>
  <w:p w14:paraId="4A07F0EC" w14:textId="77777777" w:rsidR="00C25D63" w:rsidRDefault="00C2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FDEF" w14:textId="77777777" w:rsidR="004A1C0F" w:rsidRDefault="004A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36D1" w14:textId="77777777" w:rsidR="00FB099A" w:rsidRDefault="00FB099A" w:rsidP="005D7A5D">
      <w:r>
        <w:separator/>
      </w:r>
    </w:p>
  </w:footnote>
  <w:footnote w:type="continuationSeparator" w:id="0">
    <w:p w14:paraId="7944EE6D" w14:textId="77777777" w:rsidR="00FB099A" w:rsidRDefault="00FB099A" w:rsidP="005D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BEB3" w14:textId="77777777" w:rsidR="00B262CE" w:rsidRDefault="00022AF9">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14:paraId="30BEB6FD" w14:textId="77777777" w:rsidR="00B262CE" w:rsidRDefault="00B2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A32A" w14:textId="3F62FE03" w:rsidR="005D7A5D" w:rsidRDefault="00060FDA" w:rsidP="00BD2901">
    <w:pPr>
      <w:pStyle w:val="Header"/>
      <w:jc w:val="center"/>
    </w:pPr>
    <w:r>
      <w:object w:dxaOrig="8849" w:dyaOrig="2638" w14:anchorId="6F61E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80pt">
          <v:imagedata r:id="rId1" o:title=""/>
        </v:shape>
        <o:OLEObject Type="Embed" ProgID="Acrobat.Document.DC" ShapeID="_x0000_i1025" DrawAspect="Content" ObjectID="_169208135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813B" w14:textId="77777777" w:rsidR="004A1C0F" w:rsidRDefault="004A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6A164D"/>
    <w:multiLevelType w:val="hybridMultilevel"/>
    <w:tmpl w:val="92E85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43E3B"/>
    <w:multiLevelType w:val="hybridMultilevel"/>
    <w:tmpl w:val="3434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F950A5"/>
    <w:multiLevelType w:val="hybridMultilevel"/>
    <w:tmpl w:val="1278F124"/>
    <w:lvl w:ilvl="0" w:tplc="8F5A0FE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BA69EA"/>
    <w:multiLevelType w:val="hybridMultilevel"/>
    <w:tmpl w:val="E47A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13231"/>
    <w:multiLevelType w:val="hybridMultilevel"/>
    <w:tmpl w:val="711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E0422F"/>
    <w:multiLevelType w:val="hybridMultilevel"/>
    <w:tmpl w:val="6F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26C3C"/>
    <w:multiLevelType w:val="hybridMultilevel"/>
    <w:tmpl w:val="7CD8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E5A2E"/>
    <w:multiLevelType w:val="hybridMultilevel"/>
    <w:tmpl w:val="D8C20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97C7F"/>
    <w:multiLevelType w:val="hybridMultilevel"/>
    <w:tmpl w:val="B88C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332B9"/>
    <w:multiLevelType w:val="hybridMultilevel"/>
    <w:tmpl w:val="5B32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D4CF4"/>
    <w:multiLevelType w:val="hybridMultilevel"/>
    <w:tmpl w:val="C3F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B1CBD"/>
    <w:multiLevelType w:val="hybridMultilevel"/>
    <w:tmpl w:val="722A2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2D669B"/>
    <w:multiLevelType w:val="hybridMultilevel"/>
    <w:tmpl w:val="32B4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EC0D69"/>
    <w:multiLevelType w:val="hybridMultilevel"/>
    <w:tmpl w:val="54C8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D66B4"/>
    <w:multiLevelType w:val="hybridMultilevel"/>
    <w:tmpl w:val="B77C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7828C8"/>
    <w:multiLevelType w:val="hybridMultilevel"/>
    <w:tmpl w:val="08E6A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303382"/>
    <w:multiLevelType w:val="hybridMultilevel"/>
    <w:tmpl w:val="7C0E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7F4103"/>
    <w:multiLevelType w:val="hybridMultilevel"/>
    <w:tmpl w:val="C2D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C6272"/>
    <w:multiLevelType w:val="hybridMultilevel"/>
    <w:tmpl w:val="E732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C3DED"/>
    <w:multiLevelType w:val="hybridMultilevel"/>
    <w:tmpl w:val="27E02EF2"/>
    <w:lvl w:ilvl="0" w:tplc="F5B4C53C">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920DF1"/>
    <w:multiLevelType w:val="hybridMultilevel"/>
    <w:tmpl w:val="3186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A3340"/>
    <w:multiLevelType w:val="hybridMultilevel"/>
    <w:tmpl w:val="B402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0A723E"/>
    <w:multiLevelType w:val="hybridMultilevel"/>
    <w:tmpl w:val="E5DC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20"/>
  </w:num>
  <w:num w:numId="10">
    <w:abstractNumId w:val="13"/>
  </w:num>
  <w:num w:numId="11">
    <w:abstractNumId w:val="25"/>
  </w:num>
  <w:num w:numId="12">
    <w:abstractNumId w:val="16"/>
  </w:num>
  <w:num w:numId="13">
    <w:abstractNumId w:val="29"/>
  </w:num>
  <w:num w:numId="14">
    <w:abstractNumId w:val="24"/>
  </w:num>
  <w:num w:numId="15">
    <w:abstractNumId w:val="12"/>
  </w:num>
  <w:num w:numId="16">
    <w:abstractNumId w:val="27"/>
  </w:num>
  <w:num w:numId="17">
    <w:abstractNumId w:val="17"/>
  </w:num>
  <w:num w:numId="18">
    <w:abstractNumId w:val="15"/>
  </w:num>
  <w:num w:numId="19">
    <w:abstractNumId w:val="21"/>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num>
  <w:num w:numId="23">
    <w:abstractNumId w:val="10"/>
  </w:num>
  <w:num w:numId="24">
    <w:abstractNumId w:val="14"/>
  </w:num>
  <w:num w:numId="25">
    <w:abstractNumId w:val="18"/>
  </w:num>
  <w:num w:numId="26">
    <w:abstractNumId w:val="22"/>
  </w:num>
  <w:num w:numId="27">
    <w:abstractNumId w:val="19"/>
  </w:num>
  <w:num w:numId="28">
    <w:abstractNumId w:val="28"/>
  </w:num>
  <w:num w:numId="29">
    <w:abstractNumId w:val="23"/>
  </w:num>
  <w:num w:numId="30">
    <w:abstractNumId w:val="11"/>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5D"/>
    <w:rsid w:val="00001A61"/>
    <w:rsid w:val="00006F7A"/>
    <w:rsid w:val="00010F2C"/>
    <w:rsid w:val="000133E2"/>
    <w:rsid w:val="0002040F"/>
    <w:rsid w:val="00021269"/>
    <w:rsid w:val="00022AF9"/>
    <w:rsid w:val="00030610"/>
    <w:rsid w:val="000319AA"/>
    <w:rsid w:val="00031FA1"/>
    <w:rsid w:val="0003642C"/>
    <w:rsid w:val="00044308"/>
    <w:rsid w:val="0004579A"/>
    <w:rsid w:val="00047D2D"/>
    <w:rsid w:val="00052400"/>
    <w:rsid w:val="00052DC0"/>
    <w:rsid w:val="00052F24"/>
    <w:rsid w:val="000570F2"/>
    <w:rsid w:val="00060FDA"/>
    <w:rsid w:val="00065712"/>
    <w:rsid w:val="00070E7A"/>
    <w:rsid w:val="00071672"/>
    <w:rsid w:val="0007473B"/>
    <w:rsid w:val="0007479F"/>
    <w:rsid w:val="000765FB"/>
    <w:rsid w:val="00076639"/>
    <w:rsid w:val="000778E4"/>
    <w:rsid w:val="00080B68"/>
    <w:rsid w:val="00081996"/>
    <w:rsid w:val="00081B02"/>
    <w:rsid w:val="000955C0"/>
    <w:rsid w:val="000A4A67"/>
    <w:rsid w:val="000A548C"/>
    <w:rsid w:val="000A6B53"/>
    <w:rsid w:val="000B2818"/>
    <w:rsid w:val="000B5FF8"/>
    <w:rsid w:val="000B6D68"/>
    <w:rsid w:val="000C0154"/>
    <w:rsid w:val="000C0904"/>
    <w:rsid w:val="000C13B1"/>
    <w:rsid w:val="000C3D33"/>
    <w:rsid w:val="000C447F"/>
    <w:rsid w:val="000C657B"/>
    <w:rsid w:val="000C79DC"/>
    <w:rsid w:val="000D2B1F"/>
    <w:rsid w:val="000D4730"/>
    <w:rsid w:val="000D49AB"/>
    <w:rsid w:val="000D64E0"/>
    <w:rsid w:val="000D6A84"/>
    <w:rsid w:val="000D7916"/>
    <w:rsid w:val="000E1E92"/>
    <w:rsid w:val="000E386A"/>
    <w:rsid w:val="000E3A49"/>
    <w:rsid w:val="000E707D"/>
    <w:rsid w:val="000F3CC1"/>
    <w:rsid w:val="00102F1D"/>
    <w:rsid w:val="00106437"/>
    <w:rsid w:val="001078F4"/>
    <w:rsid w:val="001106E1"/>
    <w:rsid w:val="0011274D"/>
    <w:rsid w:val="00114787"/>
    <w:rsid w:val="00116FFA"/>
    <w:rsid w:val="00121D5E"/>
    <w:rsid w:val="00121FA3"/>
    <w:rsid w:val="001236EE"/>
    <w:rsid w:val="001242CD"/>
    <w:rsid w:val="0012487F"/>
    <w:rsid w:val="00124AC3"/>
    <w:rsid w:val="00131DA2"/>
    <w:rsid w:val="0014074A"/>
    <w:rsid w:val="0014237E"/>
    <w:rsid w:val="00142525"/>
    <w:rsid w:val="00142CC0"/>
    <w:rsid w:val="00144081"/>
    <w:rsid w:val="001449D6"/>
    <w:rsid w:val="00146ED6"/>
    <w:rsid w:val="00152286"/>
    <w:rsid w:val="0015373C"/>
    <w:rsid w:val="0015554B"/>
    <w:rsid w:val="00155A26"/>
    <w:rsid w:val="00162B37"/>
    <w:rsid w:val="0016338F"/>
    <w:rsid w:val="00180801"/>
    <w:rsid w:val="00190AD7"/>
    <w:rsid w:val="00190B3B"/>
    <w:rsid w:val="001958FA"/>
    <w:rsid w:val="00195B59"/>
    <w:rsid w:val="00196363"/>
    <w:rsid w:val="00196CA4"/>
    <w:rsid w:val="001A2E00"/>
    <w:rsid w:val="001A5910"/>
    <w:rsid w:val="001A5DA5"/>
    <w:rsid w:val="001A64C2"/>
    <w:rsid w:val="001A6FFA"/>
    <w:rsid w:val="001B658A"/>
    <w:rsid w:val="001B65AC"/>
    <w:rsid w:val="001C3655"/>
    <w:rsid w:val="001C6CAA"/>
    <w:rsid w:val="001C7FD7"/>
    <w:rsid w:val="001D29A5"/>
    <w:rsid w:val="001D6725"/>
    <w:rsid w:val="001D7264"/>
    <w:rsid w:val="001E29F8"/>
    <w:rsid w:val="001E2CCF"/>
    <w:rsid w:val="001E465B"/>
    <w:rsid w:val="001E7861"/>
    <w:rsid w:val="001E7F6A"/>
    <w:rsid w:val="001F50E8"/>
    <w:rsid w:val="00202D66"/>
    <w:rsid w:val="0020651B"/>
    <w:rsid w:val="002105D9"/>
    <w:rsid w:val="00212A50"/>
    <w:rsid w:val="00212DDC"/>
    <w:rsid w:val="002135DD"/>
    <w:rsid w:val="002165E7"/>
    <w:rsid w:val="00221F03"/>
    <w:rsid w:val="0022420C"/>
    <w:rsid w:val="00251C1E"/>
    <w:rsid w:val="00254216"/>
    <w:rsid w:val="00260CD0"/>
    <w:rsid w:val="00261B00"/>
    <w:rsid w:val="00264E01"/>
    <w:rsid w:val="0026570C"/>
    <w:rsid w:val="00267165"/>
    <w:rsid w:val="00275425"/>
    <w:rsid w:val="00276841"/>
    <w:rsid w:val="0028336A"/>
    <w:rsid w:val="00285C13"/>
    <w:rsid w:val="00285EDE"/>
    <w:rsid w:val="0028630C"/>
    <w:rsid w:val="00287524"/>
    <w:rsid w:val="002875EE"/>
    <w:rsid w:val="002B014F"/>
    <w:rsid w:val="002B1873"/>
    <w:rsid w:val="002B29F2"/>
    <w:rsid w:val="002B31B7"/>
    <w:rsid w:val="002B6F57"/>
    <w:rsid w:val="002C2226"/>
    <w:rsid w:val="002C2D10"/>
    <w:rsid w:val="002C5CA6"/>
    <w:rsid w:val="002D1944"/>
    <w:rsid w:val="002D57A2"/>
    <w:rsid w:val="002D58E1"/>
    <w:rsid w:val="002D73F2"/>
    <w:rsid w:val="002E066A"/>
    <w:rsid w:val="002F12DA"/>
    <w:rsid w:val="002F1523"/>
    <w:rsid w:val="002F2DA1"/>
    <w:rsid w:val="002F472E"/>
    <w:rsid w:val="002F715A"/>
    <w:rsid w:val="002F75D1"/>
    <w:rsid w:val="00300105"/>
    <w:rsid w:val="00302AC2"/>
    <w:rsid w:val="00303261"/>
    <w:rsid w:val="0031062C"/>
    <w:rsid w:val="00311D4D"/>
    <w:rsid w:val="00312DDB"/>
    <w:rsid w:val="00313995"/>
    <w:rsid w:val="00317585"/>
    <w:rsid w:val="00323001"/>
    <w:rsid w:val="003271CE"/>
    <w:rsid w:val="00334CE4"/>
    <w:rsid w:val="003351D9"/>
    <w:rsid w:val="00336B8F"/>
    <w:rsid w:val="00337690"/>
    <w:rsid w:val="00341DC9"/>
    <w:rsid w:val="00344434"/>
    <w:rsid w:val="00347FC9"/>
    <w:rsid w:val="00351EBA"/>
    <w:rsid w:val="003547FD"/>
    <w:rsid w:val="00360E1A"/>
    <w:rsid w:val="00363127"/>
    <w:rsid w:val="00364A08"/>
    <w:rsid w:val="00375705"/>
    <w:rsid w:val="003925D4"/>
    <w:rsid w:val="00397A87"/>
    <w:rsid w:val="003A0C54"/>
    <w:rsid w:val="003A123B"/>
    <w:rsid w:val="003A2ECD"/>
    <w:rsid w:val="003A54A3"/>
    <w:rsid w:val="003A6540"/>
    <w:rsid w:val="003B1041"/>
    <w:rsid w:val="003B2716"/>
    <w:rsid w:val="003C306B"/>
    <w:rsid w:val="003C4177"/>
    <w:rsid w:val="003C4ACD"/>
    <w:rsid w:val="003C4ECF"/>
    <w:rsid w:val="003C5C05"/>
    <w:rsid w:val="003C5ECF"/>
    <w:rsid w:val="003C612A"/>
    <w:rsid w:val="003C7E14"/>
    <w:rsid w:val="003D5933"/>
    <w:rsid w:val="003E16A3"/>
    <w:rsid w:val="003E46E2"/>
    <w:rsid w:val="003E4EF6"/>
    <w:rsid w:val="003F260E"/>
    <w:rsid w:val="003F2995"/>
    <w:rsid w:val="004000D1"/>
    <w:rsid w:val="00402B8F"/>
    <w:rsid w:val="004037EC"/>
    <w:rsid w:val="004047BC"/>
    <w:rsid w:val="00404AD4"/>
    <w:rsid w:val="00413B36"/>
    <w:rsid w:val="00415BC7"/>
    <w:rsid w:val="00416B42"/>
    <w:rsid w:val="00420248"/>
    <w:rsid w:val="004218CA"/>
    <w:rsid w:val="00421EE1"/>
    <w:rsid w:val="004225C3"/>
    <w:rsid w:val="004249A0"/>
    <w:rsid w:val="00426970"/>
    <w:rsid w:val="00430C34"/>
    <w:rsid w:val="00430C5C"/>
    <w:rsid w:val="00433642"/>
    <w:rsid w:val="00436ED9"/>
    <w:rsid w:val="00437FA5"/>
    <w:rsid w:val="004410BA"/>
    <w:rsid w:val="00447AFB"/>
    <w:rsid w:val="00447EC7"/>
    <w:rsid w:val="00450360"/>
    <w:rsid w:val="00450A9B"/>
    <w:rsid w:val="0045391E"/>
    <w:rsid w:val="00454AFE"/>
    <w:rsid w:val="004575C7"/>
    <w:rsid w:val="004615DC"/>
    <w:rsid w:val="00462203"/>
    <w:rsid w:val="00462225"/>
    <w:rsid w:val="00462EFA"/>
    <w:rsid w:val="0046746F"/>
    <w:rsid w:val="00470CCC"/>
    <w:rsid w:val="00471212"/>
    <w:rsid w:val="00471612"/>
    <w:rsid w:val="00475944"/>
    <w:rsid w:val="00476E46"/>
    <w:rsid w:val="0047769E"/>
    <w:rsid w:val="0048145A"/>
    <w:rsid w:val="004828A0"/>
    <w:rsid w:val="00482F81"/>
    <w:rsid w:val="00485D97"/>
    <w:rsid w:val="00485F42"/>
    <w:rsid w:val="00486B6B"/>
    <w:rsid w:val="00494AE1"/>
    <w:rsid w:val="00496A0A"/>
    <w:rsid w:val="00497861"/>
    <w:rsid w:val="004A1C0F"/>
    <w:rsid w:val="004A23A3"/>
    <w:rsid w:val="004A5818"/>
    <w:rsid w:val="004A7E0B"/>
    <w:rsid w:val="004B1420"/>
    <w:rsid w:val="004B1831"/>
    <w:rsid w:val="004B4881"/>
    <w:rsid w:val="004B5CFF"/>
    <w:rsid w:val="004B6632"/>
    <w:rsid w:val="004B77DB"/>
    <w:rsid w:val="004B7A02"/>
    <w:rsid w:val="004B7F12"/>
    <w:rsid w:val="004C3975"/>
    <w:rsid w:val="004C5EB9"/>
    <w:rsid w:val="004E0B99"/>
    <w:rsid w:val="004E35AF"/>
    <w:rsid w:val="004F11F7"/>
    <w:rsid w:val="004F394E"/>
    <w:rsid w:val="004F50C2"/>
    <w:rsid w:val="00500294"/>
    <w:rsid w:val="00502E26"/>
    <w:rsid w:val="005035A0"/>
    <w:rsid w:val="00503614"/>
    <w:rsid w:val="00505F51"/>
    <w:rsid w:val="00507DCC"/>
    <w:rsid w:val="00512A3D"/>
    <w:rsid w:val="00513073"/>
    <w:rsid w:val="0051371B"/>
    <w:rsid w:val="0051402A"/>
    <w:rsid w:val="005156DA"/>
    <w:rsid w:val="00516AAE"/>
    <w:rsid w:val="0052080B"/>
    <w:rsid w:val="0052204B"/>
    <w:rsid w:val="00524328"/>
    <w:rsid w:val="00524893"/>
    <w:rsid w:val="005263B0"/>
    <w:rsid w:val="00526618"/>
    <w:rsid w:val="005273D1"/>
    <w:rsid w:val="005326C4"/>
    <w:rsid w:val="0053560C"/>
    <w:rsid w:val="0054301D"/>
    <w:rsid w:val="00544D51"/>
    <w:rsid w:val="00546023"/>
    <w:rsid w:val="00550930"/>
    <w:rsid w:val="00553B1D"/>
    <w:rsid w:val="00564357"/>
    <w:rsid w:val="005657AC"/>
    <w:rsid w:val="005702DE"/>
    <w:rsid w:val="0057274B"/>
    <w:rsid w:val="00577611"/>
    <w:rsid w:val="005779B8"/>
    <w:rsid w:val="00580518"/>
    <w:rsid w:val="00580E50"/>
    <w:rsid w:val="00582258"/>
    <w:rsid w:val="005962AB"/>
    <w:rsid w:val="00597035"/>
    <w:rsid w:val="005977E9"/>
    <w:rsid w:val="005A0620"/>
    <w:rsid w:val="005A2317"/>
    <w:rsid w:val="005A3420"/>
    <w:rsid w:val="005A5674"/>
    <w:rsid w:val="005A7183"/>
    <w:rsid w:val="005A7F82"/>
    <w:rsid w:val="005B011F"/>
    <w:rsid w:val="005B0BA3"/>
    <w:rsid w:val="005B0D09"/>
    <w:rsid w:val="005B0D9A"/>
    <w:rsid w:val="005B2F1B"/>
    <w:rsid w:val="005B515C"/>
    <w:rsid w:val="005B53AD"/>
    <w:rsid w:val="005B60D0"/>
    <w:rsid w:val="005B7E44"/>
    <w:rsid w:val="005C096F"/>
    <w:rsid w:val="005C26D9"/>
    <w:rsid w:val="005D5991"/>
    <w:rsid w:val="005D5D26"/>
    <w:rsid w:val="005D7A5D"/>
    <w:rsid w:val="005E1957"/>
    <w:rsid w:val="005E56CA"/>
    <w:rsid w:val="005E7389"/>
    <w:rsid w:val="005F4B75"/>
    <w:rsid w:val="006169C4"/>
    <w:rsid w:val="00616C1A"/>
    <w:rsid w:val="006178A4"/>
    <w:rsid w:val="006217FA"/>
    <w:rsid w:val="00623F82"/>
    <w:rsid w:val="006241D4"/>
    <w:rsid w:val="006255BF"/>
    <w:rsid w:val="00625A00"/>
    <w:rsid w:val="00633A9F"/>
    <w:rsid w:val="00635FF4"/>
    <w:rsid w:val="006360B4"/>
    <w:rsid w:val="00644D23"/>
    <w:rsid w:val="00645841"/>
    <w:rsid w:val="0064776E"/>
    <w:rsid w:val="00652340"/>
    <w:rsid w:val="0065279F"/>
    <w:rsid w:val="00654647"/>
    <w:rsid w:val="00656804"/>
    <w:rsid w:val="00660877"/>
    <w:rsid w:val="006618DB"/>
    <w:rsid w:val="00665C4F"/>
    <w:rsid w:val="006777C4"/>
    <w:rsid w:val="00686A8E"/>
    <w:rsid w:val="0069127E"/>
    <w:rsid w:val="006A0392"/>
    <w:rsid w:val="006A2FEA"/>
    <w:rsid w:val="006A3F41"/>
    <w:rsid w:val="006A73D9"/>
    <w:rsid w:val="006B039C"/>
    <w:rsid w:val="006B472F"/>
    <w:rsid w:val="006B63DC"/>
    <w:rsid w:val="006B73CF"/>
    <w:rsid w:val="006B7969"/>
    <w:rsid w:val="006C11B4"/>
    <w:rsid w:val="006C1A6B"/>
    <w:rsid w:val="006C1BD2"/>
    <w:rsid w:val="006C21E5"/>
    <w:rsid w:val="006C6925"/>
    <w:rsid w:val="006D329A"/>
    <w:rsid w:val="006D43FC"/>
    <w:rsid w:val="006D5079"/>
    <w:rsid w:val="006D5FFB"/>
    <w:rsid w:val="006D6092"/>
    <w:rsid w:val="006E0806"/>
    <w:rsid w:val="006E7873"/>
    <w:rsid w:val="0070087E"/>
    <w:rsid w:val="00703804"/>
    <w:rsid w:val="007054B6"/>
    <w:rsid w:val="0070639D"/>
    <w:rsid w:val="00707B83"/>
    <w:rsid w:val="00711AC3"/>
    <w:rsid w:val="007138EC"/>
    <w:rsid w:val="007215A1"/>
    <w:rsid w:val="00721D3D"/>
    <w:rsid w:val="00727F1C"/>
    <w:rsid w:val="00733F33"/>
    <w:rsid w:val="00737EE7"/>
    <w:rsid w:val="007425C2"/>
    <w:rsid w:val="00743BE6"/>
    <w:rsid w:val="00744E44"/>
    <w:rsid w:val="00746613"/>
    <w:rsid w:val="0074662B"/>
    <w:rsid w:val="00746D3B"/>
    <w:rsid w:val="00752DFA"/>
    <w:rsid w:val="007535D0"/>
    <w:rsid w:val="00754C39"/>
    <w:rsid w:val="00755816"/>
    <w:rsid w:val="007565DB"/>
    <w:rsid w:val="007671B9"/>
    <w:rsid w:val="007672DF"/>
    <w:rsid w:val="007724EC"/>
    <w:rsid w:val="00774152"/>
    <w:rsid w:val="007759B9"/>
    <w:rsid w:val="00790353"/>
    <w:rsid w:val="00790575"/>
    <w:rsid w:val="007908D8"/>
    <w:rsid w:val="00791199"/>
    <w:rsid w:val="00793D6C"/>
    <w:rsid w:val="007A7835"/>
    <w:rsid w:val="007B00C5"/>
    <w:rsid w:val="007B2640"/>
    <w:rsid w:val="007B2CCA"/>
    <w:rsid w:val="007B326A"/>
    <w:rsid w:val="007B5E5D"/>
    <w:rsid w:val="007C0950"/>
    <w:rsid w:val="007C1CF7"/>
    <w:rsid w:val="007C3FF9"/>
    <w:rsid w:val="007C4D83"/>
    <w:rsid w:val="007D42A4"/>
    <w:rsid w:val="007D5582"/>
    <w:rsid w:val="007E17FF"/>
    <w:rsid w:val="007E5304"/>
    <w:rsid w:val="007F1AF2"/>
    <w:rsid w:val="007F1ED2"/>
    <w:rsid w:val="007F1FF0"/>
    <w:rsid w:val="007F7276"/>
    <w:rsid w:val="008018B2"/>
    <w:rsid w:val="008031AE"/>
    <w:rsid w:val="00803F47"/>
    <w:rsid w:val="00805073"/>
    <w:rsid w:val="0081140E"/>
    <w:rsid w:val="0082499E"/>
    <w:rsid w:val="0082627C"/>
    <w:rsid w:val="00831927"/>
    <w:rsid w:val="00831D47"/>
    <w:rsid w:val="00832067"/>
    <w:rsid w:val="00832989"/>
    <w:rsid w:val="00835D41"/>
    <w:rsid w:val="00845709"/>
    <w:rsid w:val="008466F7"/>
    <w:rsid w:val="00847380"/>
    <w:rsid w:val="00860E0B"/>
    <w:rsid w:val="008623A4"/>
    <w:rsid w:val="00863DD6"/>
    <w:rsid w:val="00864A10"/>
    <w:rsid w:val="00866DA8"/>
    <w:rsid w:val="00867A5F"/>
    <w:rsid w:val="00871B32"/>
    <w:rsid w:val="00872EC6"/>
    <w:rsid w:val="008820E7"/>
    <w:rsid w:val="0088694E"/>
    <w:rsid w:val="00886C41"/>
    <w:rsid w:val="00887C53"/>
    <w:rsid w:val="00887D57"/>
    <w:rsid w:val="00894322"/>
    <w:rsid w:val="00897F01"/>
    <w:rsid w:val="008A1E0D"/>
    <w:rsid w:val="008A64B0"/>
    <w:rsid w:val="008A7155"/>
    <w:rsid w:val="008B5EAF"/>
    <w:rsid w:val="008C10AB"/>
    <w:rsid w:val="008E2C6C"/>
    <w:rsid w:val="008E306D"/>
    <w:rsid w:val="008E49AA"/>
    <w:rsid w:val="008E71D6"/>
    <w:rsid w:val="008F56D3"/>
    <w:rsid w:val="008F6C40"/>
    <w:rsid w:val="008F7637"/>
    <w:rsid w:val="0090144B"/>
    <w:rsid w:val="00910532"/>
    <w:rsid w:val="00914259"/>
    <w:rsid w:val="00915D3A"/>
    <w:rsid w:val="00916528"/>
    <w:rsid w:val="00916894"/>
    <w:rsid w:val="009204D4"/>
    <w:rsid w:val="0092247A"/>
    <w:rsid w:val="0092273B"/>
    <w:rsid w:val="00922D99"/>
    <w:rsid w:val="00922DE5"/>
    <w:rsid w:val="00925DE4"/>
    <w:rsid w:val="00931D6E"/>
    <w:rsid w:val="0093447F"/>
    <w:rsid w:val="00937C3A"/>
    <w:rsid w:val="00947D5B"/>
    <w:rsid w:val="00951200"/>
    <w:rsid w:val="00951494"/>
    <w:rsid w:val="0095304E"/>
    <w:rsid w:val="00961997"/>
    <w:rsid w:val="00962222"/>
    <w:rsid w:val="0096443D"/>
    <w:rsid w:val="00965728"/>
    <w:rsid w:val="00966309"/>
    <w:rsid w:val="00971225"/>
    <w:rsid w:val="00975702"/>
    <w:rsid w:val="00976835"/>
    <w:rsid w:val="00985C97"/>
    <w:rsid w:val="00986904"/>
    <w:rsid w:val="009A08A5"/>
    <w:rsid w:val="009A0AFD"/>
    <w:rsid w:val="009A183F"/>
    <w:rsid w:val="009A2068"/>
    <w:rsid w:val="009A4CAA"/>
    <w:rsid w:val="009A6FF8"/>
    <w:rsid w:val="009A7F2B"/>
    <w:rsid w:val="009B1519"/>
    <w:rsid w:val="009B15C9"/>
    <w:rsid w:val="009B4D82"/>
    <w:rsid w:val="009B663C"/>
    <w:rsid w:val="009B6892"/>
    <w:rsid w:val="009C16E3"/>
    <w:rsid w:val="009C3B1F"/>
    <w:rsid w:val="009C5119"/>
    <w:rsid w:val="009C5997"/>
    <w:rsid w:val="009C5C56"/>
    <w:rsid w:val="009C684D"/>
    <w:rsid w:val="009C7E90"/>
    <w:rsid w:val="009D49DD"/>
    <w:rsid w:val="009D712C"/>
    <w:rsid w:val="009E4062"/>
    <w:rsid w:val="009E6CDB"/>
    <w:rsid w:val="009F3CF9"/>
    <w:rsid w:val="009F5242"/>
    <w:rsid w:val="00A07430"/>
    <w:rsid w:val="00A12D08"/>
    <w:rsid w:val="00A2134C"/>
    <w:rsid w:val="00A23E55"/>
    <w:rsid w:val="00A3210C"/>
    <w:rsid w:val="00A35061"/>
    <w:rsid w:val="00A363A4"/>
    <w:rsid w:val="00A37293"/>
    <w:rsid w:val="00A42DF1"/>
    <w:rsid w:val="00A4597B"/>
    <w:rsid w:val="00A46B52"/>
    <w:rsid w:val="00A52A85"/>
    <w:rsid w:val="00A54467"/>
    <w:rsid w:val="00A64A8D"/>
    <w:rsid w:val="00A713CB"/>
    <w:rsid w:val="00A72BE1"/>
    <w:rsid w:val="00A7550D"/>
    <w:rsid w:val="00A871D6"/>
    <w:rsid w:val="00A87609"/>
    <w:rsid w:val="00A9027F"/>
    <w:rsid w:val="00A90EC2"/>
    <w:rsid w:val="00A92539"/>
    <w:rsid w:val="00A92B83"/>
    <w:rsid w:val="00A93C84"/>
    <w:rsid w:val="00A9758C"/>
    <w:rsid w:val="00AA16FF"/>
    <w:rsid w:val="00AA5ED2"/>
    <w:rsid w:val="00AA7C81"/>
    <w:rsid w:val="00AB09BB"/>
    <w:rsid w:val="00AB60EC"/>
    <w:rsid w:val="00AB6BD6"/>
    <w:rsid w:val="00AB777B"/>
    <w:rsid w:val="00AC2C09"/>
    <w:rsid w:val="00AC38D8"/>
    <w:rsid w:val="00AD00B5"/>
    <w:rsid w:val="00AD07B0"/>
    <w:rsid w:val="00AD4308"/>
    <w:rsid w:val="00AD5902"/>
    <w:rsid w:val="00AD6615"/>
    <w:rsid w:val="00AE617D"/>
    <w:rsid w:val="00AE647D"/>
    <w:rsid w:val="00AF08C8"/>
    <w:rsid w:val="00AF412C"/>
    <w:rsid w:val="00AF4AFC"/>
    <w:rsid w:val="00B01019"/>
    <w:rsid w:val="00B01352"/>
    <w:rsid w:val="00B02409"/>
    <w:rsid w:val="00B02E9A"/>
    <w:rsid w:val="00B057B3"/>
    <w:rsid w:val="00B06517"/>
    <w:rsid w:val="00B12246"/>
    <w:rsid w:val="00B131A2"/>
    <w:rsid w:val="00B17CD0"/>
    <w:rsid w:val="00B22BAE"/>
    <w:rsid w:val="00B25B13"/>
    <w:rsid w:val="00B262CE"/>
    <w:rsid w:val="00B31160"/>
    <w:rsid w:val="00B413D7"/>
    <w:rsid w:val="00B449C3"/>
    <w:rsid w:val="00B473B2"/>
    <w:rsid w:val="00B52F47"/>
    <w:rsid w:val="00B57513"/>
    <w:rsid w:val="00B6264F"/>
    <w:rsid w:val="00B67BBB"/>
    <w:rsid w:val="00B7018E"/>
    <w:rsid w:val="00B70209"/>
    <w:rsid w:val="00B74F11"/>
    <w:rsid w:val="00B77278"/>
    <w:rsid w:val="00B77DA8"/>
    <w:rsid w:val="00B80121"/>
    <w:rsid w:val="00B848B9"/>
    <w:rsid w:val="00B8549E"/>
    <w:rsid w:val="00B90A20"/>
    <w:rsid w:val="00B91E1C"/>
    <w:rsid w:val="00B9208B"/>
    <w:rsid w:val="00B92E7C"/>
    <w:rsid w:val="00B934E5"/>
    <w:rsid w:val="00B9509C"/>
    <w:rsid w:val="00B953FB"/>
    <w:rsid w:val="00BA1C49"/>
    <w:rsid w:val="00BA3C61"/>
    <w:rsid w:val="00BA3FA7"/>
    <w:rsid w:val="00BA52A5"/>
    <w:rsid w:val="00BA70DA"/>
    <w:rsid w:val="00BB134D"/>
    <w:rsid w:val="00BB1ED8"/>
    <w:rsid w:val="00BB5DD3"/>
    <w:rsid w:val="00BB7F25"/>
    <w:rsid w:val="00BD258D"/>
    <w:rsid w:val="00BD2901"/>
    <w:rsid w:val="00BD6A64"/>
    <w:rsid w:val="00BE0C8A"/>
    <w:rsid w:val="00BE233F"/>
    <w:rsid w:val="00BE2743"/>
    <w:rsid w:val="00BE2869"/>
    <w:rsid w:val="00BE6B15"/>
    <w:rsid w:val="00BE7A07"/>
    <w:rsid w:val="00BF0DF4"/>
    <w:rsid w:val="00BF2571"/>
    <w:rsid w:val="00BF33B5"/>
    <w:rsid w:val="00C04B82"/>
    <w:rsid w:val="00C059A1"/>
    <w:rsid w:val="00C06FC2"/>
    <w:rsid w:val="00C07A42"/>
    <w:rsid w:val="00C17E03"/>
    <w:rsid w:val="00C20C20"/>
    <w:rsid w:val="00C21FC3"/>
    <w:rsid w:val="00C24CDE"/>
    <w:rsid w:val="00C25D63"/>
    <w:rsid w:val="00C31739"/>
    <w:rsid w:val="00C33BA5"/>
    <w:rsid w:val="00C36F8B"/>
    <w:rsid w:val="00C43709"/>
    <w:rsid w:val="00C461F9"/>
    <w:rsid w:val="00C502E5"/>
    <w:rsid w:val="00C54D93"/>
    <w:rsid w:val="00C57EB9"/>
    <w:rsid w:val="00C607E7"/>
    <w:rsid w:val="00C64EE5"/>
    <w:rsid w:val="00C704B7"/>
    <w:rsid w:val="00C728D9"/>
    <w:rsid w:val="00C73648"/>
    <w:rsid w:val="00C73FCA"/>
    <w:rsid w:val="00C74081"/>
    <w:rsid w:val="00C806F5"/>
    <w:rsid w:val="00C85CB4"/>
    <w:rsid w:val="00C90FD4"/>
    <w:rsid w:val="00C96B8C"/>
    <w:rsid w:val="00CA17D3"/>
    <w:rsid w:val="00CA2FBE"/>
    <w:rsid w:val="00CA6483"/>
    <w:rsid w:val="00CB3AEB"/>
    <w:rsid w:val="00CB5389"/>
    <w:rsid w:val="00CB5E23"/>
    <w:rsid w:val="00CC09E1"/>
    <w:rsid w:val="00CC189C"/>
    <w:rsid w:val="00CD0FAE"/>
    <w:rsid w:val="00CD17E7"/>
    <w:rsid w:val="00CD263B"/>
    <w:rsid w:val="00CD30E3"/>
    <w:rsid w:val="00CD3D4A"/>
    <w:rsid w:val="00CD53B8"/>
    <w:rsid w:val="00CD5D90"/>
    <w:rsid w:val="00CD75DB"/>
    <w:rsid w:val="00CD7781"/>
    <w:rsid w:val="00CE006A"/>
    <w:rsid w:val="00CE11D4"/>
    <w:rsid w:val="00CE5436"/>
    <w:rsid w:val="00CE57B3"/>
    <w:rsid w:val="00CE6F8A"/>
    <w:rsid w:val="00CF4C1B"/>
    <w:rsid w:val="00CF5E9C"/>
    <w:rsid w:val="00D0034E"/>
    <w:rsid w:val="00D0629B"/>
    <w:rsid w:val="00D078F2"/>
    <w:rsid w:val="00D07B57"/>
    <w:rsid w:val="00D1089B"/>
    <w:rsid w:val="00D10F14"/>
    <w:rsid w:val="00D12794"/>
    <w:rsid w:val="00D155B0"/>
    <w:rsid w:val="00D20432"/>
    <w:rsid w:val="00D20A4F"/>
    <w:rsid w:val="00D220E5"/>
    <w:rsid w:val="00D22A7E"/>
    <w:rsid w:val="00D22BE3"/>
    <w:rsid w:val="00D2348F"/>
    <w:rsid w:val="00D24539"/>
    <w:rsid w:val="00D2638A"/>
    <w:rsid w:val="00D3030A"/>
    <w:rsid w:val="00D307F1"/>
    <w:rsid w:val="00D31014"/>
    <w:rsid w:val="00D31155"/>
    <w:rsid w:val="00D344E5"/>
    <w:rsid w:val="00D44680"/>
    <w:rsid w:val="00D50DEF"/>
    <w:rsid w:val="00D51250"/>
    <w:rsid w:val="00D5330B"/>
    <w:rsid w:val="00D56B90"/>
    <w:rsid w:val="00D610F6"/>
    <w:rsid w:val="00D63952"/>
    <w:rsid w:val="00D64D63"/>
    <w:rsid w:val="00D7056E"/>
    <w:rsid w:val="00D7082A"/>
    <w:rsid w:val="00D7279B"/>
    <w:rsid w:val="00D76DD7"/>
    <w:rsid w:val="00D870B3"/>
    <w:rsid w:val="00D877F3"/>
    <w:rsid w:val="00D95621"/>
    <w:rsid w:val="00DA0266"/>
    <w:rsid w:val="00DA4C61"/>
    <w:rsid w:val="00DB230F"/>
    <w:rsid w:val="00DB44D6"/>
    <w:rsid w:val="00DB44DF"/>
    <w:rsid w:val="00DB5DE1"/>
    <w:rsid w:val="00DC22C7"/>
    <w:rsid w:val="00DC4BC5"/>
    <w:rsid w:val="00DC6AED"/>
    <w:rsid w:val="00DD1448"/>
    <w:rsid w:val="00DD1A5E"/>
    <w:rsid w:val="00DE6545"/>
    <w:rsid w:val="00DF0B36"/>
    <w:rsid w:val="00DF183D"/>
    <w:rsid w:val="00DF3BBF"/>
    <w:rsid w:val="00DF7942"/>
    <w:rsid w:val="00E003FC"/>
    <w:rsid w:val="00E019D3"/>
    <w:rsid w:val="00E024B3"/>
    <w:rsid w:val="00E12400"/>
    <w:rsid w:val="00E12A54"/>
    <w:rsid w:val="00E14004"/>
    <w:rsid w:val="00E14761"/>
    <w:rsid w:val="00E17E59"/>
    <w:rsid w:val="00E20966"/>
    <w:rsid w:val="00E21572"/>
    <w:rsid w:val="00E22053"/>
    <w:rsid w:val="00E234C3"/>
    <w:rsid w:val="00E32C32"/>
    <w:rsid w:val="00E3588B"/>
    <w:rsid w:val="00E404F5"/>
    <w:rsid w:val="00E40A33"/>
    <w:rsid w:val="00E41AFC"/>
    <w:rsid w:val="00E41F97"/>
    <w:rsid w:val="00E42EA1"/>
    <w:rsid w:val="00E529CA"/>
    <w:rsid w:val="00E55FAD"/>
    <w:rsid w:val="00E57361"/>
    <w:rsid w:val="00E61DC4"/>
    <w:rsid w:val="00E71310"/>
    <w:rsid w:val="00E84503"/>
    <w:rsid w:val="00E85301"/>
    <w:rsid w:val="00E85F92"/>
    <w:rsid w:val="00E914D3"/>
    <w:rsid w:val="00EA64CA"/>
    <w:rsid w:val="00EB2BE8"/>
    <w:rsid w:val="00EB3ED7"/>
    <w:rsid w:val="00EB57B0"/>
    <w:rsid w:val="00EB5B7D"/>
    <w:rsid w:val="00EB760D"/>
    <w:rsid w:val="00EC03E6"/>
    <w:rsid w:val="00EC563E"/>
    <w:rsid w:val="00EC5B0B"/>
    <w:rsid w:val="00ED22E8"/>
    <w:rsid w:val="00ED2F70"/>
    <w:rsid w:val="00ED3708"/>
    <w:rsid w:val="00ED4851"/>
    <w:rsid w:val="00ED6D44"/>
    <w:rsid w:val="00ED6D6A"/>
    <w:rsid w:val="00EE19D7"/>
    <w:rsid w:val="00EE1E85"/>
    <w:rsid w:val="00EE748F"/>
    <w:rsid w:val="00EF61EE"/>
    <w:rsid w:val="00EF6ACC"/>
    <w:rsid w:val="00EF71BB"/>
    <w:rsid w:val="00F00D08"/>
    <w:rsid w:val="00F03CD2"/>
    <w:rsid w:val="00F045BF"/>
    <w:rsid w:val="00F07BE6"/>
    <w:rsid w:val="00F132BE"/>
    <w:rsid w:val="00F20B5A"/>
    <w:rsid w:val="00F23C72"/>
    <w:rsid w:val="00F26DB1"/>
    <w:rsid w:val="00F35B62"/>
    <w:rsid w:val="00F378CB"/>
    <w:rsid w:val="00F40618"/>
    <w:rsid w:val="00F40C4F"/>
    <w:rsid w:val="00F43D66"/>
    <w:rsid w:val="00F45D35"/>
    <w:rsid w:val="00F551E6"/>
    <w:rsid w:val="00F55FD2"/>
    <w:rsid w:val="00F57376"/>
    <w:rsid w:val="00F6179A"/>
    <w:rsid w:val="00F62386"/>
    <w:rsid w:val="00F6662F"/>
    <w:rsid w:val="00F73152"/>
    <w:rsid w:val="00F819A9"/>
    <w:rsid w:val="00F82137"/>
    <w:rsid w:val="00F822F3"/>
    <w:rsid w:val="00F82E2C"/>
    <w:rsid w:val="00F90CC1"/>
    <w:rsid w:val="00FA75F3"/>
    <w:rsid w:val="00FA7B01"/>
    <w:rsid w:val="00FB0231"/>
    <w:rsid w:val="00FB099A"/>
    <w:rsid w:val="00FB1BCA"/>
    <w:rsid w:val="00FB2AE1"/>
    <w:rsid w:val="00FB2C9D"/>
    <w:rsid w:val="00FB37D4"/>
    <w:rsid w:val="00FB4827"/>
    <w:rsid w:val="00FB7C2E"/>
    <w:rsid w:val="00FB7CBB"/>
    <w:rsid w:val="00FC105B"/>
    <w:rsid w:val="00FC2C96"/>
    <w:rsid w:val="00FC3312"/>
    <w:rsid w:val="00FC3487"/>
    <w:rsid w:val="00FD01AA"/>
    <w:rsid w:val="00FD260D"/>
    <w:rsid w:val="00FE1310"/>
    <w:rsid w:val="00FE4F62"/>
    <w:rsid w:val="00FE5A15"/>
    <w:rsid w:val="00FE6CA0"/>
    <w:rsid w:val="00FF28D6"/>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D2EC1FC"/>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customStyle="1" w:styleId="Default">
    <w:name w:val="Default"/>
    <w:rsid w:val="009A08A5"/>
    <w:pPr>
      <w:autoSpaceDE w:val="0"/>
      <w:autoSpaceDN w:val="0"/>
      <w:adjustRightInd w:val="0"/>
    </w:pPr>
    <w:rPr>
      <w:rFonts w:ascii="Calibri Light" w:hAnsi="Calibri Light" w:cs="Calibri Light"/>
      <w:color w:val="000000"/>
      <w:sz w:val="24"/>
      <w:szCs w:val="24"/>
    </w:rPr>
  </w:style>
  <w:style w:type="paragraph" w:styleId="NormalWeb">
    <w:name w:val="Normal (Web)"/>
    <w:basedOn w:val="Normal"/>
    <w:uiPriority w:val="99"/>
    <w:semiHidden/>
    <w:unhideWhenUsed/>
    <w:rsid w:val="007B264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B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12452">
      <w:bodyDiv w:val="1"/>
      <w:marLeft w:val="0"/>
      <w:marRight w:val="0"/>
      <w:marTop w:val="0"/>
      <w:marBottom w:val="0"/>
      <w:divBdr>
        <w:top w:val="none" w:sz="0" w:space="0" w:color="auto"/>
        <w:left w:val="none" w:sz="0" w:space="0" w:color="auto"/>
        <w:bottom w:val="none" w:sz="0" w:space="0" w:color="auto"/>
        <w:right w:val="none" w:sz="0" w:space="0" w:color="auto"/>
      </w:divBdr>
    </w:div>
    <w:div w:id="735275649">
      <w:bodyDiv w:val="1"/>
      <w:marLeft w:val="0"/>
      <w:marRight w:val="0"/>
      <w:marTop w:val="0"/>
      <w:marBottom w:val="0"/>
      <w:divBdr>
        <w:top w:val="none" w:sz="0" w:space="0" w:color="auto"/>
        <w:left w:val="none" w:sz="0" w:space="0" w:color="auto"/>
        <w:bottom w:val="none" w:sz="0" w:space="0" w:color="auto"/>
        <w:right w:val="none" w:sz="0" w:space="0" w:color="auto"/>
      </w:divBdr>
    </w:div>
    <w:div w:id="739181390">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31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cc02.safelinks.protection.outlook.com/?url=https%3A%2F%2Fissuu.com%2Fcsg.publications%2Fdocs%2Fseed_report_2016_web&amp;data=04%7C01%7Ckay.kammen%40state.mn.us%7C957d33835aa84715d15a08d967edf1fa%7Ceb14b04624c445198f26b89c2159828c%7C0%7C0%7C637655094744729719%7CUnknown%7CTWFpbGZsb3d8eyJWIjoiMC4wLjAwMDAiLCJQIjoiV2luMzIiLCJBTiI6Ik1haWwiLCJXVCI6Mn0%3D%7C1000&amp;sdata=olLbVIvp0p2xHxJxc1cKIycWi6q1oI9joTi8vSWk5E8%3D&amp;reserved=0" TargetMode="External"/><Relationship Id="rId26" Type="http://schemas.openxmlformats.org/officeDocument/2006/relationships/hyperlink" Target="https://gcc02.safelinks.protection.outlook.com/?url=https%3A%2F%2Fcapeyouth.org%2Fblog%2F&amp;data=04%7C01%7Ckay.kammen%40state.mn.us%7C957d33835aa84715d15a08d967edf1fa%7Ceb14b04624c445198f26b89c2159828c%7C0%7C0%7C637655094744689895%7CUnknown%7CTWFpbGZsb3d8eyJWIjoiMC4wLjAwMDAiLCJQIjoiV2luMzIiLCJBTiI6Ik1haWwiLCJXVCI6Mn0%3D%7C1000&amp;sdata=qN07qqAa4ZKGj1kRB2MFS7LXYHSDHTAV2NWgNpIX4qg%3D&amp;reserved=0"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3A%2F%2Fwww.mmsend25.com%2Flink.cfm%3Fr%3DTkCqUxZUBFsklxuEx2mQDg~~%26pe%3DNsqNeDzQFhiT--AvLZd1apdA621IxPLwRmiW8YsF1gOmb6unnYb5eNewcDpU47Qn4KnG_TLc-fSTl-vFUhWSzQ~~%26t%3D7JIDYybS4XnADYd2utnPEg~~&amp;data=04%7C01%7Ckay.kammen%40state.mn.us%7C957d33835aa84715d15a08d967edf1fa%7Ceb14b04624c445198f26b89c2159828c%7C0%7C0%7C637655094744739675%7CUnknown%7CTWFpbGZsb3d8eyJWIjoiMC4wLjAwMDAiLCJQIjoiV2luMzIiLCJBTiI6Ik1haWwiLCJXVCI6Mn0%3D%7C1000&amp;sdata=KknGmSs20L4g6ijf4HwKdt4PzbSX1t69PHW2d6bnF4I%3D&amp;reserved=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cc02.safelinks.protection.outlook.com/?url=https%3A%2F%2Fwww.dol.gov%2Fagencies%2Fodep%2Fstate-policy&amp;data=04%7C01%7Ckay.kammen%40state.mn.us%7C957d33835aa84715d15a08d967edf1fa%7Ceb14b04624c445198f26b89c2159828c%7C0%7C0%7C637655094744719765%7CUnknown%7CTWFpbGZsb3d8eyJWIjoiMC4wLjAwMDAiLCJQIjoiV2luMzIiLCJBTiI6Ik1haWwiLCJXVCI6Mn0%3D%7C1000&amp;sdata=l8hcMJb1bPRGb7RM7PdScrD1%2FBLY7w5hS7PKVtuNtAU%3D&amp;reserved=0" TargetMode="External"/><Relationship Id="rId25" Type="http://schemas.openxmlformats.org/officeDocument/2006/relationships/hyperlink" Target="https://gcc02.safelinks.protection.outlook.com/?url=https%3A%2F%2Fseed.csg.org%2Fblog%2F&amp;data=04%7C01%7Ckay.kammen%40state.mn.us%7C957d33835aa84715d15a08d967edf1fa%7Ceb14b04624c445198f26b89c2159828c%7C0%7C0%7C637655094744689895%7CUnknown%7CTWFpbGZsb3d8eyJWIjoiMC4wLjAwMDAiLCJQIjoiV2luMzIiLCJBTiI6Ik1haWwiLCJXVCI6Mn0%3D%7C1000&amp;sdata=dzt7MmBMs%2BAoayBHNlNemSjMOYs2yNG70vOGsxgYJvU%3D&amp;reserved=0" TargetMode="External"/><Relationship Id="rId33" Type="http://schemas.openxmlformats.org/officeDocument/2006/relationships/hyperlink" Target="https://gcc02.safelinks.protection.outlook.com/?url=https%3A%2F%2Fwww.nga.org%2Fcenter%2Fpublications%2Fworkforce-development-vocational-rehab-covid-19%2F&amp;data=04%7C01%7Ckay.kammen%40state.mn.us%7C957d33835aa84715d15a08d967edf1fa%7Ceb14b04624c445198f26b89c2159828c%7C0%7C0%7C637655094744719765%7CUnknown%7CTWFpbGZsb3d8eyJWIjoiMC4wLjAwMDAiLCJQIjoiV2luMzIiLCJBTiI6Ik1haWwiLCJXVCI6Mn0%3D%7C1000&amp;sdata=fMlRTNQIb9koYSF0798sYuLd5Jix84DTHFOLlu%2BskBM%3D&amp;reserved=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cc02.safelinks.protection.outlook.com/?url=http%3A%2F%2Fwww.mmsend25.com%2Flink.cfm%3Fr%3DTkCqUxZUBFsklxuEx2mQDg~~%26pe%3DveidEqzx3snOOzQ9D2mbPLrTyGdjlVUPvZrLLvN5kNrc9D3QvSdRxXUkHVpBlTzcvSR8X2moI1sjZICIJNHVZg~~%26t%3D7JIDYybS4XnADYd2utnPEg~~&amp;data=04%7C01%7Ckay.kammen%40state.mn.us%7C957d33835aa84715d15a08d967edf1fa%7Ceb14b04624c445198f26b89c2159828c%7C0%7C0%7C637655094744729719%7CUnknown%7CTWFpbGZsb3d8eyJWIjoiMC4wLjAwMDAiLCJQIjoiV2luMzIiLCJBTiI6Ik1haWwiLCJXVCI6Mn0%3D%7C1000&amp;sdata=hBBgCd6lzPfHLGaq2s71mFkvbVkG8XYpW5O4jSMr77A%3D&amp;reserved=0" TargetMode="External"/><Relationship Id="rId29" Type="http://schemas.openxmlformats.org/officeDocument/2006/relationships/hyperlink" Target="https://gcc02.safelinks.protection.outlook.com/?url=https%3A%2F%2Fwww.ncsl.org%2Fresearch%2Ffiscal-policy%2Fncsl-resources-on-the-american-rescue-plan.aspx&amp;data=04%7C01%7Ckay.kammen%40state.mn.us%7C957d33835aa84715d15a08d967edf1fa%7Ceb14b04624c445198f26b89c2159828c%7C0%7C0%7C637655094744699853%7CUnknown%7CTWFpbGZsb3d8eyJWIjoiMC4wLjAwMDAiLCJQIjoiV2luMzIiLCJBTiI6Ik1haWwiLCJXVCI6Mn0%3D%7C1000&amp;sdata=8QQ4IDZw8UJawcuBrOBIaPvX04Vgx58VMjuZJj%2F6dd0%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8226;%09https:/seed.csg.org/resources-for-addressing-mental-health-in-state-government-covid-19-responses/" TargetMode="External"/><Relationship Id="rId32" Type="http://schemas.openxmlformats.org/officeDocument/2006/relationships/hyperlink" Target="https://gcc02.safelinks.protection.outlook.com/?url=https%3A%2F%2Fwww.nga.org%2Fcenter%2Fpublications%2Fgovernors-role-in-promoting-disability-employment-in-covid-19-recovery-strategies%2F&amp;data=04%7C01%7Ckay.kammen%40state.mn.us%7C957d33835aa84715d15a08d967edf1fa%7Ceb14b04624c445198f26b89c2159828c%7C0%7C0%7C637655094744709806%7CUnknown%7CTWFpbGZsb3d8eyJWIjoiMC4wLjAwMDAiLCJQIjoiV2luMzIiLCJBTiI6Ik1haWwiLCJXVCI6Mn0%3D%7C1000&amp;sdata=YxMK8DESwQcCCwKQkiFuJBcVHXDfc%2Bwhf%2BgLSKO%2BCEY%3D&amp;reserved=0"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gcc02.safelinks.protection.outlook.com/?url=https%3A%2F%2Fseed.csg.org%2Fwp-content%2Fuploads%2F2020%2F12%2F2020_SEED_Telework_RGB_Web.pdf&amp;data=04%7C01%7Ckay.kammen%40state.mn.us%7C957d33835aa84715d15a08d967edf1fa%7Ceb14b04624c445198f26b89c2159828c%7C0%7C0%7C637655094744689895%7CUnknown%7CTWFpbGZsb3d8eyJWIjoiMC4wLjAwMDAiLCJQIjoiV2luMzIiLCJBTiI6Ik1haWwiLCJXVCI6Mn0%3D%7C1000&amp;sdata=Rh2UC1Z3pu8dnSeCVzaYW%2F3j%2BzjiwICzwmsSMcAYTKI%3D&amp;reserved=0" TargetMode="External"/><Relationship Id="rId28" Type="http://schemas.openxmlformats.org/officeDocument/2006/relationships/hyperlink" Target="https://gcc02.safelinks.protection.outlook.com/?url=https%3A%2F%2Fwww.ncsl.org%2Fdefault.aspx%3Ftabid%3D35848&amp;data=04%7C01%7Ckay.kammen%40state.mn.us%7C957d33835aa84715d15a08d967edf1fa%7Ceb14b04624c445198f26b89c2159828c%7C0%7C0%7C637655094744699853%7CUnknown%7CTWFpbGZsb3d8eyJWIjoiMC4wLjAwMDAiLCJQIjoiV2luMzIiLCJBTiI6Ik1haWwiLCJXVCI6Mn0%3D%7C1000&amp;sdata=1tvu3w4K7ijM4NtS9BuYXjeUs6460d%2F181D%2F%2FB4TeoE%3D&amp;reserved=0"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www.dol.gov%2Fsites%2Fdolgov%2Ffiles%2FODEP%2Fpdf%2FWork-Matters-Checklist_6.3.21.pdf&amp;data=04%7C01%7Ckay.kammen%40state.mn.us%7C957d33835aa84715d15a08d967edf1fa%7Ceb14b04624c445198f26b89c2159828c%7C0%7C0%7C637655094744729719%7CUnknown%7CTWFpbGZsb3d8eyJWIjoiMC4wLjAwMDAiLCJQIjoiV2luMzIiLCJBTiI6Ik1haWwiLCJXVCI6Mn0%3D%7C1000&amp;sdata=QiuhfUEv2NFzpifsd7cDDUx2qKW8R6bWm1Kw28byFlA%3D&amp;reserved=0" TargetMode="External"/><Relationship Id="rId31" Type="http://schemas.openxmlformats.org/officeDocument/2006/relationships/hyperlink" Target="https://gcc02.safelinks.protection.outlook.com/?url=https%3A%2F%2Fwww.nga.org%2Fwp-content%2Fuploads%2F2021%2F08%2FGovernors-Guide-Promoting-Employment-for-People-With-Disabilities.pdf&amp;data=04%7C01%7Ckay.kammen%40state.mn.us%7C957d33835aa84715d15a08d967edf1fa%7Ceb14b04624c445198f26b89c2159828c%7C0%7C0%7C637655094744709806%7CUnknown%7CTWFpbGZsb3d8eyJWIjoiMC4wLjAwMDAiLCJQIjoiV2luMzIiLCJBTiI6Ik1haWwiLCJXVCI6Mn0%3D%7C1000&amp;sdata=t6QXpN%2BOYiwQizJ7jvjqHkU2wRz1k8fEvDn%2BjZ8%2FMq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cc02.safelinks.protection.outlook.com/?url=https%3A%2F%2Fseed.csg.org%2Fwp-content%2Fuploads%2F2020%2F06%2FKYWM_Lessons_Learned_Report.pdf&amp;data=04%7C01%7Ckay.kammen%40state.mn.us%7C957d33835aa84715d15a08d967edf1fa%7Ceb14b04624c445198f26b89c2159828c%7C0%7C0%7C637655094744679937%7CUnknown%7CTWFpbGZsb3d8eyJWIjoiMC4wLjAwMDAiLCJQIjoiV2luMzIiLCJBTiI6Ik1haWwiLCJXVCI6Mn0%3D%7C1000&amp;sdata=kktt12pM7fjYzpxqzaQHtJsyekqwlbA%2B4GwcR2LhnLc%3D&amp;reserved=0" TargetMode="External"/><Relationship Id="rId27" Type="http://schemas.openxmlformats.org/officeDocument/2006/relationships/hyperlink" Target="https://gcc02.safelinks.protection.outlook.com/?url=https%3A%2F%2Fwww.ncsl.org%2Fresearch%2Flabor-and-employment%2Fstate-exchange-on-employment-and-disability.aspx&amp;data=04%7C01%7Ckay.kammen%40state.mn.us%7C957d33835aa84715d15a08d967edf1fa%7Ceb14b04624c445198f26b89c2159828c%7C0%7C0%7C637655094744699853%7CUnknown%7CTWFpbGZsb3d8eyJWIjoiMC4wLjAwMDAiLCJQIjoiV2luMzIiLCJBTiI6Ik1haWwiLCJXVCI6Mn0%3D%7C1000&amp;sdata=HgsHafvJJbJC0myI1jaxLDHuujTHc0qiU%2FLULgkgSSM%3D&amp;reserved=0" TargetMode="External"/><Relationship Id="rId30" Type="http://schemas.openxmlformats.org/officeDocument/2006/relationships/hyperlink" Target="https://gcc02.safelinks.protection.outlook.com/?url=https%3A%2F%2Fwww.ncsl.org%2Fresearch%2Ffiscal-policy%2Farpa-state-fiscal-recovery-fund-allocations.aspx&amp;data=04%7C01%7Ckay.kammen%40state.mn.us%7C957d33835aa84715d15a08d967edf1fa%7Ceb14b04624c445198f26b89c2159828c%7C0%7C0%7C637655094744709806%7CUnknown%7CTWFpbGZsb3d8eyJWIjoiMC4wLjAwMDAiLCJQIjoiV2luMzIiLCJBTiI6Ik1haWwiLCJXVCI6Mn0%3D%7C1000&amp;sdata=POved1EHo8qsrinxH%2BOnurJHI%2FMg4JTWdHov5T%2BRFJo%3D&amp;reserved=0"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DCA63-5534-4B5D-9B99-4CC9302BE9F8}">
  <ds:schemaRefs>
    <ds:schemaRef ds:uri="http://schemas.microsoft.com/sharepoint/v3/contenttype/forms"/>
  </ds:schemaRefs>
</ds:datastoreItem>
</file>

<file path=customXml/itemProps2.xml><?xml version="1.0" encoding="utf-8"?>
<ds:datastoreItem xmlns:ds="http://schemas.openxmlformats.org/officeDocument/2006/customXml" ds:itemID="{BE8B416F-1816-43A1-AA96-3854E56D58E1}">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7FB49B93-79A1-43D1-9CBA-C4E77087ED5A}">
  <ds:schemaRefs>
    <ds:schemaRef ds:uri="http://schemas.openxmlformats.org/officeDocument/2006/bibliography"/>
  </ds:schemaRefs>
</ds:datastoreItem>
</file>

<file path=customXml/itemProps4.xml><?xml version="1.0" encoding="utf-8"?>
<ds:datastoreItem xmlns:ds="http://schemas.openxmlformats.org/officeDocument/2006/customXml" ds:itemID="{FCD584D1-81D5-499B-816E-26ECA7DD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7</cp:revision>
  <cp:lastPrinted>2019-08-08T15:08:00Z</cp:lastPrinted>
  <dcterms:created xsi:type="dcterms:W3CDTF">2021-08-30T14:31:00Z</dcterms:created>
  <dcterms:modified xsi:type="dcterms:W3CDTF">2021-09-02T14:50:00Z</dcterms:modified>
</cp:coreProperties>
</file>