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theme="majorBidi"/>
          <w:b/>
          <w:bCs/>
          <w:color w:val="003865" w:themeColor="accent1"/>
          <w:sz w:val="32"/>
          <w:szCs w:val="32"/>
        </w:rPr>
        <w:id w:val="10729564"/>
        <w:docPartObj>
          <w:docPartGallery w:val="Cover Pages"/>
          <w:docPartUnique/>
        </w:docPartObj>
      </w:sdtPr>
      <w:sdtEndPr>
        <w:rPr>
          <w:bCs w:val="0"/>
        </w:rPr>
      </w:sdtEndPr>
      <w:sdtContent>
        <w:p w14:paraId="1C50047D" w14:textId="77777777" w:rsidR="00DA3EEA" w:rsidRPr="0001182E" w:rsidRDefault="00E628B7" w:rsidP="00C038F4">
          <w:pPr>
            <w:rPr>
              <w:rFonts w:eastAsiaTheme="majorEastAsia"/>
            </w:rPr>
          </w:pPr>
          <w:r w:rsidRPr="0001182E">
            <w:rPr>
              <w:noProof/>
              <w:lang w:bidi="ar-SA"/>
            </w:rPr>
            <w:drawing>
              <wp:inline distT="0" distB="0" distL="0" distR="0" wp14:anchorId="1C500494" wp14:editId="1C500495">
                <wp:extent cx="4129405" cy="777240"/>
                <wp:effectExtent l="0" t="0" r="4445" b="3810"/>
                <wp:docPr id="1" name="Picture 1"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9405" cy="777240"/>
                        </a:xfrm>
                        <a:prstGeom prst="rect">
                          <a:avLst/>
                        </a:prstGeom>
                      </pic:spPr>
                    </pic:pic>
                  </a:graphicData>
                </a:graphic>
              </wp:inline>
            </w:drawing>
          </w:r>
        </w:p>
        <w:p w14:paraId="1C50047E" w14:textId="473C6DC3" w:rsidR="00A64ECE" w:rsidRPr="0001182E" w:rsidRDefault="00B752C5" w:rsidP="004816B5">
          <w:pPr>
            <w:pStyle w:val="Heading1"/>
            <w:rPr>
              <w:color w:val="auto"/>
            </w:rPr>
          </w:pPr>
          <w:r w:rsidRPr="0001182E">
            <w:rPr>
              <w:color w:val="auto"/>
            </w:rPr>
            <w:t xml:space="preserve">Meeting Minutes: </w:t>
          </w:r>
          <w:r w:rsidR="00F7192C" w:rsidRPr="0001182E">
            <w:rPr>
              <w:color w:val="auto"/>
            </w:rPr>
            <w:t xml:space="preserve">Communication Center Advisory </w:t>
          </w:r>
          <w:r w:rsidR="00F819A8">
            <w:rPr>
              <w:color w:val="auto"/>
            </w:rPr>
            <w:t xml:space="preserve">Committee </w:t>
          </w:r>
          <w:r w:rsidR="00F7192C" w:rsidRPr="0001182E">
            <w:rPr>
              <w:color w:val="auto"/>
            </w:rPr>
            <w:t>Meeting</w:t>
          </w:r>
        </w:p>
        <w:p w14:paraId="1C50047F" w14:textId="692EB603" w:rsidR="00B752C5" w:rsidRPr="0001182E" w:rsidRDefault="00B752C5" w:rsidP="006233C3">
          <w:pPr>
            <w:tabs>
              <w:tab w:val="left" w:pos="2340"/>
              <w:tab w:val="left" w:pos="2430"/>
            </w:tabs>
            <w:contextualSpacing/>
          </w:pPr>
          <w:r w:rsidRPr="0001182E">
            <w:t xml:space="preserve">Date: </w:t>
          </w:r>
          <w:r w:rsidRPr="0001182E">
            <w:tab/>
          </w:r>
          <w:r w:rsidR="00AD5841">
            <w:t>1</w:t>
          </w:r>
          <w:r w:rsidR="003C7145">
            <w:t>/17/24</w:t>
          </w:r>
        </w:p>
        <w:p w14:paraId="1C500480" w14:textId="7A29E9B5" w:rsidR="00B752C5" w:rsidRPr="0001182E" w:rsidRDefault="00B752C5" w:rsidP="006233C3">
          <w:pPr>
            <w:tabs>
              <w:tab w:val="left" w:pos="2340"/>
              <w:tab w:val="left" w:pos="2430"/>
            </w:tabs>
            <w:contextualSpacing/>
          </w:pPr>
          <w:r w:rsidRPr="0001182E">
            <w:t xml:space="preserve">Minutes prepared by: </w:t>
          </w:r>
          <w:r w:rsidRPr="0001182E">
            <w:tab/>
          </w:r>
          <w:r w:rsidR="00F7192C" w:rsidRPr="0001182E">
            <w:t>Joua Lor</w:t>
          </w:r>
        </w:p>
        <w:p w14:paraId="1C500481" w14:textId="4B76FD2D" w:rsidR="00B752C5" w:rsidRPr="0001182E" w:rsidRDefault="00B752C5" w:rsidP="006233C3">
          <w:pPr>
            <w:tabs>
              <w:tab w:val="left" w:pos="2340"/>
              <w:tab w:val="left" w:pos="2430"/>
            </w:tabs>
            <w:contextualSpacing/>
          </w:pPr>
          <w:r w:rsidRPr="0001182E">
            <w:t xml:space="preserve">Location: </w:t>
          </w:r>
          <w:r w:rsidRPr="0001182E">
            <w:tab/>
          </w:r>
          <w:r w:rsidR="00F7192C" w:rsidRPr="0001182E">
            <w:t>Zoom</w:t>
          </w:r>
        </w:p>
        <w:p w14:paraId="1C500482" w14:textId="40F347AB" w:rsidR="007F7097" w:rsidRPr="0001182E" w:rsidRDefault="00B752C5" w:rsidP="007E5D30">
          <w:pPr>
            <w:pStyle w:val="Heading2"/>
            <w:rPr>
              <w:color w:val="auto"/>
            </w:rPr>
          </w:pPr>
          <w:r w:rsidRPr="0001182E">
            <w:rPr>
              <w:color w:val="auto"/>
            </w:rPr>
            <w:t>Attendance</w:t>
          </w:r>
        </w:p>
        <w:p w14:paraId="1C500483" w14:textId="07924987" w:rsidR="00B752C5" w:rsidRPr="0001182E" w:rsidRDefault="00F7192C" w:rsidP="00273643">
          <w:pPr>
            <w:pStyle w:val="ListParagraph"/>
          </w:pPr>
          <w:bookmarkStart w:id="0" w:name="_Hlk115161167"/>
          <w:r w:rsidRPr="0001182E">
            <w:t xml:space="preserve">Members: Steve Jacobson, Catherine Durivage, </w:t>
          </w:r>
          <w:r w:rsidR="00A230D0" w:rsidRPr="0001182E">
            <w:t>Lynn Johnson</w:t>
          </w:r>
          <w:r w:rsidR="007052EA">
            <w:t xml:space="preserve">, </w:t>
          </w:r>
          <w:r w:rsidR="00AD3650">
            <w:t>Diane Do</w:t>
          </w:r>
          <w:r w:rsidR="00B3359E">
            <w:t>h</w:t>
          </w:r>
          <w:r w:rsidR="00AD3650">
            <w:t>na</w:t>
          </w:r>
          <w:r w:rsidR="001107CB">
            <w:t>lik</w:t>
          </w:r>
          <w:r w:rsidR="00E83D55">
            <w:t>, To</w:t>
          </w:r>
          <w:r w:rsidR="00463CD0">
            <w:t>m</w:t>
          </w:r>
          <w:r w:rsidR="00E83D55">
            <w:t xml:space="preserve"> Heinl</w:t>
          </w:r>
          <w:r w:rsidR="00AA0858">
            <w:t>, Rocky Hart</w:t>
          </w:r>
        </w:p>
        <w:p w14:paraId="7614E576" w14:textId="21BBB395" w:rsidR="006C5123" w:rsidRDefault="00F7192C" w:rsidP="007052EA">
          <w:pPr>
            <w:pStyle w:val="ListParagraph"/>
          </w:pPr>
          <w:r w:rsidRPr="0001182E">
            <w:t>SSB Staff: Dave Andrews, Jeff Behl, Jay Maruska, Joe Papke</w:t>
          </w:r>
          <w:r w:rsidR="003C7145">
            <w:t>, Brianna</w:t>
          </w:r>
          <w:r w:rsidR="00813E7B">
            <w:t xml:space="preserve"> (Bri)</w:t>
          </w:r>
          <w:r w:rsidR="003C7145">
            <w:t xml:space="preserve"> Holeman</w:t>
          </w:r>
          <w:r w:rsidR="00F10FA3">
            <w:t>, Angela Bodensteiner,</w:t>
          </w:r>
        </w:p>
        <w:p w14:paraId="72C3E5CA" w14:textId="5458AAB0" w:rsidR="00F731DD" w:rsidRPr="0001182E" w:rsidRDefault="00F731DD" w:rsidP="007052EA">
          <w:pPr>
            <w:pStyle w:val="ListParagraph"/>
          </w:pPr>
          <w:r>
            <w:t>Absent:</w:t>
          </w:r>
          <w:r w:rsidR="00F00882">
            <w:t xml:space="preserve"> </w:t>
          </w:r>
          <w:r w:rsidR="00B3359E">
            <w:t>Catalina Martinez</w:t>
          </w:r>
          <w:r w:rsidR="00463CD0">
            <w:t>, Ryan Strunk</w:t>
          </w:r>
          <w:r w:rsidR="001B3523">
            <w:t>, Frank Eller</w:t>
          </w:r>
        </w:p>
        <w:bookmarkEnd w:id="0"/>
        <w:p w14:paraId="1C500485" w14:textId="0711F2A8" w:rsidR="003A1479" w:rsidRPr="0001182E" w:rsidRDefault="00E52D55" w:rsidP="00D46FD3">
          <w:pPr>
            <w:pStyle w:val="Heading2"/>
            <w:rPr>
              <w:color w:val="auto"/>
            </w:rPr>
          </w:pPr>
          <w:r w:rsidRPr="0001182E">
            <w:rPr>
              <w:color w:val="auto"/>
            </w:rPr>
            <w:t>Meeting Minutes</w:t>
          </w:r>
        </w:p>
        <w:p w14:paraId="1C500486" w14:textId="26B7E429" w:rsidR="00B752C5" w:rsidRPr="0001182E" w:rsidRDefault="00E52D55" w:rsidP="00273643">
          <w:pPr>
            <w:pStyle w:val="ListParagraph"/>
          </w:pPr>
          <w:r w:rsidRPr="0001182E">
            <w:t>Steve J. called the meeting to order at 2:</w:t>
          </w:r>
          <w:r w:rsidR="004323F3">
            <w:t>0</w:t>
          </w:r>
          <w:r w:rsidR="006E1602">
            <w:t>2</w:t>
          </w:r>
          <w:r w:rsidRPr="0001182E">
            <w:t xml:space="preserve"> pm. </w:t>
          </w:r>
        </w:p>
        <w:p w14:paraId="2BE320E5" w14:textId="77777777" w:rsidR="00C31491" w:rsidRDefault="00B25C51" w:rsidP="00F731DD">
          <w:pPr>
            <w:pStyle w:val="ListParagraph"/>
          </w:pPr>
          <w:r>
            <w:t>Catherine D.</w:t>
          </w:r>
          <w:r w:rsidR="00E52D55" w:rsidRPr="0001182E">
            <w:t xml:space="preserve"> motioned to approve the </w:t>
          </w:r>
          <w:r w:rsidR="006E1602">
            <w:t>November 27</w:t>
          </w:r>
          <w:r w:rsidR="00F00882">
            <w:t xml:space="preserve">, </w:t>
          </w:r>
          <w:proofErr w:type="gramStart"/>
          <w:r w:rsidR="00F00882">
            <w:t>2023</w:t>
          </w:r>
          <w:proofErr w:type="gramEnd"/>
          <w:r w:rsidR="00E52D55" w:rsidRPr="0001182E">
            <w:t xml:space="preserve"> meeting minutes as </w:t>
          </w:r>
          <w:r w:rsidR="00997479">
            <w:t>e-</w:t>
          </w:r>
          <w:r w:rsidR="00E52D55" w:rsidRPr="0001182E">
            <w:t>mailed.</w:t>
          </w:r>
        </w:p>
        <w:p w14:paraId="60FAD589" w14:textId="799A34A9" w:rsidR="00D5096C" w:rsidRDefault="00B25C51" w:rsidP="00C31491">
          <w:pPr>
            <w:pStyle w:val="ListParagraph"/>
            <w:numPr>
              <w:ilvl w:val="0"/>
              <w:numId w:val="0"/>
            </w:numPr>
            <w:ind w:left="720"/>
          </w:pPr>
          <w:r>
            <w:t>Tom H.</w:t>
          </w:r>
          <w:r w:rsidR="00E52D55" w:rsidRPr="0001182E">
            <w:t xml:space="preserve"> seconded. All members approved the minutes as mailed.</w:t>
          </w:r>
        </w:p>
        <w:p w14:paraId="517E40C5" w14:textId="77A49062" w:rsidR="007A3B42" w:rsidRDefault="007A3B42" w:rsidP="007A3B42">
          <w:pPr>
            <w:pStyle w:val="Heading2"/>
            <w:rPr>
              <w:color w:val="auto"/>
            </w:rPr>
          </w:pPr>
          <w:r>
            <w:rPr>
              <w:color w:val="auto"/>
            </w:rPr>
            <w:t>SSB Staff Update</w:t>
          </w:r>
        </w:p>
        <w:p w14:paraId="2866312E" w14:textId="4422EF3B" w:rsidR="00813E7B" w:rsidRDefault="00813E7B" w:rsidP="00813E7B">
          <w:pPr>
            <w:pStyle w:val="ListParagraph"/>
            <w:numPr>
              <w:ilvl w:val="0"/>
              <w:numId w:val="47"/>
            </w:numPr>
          </w:pPr>
          <w:r>
            <w:t>Lisa Rogers</w:t>
          </w:r>
          <w:r w:rsidR="00C31491">
            <w:t xml:space="preserve"> is the new </w:t>
          </w:r>
          <w:r>
            <w:t>Marketing and Outreach Coordinator</w:t>
          </w:r>
          <w:r w:rsidR="00C31491">
            <w:t>.</w:t>
          </w:r>
        </w:p>
        <w:p w14:paraId="543ED808" w14:textId="0F7A8F76" w:rsidR="00813E7B" w:rsidRDefault="00813E7B" w:rsidP="00813E7B">
          <w:pPr>
            <w:pStyle w:val="ListParagraph"/>
            <w:numPr>
              <w:ilvl w:val="0"/>
              <w:numId w:val="47"/>
            </w:numPr>
          </w:pPr>
          <w:r>
            <w:t>Jeremy Hoke</w:t>
          </w:r>
          <w:r w:rsidR="00C31491">
            <w:t xml:space="preserve"> is the new </w:t>
          </w:r>
          <w:r>
            <w:t>Facilities and Safety Supervisor</w:t>
          </w:r>
          <w:r w:rsidR="00C31491">
            <w:t>.</w:t>
          </w:r>
        </w:p>
        <w:p w14:paraId="7F85B8A9" w14:textId="008E9400" w:rsidR="00813E7B" w:rsidRDefault="00813E7B" w:rsidP="00813E7B">
          <w:pPr>
            <w:pStyle w:val="ListParagraph"/>
            <w:numPr>
              <w:ilvl w:val="0"/>
              <w:numId w:val="47"/>
            </w:numPr>
          </w:pPr>
          <w:r>
            <w:t>Jeff Johnson</w:t>
          </w:r>
          <w:r w:rsidR="00C31491">
            <w:t>,</w:t>
          </w:r>
          <w:r>
            <w:t xml:space="preserve"> Electronics Technician</w:t>
          </w:r>
          <w:r w:rsidR="00C31491">
            <w:t>,</w:t>
          </w:r>
          <w:r>
            <w:t xml:space="preserve"> resigned</w:t>
          </w:r>
          <w:r w:rsidR="00C31491">
            <w:t>.</w:t>
          </w:r>
        </w:p>
        <w:p w14:paraId="197D5760" w14:textId="78D078AC" w:rsidR="00813E7B" w:rsidRDefault="00EF497A" w:rsidP="00813E7B">
          <w:pPr>
            <w:pStyle w:val="ListParagraph"/>
            <w:numPr>
              <w:ilvl w:val="0"/>
              <w:numId w:val="47"/>
            </w:numPr>
          </w:pPr>
          <w:r>
            <w:t>Interviewed for Audio Services librarian, doing background check and hope to make an offer soon</w:t>
          </w:r>
          <w:r w:rsidR="00C31491">
            <w:t>.</w:t>
          </w:r>
        </w:p>
        <w:p w14:paraId="70BEE527" w14:textId="30BEAFBC" w:rsidR="00773DDB" w:rsidRPr="00813E7B" w:rsidRDefault="00773DDB" w:rsidP="00C31491">
          <w:pPr>
            <w:pStyle w:val="ListParagraph"/>
            <w:numPr>
              <w:ilvl w:val="0"/>
              <w:numId w:val="47"/>
            </w:numPr>
          </w:pPr>
          <w:r>
            <w:t>Braille office specialist ongoing interview</w:t>
          </w:r>
          <w:r w:rsidR="00C31491">
            <w:t>s with</w:t>
          </w:r>
          <w:r>
            <w:t xml:space="preserve"> 6 candidates</w:t>
          </w:r>
          <w:r w:rsidR="00C31491">
            <w:t>.</w:t>
          </w:r>
        </w:p>
        <w:p w14:paraId="03808B24" w14:textId="704A3B44" w:rsidR="00A92D48" w:rsidRDefault="007047E4" w:rsidP="007E1A90">
          <w:pPr>
            <w:pStyle w:val="Heading2"/>
            <w:rPr>
              <w:color w:val="auto"/>
            </w:rPr>
          </w:pPr>
          <w:r>
            <w:rPr>
              <w:color w:val="auto"/>
            </w:rPr>
            <w:t>Radio Talking Book (RTB)</w:t>
          </w:r>
          <w:r w:rsidR="00504B18">
            <w:rPr>
              <w:color w:val="auto"/>
            </w:rPr>
            <w:t xml:space="preserve"> </w:t>
          </w:r>
          <w:r w:rsidR="00EF05C9">
            <w:rPr>
              <w:color w:val="auto"/>
            </w:rPr>
            <w:t>Broadcasting</w:t>
          </w:r>
          <w:r w:rsidR="00B3359E">
            <w:rPr>
              <w:color w:val="auto"/>
            </w:rPr>
            <w:t xml:space="preserve"> (</w:t>
          </w:r>
          <w:r w:rsidR="00504B18">
            <w:rPr>
              <w:color w:val="auto"/>
            </w:rPr>
            <w:t>Dave Andrews</w:t>
          </w:r>
          <w:r w:rsidR="00B3359E">
            <w:rPr>
              <w:color w:val="auto"/>
            </w:rPr>
            <w:t>)</w:t>
          </w:r>
        </w:p>
        <w:p w14:paraId="41E054BF" w14:textId="2685363E" w:rsidR="00CA1275" w:rsidRDefault="00504B18" w:rsidP="007047E4">
          <w:pPr>
            <w:pStyle w:val="ListParagraph"/>
            <w:numPr>
              <w:ilvl w:val="0"/>
              <w:numId w:val="45"/>
            </w:numPr>
          </w:pPr>
          <w:r>
            <w:t>Broadcast 24 hours/365 days on a schedule – schedule is available on the web</w:t>
          </w:r>
          <w:r w:rsidR="00F117D7">
            <w:t>.</w:t>
          </w:r>
        </w:p>
        <w:p w14:paraId="6474BA35" w14:textId="532DFE64" w:rsidR="00504B18" w:rsidRDefault="00504B18" w:rsidP="007047E4">
          <w:pPr>
            <w:pStyle w:val="ListParagraph"/>
            <w:numPr>
              <w:ilvl w:val="0"/>
              <w:numId w:val="45"/>
            </w:numPr>
          </w:pPr>
          <w:r>
            <w:t xml:space="preserve">Streaming </w:t>
          </w:r>
          <w:r w:rsidR="006B55DA">
            <w:t xml:space="preserve">can be </w:t>
          </w:r>
          <w:r>
            <w:t xml:space="preserve">access online – mnssb.org/rtb – </w:t>
          </w:r>
          <w:r w:rsidR="006B55DA">
            <w:t xml:space="preserve">select </w:t>
          </w:r>
          <w:r>
            <w:t>listen button on the webpage for current live streaming</w:t>
          </w:r>
          <w:r w:rsidR="00F117D7">
            <w:t>.</w:t>
          </w:r>
        </w:p>
        <w:p w14:paraId="33D1F8E9" w14:textId="7111CE8E" w:rsidR="00504B18" w:rsidRDefault="00504B18" w:rsidP="007047E4">
          <w:pPr>
            <w:pStyle w:val="ListParagraph"/>
            <w:numPr>
              <w:ilvl w:val="0"/>
              <w:numId w:val="45"/>
            </w:numPr>
          </w:pPr>
          <w:r>
            <w:t>Archive is available for a week after broadcast</w:t>
          </w:r>
          <w:r w:rsidR="00F117D7">
            <w:t>.</w:t>
          </w:r>
        </w:p>
        <w:p w14:paraId="28F77A02" w14:textId="6495B932" w:rsidR="00EF3F36" w:rsidRDefault="00EF3F36" w:rsidP="007047E4">
          <w:pPr>
            <w:pStyle w:val="ListParagraph"/>
            <w:numPr>
              <w:ilvl w:val="0"/>
              <w:numId w:val="45"/>
            </w:numPr>
          </w:pPr>
          <w:r>
            <w:lastRenderedPageBreak/>
            <w:t>Can also access on android app</w:t>
          </w:r>
          <w:r w:rsidR="006B55DA">
            <w:t xml:space="preserve"> and </w:t>
          </w:r>
          <w:r w:rsidR="007D1498">
            <w:t xml:space="preserve">Apple </w:t>
          </w:r>
          <w:proofErr w:type="spellStart"/>
          <w:r w:rsidR="001B3523">
            <w:t>iO</w:t>
          </w:r>
          <w:r w:rsidR="007D1498">
            <w:t>s</w:t>
          </w:r>
          <w:proofErr w:type="spellEnd"/>
          <w:r>
            <w:t xml:space="preserve"> app</w:t>
          </w:r>
          <w:r w:rsidR="009B5A94">
            <w:t xml:space="preserve"> – </w:t>
          </w:r>
          <w:proofErr w:type="spellStart"/>
          <w:r w:rsidR="00AE2F8F">
            <w:t>P</w:t>
          </w:r>
          <w:r w:rsidR="009B5A94">
            <w:t>laystore</w:t>
          </w:r>
          <w:proofErr w:type="spellEnd"/>
          <w:r w:rsidR="009B5A94">
            <w:t xml:space="preserve"> to download free app “Radio Talking Book” and make sure it says Minnesota</w:t>
          </w:r>
          <w:r w:rsidR="00F117D7">
            <w:t>.</w:t>
          </w:r>
        </w:p>
        <w:p w14:paraId="476908CA" w14:textId="44DA349C" w:rsidR="00504B18" w:rsidRDefault="00EF3F36" w:rsidP="007047E4">
          <w:pPr>
            <w:pStyle w:val="ListParagraph"/>
            <w:numPr>
              <w:ilvl w:val="0"/>
              <w:numId w:val="45"/>
            </w:numPr>
          </w:pPr>
          <w:r>
            <w:t xml:space="preserve">Also available on Alexa Skill (Google </w:t>
          </w:r>
          <w:r w:rsidR="001B3523">
            <w:t>action</w:t>
          </w:r>
          <w:r>
            <w:t xml:space="preserve"> was stopped because of the google p</w:t>
          </w:r>
          <w:r w:rsidR="001B3523">
            <w:t>l</w:t>
          </w:r>
          <w:r>
            <w:t>ay action discontinued)</w:t>
          </w:r>
          <w:r w:rsidR="00F117D7">
            <w:t>.</w:t>
          </w:r>
        </w:p>
        <w:p w14:paraId="2A1169EF" w14:textId="4BF66701" w:rsidR="007D1498" w:rsidRDefault="00EF3F36" w:rsidP="007047E4">
          <w:pPr>
            <w:pStyle w:val="ListParagraph"/>
            <w:numPr>
              <w:ilvl w:val="0"/>
              <w:numId w:val="45"/>
            </w:numPr>
          </w:pPr>
          <w:r>
            <w:t>Working on version to speed up and slow down on Archives and newspaper readings</w:t>
          </w:r>
          <w:r w:rsidR="00F117D7">
            <w:t>.</w:t>
          </w:r>
        </w:p>
        <w:p w14:paraId="28782158" w14:textId="42EF4AB5" w:rsidR="00FE7523" w:rsidRDefault="008769C3" w:rsidP="008769C3">
          <w:pPr>
            <w:pStyle w:val="ListParagraph"/>
            <w:numPr>
              <w:ilvl w:val="1"/>
              <w:numId w:val="45"/>
            </w:numPr>
          </w:pPr>
          <w:r>
            <w:t>What about lengthening the archive time? Possible but it is the logistics behind it and staff capacity</w:t>
          </w:r>
          <w:r w:rsidR="00F117D7">
            <w:t>.</w:t>
          </w:r>
        </w:p>
        <w:p w14:paraId="6CEF9031" w14:textId="1523F0FA" w:rsidR="007F714A" w:rsidRDefault="00F117D7" w:rsidP="007F714A">
          <w:pPr>
            <w:pStyle w:val="ListParagraph"/>
            <w:numPr>
              <w:ilvl w:val="0"/>
              <w:numId w:val="45"/>
            </w:numPr>
          </w:pPr>
          <w:r>
            <w:t>SSB p</w:t>
          </w:r>
          <w:r w:rsidR="007F714A">
            <w:t>urchased Amazon Echo Dot</w:t>
          </w:r>
          <w:r>
            <w:t>s</w:t>
          </w:r>
          <w:r w:rsidR="007F714A">
            <w:t xml:space="preserve"> and give out to people who need them – contact Ronnie Washington</w:t>
          </w:r>
          <w:r>
            <w:t>.</w:t>
          </w:r>
        </w:p>
        <w:p w14:paraId="0DBD7B3C" w14:textId="1EE0707A" w:rsidR="009B5A94" w:rsidRDefault="00242274" w:rsidP="007F714A">
          <w:pPr>
            <w:pStyle w:val="ListParagraph"/>
            <w:numPr>
              <w:ilvl w:val="0"/>
              <w:numId w:val="45"/>
            </w:numPr>
          </w:pPr>
          <w:r>
            <w:t xml:space="preserve">Development cycle </w:t>
          </w:r>
          <w:r w:rsidR="0019042F">
            <w:t>–</w:t>
          </w:r>
          <w:r>
            <w:t xml:space="preserve"> i</w:t>
          </w:r>
          <w:r w:rsidR="009B5A94">
            <w:t>deas to make the development better comes from users</w:t>
          </w:r>
          <w:r w:rsidR="00F117D7">
            <w:t>.</w:t>
          </w:r>
        </w:p>
        <w:p w14:paraId="178646F6" w14:textId="0AFBF3C8" w:rsidR="008769C3" w:rsidRDefault="009B5A94" w:rsidP="00FE7523">
          <w:pPr>
            <w:pStyle w:val="ListParagraph"/>
            <w:numPr>
              <w:ilvl w:val="0"/>
              <w:numId w:val="45"/>
            </w:numPr>
          </w:pPr>
          <w:r>
            <w:t xml:space="preserve">Receive money from the </w:t>
          </w:r>
          <w:r w:rsidR="008769C3">
            <w:t>TAMM Fund is administered by M</w:t>
          </w:r>
          <w:r w:rsidR="00FE7523">
            <w:t>innesota</w:t>
          </w:r>
          <w:r w:rsidR="008769C3">
            <w:t xml:space="preserve"> De</w:t>
          </w:r>
          <w:r w:rsidR="00FE7523">
            <w:t>partment</w:t>
          </w:r>
          <w:r w:rsidR="008769C3">
            <w:t xml:space="preserve"> of Commerce </w:t>
          </w:r>
          <w:r>
            <w:t>to pay for</w:t>
          </w:r>
          <w:r w:rsidR="008769C3">
            <w:t xml:space="preserve"> </w:t>
          </w:r>
          <w:r>
            <w:t xml:space="preserve">apps </w:t>
          </w:r>
          <w:r w:rsidR="008769C3">
            <w:t>development</w:t>
          </w:r>
          <w:r>
            <w:t xml:space="preserve"> (android, Alexa skill and Ios) and the </w:t>
          </w:r>
          <w:r w:rsidR="008769C3">
            <w:t>NFB Newsline</w:t>
          </w:r>
          <w:r>
            <w:t>.</w:t>
          </w:r>
        </w:p>
        <w:p w14:paraId="6D7D4206" w14:textId="3F3F1481" w:rsidR="0019042F" w:rsidRDefault="0019042F" w:rsidP="00FE7523">
          <w:pPr>
            <w:pStyle w:val="ListParagraph"/>
            <w:numPr>
              <w:ilvl w:val="0"/>
              <w:numId w:val="45"/>
            </w:numPr>
          </w:pPr>
          <w:r>
            <w:t>Advisory committee submit any ideas and thoughts on app development to Dave A.</w:t>
          </w:r>
        </w:p>
        <w:p w14:paraId="04E9E833" w14:textId="6DC383BC" w:rsidR="00A22228" w:rsidRPr="0001182E" w:rsidRDefault="00A22228" w:rsidP="00A22228">
          <w:pPr>
            <w:pStyle w:val="Heading2"/>
            <w:rPr>
              <w:color w:val="auto"/>
            </w:rPr>
          </w:pPr>
          <w:r>
            <w:rPr>
              <w:color w:val="auto"/>
            </w:rPr>
            <w:t>Future Meeting Agenda</w:t>
          </w:r>
        </w:p>
        <w:p w14:paraId="6EDBF5F9" w14:textId="5BB9CCDA" w:rsidR="00A22228" w:rsidRDefault="00A22228" w:rsidP="00A22228">
          <w:pPr>
            <w:pStyle w:val="ListParagraph"/>
            <w:numPr>
              <w:ilvl w:val="0"/>
              <w:numId w:val="49"/>
            </w:numPr>
          </w:pPr>
          <w:r>
            <w:t>Explore NFB Newsline</w:t>
          </w:r>
        </w:p>
        <w:p w14:paraId="24D4D9C6" w14:textId="31DFA190" w:rsidR="00A22228" w:rsidRDefault="00A22228" w:rsidP="00A22228">
          <w:pPr>
            <w:pStyle w:val="ListParagraph"/>
            <w:numPr>
              <w:ilvl w:val="0"/>
              <w:numId w:val="49"/>
            </w:numPr>
          </w:pPr>
          <w:r>
            <w:t>Demonstrate RTB broadcast streaming on Alexa skill</w:t>
          </w:r>
        </w:p>
        <w:p w14:paraId="4FA1D837" w14:textId="7B66F85A" w:rsidR="00C47D84" w:rsidRDefault="000A23B2" w:rsidP="00FE7523">
          <w:pPr>
            <w:pStyle w:val="ListParagraph"/>
            <w:numPr>
              <w:ilvl w:val="0"/>
              <w:numId w:val="49"/>
            </w:numPr>
          </w:pPr>
          <w:r>
            <w:t>Send Steve J. any ideas</w:t>
          </w:r>
        </w:p>
        <w:p w14:paraId="6D55B35F" w14:textId="2E59D48A" w:rsidR="000A23B2" w:rsidRDefault="000A23B2" w:rsidP="000A23B2">
          <w:pPr>
            <w:pStyle w:val="Heading2"/>
            <w:rPr>
              <w:color w:val="auto"/>
            </w:rPr>
          </w:pPr>
          <w:r>
            <w:rPr>
              <w:color w:val="auto"/>
            </w:rPr>
            <w:t>Preview Reports</w:t>
          </w:r>
        </w:p>
        <w:p w14:paraId="79FEC531" w14:textId="54DBF27D" w:rsidR="00C47D84" w:rsidRDefault="0047711E" w:rsidP="00C31491">
          <w:pPr>
            <w:pStyle w:val="ListParagraph"/>
            <w:numPr>
              <w:ilvl w:val="0"/>
              <w:numId w:val="50"/>
            </w:numPr>
          </w:pPr>
          <w:r>
            <w:t xml:space="preserve">Angela B. emailed the most recent development update </w:t>
          </w:r>
          <w:r w:rsidR="00C31491">
            <w:t>and</w:t>
          </w:r>
          <w:r>
            <w:t xml:space="preserve"> </w:t>
          </w:r>
          <w:r w:rsidR="002E5C73">
            <w:t xml:space="preserve">Dave A. </w:t>
          </w:r>
          <w:r>
            <w:t>will include in Preview Reports</w:t>
          </w:r>
          <w:r w:rsidR="00C31491">
            <w:t>.</w:t>
          </w:r>
        </w:p>
        <w:p w14:paraId="1C500492" w14:textId="19870F76" w:rsidR="005B2DDF" w:rsidRPr="0001182E" w:rsidRDefault="007E79EC" w:rsidP="00CD4FB5">
          <w:pPr>
            <w:pStyle w:val="Heading2"/>
            <w:rPr>
              <w:color w:val="auto"/>
            </w:rPr>
          </w:pPr>
          <w:r w:rsidRPr="0001182E">
            <w:rPr>
              <w:color w:val="auto"/>
            </w:rPr>
            <w:t>Next Meeting and Adjourn</w:t>
          </w:r>
        </w:p>
      </w:sdtContent>
    </w:sdt>
    <w:p w14:paraId="7326F24D" w14:textId="61E67FFB" w:rsidR="007E79EC" w:rsidRPr="0001182E" w:rsidRDefault="007E79EC" w:rsidP="007E79EC">
      <w:pPr>
        <w:pStyle w:val="ListParagraph"/>
        <w:numPr>
          <w:ilvl w:val="0"/>
          <w:numId w:val="29"/>
        </w:numPr>
      </w:pPr>
      <w:r w:rsidRPr="0001182E">
        <w:t xml:space="preserve">Tentatively scheduled next meeting for </w:t>
      </w:r>
      <w:r w:rsidR="00DD31E6">
        <w:t>Tuesday, March 26</w:t>
      </w:r>
      <w:r w:rsidR="0031328D">
        <w:t xml:space="preserve"> </w:t>
      </w:r>
      <w:r w:rsidRPr="0001182E">
        <w:t xml:space="preserve">at 2:00 </w:t>
      </w:r>
      <w:r w:rsidR="00C92636">
        <w:t>pm.</w:t>
      </w:r>
    </w:p>
    <w:p w14:paraId="0D3AED87" w14:textId="131E4517" w:rsidR="00465948" w:rsidRDefault="00C92636" w:rsidP="00645856">
      <w:pPr>
        <w:pStyle w:val="ListParagraph"/>
        <w:numPr>
          <w:ilvl w:val="0"/>
          <w:numId w:val="29"/>
        </w:numPr>
        <w:spacing w:before="120" w:after="0"/>
      </w:pPr>
      <w:r>
        <w:t>Rocky H</w:t>
      </w:r>
      <w:r w:rsidR="004B7ACD">
        <w:t>.</w:t>
      </w:r>
      <w:r w:rsidR="007E79EC" w:rsidRPr="0001182E">
        <w:t xml:space="preserve"> motioned to adjourn the meeting. </w:t>
      </w:r>
      <w:r w:rsidR="00232FD0">
        <w:t>Tom H.</w:t>
      </w:r>
      <w:r w:rsidR="007E79EC" w:rsidRPr="0001182E">
        <w:t xml:space="preserve"> seconded. All members approved to adjourn the meeting</w:t>
      </w:r>
      <w:r w:rsidR="00392E55" w:rsidRPr="0001182E">
        <w:t xml:space="preserve"> at </w:t>
      </w:r>
      <w:r w:rsidR="0016205E">
        <w:t>2:50</w:t>
      </w:r>
      <w:r w:rsidR="00392E55" w:rsidRPr="0001182E">
        <w:t xml:space="preserve"> pm.</w:t>
      </w:r>
    </w:p>
    <w:p w14:paraId="0990DEF7" w14:textId="53875F3F" w:rsidR="005C74EB" w:rsidRDefault="005C74EB">
      <w:pPr>
        <w:spacing w:before="120" w:after="0"/>
      </w:pPr>
      <w:r>
        <w:br w:type="page"/>
      </w:r>
    </w:p>
    <w:p w14:paraId="277977F4" w14:textId="77777777" w:rsidR="005C74EB" w:rsidRDefault="005C74EB" w:rsidP="005C74EB">
      <w:pPr>
        <w:pStyle w:val="Title"/>
        <w:rPr>
          <w:b/>
          <w:bCs/>
          <w:sz w:val="52"/>
          <w:szCs w:val="52"/>
        </w:rPr>
      </w:pPr>
      <w:r w:rsidRPr="00543BFC">
        <w:rPr>
          <w:b/>
          <w:bCs/>
          <w:sz w:val="52"/>
          <w:szCs w:val="52"/>
        </w:rPr>
        <w:lastRenderedPageBreak/>
        <w:t>Communication Center Advisory Committee Preview Reports</w:t>
      </w:r>
    </w:p>
    <w:p w14:paraId="79FB8D80" w14:textId="77777777" w:rsidR="005C74EB" w:rsidRPr="00543BFC" w:rsidRDefault="005C74EB" w:rsidP="005C74EB"/>
    <w:p w14:paraId="42705ABD" w14:textId="77777777" w:rsidR="005C74EB" w:rsidRPr="00543BFC" w:rsidRDefault="005C74EB" w:rsidP="005C74EB">
      <w:pPr>
        <w:pStyle w:val="Title"/>
        <w:spacing w:after="240"/>
        <w:rPr>
          <w:sz w:val="52"/>
          <w:szCs w:val="52"/>
        </w:rPr>
      </w:pPr>
      <w:proofErr w:type="gramStart"/>
      <w:r w:rsidRPr="00543BFC">
        <w:rPr>
          <w:sz w:val="52"/>
          <w:szCs w:val="52"/>
        </w:rPr>
        <w:t>January,</w:t>
      </w:r>
      <w:proofErr w:type="gramEnd"/>
      <w:r w:rsidRPr="00543BFC">
        <w:rPr>
          <w:sz w:val="52"/>
          <w:szCs w:val="52"/>
        </w:rPr>
        <w:t xml:space="preserve"> 2024</w:t>
      </w:r>
    </w:p>
    <w:p w14:paraId="6B55EC95" w14:textId="77777777" w:rsidR="005C74EB" w:rsidRPr="00543BFC" w:rsidRDefault="005C74EB" w:rsidP="005C74EB">
      <w:pPr>
        <w:pStyle w:val="Heading1"/>
        <w:spacing w:after="240"/>
        <w:rPr>
          <w:b w:val="0"/>
          <w:bCs/>
          <w:color w:val="auto"/>
        </w:rPr>
      </w:pPr>
      <w:r w:rsidRPr="00543BFC">
        <w:rPr>
          <w:bCs/>
          <w:color w:val="auto"/>
        </w:rPr>
        <w:t>Audio Services</w:t>
      </w:r>
    </w:p>
    <w:p w14:paraId="5A620DDB" w14:textId="77777777" w:rsidR="005C74EB" w:rsidRDefault="005C74EB" w:rsidP="005C74EB">
      <w:pPr>
        <w:rPr>
          <w:sz w:val="28"/>
          <w:szCs w:val="28"/>
        </w:rPr>
      </w:pPr>
      <w:r>
        <w:rPr>
          <w:sz w:val="28"/>
          <w:szCs w:val="28"/>
        </w:rPr>
        <w:t>It’s with mixed emotions that I share Audio Services will begin interviewing applicants for our Librarian/Information Resource Specialist position the week of January 8</w:t>
      </w:r>
      <w:r>
        <w:rPr>
          <w:sz w:val="28"/>
          <w:szCs w:val="28"/>
          <w:vertAlign w:val="superscript"/>
        </w:rPr>
        <w:t>th</w:t>
      </w:r>
      <w:r>
        <w:rPr>
          <w:sz w:val="28"/>
          <w:szCs w:val="28"/>
        </w:rPr>
        <w:t xml:space="preserve">. We’re still grieving the loss of our friend and colleague Dan Gausman and want to honor his memory, but the position is a vital one for our customers who use our services - and Jeff </w:t>
      </w:r>
      <w:proofErr w:type="spellStart"/>
      <w:r>
        <w:rPr>
          <w:sz w:val="28"/>
          <w:szCs w:val="28"/>
        </w:rPr>
        <w:t>Behl’s</w:t>
      </w:r>
      <w:proofErr w:type="spellEnd"/>
      <w:r>
        <w:rPr>
          <w:sz w:val="28"/>
          <w:szCs w:val="28"/>
        </w:rPr>
        <w:t xml:space="preserve"> librarian skills are weak at best. We hope to find a real librarian with exemplary customer service skills to continue the high standards Dan set.</w:t>
      </w:r>
    </w:p>
    <w:p w14:paraId="7EBA82F7" w14:textId="77777777" w:rsidR="005C74EB" w:rsidRDefault="005C74EB" w:rsidP="005C74EB">
      <w:pPr>
        <w:rPr>
          <w:sz w:val="28"/>
          <w:szCs w:val="28"/>
        </w:rPr>
      </w:pPr>
      <w:r>
        <w:rPr>
          <w:sz w:val="28"/>
          <w:szCs w:val="28"/>
        </w:rPr>
        <w:t>We are currently working on recording multiple textbooks for multiple college – aged students. Subjects include Law, Social Welfare, Mental Health, and Yoga, and there are more in the pipeline. It’s a busy Winter Semester!</w:t>
      </w:r>
    </w:p>
    <w:p w14:paraId="543F39F6" w14:textId="77777777" w:rsidR="005C74EB" w:rsidRDefault="005C74EB" w:rsidP="005C74EB">
      <w:pPr>
        <w:rPr>
          <w:sz w:val="28"/>
          <w:szCs w:val="28"/>
        </w:rPr>
      </w:pPr>
      <w:r>
        <w:rPr>
          <w:sz w:val="28"/>
          <w:szCs w:val="28"/>
        </w:rPr>
        <w:t>On January 10</w:t>
      </w:r>
      <w:r>
        <w:rPr>
          <w:sz w:val="28"/>
          <w:szCs w:val="28"/>
          <w:vertAlign w:val="superscript"/>
        </w:rPr>
        <w:t>th</w:t>
      </w:r>
      <w:r>
        <w:rPr>
          <w:sz w:val="28"/>
          <w:szCs w:val="28"/>
        </w:rPr>
        <w:t xml:space="preserve"> we recorded a Somali – English legal terms translation audiobook. It’s 41 minutes long, marked alphabetically for digital navigation. One of SSB’s Workforce Development counselors rented the services of a Somali translator to do the recording, which took place in booth 20 at the Communication Center. The counselor’s client is in the process of studying for a certification exam for court interpreting.</w:t>
      </w:r>
    </w:p>
    <w:p w14:paraId="189F7281" w14:textId="77777777" w:rsidR="005C74EB" w:rsidRDefault="005C74EB" w:rsidP="005C74EB"/>
    <w:p w14:paraId="37F87410" w14:textId="77777777" w:rsidR="005C74EB" w:rsidRPr="00543BFC" w:rsidRDefault="005C74EB" w:rsidP="005C74EB">
      <w:pPr>
        <w:pStyle w:val="Heading1"/>
        <w:spacing w:after="240"/>
        <w:rPr>
          <w:b w:val="0"/>
          <w:bCs/>
          <w:color w:val="auto"/>
        </w:rPr>
      </w:pPr>
      <w:r w:rsidRPr="00543BFC">
        <w:rPr>
          <w:bCs/>
          <w:color w:val="auto"/>
        </w:rPr>
        <w:t>Braille</w:t>
      </w:r>
    </w:p>
    <w:p w14:paraId="5189624D" w14:textId="77777777" w:rsidR="005C74EB" w:rsidRPr="00543BFC" w:rsidRDefault="005C74EB" w:rsidP="005C74EB">
      <w:pPr>
        <w:rPr>
          <w:sz w:val="28"/>
          <w:szCs w:val="28"/>
        </w:rPr>
      </w:pPr>
      <w:r w:rsidRPr="00543BFC">
        <w:rPr>
          <w:sz w:val="28"/>
          <w:szCs w:val="28"/>
        </w:rPr>
        <w:t>Braille Services Provided to Minnesota Students</w:t>
      </w:r>
    </w:p>
    <w:p w14:paraId="1E8D11AC" w14:textId="77777777" w:rsidR="005C74EB" w:rsidRPr="00543BFC" w:rsidRDefault="005C74EB" w:rsidP="005C74EB">
      <w:pPr>
        <w:rPr>
          <w:sz w:val="28"/>
          <w:szCs w:val="28"/>
        </w:rPr>
      </w:pPr>
      <w:r w:rsidRPr="00543BFC">
        <w:rPr>
          <w:sz w:val="28"/>
          <w:szCs w:val="28"/>
        </w:rPr>
        <w:t>Kindergarten through Grade 12</w:t>
      </w:r>
    </w:p>
    <w:p w14:paraId="24EBA3F7" w14:textId="77777777" w:rsidR="005C74EB" w:rsidRPr="00543BFC" w:rsidRDefault="005C74EB" w:rsidP="005C74EB">
      <w:pPr>
        <w:rPr>
          <w:sz w:val="28"/>
          <w:szCs w:val="28"/>
        </w:rPr>
      </w:pPr>
      <w:r w:rsidRPr="00543BFC">
        <w:rPr>
          <w:sz w:val="28"/>
          <w:szCs w:val="28"/>
        </w:rPr>
        <w:t>From 07/01/23 To 1/10/24</w:t>
      </w:r>
    </w:p>
    <w:p w14:paraId="7EFE0235" w14:textId="77777777" w:rsidR="005C74EB" w:rsidRPr="00543BFC" w:rsidRDefault="005C74EB" w:rsidP="005C74EB">
      <w:pPr>
        <w:pStyle w:val="ListParagraph"/>
        <w:numPr>
          <w:ilvl w:val="0"/>
          <w:numId w:val="38"/>
        </w:numPr>
        <w:spacing w:before="0" w:after="0" w:line="240" w:lineRule="auto"/>
        <w:rPr>
          <w:b/>
          <w:bCs/>
          <w:sz w:val="28"/>
          <w:szCs w:val="28"/>
        </w:rPr>
      </w:pPr>
      <w:r w:rsidRPr="00543BFC">
        <w:rPr>
          <w:b/>
          <w:bCs/>
          <w:sz w:val="28"/>
          <w:szCs w:val="28"/>
        </w:rPr>
        <w:lastRenderedPageBreak/>
        <w:t>Number of students served: 38</w:t>
      </w:r>
    </w:p>
    <w:p w14:paraId="71A7B665" w14:textId="77777777" w:rsidR="005C74EB" w:rsidRPr="00543BFC" w:rsidRDefault="005C74EB" w:rsidP="005C74EB">
      <w:pPr>
        <w:rPr>
          <w:rFonts w:cstheme="minorHAnsi"/>
          <w:b/>
          <w:bCs/>
          <w:sz w:val="28"/>
          <w:szCs w:val="28"/>
        </w:rPr>
      </w:pPr>
    </w:p>
    <w:p w14:paraId="4A0D265E" w14:textId="77777777" w:rsidR="005C74EB" w:rsidRPr="00543BFC" w:rsidRDefault="005C74EB" w:rsidP="005C74EB">
      <w:pPr>
        <w:pStyle w:val="NoSpacing"/>
        <w:numPr>
          <w:ilvl w:val="0"/>
          <w:numId w:val="38"/>
        </w:numPr>
        <w:rPr>
          <w:rFonts w:asciiTheme="minorHAnsi" w:eastAsia="Times New Roman" w:hAnsiTheme="minorHAnsi" w:cstheme="minorHAnsi"/>
          <w:b/>
          <w:bCs/>
          <w:sz w:val="28"/>
          <w:szCs w:val="28"/>
        </w:rPr>
      </w:pPr>
      <w:r w:rsidRPr="00543BFC">
        <w:rPr>
          <w:rFonts w:asciiTheme="minorHAnsi" w:eastAsia="Times New Roman" w:hAnsiTheme="minorHAnsi" w:cstheme="minorHAnsi"/>
          <w:sz w:val="28"/>
          <w:szCs w:val="28"/>
        </w:rPr>
        <w:t>Number of braille titles purchased from other states:                   </w:t>
      </w:r>
      <w:r w:rsidRPr="00543BFC">
        <w:rPr>
          <w:rFonts w:asciiTheme="minorHAnsi" w:eastAsia="Times New Roman" w:hAnsiTheme="minorHAnsi" w:cstheme="minorHAnsi"/>
          <w:b/>
          <w:bCs/>
          <w:sz w:val="28"/>
          <w:szCs w:val="28"/>
        </w:rPr>
        <w:t xml:space="preserve">   70</w:t>
      </w:r>
    </w:p>
    <w:p w14:paraId="7585D0B7" w14:textId="77777777" w:rsidR="005C74EB" w:rsidRPr="00543BFC" w:rsidRDefault="005C74EB" w:rsidP="005C74EB">
      <w:pPr>
        <w:pStyle w:val="NoSpacing"/>
        <w:numPr>
          <w:ilvl w:val="0"/>
          <w:numId w:val="38"/>
        </w:numPr>
        <w:rPr>
          <w:rFonts w:asciiTheme="minorHAnsi" w:eastAsia="Times New Roman" w:hAnsiTheme="minorHAnsi" w:cstheme="minorHAnsi"/>
          <w:b/>
          <w:bCs/>
          <w:sz w:val="28"/>
          <w:szCs w:val="28"/>
        </w:rPr>
      </w:pPr>
      <w:r w:rsidRPr="00543BFC">
        <w:rPr>
          <w:rFonts w:asciiTheme="minorHAnsi" w:eastAsia="Times New Roman" w:hAnsiTheme="minorHAnsi" w:cstheme="minorHAnsi"/>
          <w:sz w:val="28"/>
          <w:szCs w:val="28"/>
        </w:rPr>
        <w:t xml:space="preserve">Number of braille titles newly transcribed by CC:                        </w:t>
      </w:r>
      <w:r w:rsidRPr="00543BFC">
        <w:rPr>
          <w:rFonts w:asciiTheme="minorHAnsi" w:eastAsia="Times New Roman" w:hAnsiTheme="minorHAnsi" w:cstheme="minorHAnsi"/>
          <w:b/>
          <w:bCs/>
          <w:sz w:val="28"/>
          <w:szCs w:val="28"/>
        </w:rPr>
        <w:t xml:space="preserve">  109</w:t>
      </w:r>
    </w:p>
    <w:p w14:paraId="29A50441" w14:textId="77777777" w:rsidR="005C74EB" w:rsidRPr="00543BFC" w:rsidRDefault="005C74EB" w:rsidP="005C74EB">
      <w:pPr>
        <w:pStyle w:val="NoSpacing"/>
        <w:numPr>
          <w:ilvl w:val="0"/>
          <w:numId w:val="38"/>
        </w:numPr>
        <w:rPr>
          <w:rFonts w:asciiTheme="minorHAnsi" w:eastAsia="Times New Roman" w:hAnsiTheme="minorHAnsi" w:cstheme="minorHAnsi"/>
          <w:b/>
          <w:bCs/>
          <w:sz w:val="28"/>
          <w:szCs w:val="28"/>
        </w:rPr>
      </w:pPr>
      <w:r w:rsidRPr="00543BFC">
        <w:rPr>
          <w:rFonts w:asciiTheme="minorHAnsi" w:eastAsia="Times New Roman" w:hAnsiTheme="minorHAnsi" w:cstheme="minorHAnsi"/>
          <w:sz w:val="28"/>
          <w:szCs w:val="28"/>
        </w:rPr>
        <w:t xml:space="preserve">Number of braille titles reproduced and reused by CC:       </w:t>
      </w:r>
      <w:r w:rsidRPr="00543BFC">
        <w:rPr>
          <w:rFonts w:asciiTheme="minorHAnsi" w:eastAsia="Times New Roman" w:hAnsiTheme="minorHAnsi" w:cstheme="minorHAnsi"/>
          <w:b/>
          <w:bCs/>
          <w:sz w:val="28"/>
          <w:szCs w:val="28"/>
        </w:rPr>
        <w:t>          154</w:t>
      </w:r>
    </w:p>
    <w:p w14:paraId="3AA0EA2F" w14:textId="77777777" w:rsidR="005C74EB" w:rsidRPr="00543BFC" w:rsidRDefault="005C74EB" w:rsidP="005C74EB">
      <w:pPr>
        <w:pStyle w:val="NoSpacing"/>
        <w:numPr>
          <w:ilvl w:val="0"/>
          <w:numId w:val="38"/>
        </w:numPr>
        <w:rPr>
          <w:rFonts w:asciiTheme="minorHAnsi" w:eastAsia="Times New Roman" w:hAnsiTheme="minorHAnsi" w:cstheme="minorHAnsi"/>
          <w:b/>
          <w:bCs/>
          <w:sz w:val="28"/>
          <w:szCs w:val="28"/>
        </w:rPr>
      </w:pPr>
      <w:r w:rsidRPr="00543BFC">
        <w:rPr>
          <w:rFonts w:asciiTheme="minorHAnsi" w:eastAsia="Times New Roman" w:hAnsiTheme="minorHAnsi" w:cstheme="minorHAnsi"/>
          <w:b/>
          <w:bCs/>
          <w:sz w:val="28"/>
          <w:szCs w:val="28"/>
        </w:rPr>
        <w:t>Total number of braille titles provided:                                      333</w:t>
      </w:r>
    </w:p>
    <w:p w14:paraId="4A44EC3C" w14:textId="77777777" w:rsidR="005C74EB" w:rsidRPr="00543BFC" w:rsidRDefault="005C74EB" w:rsidP="005C74EB">
      <w:pPr>
        <w:pStyle w:val="NoSpacing"/>
        <w:numPr>
          <w:ilvl w:val="0"/>
          <w:numId w:val="38"/>
        </w:numPr>
        <w:rPr>
          <w:rFonts w:asciiTheme="minorHAnsi" w:eastAsia="Times New Roman" w:hAnsiTheme="minorHAnsi" w:cstheme="minorHAnsi"/>
          <w:sz w:val="28"/>
          <w:szCs w:val="28"/>
        </w:rPr>
      </w:pPr>
    </w:p>
    <w:p w14:paraId="5127877F" w14:textId="77777777" w:rsidR="005C74EB" w:rsidRPr="00543BFC" w:rsidRDefault="005C74EB" w:rsidP="005C74EB">
      <w:pPr>
        <w:pStyle w:val="NoSpacing"/>
        <w:tabs>
          <w:tab w:val="right" w:pos="9360"/>
        </w:tabs>
        <w:ind w:left="720"/>
        <w:rPr>
          <w:rFonts w:asciiTheme="minorHAnsi" w:eastAsia="Times New Roman" w:hAnsiTheme="minorHAnsi" w:cstheme="minorHAnsi"/>
          <w:b/>
          <w:bCs/>
          <w:sz w:val="28"/>
          <w:szCs w:val="28"/>
        </w:rPr>
      </w:pPr>
      <w:r w:rsidRPr="00543BFC">
        <w:rPr>
          <w:rFonts w:asciiTheme="minorHAnsi" w:eastAsia="Times New Roman" w:hAnsiTheme="minorHAnsi" w:cstheme="minorHAnsi"/>
          <w:sz w:val="28"/>
          <w:szCs w:val="28"/>
        </w:rPr>
        <w:t>Number braille pages purchased from other states</w:t>
      </w:r>
      <w:r w:rsidRPr="00543BFC">
        <w:rPr>
          <w:rFonts w:asciiTheme="minorHAnsi" w:eastAsia="Times New Roman" w:hAnsiTheme="minorHAnsi" w:cstheme="minorHAnsi"/>
          <w:b/>
          <w:bCs/>
          <w:sz w:val="28"/>
          <w:szCs w:val="28"/>
        </w:rPr>
        <w:t>:                  96,353</w:t>
      </w:r>
      <w:r w:rsidRPr="00543BFC">
        <w:rPr>
          <w:rFonts w:asciiTheme="minorHAnsi" w:eastAsia="Times New Roman" w:hAnsiTheme="minorHAnsi" w:cstheme="minorHAnsi"/>
          <w:b/>
          <w:bCs/>
          <w:sz w:val="28"/>
          <w:szCs w:val="28"/>
        </w:rPr>
        <w:tab/>
      </w:r>
    </w:p>
    <w:p w14:paraId="7485FAD6" w14:textId="77777777" w:rsidR="005C74EB" w:rsidRPr="00543BFC" w:rsidRDefault="005C74EB" w:rsidP="005C74EB">
      <w:pPr>
        <w:pStyle w:val="NoSpacing"/>
        <w:numPr>
          <w:ilvl w:val="0"/>
          <w:numId w:val="38"/>
        </w:numPr>
        <w:rPr>
          <w:rFonts w:asciiTheme="minorHAnsi" w:eastAsia="Times New Roman" w:hAnsiTheme="minorHAnsi" w:cstheme="minorHAnsi"/>
          <w:b/>
          <w:bCs/>
          <w:sz w:val="28"/>
          <w:szCs w:val="28"/>
        </w:rPr>
      </w:pPr>
      <w:r w:rsidRPr="00543BFC">
        <w:rPr>
          <w:rFonts w:asciiTheme="minorHAnsi" w:eastAsia="Times New Roman" w:hAnsiTheme="minorHAnsi" w:cstheme="minorHAnsi"/>
          <w:sz w:val="28"/>
          <w:szCs w:val="28"/>
        </w:rPr>
        <w:t xml:space="preserve">Number of braille pages newly transcribed by CC:                  </w:t>
      </w:r>
      <w:r w:rsidRPr="00543BFC">
        <w:rPr>
          <w:rFonts w:asciiTheme="minorHAnsi" w:eastAsia="Times New Roman" w:hAnsiTheme="minorHAnsi" w:cstheme="minorHAnsi"/>
          <w:b/>
          <w:bCs/>
          <w:sz w:val="28"/>
          <w:szCs w:val="28"/>
        </w:rPr>
        <w:t xml:space="preserve">    6,368</w:t>
      </w:r>
    </w:p>
    <w:p w14:paraId="52F4CC91" w14:textId="77777777" w:rsidR="005C74EB" w:rsidRPr="00543BFC" w:rsidRDefault="005C74EB" w:rsidP="005C74EB">
      <w:pPr>
        <w:pStyle w:val="NoSpacing"/>
        <w:numPr>
          <w:ilvl w:val="0"/>
          <w:numId w:val="38"/>
        </w:numPr>
        <w:rPr>
          <w:rFonts w:asciiTheme="minorHAnsi" w:eastAsia="Times New Roman" w:hAnsiTheme="minorHAnsi" w:cstheme="minorHAnsi"/>
          <w:b/>
          <w:bCs/>
          <w:sz w:val="28"/>
          <w:szCs w:val="28"/>
        </w:rPr>
      </w:pPr>
      <w:r w:rsidRPr="00543BFC">
        <w:rPr>
          <w:rFonts w:asciiTheme="minorHAnsi" w:eastAsia="Times New Roman" w:hAnsiTheme="minorHAnsi" w:cstheme="minorHAnsi"/>
          <w:sz w:val="28"/>
          <w:szCs w:val="28"/>
        </w:rPr>
        <w:t xml:space="preserve">Number of braille pages reproduced and reused by CC:    </w:t>
      </w:r>
      <w:r w:rsidRPr="00543BFC">
        <w:rPr>
          <w:rFonts w:asciiTheme="minorHAnsi" w:eastAsia="Times New Roman" w:hAnsiTheme="minorHAnsi" w:cstheme="minorHAnsi"/>
          <w:b/>
          <w:bCs/>
          <w:sz w:val="28"/>
          <w:szCs w:val="28"/>
        </w:rPr>
        <w:t xml:space="preserve">       74,330</w:t>
      </w:r>
    </w:p>
    <w:p w14:paraId="1458B503" w14:textId="77777777" w:rsidR="005C74EB" w:rsidRPr="00120BD3" w:rsidRDefault="005C74EB" w:rsidP="005C74EB">
      <w:pPr>
        <w:pStyle w:val="NoSpacing"/>
        <w:numPr>
          <w:ilvl w:val="0"/>
          <w:numId w:val="38"/>
        </w:numPr>
        <w:rPr>
          <w:rFonts w:asciiTheme="minorHAnsi" w:eastAsia="Times New Roman" w:hAnsiTheme="minorHAnsi" w:cstheme="minorHAnsi"/>
          <w:b/>
          <w:bCs/>
          <w:sz w:val="28"/>
          <w:szCs w:val="28"/>
        </w:rPr>
      </w:pPr>
      <w:r w:rsidRPr="00543BFC">
        <w:rPr>
          <w:rFonts w:asciiTheme="minorHAnsi" w:eastAsia="Times New Roman" w:hAnsiTheme="minorHAnsi" w:cstheme="minorHAnsi"/>
          <w:b/>
          <w:bCs/>
          <w:sz w:val="28"/>
          <w:szCs w:val="28"/>
        </w:rPr>
        <w:t>Total braille pages provided to Minnesota students:         177,051</w:t>
      </w:r>
    </w:p>
    <w:p w14:paraId="2A2501DE" w14:textId="77777777" w:rsidR="005C74EB" w:rsidRDefault="005C74EB" w:rsidP="005C74EB">
      <w:pPr>
        <w:pStyle w:val="Heading1"/>
        <w:rPr>
          <w:b w:val="0"/>
          <w:bCs/>
          <w:color w:val="auto"/>
          <w:sz w:val="36"/>
          <w:szCs w:val="36"/>
        </w:rPr>
      </w:pPr>
    </w:p>
    <w:p w14:paraId="68C569F4" w14:textId="77777777" w:rsidR="005C74EB" w:rsidRPr="00543BFC" w:rsidRDefault="005C74EB" w:rsidP="005C74EB">
      <w:pPr>
        <w:pStyle w:val="Heading1"/>
        <w:rPr>
          <w:b w:val="0"/>
          <w:bCs/>
          <w:color w:val="auto"/>
          <w:sz w:val="36"/>
          <w:szCs w:val="36"/>
        </w:rPr>
      </w:pPr>
      <w:r w:rsidRPr="00543BFC">
        <w:rPr>
          <w:bCs/>
          <w:color w:val="auto"/>
          <w:sz w:val="36"/>
          <w:szCs w:val="36"/>
        </w:rPr>
        <w:t>Development</w:t>
      </w:r>
    </w:p>
    <w:p w14:paraId="787E9A57" w14:textId="77777777" w:rsidR="005C74EB" w:rsidRDefault="005C74EB" w:rsidP="005C74EB">
      <w:pPr>
        <w:rPr>
          <w:rFonts w:ascii="Roboto" w:hAnsi="Roboto"/>
          <w:sz w:val="24"/>
          <w:szCs w:val="24"/>
        </w:rPr>
      </w:pPr>
    </w:p>
    <w:p w14:paraId="2BF4009B" w14:textId="77777777" w:rsidR="005C74EB" w:rsidRDefault="005C74EB" w:rsidP="005C74EB">
      <w:pPr>
        <w:rPr>
          <w:rFonts w:ascii="Roboto" w:hAnsi="Roboto"/>
          <w:sz w:val="24"/>
          <w:szCs w:val="24"/>
        </w:rPr>
      </w:pPr>
    </w:p>
    <w:p w14:paraId="4AC7FDAB" w14:textId="77777777" w:rsidR="005C74EB" w:rsidRDefault="005C74EB" w:rsidP="005C74EB">
      <w:pPr>
        <w:pStyle w:val="ListParagraph"/>
        <w:numPr>
          <w:ilvl w:val="0"/>
          <w:numId w:val="55"/>
        </w:numPr>
        <w:spacing w:before="0" w:after="0" w:line="240" w:lineRule="auto"/>
        <w:contextualSpacing w:val="0"/>
        <w:rPr>
          <w:rFonts w:ascii="Roboto" w:hAnsi="Roboto"/>
          <w:sz w:val="24"/>
          <w:szCs w:val="24"/>
        </w:rPr>
      </w:pPr>
      <w:r>
        <w:rPr>
          <w:rFonts w:ascii="Roboto" w:hAnsi="Roboto"/>
          <w:sz w:val="24"/>
          <w:szCs w:val="24"/>
        </w:rPr>
        <w:t xml:space="preserve">In October of 2023, I was elected for a 2 year term on the State of MN:  DEED: Diversity, Equity, Inclusion and Accessibility Committee </w:t>
      </w:r>
    </w:p>
    <w:p w14:paraId="755B6E45" w14:textId="77777777" w:rsidR="005C74EB" w:rsidRDefault="005C74EB" w:rsidP="005C74EB">
      <w:pPr>
        <w:pStyle w:val="ListParagraph"/>
        <w:spacing w:line="264" w:lineRule="auto"/>
        <w:rPr>
          <w:rFonts w:ascii="Roboto" w:hAnsi="Roboto"/>
          <w:sz w:val="24"/>
          <w:szCs w:val="24"/>
        </w:rPr>
      </w:pPr>
    </w:p>
    <w:p w14:paraId="4FA25583" w14:textId="77777777" w:rsidR="005C74EB" w:rsidRDefault="005C74EB" w:rsidP="005C74EB">
      <w:pPr>
        <w:pStyle w:val="ListParagraph"/>
        <w:numPr>
          <w:ilvl w:val="0"/>
          <w:numId w:val="55"/>
        </w:numPr>
        <w:spacing w:before="0" w:after="0" w:line="240" w:lineRule="auto"/>
        <w:contextualSpacing w:val="0"/>
        <w:rPr>
          <w:rFonts w:ascii="Roboto" w:hAnsi="Roboto"/>
          <w:sz w:val="24"/>
          <w:szCs w:val="24"/>
        </w:rPr>
      </w:pPr>
      <w:r>
        <w:rPr>
          <w:rFonts w:ascii="Roboto" w:hAnsi="Roboto"/>
          <w:sz w:val="24"/>
          <w:szCs w:val="24"/>
        </w:rPr>
        <w:t xml:space="preserve">FFY20024 Annual Fund (from 10.01.2023 to 12.28.2023) has resulted in just over a total of $40,700 which included 347 gifts from 341 donors.  To date in FFY2024 we have not received any Endowment gifts.  Not included in this total is a $20,00 grant we received today from The Saint Paul and Minnesota Foundation.  </w:t>
      </w:r>
    </w:p>
    <w:p w14:paraId="21B75397" w14:textId="77777777" w:rsidR="005C74EB" w:rsidRDefault="005C74EB" w:rsidP="005C74EB">
      <w:pPr>
        <w:ind w:left="1080"/>
        <w:rPr>
          <w:rFonts w:ascii="Roboto" w:hAnsi="Roboto"/>
          <w:sz w:val="24"/>
          <w:szCs w:val="24"/>
        </w:rPr>
      </w:pPr>
    </w:p>
    <w:p w14:paraId="110E88E5" w14:textId="77777777" w:rsidR="005C74EB" w:rsidRDefault="005C74EB" w:rsidP="005C74EB">
      <w:pPr>
        <w:pStyle w:val="ListParagraph"/>
        <w:numPr>
          <w:ilvl w:val="0"/>
          <w:numId w:val="55"/>
        </w:numPr>
        <w:spacing w:before="0" w:after="0" w:line="240" w:lineRule="auto"/>
        <w:contextualSpacing w:val="0"/>
        <w:rPr>
          <w:rFonts w:ascii="Roboto" w:hAnsi="Roboto"/>
          <w:sz w:val="24"/>
          <w:szCs w:val="24"/>
        </w:rPr>
      </w:pPr>
      <w:r>
        <w:rPr>
          <w:rFonts w:ascii="Roboto" w:hAnsi="Roboto"/>
          <w:sz w:val="24"/>
          <w:szCs w:val="24"/>
        </w:rPr>
        <w:t>As of 12.28.2023 the November Direct Mail Solicitation has resulted in 241 gifts totaling $18,200 from 240 donors.</w:t>
      </w:r>
    </w:p>
    <w:p w14:paraId="75A68624" w14:textId="77777777" w:rsidR="005C74EB" w:rsidRDefault="005C74EB" w:rsidP="005C74EB">
      <w:pPr>
        <w:rPr>
          <w:rFonts w:ascii="Roboto" w:hAnsi="Roboto"/>
          <w:sz w:val="24"/>
          <w:szCs w:val="24"/>
        </w:rPr>
      </w:pPr>
    </w:p>
    <w:p w14:paraId="107501D3" w14:textId="77777777" w:rsidR="005C74EB" w:rsidRDefault="005C74EB" w:rsidP="005C74EB">
      <w:pPr>
        <w:pStyle w:val="ListParagraph"/>
        <w:numPr>
          <w:ilvl w:val="0"/>
          <w:numId w:val="55"/>
        </w:numPr>
        <w:spacing w:before="0" w:after="0" w:line="240" w:lineRule="auto"/>
        <w:contextualSpacing w:val="0"/>
        <w:rPr>
          <w:sz w:val="24"/>
          <w:szCs w:val="24"/>
        </w:rPr>
      </w:pPr>
      <w:r>
        <w:rPr>
          <w:rFonts w:ascii="Roboto" w:hAnsi="Roboto"/>
          <w:sz w:val="24"/>
          <w:szCs w:val="24"/>
        </w:rPr>
        <w:t xml:space="preserve">We participated and implemented a Give to the Max Day back on 11.16.2023 </w:t>
      </w:r>
    </w:p>
    <w:p w14:paraId="73D3C11C" w14:textId="77777777" w:rsidR="005C74EB" w:rsidRDefault="005C74EB" w:rsidP="005C74EB">
      <w:pPr>
        <w:pStyle w:val="ListParagraph"/>
        <w:spacing w:line="264" w:lineRule="auto"/>
        <w:rPr>
          <w:sz w:val="24"/>
          <w:szCs w:val="24"/>
        </w:rPr>
      </w:pPr>
    </w:p>
    <w:p w14:paraId="1DA437A0" w14:textId="77777777" w:rsidR="005C74EB" w:rsidRDefault="005C74EB" w:rsidP="005C74EB">
      <w:pPr>
        <w:pStyle w:val="ListParagraph"/>
        <w:numPr>
          <w:ilvl w:val="0"/>
          <w:numId w:val="55"/>
        </w:numPr>
        <w:spacing w:before="0" w:after="0" w:line="240" w:lineRule="auto"/>
        <w:contextualSpacing w:val="0"/>
        <w:rPr>
          <w:sz w:val="24"/>
          <w:szCs w:val="24"/>
        </w:rPr>
      </w:pPr>
      <w:r>
        <w:rPr>
          <w:sz w:val="24"/>
          <w:szCs w:val="24"/>
        </w:rPr>
        <w:t xml:space="preserve">I am starting to work on concepts for the April 2024 Planned Giving Newsletter </w:t>
      </w:r>
    </w:p>
    <w:p w14:paraId="3FF6B0B1" w14:textId="77777777" w:rsidR="005C74EB" w:rsidRDefault="005C74EB" w:rsidP="005C74EB"/>
    <w:p w14:paraId="75E55FA6" w14:textId="77777777" w:rsidR="005C74EB" w:rsidRPr="00543BFC" w:rsidRDefault="005C74EB" w:rsidP="005C74EB">
      <w:pPr>
        <w:pStyle w:val="Heading1"/>
        <w:rPr>
          <w:b w:val="0"/>
          <w:bCs/>
          <w:color w:val="auto"/>
          <w:sz w:val="36"/>
          <w:szCs w:val="36"/>
        </w:rPr>
      </w:pPr>
      <w:r w:rsidRPr="00543BFC">
        <w:rPr>
          <w:bCs/>
          <w:color w:val="auto"/>
          <w:sz w:val="36"/>
          <w:szCs w:val="36"/>
        </w:rPr>
        <w:lastRenderedPageBreak/>
        <w:t>Engineering</w:t>
      </w:r>
    </w:p>
    <w:p w14:paraId="7B934BFA" w14:textId="77777777" w:rsidR="005C74EB" w:rsidRPr="00543BFC" w:rsidRDefault="005C74EB" w:rsidP="005C74EB">
      <w:pPr>
        <w:spacing w:before="240"/>
        <w:rPr>
          <w:rFonts w:cstheme="minorHAnsi"/>
          <w:sz w:val="28"/>
          <w:szCs w:val="28"/>
        </w:rPr>
      </w:pPr>
      <w:r w:rsidRPr="00543BFC">
        <w:rPr>
          <w:rFonts w:cstheme="minorHAnsi"/>
          <w:sz w:val="28"/>
          <w:szCs w:val="28"/>
        </w:rPr>
        <w:t>Electronics Technician Jeff Johnson has resigned from SSB. We are currently working on filling the position.</w:t>
      </w:r>
    </w:p>
    <w:p w14:paraId="5CD6AC95" w14:textId="77777777" w:rsidR="005C74EB" w:rsidRPr="00543BFC" w:rsidRDefault="005C74EB" w:rsidP="005C74EB">
      <w:pPr>
        <w:rPr>
          <w:rFonts w:cstheme="minorHAnsi"/>
          <w:sz w:val="28"/>
          <w:szCs w:val="28"/>
        </w:rPr>
      </w:pPr>
      <w:r w:rsidRPr="00543BFC">
        <w:rPr>
          <w:rFonts w:cstheme="minorHAnsi"/>
          <w:sz w:val="28"/>
          <w:szCs w:val="28"/>
        </w:rPr>
        <w:t>We, SSB, have placed just over 1000 audio books on NLS BARD. The Braille and Talking Book Library has placed over 300 more Minnesota-related books there.</w:t>
      </w:r>
    </w:p>
    <w:p w14:paraId="32A7A639" w14:textId="77777777" w:rsidR="005C74EB" w:rsidRPr="00543BFC" w:rsidRDefault="005C74EB" w:rsidP="005C74EB">
      <w:pPr>
        <w:rPr>
          <w:rFonts w:cstheme="minorHAnsi"/>
          <w:sz w:val="28"/>
          <w:szCs w:val="28"/>
        </w:rPr>
      </w:pPr>
      <w:r w:rsidRPr="00543BFC">
        <w:rPr>
          <w:rFonts w:cstheme="minorHAnsi"/>
          <w:sz w:val="28"/>
          <w:szCs w:val="28"/>
        </w:rPr>
        <w:t xml:space="preserve">We are still close to releasing new versions of our RTB iOS and Android apps. We have discovered a few glitches, through testing, so need to fix them prior to release. Work </w:t>
      </w:r>
      <w:proofErr w:type="gramStart"/>
      <w:r w:rsidRPr="00543BFC">
        <w:rPr>
          <w:rFonts w:cstheme="minorHAnsi"/>
          <w:sz w:val="28"/>
          <w:szCs w:val="28"/>
        </w:rPr>
        <w:t>continues on</w:t>
      </w:r>
      <w:proofErr w:type="gramEnd"/>
      <w:r w:rsidRPr="00543BFC">
        <w:rPr>
          <w:rFonts w:cstheme="minorHAnsi"/>
          <w:sz w:val="28"/>
          <w:szCs w:val="28"/>
        </w:rPr>
        <w:t xml:space="preserve"> moving the Braille unit to the new KLAS software. </w:t>
      </w:r>
    </w:p>
    <w:p w14:paraId="64A0A73B" w14:textId="77777777" w:rsidR="005C74EB" w:rsidRDefault="005C74EB" w:rsidP="005C74EB"/>
    <w:p w14:paraId="023C6A10" w14:textId="77777777" w:rsidR="005C74EB" w:rsidRPr="00543BFC" w:rsidRDefault="005C74EB" w:rsidP="005C74EB">
      <w:pPr>
        <w:pStyle w:val="Heading1"/>
        <w:rPr>
          <w:b w:val="0"/>
          <w:bCs/>
          <w:color w:val="auto"/>
          <w:sz w:val="36"/>
          <w:szCs w:val="36"/>
        </w:rPr>
      </w:pPr>
      <w:r w:rsidRPr="00543BFC">
        <w:rPr>
          <w:bCs/>
          <w:color w:val="auto"/>
          <w:sz w:val="36"/>
          <w:szCs w:val="36"/>
        </w:rPr>
        <w:t>Radio Talking Book</w:t>
      </w:r>
    </w:p>
    <w:p w14:paraId="62BDA34E" w14:textId="77777777" w:rsidR="005C74EB" w:rsidRPr="00543BFC" w:rsidRDefault="005C74EB" w:rsidP="005C74EB">
      <w:pPr>
        <w:spacing w:before="240"/>
        <w:rPr>
          <w:rFonts w:cstheme="minorHAnsi"/>
          <w:sz w:val="28"/>
          <w:szCs w:val="28"/>
        </w:rPr>
      </w:pPr>
      <w:r w:rsidRPr="00543BFC">
        <w:rPr>
          <w:rFonts w:cstheme="minorHAnsi"/>
          <w:sz w:val="28"/>
          <w:szCs w:val="28"/>
        </w:rPr>
        <w:t>Long time intermittent broadcaster, MaryBeth Redmond, has transitioned to full-time broadcasting.  She and Michael La Fleur will rotate as the a.m. broadcaster with Michael taking the lead Sunday through Thursday and MaryBeth broadcasting Fridays and Saturdays as well as recording other programs and processing books for air.</w:t>
      </w:r>
    </w:p>
    <w:p w14:paraId="202EC9B9" w14:textId="77777777" w:rsidR="005C74EB" w:rsidRPr="00543BFC" w:rsidRDefault="005C74EB" w:rsidP="005C74EB">
      <w:pPr>
        <w:rPr>
          <w:rFonts w:cstheme="minorHAnsi"/>
          <w:sz w:val="28"/>
          <w:szCs w:val="28"/>
        </w:rPr>
      </w:pPr>
      <w:r w:rsidRPr="00543BFC">
        <w:rPr>
          <w:rFonts w:cstheme="minorHAnsi"/>
          <w:sz w:val="28"/>
          <w:szCs w:val="28"/>
        </w:rPr>
        <w:t>We also hired and have been training Hope Boos, a new intermittent broadcaster and excellent reader.</w:t>
      </w:r>
    </w:p>
    <w:p w14:paraId="3DFD7548" w14:textId="77777777" w:rsidR="005C74EB" w:rsidRPr="00543BFC" w:rsidRDefault="005C74EB" w:rsidP="005C74EB">
      <w:pPr>
        <w:rPr>
          <w:rFonts w:cstheme="minorHAnsi"/>
          <w:sz w:val="28"/>
          <w:szCs w:val="28"/>
        </w:rPr>
      </w:pPr>
      <w:r w:rsidRPr="00543BFC">
        <w:rPr>
          <w:rFonts w:cstheme="minorHAnsi"/>
          <w:sz w:val="28"/>
          <w:szCs w:val="28"/>
        </w:rPr>
        <w:t xml:space="preserve">There </w:t>
      </w:r>
      <w:proofErr w:type="gramStart"/>
      <w:r w:rsidRPr="00543BFC">
        <w:rPr>
          <w:rFonts w:cstheme="minorHAnsi"/>
          <w:sz w:val="28"/>
          <w:szCs w:val="28"/>
        </w:rPr>
        <w:t>is</w:t>
      </w:r>
      <w:proofErr w:type="gramEnd"/>
      <w:r w:rsidRPr="00543BFC">
        <w:rPr>
          <w:rFonts w:cstheme="minorHAnsi"/>
          <w:sz w:val="28"/>
          <w:szCs w:val="28"/>
        </w:rPr>
        <w:t xml:space="preserve"> two small scheduling changes:</w:t>
      </w:r>
    </w:p>
    <w:p w14:paraId="3F89120A" w14:textId="77777777" w:rsidR="005C74EB" w:rsidRPr="00543BFC" w:rsidRDefault="005C74EB" w:rsidP="005C74EB">
      <w:pPr>
        <w:pStyle w:val="ListParagraph"/>
        <w:numPr>
          <w:ilvl w:val="0"/>
          <w:numId w:val="51"/>
        </w:numPr>
        <w:spacing w:line="264" w:lineRule="auto"/>
        <w:rPr>
          <w:rFonts w:cstheme="minorHAnsi"/>
          <w:sz w:val="28"/>
          <w:szCs w:val="28"/>
        </w:rPr>
      </w:pPr>
      <w:r w:rsidRPr="00543BFC">
        <w:rPr>
          <w:rFonts w:cstheme="minorHAnsi"/>
          <w:sz w:val="28"/>
          <w:szCs w:val="28"/>
        </w:rPr>
        <w:t>Snippets (Sundays at 6 a.m.) will be replaced by The Curious Mind—</w:t>
      </w:r>
      <w:r w:rsidRPr="00543BFC">
        <w:rPr>
          <w:rFonts w:cstheme="minorHAnsi"/>
          <w:i/>
          <w:iCs/>
          <w:sz w:val="28"/>
          <w:szCs w:val="28"/>
        </w:rPr>
        <w:t>science and esoterica from Scientific American and other sources</w:t>
      </w:r>
      <w:r w:rsidRPr="00543BFC">
        <w:rPr>
          <w:rFonts w:cstheme="minorHAnsi"/>
          <w:sz w:val="28"/>
          <w:szCs w:val="28"/>
        </w:rPr>
        <w:t xml:space="preserve">. </w:t>
      </w:r>
    </w:p>
    <w:p w14:paraId="0885DD08" w14:textId="77777777" w:rsidR="005C74EB" w:rsidRPr="00543BFC" w:rsidRDefault="005C74EB" w:rsidP="005C74EB">
      <w:pPr>
        <w:pStyle w:val="ListParagraph"/>
        <w:numPr>
          <w:ilvl w:val="0"/>
          <w:numId w:val="51"/>
        </w:numPr>
        <w:spacing w:line="264" w:lineRule="auto"/>
        <w:rPr>
          <w:rFonts w:cstheme="minorHAnsi"/>
          <w:sz w:val="28"/>
          <w:szCs w:val="28"/>
        </w:rPr>
      </w:pPr>
      <w:r w:rsidRPr="00543BFC">
        <w:rPr>
          <w:rFonts w:cstheme="minorHAnsi"/>
          <w:sz w:val="28"/>
          <w:szCs w:val="28"/>
        </w:rPr>
        <w:t xml:space="preserve">The Curious Mind’s current slot (Sundays at 1 p.m.) will be replaced by a new program, </w:t>
      </w:r>
      <w:r w:rsidRPr="00543BFC">
        <w:rPr>
          <w:rFonts w:cstheme="minorHAnsi"/>
          <w:b/>
          <w:bCs/>
          <w:sz w:val="28"/>
          <w:szCs w:val="28"/>
        </w:rPr>
        <w:t>Rolling Stone</w:t>
      </w:r>
      <w:r w:rsidRPr="00543BFC">
        <w:rPr>
          <w:rFonts w:cstheme="minorHAnsi"/>
          <w:sz w:val="28"/>
          <w:szCs w:val="28"/>
        </w:rPr>
        <w:t>—</w:t>
      </w:r>
      <w:r w:rsidRPr="00543BFC">
        <w:rPr>
          <w:rFonts w:cstheme="minorHAnsi"/>
          <w:i/>
          <w:iCs/>
          <w:sz w:val="28"/>
          <w:szCs w:val="28"/>
        </w:rPr>
        <w:t>featuring readings from Rolling Stone magazine</w:t>
      </w:r>
      <w:r w:rsidRPr="00543BFC">
        <w:rPr>
          <w:rFonts w:cstheme="minorHAnsi"/>
          <w:sz w:val="28"/>
          <w:szCs w:val="28"/>
        </w:rPr>
        <w:t>.</w:t>
      </w:r>
    </w:p>
    <w:p w14:paraId="127D35C1" w14:textId="77777777" w:rsidR="005C74EB" w:rsidRPr="00543BFC" w:rsidRDefault="005C74EB" w:rsidP="005C74EB">
      <w:pPr>
        <w:rPr>
          <w:rFonts w:cstheme="minorHAnsi"/>
          <w:sz w:val="28"/>
          <w:szCs w:val="28"/>
        </w:rPr>
      </w:pPr>
      <w:r w:rsidRPr="00543BFC">
        <w:rPr>
          <w:rFonts w:cstheme="minorHAnsi"/>
          <w:sz w:val="28"/>
          <w:szCs w:val="28"/>
        </w:rPr>
        <w:t>The RTB web page has been updated, as has the Alexa Skill. The Android and iOS apps will be updated when the next version comes out – which should be soon.</w:t>
      </w:r>
    </w:p>
    <w:p w14:paraId="6883E947" w14:textId="77777777" w:rsidR="005C74EB" w:rsidRDefault="005C74EB" w:rsidP="005C74EB"/>
    <w:p w14:paraId="27994387" w14:textId="77777777" w:rsidR="005C74EB" w:rsidRPr="00543BFC" w:rsidRDefault="005C74EB" w:rsidP="005C74EB">
      <w:pPr>
        <w:pStyle w:val="Heading1"/>
        <w:spacing w:after="240"/>
        <w:rPr>
          <w:b w:val="0"/>
          <w:bCs/>
          <w:color w:val="auto"/>
          <w:sz w:val="36"/>
          <w:szCs w:val="36"/>
        </w:rPr>
      </w:pPr>
      <w:r w:rsidRPr="00543BFC">
        <w:rPr>
          <w:bCs/>
          <w:color w:val="auto"/>
          <w:sz w:val="36"/>
          <w:szCs w:val="36"/>
        </w:rPr>
        <w:lastRenderedPageBreak/>
        <w:t>Braille and Talking Book Library</w:t>
      </w:r>
    </w:p>
    <w:p w14:paraId="3DC059C0" w14:textId="77777777" w:rsidR="005C74EB" w:rsidRPr="00543BFC" w:rsidRDefault="005C74EB" w:rsidP="005C74EB">
      <w:pPr>
        <w:pStyle w:val="Heading2"/>
        <w:rPr>
          <w:b w:val="0"/>
          <w:bCs/>
          <w:color w:val="auto"/>
        </w:rPr>
      </w:pPr>
      <w:r w:rsidRPr="00543BFC">
        <w:rPr>
          <w:bCs/>
          <w:color w:val="auto"/>
        </w:rPr>
        <w:t>MBTBL News</w:t>
      </w:r>
    </w:p>
    <w:p w14:paraId="173FEE13" w14:textId="77777777" w:rsidR="005C74EB" w:rsidRPr="00543BFC" w:rsidRDefault="005C74EB" w:rsidP="005C74EB">
      <w:pPr>
        <w:rPr>
          <w:sz w:val="28"/>
          <w:szCs w:val="28"/>
        </w:rPr>
      </w:pPr>
      <w:r w:rsidRPr="00543BFC">
        <w:rPr>
          <w:sz w:val="28"/>
          <w:szCs w:val="28"/>
        </w:rPr>
        <w:t xml:space="preserve">Work has finally started on the lower level space where the library will store </w:t>
      </w:r>
      <w:proofErr w:type="gramStart"/>
      <w:r w:rsidRPr="00543BFC">
        <w:rPr>
          <w:sz w:val="28"/>
          <w:szCs w:val="28"/>
        </w:rPr>
        <w:t>the majority of</w:t>
      </w:r>
      <w:proofErr w:type="gramEnd"/>
      <w:r w:rsidRPr="00543BFC">
        <w:rPr>
          <w:sz w:val="28"/>
          <w:szCs w:val="28"/>
        </w:rPr>
        <w:t xml:space="preserve"> its collections, duplication station and other materials. We are very excited to soon be able to unpack our many boxes of stored materials, especially our stored large print books. </w:t>
      </w:r>
    </w:p>
    <w:p w14:paraId="0A9D01C8" w14:textId="77777777" w:rsidR="005C74EB" w:rsidRPr="00543BFC" w:rsidRDefault="005C74EB" w:rsidP="005C74EB">
      <w:pPr>
        <w:rPr>
          <w:sz w:val="28"/>
          <w:szCs w:val="28"/>
        </w:rPr>
      </w:pPr>
      <w:r w:rsidRPr="00543BFC">
        <w:rPr>
          <w:sz w:val="28"/>
          <w:szCs w:val="28"/>
        </w:rPr>
        <w:t xml:space="preserve">We have space on the main floor at our new location where we will have a small collection of large print books, print/braille books, and other materials. </w:t>
      </w:r>
    </w:p>
    <w:p w14:paraId="445A15F2" w14:textId="77777777" w:rsidR="005C74EB" w:rsidRPr="00543BFC" w:rsidRDefault="005C74EB" w:rsidP="005C74EB">
      <w:pPr>
        <w:rPr>
          <w:sz w:val="28"/>
          <w:szCs w:val="28"/>
        </w:rPr>
      </w:pPr>
      <w:r w:rsidRPr="00543BFC">
        <w:rPr>
          <w:sz w:val="28"/>
          <w:szCs w:val="28"/>
        </w:rPr>
        <w:t xml:space="preserve">Since there is limited onsite staff, please contact us before visiting. We are working on offering online appointments in the future. </w:t>
      </w:r>
    </w:p>
    <w:p w14:paraId="4F08B8E8" w14:textId="77777777" w:rsidR="005C74EB" w:rsidRPr="00543BFC" w:rsidRDefault="005C74EB" w:rsidP="005C74EB">
      <w:pPr>
        <w:pStyle w:val="Heading2"/>
        <w:rPr>
          <w:rFonts w:eastAsia="Times New Roman"/>
          <w:b w:val="0"/>
          <w:bCs/>
          <w:color w:val="auto"/>
          <w:sz w:val="40"/>
          <w:szCs w:val="40"/>
        </w:rPr>
      </w:pPr>
      <w:r w:rsidRPr="00543BFC">
        <w:rPr>
          <w:rFonts w:eastAsia="Times New Roman"/>
          <w:bCs/>
          <w:color w:val="auto"/>
        </w:rPr>
        <w:t>NLS News</w:t>
      </w:r>
    </w:p>
    <w:p w14:paraId="1CAA8DE0" w14:textId="77777777" w:rsidR="005C74EB" w:rsidRPr="00543BFC" w:rsidRDefault="005C74EB" w:rsidP="005C74EB">
      <w:pPr>
        <w:pStyle w:val="Heading3"/>
        <w:rPr>
          <w:b w:val="0"/>
          <w:bCs/>
        </w:rPr>
      </w:pPr>
      <w:r w:rsidRPr="00543BFC">
        <w:rPr>
          <w:bCs/>
          <w:color w:val="auto"/>
          <w:sz w:val="28"/>
          <w:szCs w:val="28"/>
        </w:rPr>
        <w:t>NLS BARD and BARD Mobile</w:t>
      </w:r>
    </w:p>
    <w:p w14:paraId="56118BF0" w14:textId="77777777" w:rsidR="005C74EB" w:rsidRPr="00543BFC" w:rsidRDefault="005C74EB" w:rsidP="005C74EB">
      <w:pPr>
        <w:pStyle w:val="ListParagraph"/>
        <w:numPr>
          <w:ilvl w:val="0"/>
          <w:numId w:val="52"/>
        </w:numPr>
        <w:spacing w:line="264" w:lineRule="auto"/>
        <w:rPr>
          <w:sz w:val="28"/>
          <w:szCs w:val="28"/>
        </w:rPr>
      </w:pPr>
      <w:r w:rsidRPr="00543BFC">
        <w:rPr>
          <w:sz w:val="28"/>
          <w:szCs w:val="28"/>
        </w:rPr>
        <w:t xml:space="preserve">The next Many Faces of BARD program will be on Thursday, January 11, </w:t>
      </w:r>
      <w:proofErr w:type="gramStart"/>
      <w:r w:rsidRPr="00543BFC">
        <w:rPr>
          <w:sz w:val="28"/>
          <w:szCs w:val="28"/>
        </w:rPr>
        <w:t>2024</w:t>
      </w:r>
      <w:proofErr w:type="gramEnd"/>
      <w:r w:rsidRPr="00543BFC">
        <w:rPr>
          <w:sz w:val="28"/>
          <w:szCs w:val="28"/>
        </w:rPr>
        <w:t xml:space="preserve"> at 6:00 p.m. CST. </w:t>
      </w:r>
    </w:p>
    <w:p w14:paraId="7A324D8D" w14:textId="77777777" w:rsidR="005C74EB" w:rsidRPr="00543BFC" w:rsidRDefault="005C74EB" w:rsidP="005C74EB">
      <w:pPr>
        <w:pStyle w:val="ListParagraph"/>
        <w:numPr>
          <w:ilvl w:val="0"/>
          <w:numId w:val="52"/>
        </w:numPr>
        <w:spacing w:line="264" w:lineRule="auto"/>
        <w:rPr>
          <w:sz w:val="28"/>
          <w:szCs w:val="28"/>
        </w:rPr>
      </w:pPr>
      <w:r w:rsidRPr="00543BFC">
        <w:rPr>
          <w:sz w:val="28"/>
          <w:szCs w:val="28"/>
        </w:rPr>
        <w:t xml:space="preserve">The topic will be an open forum with the NLS Download technical support team about questions related to any BARD device. The program is via Zoom and will be recorded. </w:t>
      </w:r>
      <w:hyperlink r:id="rId12" w:history="1">
        <w:r w:rsidRPr="00543BFC">
          <w:rPr>
            <w:rStyle w:val="Hyperlink"/>
            <w:b/>
            <w:bCs/>
            <w:sz w:val="28"/>
            <w:szCs w:val="28"/>
          </w:rPr>
          <w:t>More information is available on the NLS webpage</w:t>
        </w:r>
      </w:hyperlink>
      <w:r w:rsidRPr="00543BFC">
        <w:rPr>
          <w:sz w:val="28"/>
          <w:szCs w:val="28"/>
        </w:rPr>
        <w:t xml:space="preserve"> (</w:t>
      </w:r>
      <w:hyperlink r:id="rId13" w:history="1">
        <w:r w:rsidRPr="00543BFC">
          <w:rPr>
            <w:rStyle w:val="Hyperlink"/>
            <w:b/>
            <w:bCs/>
            <w:sz w:val="28"/>
            <w:szCs w:val="28"/>
          </w:rPr>
          <w:t>https://www.loc.gov/nls/news-and-updates/many-faces-of-bard/</w:t>
        </w:r>
      </w:hyperlink>
      <w:r w:rsidRPr="00543BFC">
        <w:rPr>
          <w:sz w:val="28"/>
          <w:szCs w:val="28"/>
        </w:rPr>
        <w:t xml:space="preserve">). </w:t>
      </w:r>
    </w:p>
    <w:p w14:paraId="76D6127B" w14:textId="77777777" w:rsidR="005C74EB" w:rsidRPr="00543BFC" w:rsidRDefault="005C74EB" w:rsidP="005C74EB">
      <w:pPr>
        <w:pStyle w:val="Heading3"/>
        <w:rPr>
          <w:rFonts w:eastAsia="Times New Roman"/>
          <w:b w:val="0"/>
          <w:bCs/>
          <w:color w:val="auto"/>
          <w:sz w:val="28"/>
          <w:szCs w:val="28"/>
        </w:rPr>
      </w:pPr>
      <w:r w:rsidRPr="00543BFC">
        <w:rPr>
          <w:rFonts w:eastAsia="Times New Roman"/>
          <w:bCs/>
          <w:color w:val="auto"/>
          <w:sz w:val="28"/>
          <w:szCs w:val="28"/>
        </w:rPr>
        <w:t>Magazines</w:t>
      </w:r>
    </w:p>
    <w:p w14:paraId="0D8FE70E" w14:textId="77777777" w:rsidR="005C74EB" w:rsidRPr="00543BFC" w:rsidRDefault="005C74EB" w:rsidP="005C74EB">
      <w:pPr>
        <w:pStyle w:val="ListParagraph"/>
        <w:numPr>
          <w:ilvl w:val="0"/>
          <w:numId w:val="53"/>
        </w:numPr>
        <w:spacing w:line="264" w:lineRule="auto"/>
        <w:rPr>
          <w:sz w:val="28"/>
          <w:szCs w:val="28"/>
        </w:rPr>
      </w:pPr>
      <w:r w:rsidRPr="00543BFC">
        <w:rPr>
          <w:sz w:val="28"/>
          <w:szCs w:val="28"/>
        </w:rPr>
        <w:t xml:space="preserve">The magazines, </w:t>
      </w:r>
      <w:proofErr w:type="spellStart"/>
      <w:r w:rsidRPr="00543BFC">
        <w:rPr>
          <w:i/>
          <w:iCs/>
          <w:sz w:val="28"/>
          <w:szCs w:val="28"/>
        </w:rPr>
        <w:t>Dogster</w:t>
      </w:r>
      <w:proofErr w:type="spellEnd"/>
      <w:r w:rsidRPr="00543BFC">
        <w:rPr>
          <w:sz w:val="28"/>
          <w:szCs w:val="28"/>
        </w:rPr>
        <w:t xml:space="preserve"> and </w:t>
      </w:r>
      <w:proofErr w:type="spellStart"/>
      <w:r w:rsidRPr="00543BFC">
        <w:rPr>
          <w:i/>
          <w:iCs/>
          <w:sz w:val="28"/>
          <w:szCs w:val="28"/>
        </w:rPr>
        <w:t>Catster</w:t>
      </w:r>
      <w:proofErr w:type="spellEnd"/>
      <w:r w:rsidRPr="00543BFC">
        <w:rPr>
          <w:i/>
          <w:iCs/>
          <w:sz w:val="28"/>
          <w:szCs w:val="28"/>
        </w:rPr>
        <w:t>,</w:t>
      </w:r>
      <w:r w:rsidRPr="00543BFC">
        <w:rPr>
          <w:sz w:val="28"/>
          <w:szCs w:val="28"/>
        </w:rPr>
        <w:t xml:space="preserve"> are no longer available as a print publication, so they will no longer be offered through the library.</w:t>
      </w:r>
    </w:p>
    <w:p w14:paraId="649FCCFD" w14:textId="77777777" w:rsidR="005C74EB" w:rsidRPr="00543BFC" w:rsidRDefault="005C74EB" w:rsidP="005C74EB">
      <w:pPr>
        <w:pStyle w:val="ListParagraph"/>
        <w:numPr>
          <w:ilvl w:val="0"/>
          <w:numId w:val="53"/>
        </w:numPr>
        <w:spacing w:line="264" w:lineRule="auto"/>
        <w:rPr>
          <w:sz w:val="28"/>
          <w:szCs w:val="28"/>
        </w:rPr>
      </w:pPr>
      <w:r w:rsidRPr="00543BFC">
        <w:rPr>
          <w:i/>
          <w:iCs/>
          <w:sz w:val="28"/>
          <w:szCs w:val="28"/>
        </w:rPr>
        <w:t>Harvard Men’s Health Watch</w:t>
      </w:r>
      <w:r w:rsidRPr="00543BFC">
        <w:rPr>
          <w:sz w:val="28"/>
          <w:szCs w:val="28"/>
        </w:rPr>
        <w:t xml:space="preserve"> is now available in audio via BARD or magazine on cartridge service. The magazine offers “timely information in the new age of men’s health and medicine.” Contact the library to receive this publication by mail on cartridge. </w:t>
      </w:r>
    </w:p>
    <w:p w14:paraId="6187FBFF" w14:textId="77777777" w:rsidR="005C74EB" w:rsidRPr="00543BFC" w:rsidRDefault="005C74EB" w:rsidP="005C74EB">
      <w:pPr>
        <w:pStyle w:val="Heading3"/>
        <w:rPr>
          <w:rFonts w:eastAsia="Times New Roman"/>
          <w:b w:val="0"/>
          <w:bCs/>
          <w:color w:val="auto"/>
          <w:sz w:val="32"/>
          <w:szCs w:val="32"/>
        </w:rPr>
      </w:pPr>
      <w:r w:rsidRPr="00543BFC">
        <w:rPr>
          <w:rFonts w:eastAsia="Times New Roman"/>
          <w:bCs/>
          <w:color w:val="auto"/>
          <w:sz w:val="28"/>
          <w:szCs w:val="28"/>
        </w:rPr>
        <w:lastRenderedPageBreak/>
        <w:t xml:space="preserve">Erica C. </w:t>
      </w:r>
      <w:proofErr w:type="spellStart"/>
      <w:r w:rsidRPr="00543BFC">
        <w:rPr>
          <w:rFonts w:eastAsia="Times New Roman"/>
          <w:bCs/>
          <w:color w:val="auto"/>
          <w:sz w:val="28"/>
          <w:szCs w:val="28"/>
        </w:rPr>
        <w:t>Vaughns</w:t>
      </w:r>
      <w:proofErr w:type="spellEnd"/>
      <w:r w:rsidRPr="00543BFC">
        <w:rPr>
          <w:rFonts w:eastAsia="Times New Roman"/>
          <w:bCs/>
          <w:color w:val="auto"/>
          <w:sz w:val="28"/>
          <w:szCs w:val="28"/>
        </w:rPr>
        <w:t xml:space="preserve"> NLS Aspiring Leaders Internship Program</w:t>
      </w:r>
    </w:p>
    <w:p w14:paraId="38DB49AB" w14:textId="77777777" w:rsidR="005C74EB" w:rsidRPr="00543BFC" w:rsidRDefault="005C74EB" w:rsidP="005C74EB">
      <w:pPr>
        <w:pStyle w:val="ListParagraph"/>
        <w:numPr>
          <w:ilvl w:val="0"/>
          <w:numId w:val="54"/>
        </w:numPr>
        <w:spacing w:line="264" w:lineRule="auto"/>
        <w:rPr>
          <w:sz w:val="28"/>
          <w:szCs w:val="28"/>
        </w:rPr>
      </w:pPr>
      <w:r w:rsidRPr="00543BFC">
        <w:rPr>
          <w:sz w:val="28"/>
          <w:szCs w:val="28"/>
        </w:rPr>
        <w:t xml:space="preserve">The National Library Service for the Blind and Print Disabled (NLS), supported by the National Library for the Blind Endowment, offers a paid internship that offers individuals who are legally blind the opportunity to gain work experience and explore career options working in the areas of collections building, program delivery, and business oversight and management. </w:t>
      </w:r>
    </w:p>
    <w:p w14:paraId="4FA5EB67" w14:textId="77777777" w:rsidR="005C74EB" w:rsidRPr="00543BFC" w:rsidRDefault="005C74EB" w:rsidP="005C74EB">
      <w:pPr>
        <w:pStyle w:val="ListParagraph"/>
        <w:numPr>
          <w:ilvl w:val="0"/>
          <w:numId w:val="54"/>
        </w:numPr>
        <w:spacing w:line="264" w:lineRule="auto"/>
        <w:rPr>
          <w:sz w:val="28"/>
          <w:szCs w:val="28"/>
        </w:rPr>
      </w:pPr>
      <w:r w:rsidRPr="00543BFC">
        <w:rPr>
          <w:sz w:val="28"/>
          <w:szCs w:val="28"/>
        </w:rPr>
        <w:t xml:space="preserve">Application details can be found at </w:t>
      </w:r>
      <w:hyperlink r:id="rId14" w:history="1">
        <w:r w:rsidRPr="00543BFC">
          <w:rPr>
            <w:rStyle w:val="Hyperlink"/>
            <w:b/>
            <w:bCs/>
            <w:sz w:val="28"/>
            <w:szCs w:val="28"/>
          </w:rPr>
          <w:t>www.loc.gov/nls/about/internship-program</w:t>
        </w:r>
      </w:hyperlink>
      <w:r w:rsidRPr="00543BFC">
        <w:rPr>
          <w:sz w:val="28"/>
          <w:szCs w:val="28"/>
        </w:rPr>
        <w:t>. The deadline for the summer 2024 session is March 1. All interns will work remotely.</w:t>
      </w:r>
    </w:p>
    <w:p w14:paraId="2B44B6CB" w14:textId="77777777" w:rsidR="005C74EB" w:rsidRDefault="005C74EB" w:rsidP="005C74EB">
      <w:pPr>
        <w:rPr>
          <w:sz w:val="28"/>
          <w:szCs w:val="28"/>
        </w:rPr>
      </w:pPr>
    </w:p>
    <w:p w14:paraId="0B5DC5C9" w14:textId="77777777" w:rsidR="00BA2374" w:rsidRPr="0001182E" w:rsidRDefault="00BA2374" w:rsidP="00845791">
      <w:pPr>
        <w:spacing w:before="120" w:after="0"/>
      </w:pPr>
    </w:p>
    <w:sectPr w:rsidR="00BA2374" w:rsidRPr="0001182E" w:rsidSect="004A49FC">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5DF9" w14:textId="77777777" w:rsidR="002F138D" w:rsidRDefault="002F138D" w:rsidP="007B447E">
      <w:r>
        <w:separator/>
      </w:r>
    </w:p>
  </w:endnote>
  <w:endnote w:type="continuationSeparator" w:id="0">
    <w:p w14:paraId="2A2E139E" w14:textId="77777777" w:rsidR="002F138D" w:rsidRDefault="002F138D"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B45C" w14:textId="77777777" w:rsidR="002F138D" w:rsidRDefault="002F138D" w:rsidP="007B447E">
      <w:r>
        <w:separator/>
      </w:r>
    </w:p>
  </w:footnote>
  <w:footnote w:type="continuationSeparator" w:id="0">
    <w:p w14:paraId="12E58D5A" w14:textId="77777777" w:rsidR="002F138D" w:rsidRDefault="002F138D" w:rsidP="007B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3.2pt;height:24.6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35294E"/>
    <w:multiLevelType w:val="hybridMultilevel"/>
    <w:tmpl w:val="5810C46E"/>
    <w:lvl w:ilvl="0" w:tplc="E0BE7C6A">
      <w:numFmt w:val="bullet"/>
      <w:lvlText w:val="-"/>
      <w:lvlJc w:val="left"/>
      <w:pPr>
        <w:ind w:left="720" w:hanging="360"/>
      </w:pPr>
      <w:rPr>
        <w:rFonts w:ascii="Roboto" w:eastAsia="Times New Roman" w:hAnsi="Roboto"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5B6A8F"/>
    <w:multiLevelType w:val="hybridMultilevel"/>
    <w:tmpl w:val="8356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0E442F"/>
    <w:multiLevelType w:val="hybridMultilevel"/>
    <w:tmpl w:val="18D4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245424"/>
    <w:multiLevelType w:val="hybridMultilevel"/>
    <w:tmpl w:val="502C1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0B4ABC"/>
    <w:multiLevelType w:val="hybridMultilevel"/>
    <w:tmpl w:val="CA02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9152B"/>
    <w:multiLevelType w:val="hybridMultilevel"/>
    <w:tmpl w:val="7944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CA3D84"/>
    <w:multiLevelType w:val="hybridMultilevel"/>
    <w:tmpl w:val="85E42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F96CBB"/>
    <w:multiLevelType w:val="hybridMultilevel"/>
    <w:tmpl w:val="0652D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A075B9"/>
    <w:multiLevelType w:val="hybridMultilevel"/>
    <w:tmpl w:val="C54A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B7123E"/>
    <w:multiLevelType w:val="hybridMultilevel"/>
    <w:tmpl w:val="2716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3A264D"/>
    <w:multiLevelType w:val="hybridMultilevel"/>
    <w:tmpl w:val="8DE65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20B0335A"/>
    <w:multiLevelType w:val="hybridMultilevel"/>
    <w:tmpl w:val="F14E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4A2C5D"/>
    <w:multiLevelType w:val="hybridMultilevel"/>
    <w:tmpl w:val="26946190"/>
    <w:lvl w:ilvl="0" w:tplc="840A00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CC64C4"/>
    <w:multiLevelType w:val="hybridMultilevel"/>
    <w:tmpl w:val="12DE4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5C46B86"/>
    <w:multiLevelType w:val="hybridMultilevel"/>
    <w:tmpl w:val="9F9E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10058"/>
    <w:multiLevelType w:val="hybridMultilevel"/>
    <w:tmpl w:val="2E90C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333C41"/>
    <w:multiLevelType w:val="hybridMultilevel"/>
    <w:tmpl w:val="7D80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0332290"/>
    <w:multiLevelType w:val="hybridMultilevel"/>
    <w:tmpl w:val="2A58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D31C19"/>
    <w:multiLevelType w:val="hybridMultilevel"/>
    <w:tmpl w:val="2762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3614E2"/>
    <w:multiLevelType w:val="hybridMultilevel"/>
    <w:tmpl w:val="AA94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F7276"/>
    <w:multiLevelType w:val="hybridMultilevel"/>
    <w:tmpl w:val="B68C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395F8C"/>
    <w:multiLevelType w:val="hybridMultilevel"/>
    <w:tmpl w:val="83F019E0"/>
    <w:lvl w:ilvl="0" w:tplc="840A007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32C59FD"/>
    <w:multiLevelType w:val="hybridMultilevel"/>
    <w:tmpl w:val="2D3A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CC06DB"/>
    <w:multiLevelType w:val="hybridMultilevel"/>
    <w:tmpl w:val="84FC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AE4850"/>
    <w:multiLevelType w:val="hybridMultilevel"/>
    <w:tmpl w:val="D892D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CF425FE"/>
    <w:multiLevelType w:val="hybridMultilevel"/>
    <w:tmpl w:val="70B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0BA5A44"/>
    <w:multiLevelType w:val="hybridMultilevel"/>
    <w:tmpl w:val="297E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B8D11E5"/>
    <w:multiLevelType w:val="hybridMultilevel"/>
    <w:tmpl w:val="450E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531050">
    <w:abstractNumId w:val="3"/>
  </w:num>
  <w:num w:numId="2" w16cid:durableId="1612975782">
    <w:abstractNumId w:val="9"/>
  </w:num>
  <w:num w:numId="3" w16cid:durableId="744765351">
    <w:abstractNumId w:val="45"/>
  </w:num>
  <w:num w:numId="4" w16cid:durableId="261305441">
    <w:abstractNumId w:val="36"/>
  </w:num>
  <w:num w:numId="5" w16cid:durableId="754059136">
    <w:abstractNumId w:val="34"/>
  </w:num>
  <w:num w:numId="6" w16cid:durableId="892272704">
    <w:abstractNumId w:val="5"/>
  </w:num>
  <w:num w:numId="7" w16cid:durableId="1243754248">
    <w:abstractNumId w:val="25"/>
  </w:num>
  <w:num w:numId="8" w16cid:durableId="243807391">
    <w:abstractNumId w:val="11"/>
  </w:num>
  <w:num w:numId="9" w16cid:durableId="1791244443">
    <w:abstractNumId w:val="20"/>
  </w:num>
  <w:num w:numId="10" w16cid:durableId="899175430">
    <w:abstractNumId w:val="2"/>
  </w:num>
  <w:num w:numId="11" w16cid:durableId="713693798">
    <w:abstractNumId w:val="2"/>
  </w:num>
  <w:num w:numId="12" w16cid:durableId="68117961">
    <w:abstractNumId w:val="46"/>
  </w:num>
  <w:num w:numId="13" w16cid:durableId="628123707">
    <w:abstractNumId w:val="48"/>
  </w:num>
  <w:num w:numId="14" w16cid:durableId="23750174">
    <w:abstractNumId w:val="30"/>
  </w:num>
  <w:num w:numId="15" w16cid:durableId="1691376927">
    <w:abstractNumId w:val="2"/>
  </w:num>
  <w:num w:numId="16" w16cid:durableId="354964093">
    <w:abstractNumId w:val="48"/>
  </w:num>
  <w:num w:numId="17" w16cid:durableId="1169833025">
    <w:abstractNumId w:val="30"/>
  </w:num>
  <w:num w:numId="18" w16cid:durableId="2106076271">
    <w:abstractNumId w:val="13"/>
  </w:num>
  <w:num w:numId="19" w16cid:durableId="971446512">
    <w:abstractNumId w:val="7"/>
  </w:num>
  <w:num w:numId="20" w16cid:durableId="1361516122">
    <w:abstractNumId w:val="1"/>
  </w:num>
  <w:num w:numId="21" w16cid:durableId="1468085662">
    <w:abstractNumId w:val="0"/>
  </w:num>
  <w:num w:numId="22" w16cid:durableId="844589890">
    <w:abstractNumId w:val="12"/>
  </w:num>
  <w:num w:numId="23" w16cid:durableId="130949294">
    <w:abstractNumId w:val="35"/>
  </w:num>
  <w:num w:numId="24" w16cid:durableId="1434015259">
    <w:abstractNumId w:val="37"/>
  </w:num>
  <w:num w:numId="25" w16cid:durableId="1065642059">
    <w:abstractNumId w:val="49"/>
  </w:num>
  <w:num w:numId="26" w16cid:durableId="456143168">
    <w:abstractNumId w:val="42"/>
  </w:num>
  <w:num w:numId="27" w16cid:durableId="734812847">
    <w:abstractNumId w:val="24"/>
  </w:num>
  <w:num w:numId="28" w16cid:durableId="810250161">
    <w:abstractNumId w:val="18"/>
  </w:num>
  <w:num w:numId="29" w16cid:durableId="736779447">
    <w:abstractNumId w:val="16"/>
  </w:num>
  <w:num w:numId="30" w16cid:durableId="1319531932">
    <w:abstractNumId w:val="33"/>
  </w:num>
  <w:num w:numId="31" w16cid:durableId="1436436144">
    <w:abstractNumId w:val="27"/>
  </w:num>
  <w:num w:numId="32" w16cid:durableId="182788724">
    <w:abstractNumId w:val="29"/>
  </w:num>
  <w:num w:numId="33" w16cid:durableId="1847399705">
    <w:abstractNumId w:val="28"/>
  </w:num>
  <w:num w:numId="34" w16cid:durableId="284969753">
    <w:abstractNumId w:val="41"/>
  </w:num>
  <w:num w:numId="35" w16cid:durableId="614947533">
    <w:abstractNumId w:val="26"/>
  </w:num>
  <w:num w:numId="36" w16cid:durableId="461191666">
    <w:abstractNumId w:val="17"/>
  </w:num>
  <w:num w:numId="37" w16cid:durableId="1393314259">
    <w:abstractNumId w:val="43"/>
  </w:num>
  <w:num w:numId="38" w16cid:durableId="1944919447">
    <w:abstractNumId w:val="10"/>
  </w:num>
  <w:num w:numId="39" w16cid:durableId="1160973180">
    <w:abstractNumId w:val="39"/>
  </w:num>
  <w:num w:numId="40" w16cid:durableId="791828357">
    <w:abstractNumId w:val="23"/>
  </w:num>
  <w:num w:numId="41" w16cid:durableId="643579856">
    <w:abstractNumId w:val="40"/>
  </w:num>
  <w:num w:numId="42" w16cid:durableId="1641496836">
    <w:abstractNumId w:val="8"/>
  </w:num>
  <w:num w:numId="43" w16cid:durableId="2003853979">
    <w:abstractNumId w:val="14"/>
  </w:num>
  <w:num w:numId="44" w16cid:durableId="1423603421">
    <w:abstractNumId w:val="38"/>
  </w:num>
  <w:num w:numId="45" w16cid:durableId="1947812261">
    <w:abstractNumId w:val="22"/>
  </w:num>
  <w:num w:numId="46" w16cid:durableId="680159080">
    <w:abstractNumId w:val="21"/>
  </w:num>
  <w:num w:numId="47" w16cid:durableId="1642423909">
    <w:abstractNumId w:val="47"/>
  </w:num>
  <w:num w:numId="48" w16cid:durableId="2050252789">
    <w:abstractNumId w:val="6"/>
  </w:num>
  <w:num w:numId="49" w16cid:durableId="1666938611">
    <w:abstractNumId w:val="15"/>
  </w:num>
  <w:num w:numId="50" w16cid:durableId="840892905">
    <w:abstractNumId w:val="50"/>
  </w:num>
  <w:num w:numId="51" w16cid:durableId="1691104507">
    <w:abstractNumId w:val="44"/>
  </w:num>
  <w:num w:numId="52" w16cid:durableId="1226333156">
    <w:abstractNumId w:val="31"/>
  </w:num>
  <w:num w:numId="53" w16cid:durableId="50422162">
    <w:abstractNumId w:val="19"/>
  </w:num>
  <w:num w:numId="54" w16cid:durableId="1535772263">
    <w:abstractNumId w:val="32"/>
  </w:num>
  <w:num w:numId="55" w16cid:durableId="99283090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3E9"/>
    <w:rsid w:val="00001A71"/>
    <w:rsid w:val="00002A4F"/>
    <w:rsid w:val="00002DEC"/>
    <w:rsid w:val="000065AC"/>
    <w:rsid w:val="00006A0A"/>
    <w:rsid w:val="00007B14"/>
    <w:rsid w:val="0001182E"/>
    <w:rsid w:val="00022FF6"/>
    <w:rsid w:val="00023B9A"/>
    <w:rsid w:val="00047E7F"/>
    <w:rsid w:val="0006128C"/>
    <w:rsid w:val="00061B15"/>
    <w:rsid w:val="00064B90"/>
    <w:rsid w:val="0007374A"/>
    <w:rsid w:val="00080404"/>
    <w:rsid w:val="00084742"/>
    <w:rsid w:val="0008566A"/>
    <w:rsid w:val="000A23B2"/>
    <w:rsid w:val="000A3125"/>
    <w:rsid w:val="000B2E68"/>
    <w:rsid w:val="000C3708"/>
    <w:rsid w:val="000C3761"/>
    <w:rsid w:val="000C7373"/>
    <w:rsid w:val="000D1971"/>
    <w:rsid w:val="000D6A4C"/>
    <w:rsid w:val="000E313B"/>
    <w:rsid w:val="000E3E9D"/>
    <w:rsid w:val="000F3EC7"/>
    <w:rsid w:val="000F4BB1"/>
    <w:rsid w:val="0010154F"/>
    <w:rsid w:val="001107CB"/>
    <w:rsid w:val="00125B05"/>
    <w:rsid w:val="00135082"/>
    <w:rsid w:val="00135DC7"/>
    <w:rsid w:val="001374A0"/>
    <w:rsid w:val="00147ED1"/>
    <w:rsid w:val="001500D6"/>
    <w:rsid w:val="00151B1D"/>
    <w:rsid w:val="0015327E"/>
    <w:rsid w:val="00157C41"/>
    <w:rsid w:val="0016159C"/>
    <w:rsid w:val="001617DD"/>
    <w:rsid w:val="0016205E"/>
    <w:rsid w:val="001661D9"/>
    <w:rsid w:val="001708EC"/>
    <w:rsid w:val="00185B45"/>
    <w:rsid w:val="001867B8"/>
    <w:rsid w:val="0019042F"/>
    <w:rsid w:val="001920FF"/>
    <w:rsid w:val="001925A8"/>
    <w:rsid w:val="00192B31"/>
    <w:rsid w:val="0019673D"/>
    <w:rsid w:val="001A46BB"/>
    <w:rsid w:val="001A6DD9"/>
    <w:rsid w:val="001A7637"/>
    <w:rsid w:val="001B3523"/>
    <w:rsid w:val="001C4B9A"/>
    <w:rsid w:val="001C55E0"/>
    <w:rsid w:val="001C5B2F"/>
    <w:rsid w:val="001E5ECF"/>
    <w:rsid w:val="001F19CE"/>
    <w:rsid w:val="001F3CF5"/>
    <w:rsid w:val="00206ABE"/>
    <w:rsid w:val="00211CA3"/>
    <w:rsid w:val="00216965"/>
    <w:rsid w:val="00222A49"/>
    <w:rsid w:val="00225198"/>
    <w:rsid w:val="0022552E"/>
    <w:rsid w:val="002313E9"/>
    <w:rsid w:val="0023211A"/>
    <w:rsid w:val="00232FD0"/>
    <w:rsid w:val="00242274"/>
    <w:rsid w:val="002422AE"/>
    <w:rsid w:val="00243FD9"/>
    <w:rsid w:val="00244A1E"/>
    <w:rsid w:val="00261247"/>
    <w:rsid w:val="00264652"/>
    <w:rsid w:val="00266B15"/>
    <w:rsid w:val="00273643"/>
    <w:rsid w:val="00276D4C"/>
    <w:rsid w:val="00282084"/>
    <w:rsid w:val="002874A8"/>
    <w:rsid w:val="00291052"/>
    <w:rsid w:val="002B5E79"/>
    <w:rsid w:val="002C0859"/>
    <w:rsid w:val="002C4322"/>
    <w:rsid w:val="002E5C73"/>
    <w:rsid w:val="002F138D"/>
    <w:rsid w:val="002F1947"/>
    <w:rsid w:val="002F3907"/>
    <w:rsid w:val="00306D94"/>
    <w:rsid w:val="003125DF"/>
    <w:rsid w:val="0031328D"/>
    <w:rsid w:val="00327567"/>
    <w:rsid w:val="0033235A"/>
    <w:rsid w:val="00335736"/>
    <w:rsid w:val="0034122B"/>
    <w:rsid w:val="003563D2"/>
    <w:rsid w:val="00364B5B"/>
    <w:rsid w:val="0037193D"/>
    <w:rsid w:val="00376FA5"/>
    <w:rsid w:val="003857C2"/>
    <w:rsid w:val="00385D47"/>
    <w:rsid w:val="00392E55"/>
    <w:rsid w:val="003A1479"/>
    <w:rsid w:val="003A1813"/>
    <w:rsid w:val="003A5294"/>
    <w:rsid w:val="003B7D82"/>
    <w:rsid w:val="003C4644"/>
    <w:rsid w:val="003C5BE3"/>
    <w:rsid w:val="003C7145"/>
    <w:rsid w:val="003F3620"/>
    <w:rsid w:val="00413A7C"/>
    <w:rsid w:val="004141DD"/>
    <w:rsid w:val="00415515"/>
    <w:rsid w:val="004174D5"/>
    <w:rsid w:val="00423371"/>
    <w:rsid w:val="004323F3"/>
    <w:rsid w:val="00432464"/>
    <w:rsid w:val="00437617"/>
    <w:rsid w:val="00452598"/>
    <w:rsid w:val="00461804"/>
    <w:rsid w:val="00463CD0"/>
    <w:rsid w:val="00464942"/>
    <w:rsid w:val="00465948"/>
    <w:rsid w:val="00466810"/>
    <w:rsid w:val="0047156B"/>
    <w:rsid w:val="00473BA3"/>
    <w:rsid w:val="0047711E"/>
    <w:rsid w:val="004816B5"/>
    <w:rsid w:val="00483DD2"/>
    <w:rsid w:val="00494E6F"/>
    <w:rsid w:val="004953F5"/>
    <w:rsid w:val="004A1B4D"/>
    <w:rsid w:val="004A30DB"/>
    <w:rsid w:val="004A49FC"/>
    <w:rsid w:val="004A58DD"/>
    <w:rsid w:val="004A6119"/>
    <w:rsid w:val="004B47DC"/>
    <w:rsid w:val="004B69C7"/>
    <w:rsid w:val="004B7ACD"/>
    <w:rsid w:val="004C6BE0"/>
    <w:rsid w:val="004D23D6"/>
    <w:rsid w:val="004D5F40"/>
    <w:rsid w:val="004E2276"/>
    <w:rsid w:val="004E3D6C"/>
    <w:rsid w:val="004E75B3"/>
    <w:rsid w:val="004F04BA"/>
    <w:rsid w:val="004F0EFF"/>
    <w:rsid w:val="0050093F"/>
    <w:rsid w:val="00504B18"/>
    <w:rsid w:val="00514788"/>
    <w:rsid w:val="00531D43"/>
    <w:rsid w:val="005362EA"/>
    <w:rsid w:val="00537967"/>
    <w:rsid w:val="0054371B"/>
    <w:rsid w:val="005506CA"/>
    <w:rsid w:val="00562EF8"/>
    <w:rsid w:val="0056615E"/>
    <w:rsid w:val="005666F2"/>
    <w:rsid w:val="005750D4"/>
    <w:rsid w:val="0057619E"/>
    <w:rsid w:val="00584BA1"/>
    <w:rsid w:val="005A176D"/>
    <w:rsid w:val="005B29F3"/>
    <w:rsid w:val="005B2DDF"/>
    <w:rsid w:val="005B3EA2"/>
    <w:rsid w:val="005B4AE7"/>
    <w:rsid w:val="005B53B0"/>
    <w:rsid w:val="005C74EB"/>
    <w:rsid w:val="005D4207"/>
    <w:rsid w:val="005D45B3"/>
    <w:rsid w:val="005D52ED"/>
    <w:rsid w:val="005E0321"/>
    <w:rsid w:val="005E2848"/>
    <w:rsid w:val="005F05F9"/>
    <w:rsid w:val="005F6005"/>
    <w:rsid w:val="006064AB"/>
    <w:rsid w:val="00612E1F"/>
    <w:rsid w:val="00617325"/>
    <w:rsid w:val="00622BB5"/>
    <w:rsid w:val="006233C3"/>
    <w:rsid w:val="006404D1"/>
    <w:rsid w:val="00644BA1"/>
    <w:rsid w:val="00655345"/>
    <w:rsid w:val="00672536"/>
    <w:rsid w:val="00676422"/>
    <w:rsid w:val="00681EDC"/>
    <w:rsid w:val="00684671"/>
    <w:rsid w:val="0068649F"/>
    <w:rsid w:val="00687189"/>
    <w:rsid w:val="00691EB7"/>
    <w:rsid w:val="006923A2"/>
    <w:rsid w:val="006939B5"/>
    <w:rsid w:val="00693E6E"/>
    <w:rsid w:val="00694574"/>
    <w:rsid w:val="00697CCC"/>
    <w:rsid w:val="006B13B7"/>
    <w:rsid w:val="006B2942"/>
    <w:rsid w:val="006B3994"/>
    <w:rsid w:val="006B3CDB"/>
    <w:rsid w:val="006B3DBB"/>
    <w:rsid w:val="006B55DA"/>
    <w:rsid w:val="006C0E45"/>
    <w:rsid w:val="006C1CEB"/>
    <w:rsid w:val="006C5123"/>
    <w:rsid w:val="006D4829"/>
    <w:rsid w:val="006E1602"/>
    <w:rsid w:val="006F3B38"/>
    <w:rsid w:val="006F4994"/>
    <w:rsid w:val="007047E4"/>
    <w:rsid w:val="007052EA"/>
    <w:rsid w:val="00707DF0"/>
    <w:rsid w:val="007137A4"/>
    <w:rsid w:val="0074778B"/>
    <w:rsid w:val="00762290"/>
    <w:rsid w:val="0077225E"/>
    <w:rsid w:val="00773DDB"/>
    <w:rsid w:val="00775265"/>
    <w:rsid w:val="00780DE7"/>
    <w:rsid w:val="00782BDF"/>
    <w:rsid w:val="00793F48"/>
    <w:rsid w:val="007A3B42"/>
    <w:rsid w:val="007B35B2"/>
    <w:rsid w:val="007B447E"/>
    <w:rsid w:val="007B6049"/>
    <w:rsid w:val="007D1498"/>
    <w:rsid w:val="007D1FFF"/>
    <w:rsid w:val="007D42A0"/>
    <w:rsid w:val="007E1A90"/>
    <w:rsid w:val="007E5D30"/>
    <w:rsid w:val="007E685C"/>
    <w:rsid w:val="007E79EC"/>
    <w:rsid w:val="007F358A"/>
    <w:rsid w:val="007F4FA0"/>
    <w:rsid w:val="007F6108"/>
    <w:rsid w:val="007F7097"/>
    <w:rsid w:val="007F714A"/>
    <w:rsid w:val="007F7404"/>
    <w:rsid w:val="008067A6"/>
    <w:rsid w:val="00813E7B"/>
    <w:rsid w:val="008141A3"/>
    <w:rsid w:val="008251B3"/>
    <w:rsid w:val="00842134"/>
    <w:rsid w:val="00844F1D"/>
    <w:rsid w:val="00845791"/>
    <w:rsid w:val="0084749F"/>
    <w:rsid w:val="00864202"/>
    <w:rsid w:val="00871D26"/>
    <w:rsid w:val="00875377"/>
    <w:rsid w:val="008769C3"/>
    <w:rsid w:val="00892AD7"/>
    <w:rsid w:val="00893C5C"/>
    <w:rsid w:val="008B5443"/>
    <w:rsid w:val="008B5B4C"/>
    <w:rsid w:val="008B6950"/>
    <w:rsid w:val="008C7EEB"/>
    <w:rsid w:val="008D0DEF"/>
    <w:rsid w:val="008D2256"/>
    <w:rsid w:val="008D30BE"/>
    <w:rsid w:val="008D52E3"/>
    <w:rsid w:val="008D5E3D"/>
    <w:rsid w:val="008E47D3"/>
    <w:rsid w:val="00900D91"/>
    <w:rsid w:val="00903EC7"/>
    <w:rsid w:val="0090737A"/>
    <w:rsid w:val="00915151"/>
    <w:rsid w:val="00921C4A"/>
    <w:rsid w:val="0094235A"/>
    <w:rsid w:val="00946DEF"/>
    <w:rsid w:val="00950086"/>
    <w:rsid w:val="0095309B"/>
    <w:rsid w:val="0096108C"/>
    <w:rsid w:val="00963BA0"/>
    <w:rsid w:val="00967764"/>
    <w:rsid w:val="0097308C"/>
    <w:rsid w:val="009810EE"/>
    <w:rsid w:val="00984CC9"/>
    <w:rsid w:val="0099233F"/>
    <w:rsid w:val="00997479"/>
    <w:rsid w:val="009B54A0"/>
    <w:rsid w:val="009B5A94"/>
    <w:rsid w:val="009C3D8E"/>
    <w:rsid w:val="009C6405"/>
    <w:rsid w:val="009D1A95"/>
    <w:rsid w:val="009D7006"/>
    <w:rsid w:val="00A0046C"/>
    <w:rsid w:val="00A0140A"/>
    <w:rsid w:val="00A22228"/>
    <w:rsid w:val="00A230D0"/>
    <w:rsid w:val="00A30799"/>
    <w:rsid w:val="00A53C58"/>
    <w:rsid w:val="00A57FE8"/>
    <w:rsid w:val="00A64ECE"/>
    <w:rsid w:val="00A66185"/>
    <w:rsid w:val="00A71CAD"/>
    <w:rsid w:val="00A731A2"/>
    <w:rsid w:val="00A776FE"/>
    <w:rsid w:val="00A827C1"/>
    <w:rsid w:val="00A92D48"/>
    <w:rsid w:val="00A93F40"/>
    <w:rsid w:val="00A96F93"/>
    <w:rsid w:val="00AA064B"/>
    <w:rsid w:val="00AA0858"/>
    <w:rsid w:val="00AB1F97"/>
    <w:rsid w:val="00AB27DE"/>
    <w:rsid w:val="00AD3650"/>
    <w:rsid w:val="00AD5841"/>
    <w:rsid w:val="00AE2F8F"/>
    <w:rsid w:val="00AE5772"/>
    <w:rsid w:val="00AF0E13"/>
    <w:rsid w:val="00AF22AD"/>
    <w:rsid w:val="00AF5107"/>
    <w:rsid w:val="00B01CA5"/>
    <w:rsid w:val="00B06264"/>
    <w:rsid w:val="00B07C8F"/>
    <w:rsid w:val="00B11B72"/>
    <w:rsid w:val="00B1408F"/>
    <w:rsid w:val="00B25C51"/>
    <w:rsid w:val="00B275D4"/>
    <w:rsid w:val="00B3359E"/>
    <w:rsid w:val="00B41F6A"/>
    <w:rsid w:val="00B56A42"/>
    <w:rsid w:val="00B56C44"/>
    <w:rsid w:val="00B5784F"/>
    <w:rsid w:val="00B75051"/>
    <w:rsid w:val="00B752C5"/>
    <w:rsid w:val="00B859DE"/>
    <w:rsid w:val="00BA2374"/>
    <w:rsid w:val="00BB6578"/>
    <w:rsid w:val="00BD0E59"/>
    <w:rsid w:val="00BD2928"/>
    <w:rsid w:val="00BD4085"/>
    <w:rsid w:val="00C01D80"/>
    <w:rsid w:val="00C038F4"/>
    <w:rsid w:val="00C12D2F"/>
    <w:rsid w:val="00C277A8"/>
    <w:rsid w:val="00C27DE6"/>
    <w:rsid w:val="00C309AE"/>
    <w:rsid w:val="00C31491"/>
    <w:rsid w:val="00C3284A"/>
    <w:rsid w:val="00C365CE"/>
    <w:rsid w:val="00C417EB"/>
    <w:rsid w:val="00C47B6E"/>
    <w:rsid w:val="00C47D84"/>
    <w:rsid w:val="00C528AE"/>
    <w:rsid w:val="00C6506D"/>
    <w:rsid w:val="00C708B1"/>
    <w:rsid w:val="00C86CD7"/>
    <w:rsid w:val="00C92636"/>
    <w:rsid w:val="00C93E54"/>
    <w:rsid w:val="00C96460"/>
    <w:rsid w:val="00CA1275"/>
    <w:rsid w:val="00CB5910"/>
    <w:rsid w:val="00CC70CE"/>
    <w:rsid w:val="00CD021E"/>
    <w:rsid w:val="00CD4FB5"/>
    <w:rsid w:val="00CE45B0"/>
    <w:rsid w:val="00CF097E"/>
    <w:rsid w:val="00D0014D"/>
    <w:rsid w:val="00D05132"/>
    <w:rsid w:val="00D06598"/>
    <w:rsid w:val="00D22819"/>
    <w:rsid w:val="00D45AAC"/>
    <w:rsid w:val="00D46FD3"/>
    <w:rsid w:val="00D5096C"/>
    <w:rsid w:val="00D511F0"/>
    <w:rsid w:val="00D5281F"/>
    <w:rsid w:val="00D54EE5"/>
    <w:rsid w:val="00D616C3"/>
    <w:rsid w:val="00D63F82"/>
    <w:rsid w:val="00D640FC"/>
    <w:rsid w:val="00D67E7B"/>
    <w:rsid w:val="00D70F7D"/>
    <w:rsid w:val="00D92929"/>
    <w:rsid w:val="00D93BD4"/>
    <w:rsid w:val="00D93C2E"/>
    <w:rsid w:val="00D970A5"/>
    <w:rsid w:val="00DA3EEA"/>
    <w:rsid w:val="00DA5CC1"/>
    <w:rsid w:val="00DA7A5F"/>
    <w:rsid w:val="00DB4967"/>
    <w:rsid w:val="00DC7281"/>
    <w:rsid w:val="00DD12F5"/>
    <w:rsid w:val="00DD31E6"/>
    <w:rsid w:val="00DE1AF8"/>
    <w:rsid w:val="00DE50CB"/>
    <w:rsid w:val="00E00F6C"/>
    <w:rsid w:val="00E02084"/>
    <w:rsid w:val="00E057EF"/>
    <w:rsid w:val="00E206AE"/>
    <w:rsid w:val="00E23397"/>
    <w:rsid w:val="00E32CD7"/>
    <w:rsid w:val="00E44EE1"/>
    <w:rsid w:val="00E5241D"/>
    <w:rsid w:val="00E52D55"/>
    <w:rsid w:val="00E5680C"/>
    <w:rsid w:val="00E6003E"/>
    <w:rsid w:val="00E61A16"/>
    <w:rsid w:val="00E628B7"/>
    <w:rsid w:val="00E7243E"/>
    <w:rsid w:val="00E72FF3"/>
    <w:rsid w:val="00E76267"/>
    <w:rsid w:val="00E83D55"/>
    <w:rsid w:val="00EA535B"/>
    <w:rsid w:val="00EC579D"/>
    <w:rsid w:val="00ED5BDC"/>
    <w:rsid w:val="00ED7DAC"/>
    <w:rsid w:val="00EE6091"/>
    <w:rsid w:val="00EF05C9"/>
    <w:rsid w:val="00EF165D"/>
    <w:rsid w:val="00EF3F36"/>
    <w:rsid w:val="00EF497A"/>
    <w:rsid w:val="00F00882"/>
    <w:rsid w:val="00F067A6"/>
    <w:rsid w:val="00F10BB3"/>
    <w:rsid w:val="00F10FA3"/>
    <w:rsid w:val="00F117D7"/>
    <w:rsid w:val="00F12968"/>
    <w:rsid w:val="00F164F6"/>
    <w:rsid w:val="00F20B25"/>
    <w:rsid w:val="00F31E29"/>
    <w:rsid w:val="00F70C03"/>
    <w:rsid w:val="00F7192C"/>
    <w:rsid w:val="00F731DD"/>
    <w:rsid w:val="00F819A8"/>
    <w:rsid w:val="00F9084A"/>
    <w:rsid w:val="00F961BF"/>
    <w:rsid w:val="00F97780"/>
    <w:rsid w:val="00FA4641"/>
    <w:rsid w:val="00FB6E40"/>
    <w:rsid w:val="00FC6FAD"/>
    <w:rsid w:val="00FD1CCB"/>
    <w:rsid w:val="00FD3C51"/>
    <w:rsid w:val="00FE05AF"/>
    <w:rsid w:val="00FE7523"/>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50047D"/>
  <w15:docId w15:val="{F7B2C64E-908E-48DB-B77B-55798AAB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19E"/>
    <w:pPr>
      <w:spacing w:before="200" w:after="200"/>
    </w:p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link w:val="ListParagraphChar"/>
    <w:uiPriority w:val="34"/>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basedOn w:val="Normal"/>
    <w:uiPriority w:val="1"/>
    <w:qFormat/>
    <w:rsid w:val="00DA7A5F"/>
    <w:pPr>
      <w:spacing w:before="0" w:after="0" w:line="240" w:lineRule="auto"/>
    </w:pPr>
    <w:rPr>
      <w:rFonts w:ascii="Lucida Sans Unicode" w:eastAsiaTheme="minorHAnsi" w:hAnsi="Lucida Sans Unicode" w:cs="Lucida Sans Unicode"/>
      <w:sz w:val="24"/>
      <w:szCs w:val="24"/>
      <w:lang w:bidi="ar-SA"/>
    </w:rPr>
  </w:style>
  <w:style w:type="character" w:styleId="UnresolvedMention">
    <w:name w:val="Unresolved Mention"/>
    <w:basedOn w:val="DefaultParagraphFont"/>
    <w:uiPriority w:val="99"/>
    <w:semiHidden/>
    <w:unhideWhenUsed/>
    <w:rsid w:val="007E1A90"/>
    <w:rPr>
      <w:color w:val="605E5C"/>
      <w:shd w:val="clear" w:color="auto" w:fill="E1DFDD"/>
    </w:rPr>
  </w:style>
  <w:style w:type="paragraph" w:styleId="Title">
    <w:name w:val="Title"/>
    <w:basedOn w:val="Normal"/>
    <w:next w:val="Normal"/>
    <w:link w:val="TitleChar"/>
    <w:uiPriority w:val="10"/>
    <w:qFormat/>
    <w:rsid w:val="00465948"/>
    <w:pPr>
      <w:spacing w:before="0" w:after="0" w:line="240" w:lineRule="auto"/>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465948"/>
    <w:rPr>
      <w:rFonts w:asciiTheme="majorHAnsi" w:eastAsiaTheme="majorEastAsia" w:hAnsiTheme="majorHAnsi" w:cstheme="majorBidi"/>
      <w:spacing w:val="-10"/>
      <w:kern w:val="28"/>
      <w:sz w:val="56"/>
      <w:szCs w:val="56"/>
      <w:lang w:bidi="ar-SA"/>
    </w:rPr>
  </w:style>
  <w:style w:type="character" w:customStyle="1" w:styleId="ListParagraphChar">
    <w:name w:val="List Paragraph Char"/>
    <w:basedOn w:val="DefaultParagraphFont"/>
    <w:link w:val="ListParagraph"/>
    <w:uiPriority w:val="34"/>
    <w:locked/>
    <w:rsid w:val="005C74EB"/>
  </w:style>
  <w:style w:type="paragraph" w:customStyle="1" w:styleId="NumberListLevel3">
    <w:name w:val="Number List Level 3"/>
    <w:basedOn w:val="Normal"/>
    <w:rsid w:val="005C74EB"/>
    <w:pPr>
      <w:spacing w:before="120" w:after="120" w:line="240" w:lineRule="auto"/>
      <w:ind w:left="1440" w:hanging="360"/>
      <w:contextualSpacing/>
    </w:pPr>
    <w:rPr>
      <w:rFonts w:eastAsiaTheme="minorHAnsi" w:cs="Calibri"/>
      <w:lang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30254219">
      <w:bodyDiv w:val="1"/>
      <w:marLeft w:val="0"/>
      <w:marRight w:val="0"/>
      <w:marTop w:val="0"/>
      <w:marBottom w:val="0"/>
      <w:divBdr>
        <w:top w:val="none" w:sz="0" w:space="0" w:color="auto"/>
        <w:left w:val="none" w:sz="0" w:space="0" w:color="auto"/>
        <w:bottom w:val="none" w:sz="0" w:space="0" w:color="auto"/>
        <w:right w:val="none" w:sz="0" w:space="0" w:color="auto"/>
      </w:divBdr>
    </w:div>
    <w:div w:id="154213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gov/nls/news-and-updates/many-faces-of-bar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2.safelinks.protection.outlook.com/?url=https%3A%2F%2Fwww.loc.gov%2Fnls%2Fnews-and-updates%2Fmany-faces-of-bard%2F&amp;data=05%7C02%7Cdavid.b.andrews%40state.mn.us%7C687dbd2e268e4d7c2d2908dc0d3fae90%7Ceb14b04624c445198f26b89c2159828c%7C0%7C0%7C638399814354758756%7CUnknown%7CTWFpbGZsb3d8eyJWIjoiMC4wLjAwMDAiLCJQIjoiV2luMzIiLCJBTiI6Ik1haWwiLCJXVCI6Mn0%3D%7C3000%7C%7C%7C&amp;sdata=bS4sogzmJS6k8x4EASon3rdxJ8%2FwWV4%2BVGdb1SKsaME%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3A%2F%2Fwww.loc.gov%2Fnls%2Fabout%2Finternship-program&amp;data=05%7C02%7Cdavid.b.andrews%40state.mn.us%7C687dbd2e268e4d7c2d2908dc0d3fae90%7Ceb14b04624c445198f26b89c2159828c%7C0%7C0%7C638399814354758756%7CUnknown%7CTWFpbGZsb3d8eyJWIjoiMC4wLjAwMDAiLCJQIjoiV2luMzIiLCJBTiI6Ik1haWwiLCJXVCI6Mn0%3D%7C3000%7C%7C%7C&amp;sdata=l7cuc2pM4O2qxREua0uu%2FcmU30WxhY3D358Vw4w%2F%2Fyg%3D&amp;reserve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a27f72-aaa3-479a-8056-4d1f482f6428" xsi:nil="true"/>
    <lcf76f155ced4ddcb4097134ff3c332f xmlns="11b35ced-cbbd-4bb6-a753-082a779fefc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A8F766A8A5C4439D1F9E47463AE977" ma:contentTypeVersion="11" ma:contentTypeDescription="Create a new document." ma:contentTypeScope="" ma:versionID="0ad00db4089fc3da0bfc3b1b1135b1e3">
  <xsd:schema xmlns:xsd="http://www.w3.org/2001/XMLSchema" xmlns:xs="http://www.w3.org/2001/XMLSchema" xmlns:p="http://schemas.microsoft.com/office/2006/metadata/properties" xmlns:ns2="11b35ced-cbbd-4bb6-a753-082a779fefc4" xmlns:ns3="91a27f72-aaa3-479a-8056-4d1f482f6428" targetNamespace="http://schemas.microsoft.com/office/2006/metadata/properties" ma:root="true" ma:fieldsID="c7c05b377c24bfae94c00f4c05122c6d" ns2:_="" ns3:_="">
    <xsd:import namespace="11b35ced-cbbd-4bb6-a753-082a779fefc4"/>
    <xsd:import namespace="91a27f72-aaa3-479a-8056-4d1f482f64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35ced-cbbd-4bb6-a753-082a779fe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a27f72-aaa3-479a-8056-4d1f482f642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f6bc12-f1ad-477b-a311-a0c105f128e1}" ma:internalName="TaxCatchAll" ma:showField="CatchAllData" ma:web="91a27f72-aaa3-479a-8056-4d1f482f6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0ED620-C87C-45A8-9D6D-73A948768D26}">
  <ds:schemaRefs>
    <ds:schemaRef ds:uri="http://schemas.microsoft.com/office/2006/metadata/properties"/>
    <ds:schemaRef ds:uri="http://schemas.microsoft.com/office/infopath/2007/PartnerControls"/>
    <ds:schemaRef ds:uri="91a27f72-aaa3-479a-8056-4d1f482f6428"/>
    <ds:schemaRef ds:uri="11b35ced-cbbd-4bb6-a753-082a779fefc4"/>
  </ds:schemaRefs>
</ds:datastoreItem>
</file>

<file path=customXml/itemProps2.xml><?xml version="1.0" encoding="utf-8"?>
<ds:datastoreItem xmlns:ds="http://schemas.openxmlformats.org/officeDocument/2006/customXml" ds:itemID="{D37C8875-EF87-49E3-BFC2-5A8DC0D13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35ced-cbbd-4bb6-a753-082a779fefc4"/>
    <ds:schemaRef ds:uri="91a27f72-aaa3-479a-8056-4d1f482f6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C32AD-BF85-486A-8E25-54595FFE74E7}">
  <ds:schemaRefs>
    <ds:schemaRef ds:uri="http://schemas.openxmlformats.org/officeDocument/2006/bibliography"/>
  </ds:schemaRefs>
</ds:datastoreItem>
</file>

<file path=customXml/itemProps4.xml><?xml version="1.0" encoding="utf-8"?>
<ds:datastoreItem xmlns:ds="http://schemas.openxmlformats.org/officeDocument/2006/customXml" ds:itemID="{CA3ACE3D-937A-4DA6-9CD0-9FBCFB508373}">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Normal.dotm</Template>
  <TotalTime>82</TotalTime>
  <Pages>7</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Meeting Minutes Template</vt:lpstr>
    </vt:vector>
  </TitlesOfParts>
  <Manager/>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template</dc:subject>
  <dc:creator>Heidi A Johnson</dc:creator>
  <cp:keywords>minutes template</cp:keywords>
  <dc:description>Document template version 1.2, Released 4-2017</dc:description>
  <cp:lastModifiedBy>Andrews, David B (DEED)</cp:lastModifiedBy>
  <cp:revision>42</cp:revision>
  <dcterms:created xsi:type="dcterms:W3CDTF">2024-01-17T20:00:00Z</dcterms:created>
  <dcterms:modified xsi:type="dcterms:W3CDTF">2024-01-30T19:20:00Z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0x0101003FA8F766A8A5C4439D1F9E47463AE977</vt:lpwstr>
  </property>
</Properties>
</file>