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0A1C" w14:textId="14B9AC8C" w:rsidR="00F37A4C" w:rsidRPr="00457B4D" w:rsidRDefault="00F37A4C" w:rsidP="00F37A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SFY2</w:t>
      </w:r>
      <w:r w:rsidR="00763664">
        <w:rPr>
          <w:rFonts w:ascii="Calibri-Bold" w:hAnsi="Calibri-Bold" w:cs="Calibri-Bold"/>
          <w:b/>
          <w:bCs/>
        </w:rPr>
        <w:t>4/25 –</w:t>
      </w:r>
      <w:r>
        <w:rPr>
          <w:rFonts w:ascii="Calibri-Bold" w:hAnsi="Calibri-Bold" w:cs="Calibri-Bold"/>
          <w:b/>
          <w:bCs/>
        </w:rPr>
        <w:t xml:space="preserve"> </w:t>
      </w:r>
      <w:r w:rsidR="00763664">
        <w:rPr>
          <w:rFonts w:ascii="Calibri-Bold" w:hAnsi="Calibri-Bold" w:cs="Calibri-Bold"/>
          <w:b/>
          <w:bCs/>
        </w:rPr>
        <w:t>Drive for Five Program</w:t>
      </w:r>
      <w:r>
        <w:rPr>
          <w:rFonts w:ascii="Calibri-Bold" w:hAnsi="Calibri-Bold" w:cs="Calibri-Bold"/>
          <w:b/>
          <w:bCs/>
        </w:rPr>
        <w:t xml:space="preserve"> </w:t>
      </w:r>
      <w:r w:rsidR="0000290C" w:rsidRPr="00457B4D">
        <w:rPr>
          <w:rFonts w:ascii="Calibri-Bold" w:hAnsi="Calibri-Bold" w:cs="Calibri-Bold"/>
          <w:b/>
          <w:bCs/>
        </w:rPr>
        <w:t>Part 2</w:t>
      </w:r>
    </w:p>
    <w:p w14:paraId="2B8262BD" w14:textId="4858D0FE" w:rsid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Organization Name</w:t>
      </w:r>
      <w:r w:rsidR="0023750E">
        <w:rPr>
          <w:rFonts w:ascii="Calibri-Bold" w:hAnsi="Calibri-Bold" w:cs="Calibri-Bold"/>
          <w:b/>
          <w:bCs/>
        </w:rPr>
        <w:t>:</w:t>
      </w:r>
      <w:r w:rsidR="00F37A4C" w:rsidRPr="00F37A4C">
        <w:rPr>
          <w:rFonts w:cs="Times New Roman"/>
          <w:color w:val="0000CC"/>
        </w:rPr>
        <w:t xml:space="preserve"> </w:t>
      </w:r>
      <w:r w:rsidR="00F37A4C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planned P2P Direct Customer training costs for the quarter, here. (See your Workplan.)"/>
            <w:textInput/>
          </w:ffData>
        </w:fldChar>
      </w:r>
      <w:r w:rsidR="00F37A4C">
        <w:rPr>
          <w:rFonts w:cs="Times New Roman"/>
          <w:color w:val="0000CC"/>
        </w:rPr>
        <w:instrText xml:space="preserve"> FORMTEXT </w:instrText>
      </w:r>
      <w:r w:rsidR="00F37A4C">
        <w:rPr>
          <w:rFonts w:cs="Times New Roman"/>
          <w:color w:val="0000CC"/>
        </w:rPr>
      </w:r>
      <w:r w:rsidR="00F37A4C">
        <w:rPr>
          <w:rFonts w:cs="Times New Roman"/>
          <w:color w:val="0000CC"/>
        </w:rPr>
        <w:fldChar w:fldCharType="separate"/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color w:val="0000CC"/>
        </w:rPr>
        <w:fldChar w:fldCharType="end"/>
      </w:r>
    </w:p>
    <w:p w14:paraId="639D263D" w14:textId="6394D13A" w:rsidR="0023750E" w:rsidRDefault="0023750E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Grant #:</w:t>
      </w:r>
      <w:r w:rsidR="00F37A4C">
        <w:rPr>
          <w:rFonts w:ascii="Calibri-Bold" w:hAnsi="Calibri-Bold" w:cs="Calibri-Bold"/>
          <w:b/>
          <w:bCs/>
        </w:rPr>
        <w:t xml:space="preserve"> </w:t>
      </w:r>
      <w:r w:rsidR="00F37A4C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planned P2P Direct Customer training costs for the quarter, here. (See your Workplan.)"/>
            <w:textInput/>
          </w:ffData>
        </w:fldChar>
      </w:r>
      <w:r w:rsidR="00F37A4C">
        <w:rPr>
          <w:rFonts w:cs="Times New Roman"/>
          <w:color w:val="0000CC"/>
        </w:rPr>
        <w:instrText xml:space="preserve"> FORMTEXT </w:instrText>
      </w:r>
      <w:r w:rsidR="00F37A4C">
        <w:rPr>
          <w:rFonts w:cs="Times New Roman"/>
          <w:color w:val="0000CC"/>
        </w:rPr>
      </w:r>
      <w:r w:rsidR="00F37A4C">
        <w:rPr>
          <w:rFonts w:cs="Times New Roman"/>
          <w:color w:val="0000CC"/>
        </w:rPr>
        <w:fldChar w:fldCharType="separate"/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color w:val="0000CC"/>
        </w:rPr>
        <w:fldChar w:fldCharType="end"/>
      </w:r>
    </w:p>
    <w:p w14:paraId="00717D9E" w14:textId="0F8622C2" w:rsidR="008F3CE9" w:rsidRDefault="008F3CE9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cs="Arial"/>
          <w:b/>
        </w:rPr>
        <w:t xml:space="preserve">Reporting Month/Year: </w:t>
      </w:r>
      <w:r w:rsidR="000A25D3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planned P2P Direct Customer training costs for the quarter, here. (See your Workplan.)"/>
            <w:textInput/>
          </w:ffData>
        </w:fldChar>
      </w:r>
      <w:r w:rsidR="000A25D3">
        <w:rPr>
          <w:rFonts w:cs="Times New Roman"/>
          <w:color w:val="0000CC"/>
        </w:rPr>
        <w:instrText xml:space="preserve"> FORMTEXT </w:instrText>
      </w:r>
      <w:r w:rsidR="000A25D3">
        <w:rPr>
          <w:rFonts w:cs="Times New Roman"/>
          <w:color w:val="0000CC"/>
        </w:rPr>
      </w:r>
      <w:r w:rsidR="000A25D3">
        <w:rPr>
          <w:rFonts w:cs="Times New Roman"/>
          <w:color w:val="0000CC"/>
        </w:rPr>
        <w:fldChar w:fldCharType="separate"/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color w:val="0000CC"/>
        </w:rPr>
        <w:fldChar w:fldCharType="end"/>
      </w:r>
    </w:p>
    <w:p w14:paraId="0A94899A" w14:textId="72C9B7F9" w:rsidR="004E38B6" w:rsidRP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i/>
          <w:iCs/>
          <w:sz w:val="20"/>
          <w:szCs w:val="20"/>
        </w:rPr>
      </w:pPr>
      <w:r w:rsidRPr="004E38B6">
        <w:rPr>
          <w:rFonts w:ascii="Calibri-Bold" w:hAnsi="Calibri-Bold" w:cs="Calibri-Bold"/>
          <w:i/>
          <w:iCs/>
          <w:sz w:val="20"/>
          <w:szCs w:val="20"/>
        </w:rPr>
        <w:t xml:space="preserve">(Attach this form </w:t>
      </w:r>
      <w:r w:rsidR="002F2FA4">
        <w:rPr>
          <w:rFonts w:ascii="Calibri-Bold" w:hAnsi="Calibri-Bold" w:cs="Calibri-Bold"/>
          <w:i/>
          <w:iCs/>
          <w:sz w:val="20"/>
          <w:szCs w:val="20"/>
        </w:rPr>
        <w:t xml:space="preserve">to your RPR </w:t>
      </w:r>
      <w:r w:rsidRPr="004E38B6">
        <w:rPr>
          <w:rFonts w:ascii="Calibri-Bold" w:hAnsi="Calibri-Bold" w:cs="Calibri-Bold"/>
          <w:i/>
          <w:iCs/>
          <w:sz w:val="20"/>
          <w:szCs w:val="20"/>
        </w:rPr>
        <w:t xml:space="preserve">when requesting </w:t>
      </w:r>
      <w:r w:rsidR="00DF19F7">
        <w:rPr>
          <w:rFonts w:ascii="Calibri-Bold" w:hAnsi="Calibri-Bold" w:cs="Calibri-Bold"/>
          <w:i/>
          <w:iCs/>
          <w:sz w:val="20"/>
          <w:szCs w:val="20"/>
        </w:rPr>
        <w:t>a job quality incentive</w:t>
      </w:r>
      <w:r w:rsidRPr="004E38B6">
        <w:rPr>
          <w:rFonts w:ascii="Calibri-Bold" w:hAnsi="Calibri-Bold" w:cs="Calibri-Bold"/>
          <w:i/>
          <w:iCs/>
          <w:sz w:val="20"/>
          <w:szCs w:val="20"/>
        </w:rPr>
        <w:t>)</w:t>
      </w:r>
    </w:p>
    <w:p w14:paraId="62AEF6E2" w14:textId="77777777" w:rsid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0BA30DB" w14:textId="7B68096F" w:rsidR="003E4538" w:rsidRPr="00DF19F7" w:rsidRDefault="003E4538" w:rsidP="003E4538">
      <w:pPr>
        <w:rPr>
          <w:b/>
          <w:bCs/>
          <w:i/>
          <w:iCs/>
          <w:sz w:val="20"/>
          <w:szCs w:val="20"/>
        </w:rPr>
      </w:pPr>
      <w:r w:rsidRPr="006179EA">
        <w:rPr>
          <w:b/>
          <w:bCs/>
          <w:sz w:val="20"/>
          <w:szCs w:val="20"/>
        </w:rPr>
        <w:t>Employer Relationship</w:t>
      </w:r>
      <w:r>
        <w:rPr>
          <w:b/>
          <w:bCs/>
          <w:sz w:val="20"/>
          <w:szCs w:val="20"/>
        </w:rPr>
        <w:t xml:space="preserve"> </w:t>
      </w:r>
      <w:r w:rsidRPr="001C5209">
        <w:rPr>
          <w:i/>
          <w:iCs/>
          <w:sz w:val="20"/>
          <w:szCs w:val="20"/>
        </w:rPr>
        <w:t>(employer connected to Drive for Five Industry Sector Training Program)</w:t>
      </w:r>
      <w:r>
        <w:rPr>
          <w:i/>
          <w:iCs/>
          <w:sz w:val="20"/>
          <w:szCs w:val="20"/>
        </w:rPr>
        <w:t xml:space="preserve"> </w:t>
      </w:r>
      <w:r w:rsidRPr="00457B4D">
        <w:rPr>
          <w:i/>
          <w:iCs/>
          <w:sz w:val="20"/>
          <w:szCs w:val="20"/>
        </w:rPr>
        <w:t>List of employer relationships</w:t>
      </w:r>
      <w:r w:rsidR="00DF19F7">
        <w:rPr>
          <w:i/>
          <w:iCs/>
          <w:sz w:val="20"/>
          <w:szCs w:val="20"/>
        </w:rPr>
        <w:t xml:space="preserve"> is continuous</w:t>
      </w:r>
      <w:r w:rsidRPr="00457B4D">
        <w:rPr>
          <w:i/>
          <w:iCs/>
          <w:sz w:val="20"/>
          <w:szCs w:val="20"/>
        </w:rPr>
        <w:t>.</w:t>
      </w:r>
      <w:r w:rsidR="00DF19F7">
        <w:rPr>
          <w:i/>
          <w:iCs/>
          <w:sz w:val="20"/>
          <w:szCs w:val="20"/>
        </w:rPr>
        <w:t xml:space="preserve"> Please use the same document each time claiming an incentive. Add rows/pages as needed.</w:t>
      </w:r>
      <w:r w:rsidR="00DF19F7" w:rsidRPr="00DF19F7">
        <w:rPr>
          <w:b/>
          <w:bCs/>
          <w:i/>
          <w:iCs/>
          <w:sz w:val="20"/>
          <w:szCs w:val="20"/>
        </w:rPr>
        <w:t xml:space="preserve"> Do not delete previous months’ information.</w:t>
      </w:r>
    </w:p>
    <w:p w14:paraId="31F1304E" w14:textId="6B01FF69" w:rsidR="003E4538" w:rsidRPr="00457B4D" w:rsidRDefault="003E4538" w:rsidP="003E4538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685"/>
        <w:gridCol w:w="165"/>
        <w:gridCol w:w="1850"/>
        <w:gridCol w:w="1850"/>
      </w:tblGrid>
      <w:tr w:rsidR="003E4538" w14:paraId="499EDB03" w14:textId="77777777" w:rsidTr="008C3AF0">
        <w:tc>
          <w:tcPr>
            <w:tcW w:w="1850" w:type="dxa"/>
          </w:tcPr>
          <w:p w14:paraId="0CD6E5CC" w14:textId="77777777" w:rsidR="003E4538" w:rsidRDefault="003E4538" w:rsidP="00E2599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Employer</w:t>
            </w:r>
          </w:p>
        </w:tc>
        <w:tc>
          <w:tcPr>
            <w:tcW w:w="1850" w:type="dxa"/>
          </w:tcPr>
          <w:p w14:paraId="2B3A8533" w14:textId="4D6A780F" w:rsidR="003E4538" w:rsidRPr="00457B4D" w:rsidRDefault="003E4538" w:rsidP="00E2599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457B4D">
              <w:rPr>
                <w:rFonts w:ascii="Calibri-Bold" w:hAnsi="Calibri-Bold" w:cs="Calibri-Bold"/>
                <w:b/>
                <w:bCs/>
              </w:rPr>
              <w:t>Organization</w:t>
            </w:r>
            <w:r>
              <w:rPr>
                <w:rFonts w:ascii="Calibri-Bold" w:hAnsi="Calibri-Bold" w:cs="Calibri-Bold"/>
                <w:b/>
                <w:bCs/>
              </w:rPr>
              <w:t>/ Part 1 Provider</w:t>
            </w:r>
          </w:p>
        </w:tc>
        <w:tc>
          <w:tcPr>
            <w:tcW w:w="1850" w:type="dxa"/>
          </w:tcPr>
          <w:p w14:paraId="7F14B0F1" w14:textId="512A710F" w:rsidR="003E4538" w:rsidRDefault="003E4538" w:rsidP="00E2599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Industry Sector</w:t>
            </w:r>
          </w:p>
        </w:tc>
        <w:tc>
          <w:tcPr>
            <w:tcW w:w="1850" w:type="dxa"/>
          </w:tcPr>
          <w:p w14:paraId="57D50F53" w14:textId="77777777" w:rsidR="003E4538" w:rsidRDefault="003E4538" w:rsidP="00E2599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Date relationship is </w:t>
            </w:r>
            <w:proofErr w:type="gramStart"/>
            <w:r>
              <w:rPr>
                <w:rFonts w:ascii="Calibri-Bold" w:hAnsi="Calibri-Bold" w:cs="Calibri-Bold"/>
                <w:b/>
                <w:bCs/>
              </w:rPr>
              <w:t>facilitated</w:t>
            </w:r>
            <w:proofErr w:type="gramEnd"/>
          </w:p>
          <w:p w14:paraId="23B9D412" w14:textId="77777777" w:rsidR="003E4538" w:rsidRPr="00993923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14:paraId="0B315FA9" w14:textId="73C528B5" w:rsidR="003E4538" w:rsidRDefault="003E4538" w:rsidP="00E2599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Manner of Facilitation </w:t>
            </w:r>
          </w:p>
        </w:tc>
        <w:tc>
          <w:tcPr>
            <w:tcW w:w="1850" w:type="dxa"/>
          </w:tcPr>
          <w:p w14:paraId="2B09861D" w14:textId="39CD11D1" w:rsidR="003E4538" w:rsidRDefault="003E4538" w:rsidP="00E2599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Rate Amount</w:t>
            </w:r>
          </w:p>
        </w:tc>
        <w:tc>
          <w:tcPr>
            <w:tcW w:w="1850" w:type="dxa"/>
          </w:tcPr>
          <w:p w14:paraId="276ADCA1" w14:textId="64DAE86E" w:rsidR="003E4538" w:rsidRPr="00457B4D" w:rsidRDefault="00DF19F7" w:rsidP="00E2599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Month Claimed</w:t>
            </w:r>
          </w:p>
        </w:tc>
      </w:tr>
      <w:tr w:rsidR="003E4538" w14:paraId="520FADA5" w14:textId="77777777" w:rsidTr="008C3AF0">
        <w:tc>
          <w:tcPr>
            <w:tcW w:w="1850" w:type="dxa"/>
            <w:vAlign w:val="bottom"/>
          </w:tcPr>
          <w:p w14:paraId="6E44E9B7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EXAMPLE: </w:t>
            </w:r>
            <w:r w:rsidRPr="004E4596">
              <w:rPr>
                <w:rFonts w:ascii="Calibri-Bold" w:hAnsi="Calibri-Bold" w:cs="Calibri-Bold"/>
                <w:i/>
                <w:iCs/>
                <w:sz w:val="18"/>
                <w:szCs w:val="18"/>
              </w:rPr>
              <w:t>Northern Drill</w:t>
            </w:r>
          </w:p>
        </w:tc>
        <w:tc>
          <w:tcPr>
            <w:tcW w:w="1850" w:type="dxa"/>
            <w:vAlign w:val="bottom"/>
          </w:tcPr>
          <w:p w14:paraId="64C6F356" w14:textId="77777777" w:rsidR="003E4538" w:rsidRPr="00457B4D" w:rsidRDefault="003E4538" w:rsidP="00E2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57B4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ABC Non-Profit</w:t>
            </w:r>
          </w:p>
        </w:tc>
        <w:tc>
          <w:tcPr>
            <w:tcW w:w="1850" w:type="dxa"/>
            <w:vAlign w:val="bottom"/>
          </w:tcPr>
          <w:p w14:paraId="3F720CC6" w14:textId="77777777" w:rsidR="003E4538" w:rsidRPr="0007192D" w:rsidRDefault="003E4538" w:rsidP="00E2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Manufacturing</w:t>
            </w:r>
          </w:p>
        </w:tc>
        <w:tc>
          <w:tcPr>
            <w:tcW w:w="1850" w:type="dxa"/>
            <w:vAlign w:val="bottom"/>
          </w:tcPr>
          <w:p w14:paraId="1560DC4D" w14:textId="77777777" w:rsidR="003E4538" w:rsidRPr="0007192D" w:rsidRDefault="003E4538" w:rsidP="00E2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1/24/202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50" w:type="dxa"/>
            <w:gridSpan w:val="2"/>
          </w:tcPr>
          <w:p w14:paraId="3DA600B5" w14:textId="3FC9868C" w:rsidR="003E4538" w:rsidRPr="0007192D" w:rsidRDefault="003E4538" w:rsidP="00E2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Teams call with Employer and Part 1 provider</w:t>
            </w:r>
          </w:p>
        </w:tc>
        <w:tc>
          <w:tcPr>
            <w:tcW w:w="1850" w:type="dxa"/>
            <w:vAlign w:val="bottom"/>
          </w:tcPr>
          <w:p w14:paraId="3FF03DAE" w14:textId="002F9CFB" w:rsidR="003E4538" w:rsidRPr="0007192D" w:rsidRDefault="003E4538" w:rsidP="00E2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$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1,000</w:t>
            </w:r>
          </w:p>
        </w:tc>
        <w:tc>
          <w:tcPr>
            <w:tcW w:w="1850" w:type="dxa"/>
            <w:vAlign w:val="bottom"/>
          </w:tcPr>
          <w:p w14:paraId="7E7B0F87" w14:textId="6D75FCB1" w:rsidR="003E4538" w:rsidRPr="00457B4D" w:rsidRDefault="00DF19F7" w:rsidP="00E2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04/2024</w:t>
            </w:r>
          </w:p>
        </w:tc>
      </w:tr>
      <w:tr w:rsidR="003E4538" w14:paraId="45164258" w14:textId="77777777" w:rsidTr="008C3AF0">
        <w:tc>
          <w:tcPr>
            <w:tcW w:w="1850" w:type="dxa"/>
          </w:tcPr>
          <w:p w14:paraId="3E8579AB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21997016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166DC31A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0BE27E63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gridSpan w:val="2"/>
          </w:tcPr>
          <w:p w14:paraId="5AA2170C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0B174973" w14:textId="2475EA16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17697E12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571A7F11" w14:textId="77777777" w:rsidTr="008C3AF0">
        <w:tc>
          <w:tcPr>
            <w:tcW w:w="1850" w:type="dxa"/>
          </w:tcPr>
          <w:p w14:paraId="01FC0097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3BAF536F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5020941B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0CDEA4EE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gridSpan w:val="2"/>
          </w:tcPr>
          <w:p w14:paraId="19DC6C9B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5469FF20" w14:textId="175B0506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016D3F1A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74A02142" w14:textId="77777777" w:rsidTr="008C3AF0">
        <w:tc>
          <w:tcPr>
            <w:tcW w:w="1850" w:type="dxa"/>
          </w:tcPr>
          <w:p w14:paraId="2E8998FA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6FBE800A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7A42FBF0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76C80D36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gridSpan w:val="2"/>
          </w:tcPr>
          <w:p w14:paraId="6D2113EF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73AFC787" w14:textId="383F3D5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39866A13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7D3C08CB" w14:textId="77777777" w:rsidTr="008C3AF0">
        <w:tc>
          <w:tcPr>
            <w:tcW w:w="1850" w:type="dxa"/>
          </w:tcPr>
          <w:p w14:paraId="3E28D052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3ECCB0A2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DA0FE55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449E7A9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gridSpan w:val="2"/>
          </w:tcPr>
          <w:p w14:paraId="0186D99A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1248FDA3" w14:textId="2906B628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15371562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6FBFF5CD" w14:textId="77777777" w:rsidTr="008C3AF0">
        <w:tc>
          <w:tcPr>
            <w:tcW w:w="1850" w:type="dxa"/>
          </w:tcPr>
          <w:p w14:paraId="71A23457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76BEE32A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41DC250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4B43ADF" w14:textId="77777777" w:rsidR="003E4538" w:rsidRPr="00254BFC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gridSpan w:val="2"/>
          </w:tcPr>
          <w:p w14:paraId="2143659D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319E0164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15A82C80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2EA54771" w14:textId="77777777" w:rsidTr="008C3AF0">
        <w:tc>
          <w:tcPr>
            <w:tcW w:w="1850" w:type="dxa"/>
          </w:tcPr>
          <w:p w14:paraId="45FFA53E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7B730ADF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774F491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CD7135A" w14:textId="77777777" w:rsidR="003E4538" w:rsidRPr="00254BFC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gridSpan w:val="2"/>
          </w:tcPr>
          <w:p w14:paraId="520E31C5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059836C0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3B79119B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715C39AB" w14:textId="77777777" w:rsidTr="008C3AF0">
        <w:tc>
          <w:tcPr>
            <w:tcW w:w="1850" w:type="dxa"/>
          </w:tcPr>
          <w:p w14:paraId="5170C8E0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6ED7233F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E701AFA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DC7C2A9" w14:textId="77777777" w:rsidR="003E4538" w:rsidRPr="00254BFC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gridSpan w:val="2"/>
          </w:tcPr>
          <w:p w14:paraId="33839F11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5B7A2890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787310E6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14F2CD87" w14:textId="77777777" w:rsidTr="008C3AF0">
        <w:tc>
          <w:tcPr>
            <w:tcW w:w="1850" w:type="dxa"/>
          </w:tcPr>
          <w:p w14:paraId="7A6D8A82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576788F9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9FE9A17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76A31D4" w14:textId="77777777" w:rsidR="003E4538" w:rsidRPr="00254BFC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gridSpan w:val="2"/>
          </w:tcPr>
          <w:p w14:paraId="40068B2D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56160C3F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26E0B0FE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3E8C871B" w14:textId="77777777" w:rsidTr="008C3AF0">
        <w:tc>
          <w:tcPr>
            <w:tcW w:w="1850" w:type="dxa"/>
          </w:tcPr>
          <w:p w14:paraId="4E4FD95D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68529F39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4B330C3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96287A0" w14:textId="77777777" w:rsidR="003E4538" w:rsidRPr="00254BFC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gridSpan w:val="2"/>
          </w:tcPr>
          <w:p w14:paraId="43F9D659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62A0EA46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52486661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25BAC676" w14:textId="77777777" w:rsidTr="008C3AF0">
        <w:tc>
          <w:tcPr>
            <w:tcW w:w="1850" w:type="dxa"/>
          </w:tcPr>
          <w:p w14:paraId="01805A9B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3420A3D5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339ECB5" w14:textId="77777777" w:rsidR="003E4538" w:rsidRPr="00CD6665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03AC84A" w14:textId="77777777" w:rsidR="003E4538" w:rsidRPr="00254BFC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  <w:gridSpan w:val="2"/>
          </w:tcPr>
          <w:p w14:paraId="2A2289AA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0A07FCE1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850" w:type="dxa"/>
          </w:tcPr>
          <w:p w14:paraId="6F7CE71A" w14:textId="77777777" w:rsidR="003E4538" w:rsidRPr="009E5D58" w:rsidRDefault="003E4538" w:rsidP="00E25993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3E4538" w14:paraId="1F20CAFE" w14:textId="77777777" w:rsidTr="003E4538">
        <w:tc>
          <w:tcPr>
            <w:tcW w:w="1850" w:type="dxa"/>
            <w:tcBorders>
              <w:right w:val="nil"/>
            </w:tcBorders>
          </w:tcPr>
          <w:p w14:paraId="032A5CCB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right w:val="nil"/>
            </w:tcBorders>
          </w:tcPr>
          <w:p w14:paraId="0B3693C4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14:paraId="47CF8CA3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14:paraId="00533029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6EF24A73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14:paraId="126B4F1E" w14:textId="2D569DD9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14:paraId="39C6EA8C" w14:textId="77777777" w:rsidR="003E4538" w:rsidRDefault="003E4538" w:rsidP="00E259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3517E508" w14:textId="77777777" w:rsidR="003E4538" w:rsidRDefault="003E4538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0A5F2CC" w14:textId="40007A59" w:rsidR="004E38B6" w:rsidRDefault="003E4538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i/>
          <w:iCs/>
          <w:sz w:val="20"/>
          <w:szCs w:val="20"/>
        </w:rPr>
        <w:t xml:space="preserve">Facilitation must be intentional and should result in direct part 1 graduate placements. </w:t>
      </w:r>
    </w:p>
    <w:p w14:paraId="6532DCF7" w14:textId="77777777" w:rsidR="003E4538" w:rsidRDefault="003E4538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 w:type="page"/>
      </w:r>
    </w:p>
    <w:p w14:paraId="504E3AB2" w14:textId="77777777" w:rsidR="003E4538" w:rsidRDefault="003E4538" w:rsidP="00347D39">
      <w:pPr>
        <w:rPr>
          <w:rFonts w:ascii="Calibri-Bold" w:hAnsi="Calibri-Bold" w:cs="Calibri-Bold"/>
          <w:b/>
          <w:bCs/>
        </w:rPr>
      </w:pPr>
    </w:p>
    <w:p w14:paraId="6A4162AC" w14:textId="77777777" w:rsidR="003E4538" w:rsidRDefault="003E4538" w:rsidP="00347D39">
      <w:pPr>
        <w:rPr>
          <w:rFonts w:ascii="Calibri-Bold" w:hAnsi="Calibri-Bold" w:cs="Calibri-Bold"/>
          <w:b/>
          <w:bCs/>
        </w:rPr>
      </w:pPr>
    </w:p>
    <w:p w14:paraId="30837B4C" w14:textId="6099C5A7" w:rsidR="00DF19F7" w:rsidRPr="00DF19F7" w:rsidRDefault="004A7B76" w:rsidP="00DF19F7">
      <w:pPr>
        <w:rPr>
          <w:b/>
          <w:bCs/>
          <w:i/>
          <w:iCs/>
          <w:sz w:val="20"/>
          <w:szCs w:val="20"/>
        </w:rPr>
      </w:pPr>
      <w:r>
        <w:rPr>
          <w:rFonts w:ascii="Calibri-Bold" w:hAnsi="Calibri-Bold" w:cs="Calibri-Bold"/>
          <w:b/>
          <w:bCs/>
        </w:rPr>
        <w:t>Participant Placement</w:t>
      </w:r>
      <w:r w:rsidR="00901AAE" w:rsidRPr="001C5209">
        <w:rPr>
          <w:rFonts w:ascii="Calibri-Bold" w:hAnsi="Calibri-Bold" w:cs="Calibri-Bold"/>
          <w:i/>
          <w:iCs/>
        </w:rPr>
        <w:t xml:space="preserve"> </w:t>
      </w:r>
      <w:r w:rsidR="00901AAE" w:rsidRPr="001C5209">
        <w:rPr>
          <w:rFonts w:ascii="Calibri-Bold" w:hAnsi="Calibri-Bold" w:cs="Calibri-Bold"/>
          <w:i/>
          <w:iCs/>
          <w:sz w:val="20"/>
          <w:szCs w:val="20"/>
        </w:rPr>
        <w:t>(</w:t>
      </w:r>
      <w:r w:rsidR="00CC6C23" w:rsidRPr="001C5209">
        <w:rPr>
          <w:rFonts w:ascii="Calibri-Bold" w:hAnsi="Calibri-Bold" w:cs="Calibri-Bold"/>
          <w:i/>
          <w:iCs/>
          <w:sz w:val="20"/>
          <w:szCs w:val="20"/>
        </w:rPr>
        <w:t xml:space="preserve">Permanent </w:t>
      </w:r>
      <w:r w:rsidR="00B0133B" w:rsidRPr="001C5209">
        <w:rPr>
          <w:rFonts w:ascii="Calibri-Bold" w:hAnsi="Calibri-Bold" w:cs="Calibri-Bold"/>
          <w:i/>
          <w:iCs/>
          <w:sz w:val="20"/>
          <w:szCs w:val="20"/>
        </w:rPr>
        <w:t>full-time (32+hrs)</w:t>
      </w:r>
      <w:r w:rsidR="001C5209" w:rsidRPr="001C5209">
        <w:rPr>
          <w:rFonts w:ascii="Calibri-Bold" w:hAnsi="Calibri-Bold" w:cs="Calibri-Bold"/>
          <w:i/>
          <w:iCs/>
          <w:sz w:val="20"/>
          <w:szCs w:val="20"/>
        </w:rPr>
        <w:t xml:space="preserve"> in industry respective to training and at or above $25/hour)</w:t>
      </w:r>
      <w:r w:rsidR="00347D39" w:rsidRPr="00347D39">
        <w:rPr>
          <w:i/>
          <w:iCs/>
          <w:color w:val="FF0000"/>
          <w:sz w:val="20"/>
          <w:szCs w:val="20"/>
        </w:rPr>
        <w:t xml:space="preserve"> </w:t>
      </w:r>
      <w:r w:rsidR="00DF19F7" w:rsidRPr="00457B4D">
        <w:rPr>
          <w:i/>
          <w:iCs/>
          <w:sz w:val="20"/>
          <w:szCs w:val="20"/>
        </w:rPr>
        <w:t xml:space="preserve">List of </w:t>
      </w:r>
      <w:r w:rsidR="00DF19F7">
        <w:rPr>
          <w:i/>
          <w:iCs/>
          <w:sz w:val="20"/>
          <w:szCs w:val="20"/>
        </w:rPr>
        <w:t>placements is continuous</w:t>
      </w:r>
      <w:r w:rsidR="00DF19F7" w:rsidRPr="00457B4D">
        <w:rPr>
          <w:i/>
          <w:iCs/>
          <w:sz w:val="20"/>
          <w:szCs w:val="20"/>
        </w:rPr>
        <w:t>.</w:t>
      </w:r>
      <w:r w:rsidR="00DF19F7">
        <w:rPr>
          <w:i/>
          <w:iCs/>
          <w:sz w:val="20"/>
          <w:szCs w:val="20"/>
        </w:rPr>
        <w:t xml:space="preserve"> Please use the same document each time claiming an incentive. Add rows/pages as needed.</w:t>
      </w:r>
      <w:r w:rsidR="00DF19F7" w:rsidRPr="00DF19F7">
        <w:rPr>
          <w:b/>
          <w:bCs/>
          <w:i/>
          <w:iCs/>
          <w:sz w:val="20"/>
          <w:szCs w:val="20"/>
        </w:rPr>
        <w:t xml:space="preserve"> Do not delete previous months’ information.</w:t>
      </w:r>
    </w:p>
    <w:p w14:paraId="12C8B91A" w14:textId="3F1DD778" w:rsidR="00347D39" w:rsidRPr="00457B4D" w:rsidRDefault="00347D39" w:rsidP="00347D39">
      <w:pPr>
        <w:rPr>
          <w:i/>
          <w:iCs/>
          <w:sz w:val="20"/>
          <w:szCs w:val="20"/>
        </w:rPr>
      </w:pPr>
    </w:p>
    <w:p w14:paraId="4561FBF8" w14:textId="77777777" w:rsidR="00025572" w:rsidRDefault="00025572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408"/>
        <w:gridCol w:w="1155"/>
        <w:gridCol w:w="1316"/>
        <w:gridCol w:w="1391"/>
        <w:gridCol w:w="1463"/>
        <w:gridCol w:w="1100"/>
        <w:gridCol w:w="1376"/>
        <w:gridCol w:w="147"/>
        <w:gridCol w:w="1227"/>
        <w:gridCol w:w="961"/>
      </w:tblGrid>
      <w:tr w:rsidR="00695B01" w14:paraId="5C802A18" w14:textId="49F0769C" w:rsidTr="00695B01">
        <w:tc>
          <w:tcPr>
            <w:tcW w:w="1406" w:type="dxa"/>
          </w:tcPr>
          <w:p w14:paraId="79CDC1CF" w14:textId="77777777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Participant </w:t>
            </w:r>
          </w:p>
          <w:p w14:paraId="176A2103" w14:textId="093CBA8F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First Name</w:t>
            </w:r>
          </w:p>
        </w:tc>
        <w:tc>
          <w:tcPr>
            <w:tcW w:w="1408" w:type="dxa"/>
          </w:tcPr>
          <w:p w14:paraId="09F0519E" w14:textId="77777777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Participant </w:t>
            </w:r>
          </w:p>
          <w:p w14:paraId="5D813A44" w14:textId="65911570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Last Name</w:t>
            </w:r>
          </w:p>
        </w:tc>
        <w:tc>
          <w:tcPr>
            <w:tcW w:w="1155" w:type="dxa"/>
          </w:tcPr>
          <w:p w14:paraId="41A53C29" w14:textId="101FF9CF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WF1 ID</w:t>
            </w:r>
          </w:p>
        </w:tc>
        <w:tc>
          <w:tcPr>
            <w:tcW w:w="1316" w:type="dxa"/>
          </w:tcPr>
          <w:p w14:paraId="7B01DB97" w14:textId="69823002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Name of Employer</w:t>
            </w:r>
          </w:p>
        </w:tc>
        <w:tc>
          <w:tcPr>
            <w:tcW w:w="1391" w:type="dxa"/>
          </w:tcPr>
          <w:p w14:paraId="6F9D2555" w14:textId="65AF2CCF" w:rsidR="00695B01" w:rsidRPr="00457B4D" w:rsidRDefault="00695B01" w:rsidP="0076192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457B4D">
              <w:rPr>
                <w:rFonts w:ascii="Calibri-Bold" w:hAnsi="Calibri-Bold" w:cs="Calibri-Bold"/>
                <w:b/>
                <w:bCs/>
              </w:rPr>
              <w:t>Organization</w:t>
            </w:r>
          </w:p>
        </w:tc>
        <w:tc>
          <w:tcPr>
            <w:tcW w:w="1463" w:type="dxa"/>
          </w:tcPr>
          <w:p w14:paraId="0B035ED0" w14:textId="124802B9" w:rsidR="00695B01" w:rsidRDefault="00695B01" w:rsidP="0076192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Industry</w:t>
            </w:r>
          </w:p>
        </w:tc>
        <w:tc>
          <w:tcPr>
            <w:tcW w:w="1100" w:type="dxa"/>
          </w:tcPr>
          <w:p w14:paraId="3C399832" w14:textId="17FD9057" w:rsidR="00695B01" w:rsidRDefault="00695B01" w:rsidP="0076192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Wage per hour</w:t>
            </w:r>
          </w:p>
        </w:tc>
        <w:tc>
          <w:tcPr>
            <w:tcW w:w="1523" w:type="dxa"/>
            <w:gridSpan w:val="2"/>
          </w:tcPr>
          <w:p w14:paraId="4A9ED958" w14:textId="065D169F" w:rsidR="00695B01" w:rsidRDefault="00695B01" w:rsidP="0076192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Employment </w:t>
            </w:r>
          </w:p>
          <w:p w14:paraId="3EB9A33D" w14:textId="77777777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Date</w:t>
            </w:r>
          </w:p>
          <w:p w14:paraId="115222E0" w14:textId="5E5EFEEE" w:rsidR="00695B01" w:rsidRPr="00856EB2" w:rsidRDefault="00695B01" w:rsidP="00856EB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72A26EC3" w14:textId="52ED0BE4" w:rsidR="00695B01" w:rsidRDefault="00695B01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Rate Amount</w:t>
            </w:r>
          </w:p>
        </w:tc>
        <w:tc>
          <w:tcPr>
            <w:tcW w:w="961" w:type="dxa"/>
          </w:tcPr>
          <w:p w14:paraId="29030F72" w14:textId="4EAC280D" w:rsidR="00695B01" w:rsidRPr="00457B4D" w:rsidRDefault="00DF19F7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Month Claimed</w:t>
            </w:r>
          </w:p>
        </w:tc>
      </w:tr>
      <w:tr w:rsidR="00695B01" w14:paraId="5876BBC2" w14:textId="75745AE8" w:rsidTr="00695B01">
        <w:tc>
          <w:tcPr>
            <w:tcW w:w="1406" w:type="dxa"/>
          </w:tcPr>
          <w:p w14:paraId="3BDBD347" w14:textId="6F492B8D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EXAMPLE: </w:t>
            </w: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J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ane</w:t>
            </w:r>
          </w:p>
        </w:tc>
        <w:tc>
          <w:tcPr>
            <w:tcW w:w="1408" w:type="dxa"/>
            <w:vAlign w:val="bottom"/>
          </w:tcPr>
          <w:p w14:paraId="7B452E98" w14:textId="49DD91F8" w:rsidR="00695B01" w:rsidRPr="0007192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Smith</w:t>
            </w:r>
          </w:p>
        </w:tc>
        <w:tc>
          <w:tcPr>
            <w:tcW w:w="1155" w:type="dxa"/>
            <w:vAlign w:val="bottom"/>
          </w:tcPr>
          <w:p w14:paraId="28197B53" w14:textId="74BDA314" w:rsidR="00695B01" w:rsidRPr="0007192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1111111</w:t>
            </w:r>
          </w:p>
        </w:tc>
        <w:tc>
          <w:tcPr>
            <w:tcW w:w="1316" w:type="dxa"/>
            <w:vAlign w:val="bottom"/>
          </w:tcPr>
          <w:p w14:paraId="749CED99" w14:textId="09F40753" w:rsidR="00695B01" w:rsidRPr="0007192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Northern Drill</w:t>
            </w:r>
          </w:p>
        </w:tc>
        <w:tc>
          <w:tcPr>
            <w:tcW w:w="1391" w:type="dxa"/>
            <w:vAlign w:val="bottom"/>
          </w:tcPr>
          <w:p w14:paraId="0464AD40" w14:textId="52EEEA58" w:rsidR="00695B01" w:rsidRPr="00457B4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57B4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ABC Non-Profit</w:t>
            </w:r>
          </w:p>
        </w:tc>
        <w:tc>
          <w:tcPr>
            <w:tcW w:w="1463" w:type="dxa"/>
            <w:vAlign w:val="bottom"/>
          </w:tcPr>
          <w:p w14:paraId="6DD4FB72" w14:textId="7AAE1B92" w:rsidR="00695B01" w:rsidRPr="00457B4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57B4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Manufacturing</w:t>
            </w:r>
          </w:p>
        </w:tc>
        <w:tc>
          <w:tcPr>
            <w:tcW w:w="1100" w:type="dxa"/>
            <w:vAlign w:val="bottom"/>
          </w:tcPr>
          <w:p w14:paraId="7AFA78DA" w14:textId="203D363D" w:rsidR="00695B01" w:rsidRPr="0007192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$27/hour</w:t>
            </w:r>
          </w:p>
        </w:tc>
        <w:tc>
          <w:tcPr>
            <w:tcW w:w="1523" w:type="dxa"/>
            <w:gridSpan w:val="2"/>
            <w:vAlign w:val="bottom"/>
          </w:tcPr>
          <w:p w14:paraId="43540D9A" w14:textId="6316C117" w:rsidR="00695B01" w:rsidRPr="0007192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1/24/202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bottom"/>
          </w:tcPr>
          <w:p w14:paraId="6BD4A97B" w14:textId="777DF25F" w:rsidR="00695B01" w:rsidRPr="0007192D" w:rsidRDefault="00695B01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$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2,500.00</w:t>
            </w:r>
          </w:p>
        </w:tc>
        <w:tc>
          <w:tcPr>
            <w:tcW w:w="961" w:type="dxa"/>
            <w:vAlign w:val="bottom"/>
          </w:tcPr>
          <w:p w14:paraId="0BD075F6" w14:textId="49A7BC08" w:rsidR="00695B01" w:rsidRPr="00457B4D" w:rsidRDefault="00DF19F7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04/2024</w:t>
            </w:r>
          </w:p>
        </w:tc>
      </w:tr>
      <w:tr w:rsidR="00695B01" w14:paraId="2747D09E" w14:textId="574A259F" w:rsidTr="00695B01">
        <w:tc>
          <w:tcPr>
            <w:tcW w:w="1406" w:type="dxa"/>
          </w:tcPr>
          <w:p w14:paraId="5E0DE6DA" w14:textId="3ECE41DB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08" w:type="dxa"/>
          </w:tcPr>
          <w:p w14:paraId="565E302E" w14:textId="0C11C526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55" w:type="dxa"/>
          </w:tcPr>
          <w:p w14:paraId="766B3FA1" w14:textId="6C8C8C6C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16" w:type="dxa"/>
          </w:tcPr>
          <w:p w14:paraId="0B750B69" w14:textId="12A5EBD2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91" w:type="dxa"/>
          </w:tcPr>
          <w:p w14:paraId="184507CD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463" w:type="dxa"/>
          </w:tcPr>
          <w:p w14:paraId="65B1119E" w14:textId="25571172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100" w:type="dxa"/>
          </w:tcPr>
          <w:p w14:paraId="0DF06C67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523" w:type="dxa"/>
            <w:gridSpan w:val="2"/>
          </w:tcPr>
          <w:p w14:paraId="244381CE" w14:textId="1CC6B3E7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27" w:type="dxa"/>
          </w:tcPr>
          <w:p w14:paraId="017CAEBA" w14:textId="28ED05F5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961" w:type="dxa"/>
          </w:tcPr>
          <w:p w14:paraId="52923AFF" w14:textId="77777777" w:rsidR="00695B01" w:rsidRPr="009E5D58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695B01" w14:paraId="79E6A1F1" w14:textId="4EEE3A9A" w:rsidTr="00695B01">
        <w:tc>
          <w:tcPr>
            <w:tcW w:w="1406" w:type="dxa"/>
          </w:tcPr>
          <w:p w14:paraId="091AF5F9" w14:textId="09C14E52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08" w:type="dxa"/>
          </w:tcPr>
          <w:p w14:paraId="6A5B15C0" w14:textId="20C502DF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55" w:type="dxa"/>
          </w:tcPr>
          <w:p w14:paraId="435E6976" w14:textId="66F3F960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16" w:type="dxa"/>
          </w:tcPr>
          <w:p w14:paraId="1800BC05" w14:textId="02548F31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91" w:type="dxa"/>
          </w:tcPr>
          <w:p w14:paraId="2A5BCCC2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463" w:type="dxa"/>
          </w:tcPr>
          <w:p w14:paraId="19553773" w14:textId="2B48FE98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100" w:type="dxa"/>
          </w:tcPr>
          <w:p w14:paraId="55FDBBAD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523" w:type="dxa"/>
            <w:gridSpan w:val="2"/>
          </w:tcPr>
          <w:p w14:paraId="6F39D1B9" w14:textId="68C483B6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27" w:type="dxa"/>
          </w:tcPr>
          <w:p w14:paraId="7404DEDC" w14:textId="280A4BD1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961" w:type="dxa"/>
          </w:tcPr>
          <w:p w14:paraId="244B0A5A" w14:textId="77777777" w:rsidR="00695B01" w:rsidRPr="009E5D58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695B01" w14:paraId="7255183D" w14:textId="6DD8E174" w:rsidTr="00695B01">
        <w:tc>
          <w:tcPr>
            <w:tcW w:w="1406" w:type="dxa"/>
          </w:tcPr>
          <w:p w14:paraId="1FDF9CDA" w14:textId="57E65882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08" w:type="dxa"/>
          </w:tcPr>
          <w:p w14:paraId="60912C3D" w14:textId="410BE41A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55" w:type="dxa"/>
          </w:tcPr>
          <w:p w14:paraId="3C5B0038" w14:textId="38B2D8AD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16" w:type="dxa"/>
          </w:tcPr>
          <w:p w14:paraId="0A2438F1" w14:textId="0105EB40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91" w:type="dxa"/>
          </w:tcPr>
          <w:p w14:paraId="6E38DB07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463" w:type="dxa"/>
          </w:tcPr>
          <w:p w14:paraId="1ACD6286" w14:textId="1ECB0984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100" w:type="dxa"/>
          </w:tcPr>
          <w:p w14:paraId="5BC856F7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523" w:type="dxa"/>
            <w:gridSpan w:val="2"/>
          </w:tcPr>
          <w:p w14:paraId="2AA92BCD" w14:textId="52C7F329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27" w:type="dxa"/>
          </w:tcPr>
          <w:p w14:paraId="67563C53" w14:textId="2E0B532A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961" w:type="dxa"/>
          </w:tcPr>
          <w:p w14:paraId="344E1946" w14:textId="77777777" w:rsidR="00695B01" w:rsidRPr="009E5D58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695B01" w14:paraId="6599274D" w14:textId="332C6F44" w:rsidTr="00695B01">
        <w:tc>
          <w:tcPr>
            <w:tcW w:w="1406" w:type="dxa"/>
          </w:tcPr>
          <w:p w14:paraId="458FBF11" w14:textId="3ADE6053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36A1C006" w14:textId="003A910A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6507FA4" w14:textId="402F47E7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93DB223" w14:textId="5B1E9C51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6A2BB080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81BE184" w14:textId="16377FBA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CE5600D" w14:textId="77777777" w:rsidR="00695B01" w:rsidRPr="00254BFC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1EE7B06C" w14:textId="581586E8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27" w:type="dxa"/>
          </w:tcPr>
          <w:p w14:paraId="63D10AD3" w14:textId="03823B9E" w:rsidR="00695B01" w:rsidRDefault="00695B01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961" w:type="dxa"/>
          </w:tcPr>
          <w:p w14:paraId="4AB55F91" w14:textId="77777777" w:rsidR="00695B01" w:rsidRPr="009E5D58" w:rsidRDefault="00695B01" w:rsidP="00F37A4C">
            <w:pPr>
              <w:autoSpaceDE w:val="0"/>
              <w:autoSpaceDN w:val="0"/>
              <w:adjustRightInd w:val="0"/>
              <w:rPr>
                <w:rFonts w:cs="Times New Roman"/>
                <w:color w:val="0000CC"/>
              </w:rPr>
            </w:pPr>
          </w:p>
        </w:tc>
      </w:tr>
      <w:tr w:rsidR="00695B01" w14:paraId="414F2AE6" w14:textId="2B200BAD" w:rsidTr="003E4538">
        <w:tc>
          <w:tcPr>
            <w:tcW w:w="1406" w:type="dxa"/>
            <w:tcBorders>
              <w:right w:val="nil"/>
            </w:tcBorders>
          </w:tcPr>
          <w:p w14:paraId="7E60FC91" w14:textId="1FCB7527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14:paraId="69C6471A" w14:textId="77777777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14:paraId="76A2972B" w14:textId="77777777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568E4DF2" w14:textId="77777777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2626BC63" w14:textId="77777777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5BCD1C46" w14:textId="291F059A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07A7B550" w14:textId="77777777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</w:tcPr>
          <w:p w14:paraId="2C512A89" w14:textId="18F84625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14:paraId="76E81A8B" w14:textId="4232537B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14:paraId="076CC910" w14:textId="77777777" w:rsidR="00695B01" w:rsidRDefault="00695B01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19DAA17F" w14:textId="77777777" w:rsid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116A04A" w14:textId="1486834B" w:rsidR="00807391" w:rsidRDefault="0000290C" w:rsidP="004E38B6">
      <w:pPr>
        <w:rPr>
          <w:sz w:val="20"/>
          <w:szCs w:val="20"/>
        </w:rPr>
      </w:pPr>
      <w:r w:rsidRPr="00457B4D">
        <w:rPr>
          <w:sz w:val="20"/>
          <w:szCs w:val="20"/>
        </w:rPr>
        <w:t>Workforce One</w:t>
      </w:r>
      <w:r w:rsidRPr="0000290C">
        <w:rPr>
          <w:color w:val="FF0000"/>
          <w:sz w:val="20"/>
          <w:szCs w:val="20"/>
        </w:rPr>
        <w:t xml:space="preserve"> </w:t>
      </w:r>
      <w:r w:rsidR="00FF6B39">
        <w:rPr>
          <w:sz w:val="20"/>
          <w:szCs w:val="20"/>
        </w:rPr>
        <w:t xml:space="preserve">ID </w:t>
      </w:r>
      <w:r w:rsidR="00DF19F7">
        <w:rPr>
          <w:sz w:val="20"/>
          <w:szCs w:val="20"/>
        </w:rPr>
        <w:t>must</w:t>
      </w:r>
      <w:r w:rsidR="00FF6B39">
        <w:rPr>
          <w:sz w:val="20"/>
          <w:szCs w:val="20"/>
        </w:rPr>
        <w:t xml:space="preserve"> be obtained from</w:t>
      </w:r>
      <w:r w:rsidR="00DF19F7">
        <w:rPr>
          <w:sz w:val="20"/>
          <w:szCs w:val="20"/>
        </w:rPr>
        <w:t xml:space="preserve"> your</w:t>
      </w:r>
      <w:r w:rsidR="005D6EC5">
        <w:rPr>
          <w:sz w:val="20"/>
          <w:szCs w:val="20"/>
        </w:rPr>
        <w:t xml:space="preserve"> partnering</w:t>
      </w:r>
      <w:r w:rsidR="00FF6B39">
        <w:rPr>
          <w:sz w:val="20"/>
          <w:szCs w:val="20"/>
        </w:rPr>
        <w:t xml:space="preserve"> </w:t>
      </w:r>
      <w:r w:rsidR="005D6EC5">
        <w:rPr>
          <w:sz w:val="20"/>
          <w:szCs w:val="20"/>
        </w:rPr>
        <w:t>Drive for Five Part 1 grantee(s)</w:t>
      </w:r>
      <w:r w:rsidR="008C6ED4">
        <w:rPr>
          <w:sz w:val="20"/>
          <w:szCs w:val="20"/>
        </w:rPr>
        <w:t xml:space="preserve">. Job </w:t>
      </w:r>
      <w:r w:rsidR="00542CE4">
        <w:rPr>
          <w:sz w:val="20"/>
          <w:szCs w:val="20"/>
        </w:rPr>
        <w:t>quality incentive placements are limited to participants who have successfully completed the training program supported by the Drive for Five or workforce training program graduates</w:t>
      </w:r>
      <w:r w:rsidR="00AB2E32">
        <w:rPr>
          <w:sz w:val="20"/>
          <w:szCs w:val="20"/>
        </w:rPr>
        <w:t xml:space="preserve"> (within 12 months) in Drive for Five industry sectors</w:t>
      </w:r>
      <w:r>
        <w:rPr>
          <w:sz w:val="20"/>
          <w:szCs w:val="20"/>
        </w:rPr>
        <w:t>.</w:t>
      </w:r>
    </w:p>
    <w:p w14:paraId="5CE1AE1F" w14:textId="77777777" w:rsidR="009372CF" w:rsidRDefault="009372CF" w:rsidP="009372CF">
      <w:pPr>
        <w:spacing w:after="0" w:line="240" w:lineRule="auto"/>
        <w:rPr>
          <w:bCs/>
        </w:rPr>
      </w:pPr>
    </w:p>
    <w:p w14:paraId="49D08742" w14:textId="73EE01E5" w:rsidR="00223A3B" w:rsidRPr="00763664" w:rsidRDefault="00435AAD" w:rsidP="004E38B6">
      <w:pPr>
        <w:rPr>
          <w:sz w:val="20"/>
          <w:szCs w:val="20"/>
        </w:rPr>
      </w:pPr>
      <w:r>
        <w:rPr>
          <w:sz w:val="20"/>
          <w:szCs w:val="20"/>
        </w:rPr>
        <w:t xml:space="preserve">By submitting this form, the grantee acknowledges that all information is accurate and </w:t>
      </w:r>
      <w:r w:rsidR="001319FA">
        <w:rPr>
          <w:sz w:val="20"/>
          <w:szCs w:val="20"/>
        </w:rPr>
        <w:t>reliable, and that no participant has been previously claimed by the organization.</w:t>
      </w:r>
    </w:p>
    <w:sectPr w:rsidR="00223A3B" w:rsidRPr="00763664" w:rsidSect="004E38B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5EC0" w14:textId="77777777" w:rsidR="003019DD" w:rsidRDefault="003019DD" w:rsidP="004E38B6">
      <w:pPr>
        <w:spacing w:after="0" w:line="240" w:lineRule="auto"/>
      </w:pPr>
      <w:r>
        <w:separator/>
      </w:r>
    </w:p>
  </w:endnote>
  <w:endnote w:type="continuationSeparator" w:id="0">
    <w:p w14:paraId="4A478A32" w14:textId="77777777" w:rsidR="003019DD" w:rsidRDefault="003019DD" w:rsidP="004E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A38F" w14:textId="740DD5AD" w:rsidR="0053273E" w:rsidRDefault="0053273E">
    <w:pPr>
      <w:pStyle w:val="Footer"/>
    </w:pPr>
    <w:r w:rsidRPr="0063363B">
      <w:rPr>
        <w:color w:val="7F7F7F" w:themeColor="background1" w:themeShade="7F"/>
        <w:spacing w:val="60"/>
      </w:rPr>
      <w:t>Employment and Training Programs – Office of Adult Career Pathways</w:t>
    </w:r>
    <w:r>
      <w:rPr>
        <w:color w:val="7F7F7F" w:themeColor="background1" w:themeShade="7F"/>
        <w:spacing w:val="60"/>
      </w:rPr>
      <w:t xml:space="preserve">           </w:t>
    </w:r>
    <w:r w:rsidR="00763664">
      <w:rPr>
        <w:color w:val="7F7F7F" w:themeColor="background1" w:themeShade="7F"/>
        <w:spacing w:val="60"/>
      </w:rPr>
      <w:t>4.3.2024</w:t>
    </w:r>
  </w:p>
  <w:p w14:paraId="09287C0E" w14:textId="77777777" w:rsidR="0053273E" w:rsidRDefault="00532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7269" w14:textId="77777777" w:rsidR="003019DD" w:rsidRDefault="003019DD" w:rsidP="004E38B6">
      <w:pPr>
        <w:spacing w:after="0" w:line="240" w:lineRule="auto"/>
      </w:pPr>
      <w:r>
        <w:separator/>
      </w:r>
    </w:p>
  </w:footnote>
  <w:footnote w:type="continuationSeparator" w:id="0">
    <w:p w14:paraId="6758205D" w14:textId="77777777" w:rsidR="003019DD" w:rsidRDefault="003019DD" w:rsidP="004E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CC71" w14:textId="700F1A17" w:rsidR="00297E80" w:rsidRDefault="00297E80" w:rsidP="00297E80">
    <w:pPr>
      <w:pStyle w:val="Header"/>
      <w:jc w:val="right"/>
    </w:pPr>
    <w:r w:rsidRPr="005E2A8E">
      <w:rPr>
        <w:rFonts w:eastAsia="Times New Roman" w:cstheme="minorHAnsi"/>
      </w:rPr>
      <w:t xml:space="preserve">RPR </w:t>
    </w:r>
    <w:r w:rsidR="001961D9">
      <w:rPr>
        <w:rFonts w:eastAsia="Times New Roman" w:cstheme="minorHAnsi"/>
      </w:rPr>
      <w:t xml:space="preserve">Job </w:t>
    </w:r>
    <w:r>
      <w:rPr>
        <w:rFonts w:eastAsia="Times New Roman" w:cstheme="minorHAnsi"/>
      </w:rPr>
      <w:t>P</w:t>
    </w:r>
    <w:r w:rsidRPr="005E2A8E">
      <w:rPr>
        <w:rFonts w:eastAsia="Times New Roman" w:cstheme="minorHAnsi"/>
      </w:rPr>
      <w:t>lacement/</w:t>
    </w:r>
    <w:r w:rsidR="0000290C" w:rsidRPr="00457B4D">
      <w:rPr>
        <w:rFonts w:eastAsia="Times New Roman" w:cstheme="minorHAnsi"/>
      </w:rPr>
      <w:t>Employer Relationship</w:t>
    </w:r>
    <w:r w:rsidRPr="00457B4D">
      <w:rPr>
        <w:rFonts w:eastAsia="Times New Roman" w:cstheme="minorHAnsi"/>
      </w:rPr>
      <w:t xml:space="preserve"> </w:t>
    </w:r>
    <w:r>
      <w:rPr>
        <w:rFonts w:eastAsia="Times New Roman" w:cstheme="minorHAnsi"/>
      </w:rPr>
      <w:t>Reporting</w:t>
    </w:r>
    <w:r w:rsidRPr="005E2A8E">
      <w:rPr>
        <w:rFonts w:eastAsia="Times New Roman" w:cstheme="minorHAnsi"/>
      </w:rPr>
      <w:t xml:space="preserve"> </w:t>
    </w:r>
    <w:r>
      <w:rPr>
        <w:rFonts w:eastAsia="Times New Roman" w:cstheme="minorHAnsi"/>
      </w:rPr>
      <w:t>T</w:t>
    </w:r>
    <w:r w:rsidRPr="005E2A8E">
      <w:rPr>
        <w:rFonts w:eastAsia="Times New Roman" w:cstheme="minorHAnsi"/>
      </w:rPr>
      <w:t>emplate</w:t>
    </w:r>
  </w:p>
  <w:p w14:paraId="3EBDDDD3" w14:textId="4B2D90DF" w:rsidR="003E35F1" w:rsidRDefault="008F3CE9" w:rsidP="004E38B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287D4" wp14:editId="3A6694C5">
          <wp:simplePos x="0" y="0"/>
          <wp:positionH relativeFrom="margin">
            <wp:align>left</wp:align>
          </wp:positionH>
          <wp:positionV relativeFrom="paragraph">
            <wp:posOffset>-53546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SFY </w:t>
    </w:r>
    <w:r w:rsidR="00763664">
      <w:t>24/25 Drive for Five Program</w:t>
    </w:r>
    <w:r w:rsidR="00CF2A15">
      <w:t xml:space="preserve"> </w:t>
    </w:r>
    <w:r w:rsidR="00D94137">
      <w:t>Part 2</w:t>
    </w:r>
  </w:p>
  <w:p w14:paraId="5DB92548" w14:textId="77777777" w:rsidR="004E38B6" w:rsidRDefault="004E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7128"/>
    <w:multiLevelType w:val="hybridMultilevel"/>
    <w:tmpl w:val="CB2E39CA"/>
    <w:lvl w:ilvl="0" w:tplc="86D64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AC4"/>
    <w:multiLevelType w:val="hybridMultilevel"/>
    <w:tmpl w:val="F878C21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 w:themeColor="text1"/>
      </w:rPr>
    </w:lvl>
    <w:lvl w:ilvl="2" w:tplc="D2B6375E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C6B6C846">
      <w:start w:val="1"/>
      <w:numFmt w:val="lowerRoman"/>
      <w:lvlText w:val="%4."/>
      <w:lvlJc w:val="right"/>
      <w:pPr>
        <w:ind w:left="234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12506">
    <w:abstractNumId w:val="0"/>
  </w:num>
  <w:num w:numId="2" w16cid:durableId="77308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B6"/>
    <w:rsid w:val="0000290C"/>
    <w:rsid w:val="00025572"/>
    <w:rsid w:val="00034469"/>
    <w:rsid w:val="0007192D"/>
    <w:rsid w:val="00080B36"/>
    <w:rsid w:val="000A25D3"/>
    <w:rsid w:val="000D1F9B"/>
    <w:rsid w:val="000E5BDA"/>
    <w:rsid w:val="001319FA"/>
    <w:rsid w:val="0013296F"/>
    <w:rsid w:val="001961D9"/>
    <w:rsid w:val="001C5209"/>
    <w:rsid w:val="002121CF"/>
    <w:rsid w:val="00223A3B"/>
    <w:rsid w:val="0023750E"/>
    <w:rsid w:val="00284AF9"/>
    <w:rsid w:val="00297E80"/>
    <w:rsid w:val="002E2FE8"/>
    <w:rsid w:val="002F2FA4"/>
    <w:rsid w:val="003000EF"/>
    <w:rsid w:val="003019DD"/>
    <w:rsid w:val="00347D39"/>
    <w:rsid w:val="003826A5"/>
    <w:rsid w:val="003C6786"/>
    <w:rsid w:val="003E35F1"/>
    <w:rsid w:val="003E4538"/>
    <w:rsid w:val="003F34CF"/>
    <w:rsid w:val="00406FBD"/>
    <w:rsid w:val="00435AAD"/>
    <w:rsid w:val="00457B4D"/>
    <w:rsid w:val="004A7B76"/>
    <w:rsid w:val="004D1512"/>
    <w:rsid w:val="004E38B6"/>
    <w:rsid w:val="004E4596"/>
    <w:rsid w:val="004F3143"/>
    <w:rsid w:val="00514E9F"/>
    <w:rsid w:val="0053273E"/>
    <w:rsid w:val="00542CE4"/>
    <w:rsid w:val="00567890"/>
    <w:rsid w:val="005C7909"/>
    <w:rsid w:val="005D6EC5"/>
    <w:rsid w:val="006179EA"/>
    <w:rsid w:val="0062043D"/>
    <w:rsid w:val="00695B01"/>
    <w:rsid w:val="00711BED"/>
    <w:rsid w:val="00712250"/>
    <w:rsid w:val="007158F3"/>
    <w:rsid w:val="007221D1"/>
    <w:rsid w:val="007526C4"/>
    <w:rsid w:val="00761929"/>
    <w:rsid w:val="00763664"/>
    <w:rsid w:val="007B2485"/>
    <w:rsid w:val="007E1E46"/>
    <w:rsid w:val="007E29F8"/>
    <w:rsid w:val="007F7C09"/>
    <w:rsid w:val="00807391"/>
    <w:rsid w:val="00815863"/>
    <w:rsid w:val="0082373B"/>
    <w:rsid w:val="008372C8"/>
    <w:rsid w:val="008465A2"/>
    <w:rsid w:val="00856EB2"/>
    <w:rsid w:val="008908E6"/>
    <w:rsid w:val="008B1920"/>
    <w:rsid w:val="008C6ED4"/>
    <w:rsid w:val="008D7D37"/>
    <w:rsid w:val="008F3CE9"/>
    <w:rsid w:val="00901AAE"/>
    <w:rsid w:val="009372CF"/>
    <w:rsid w:val="0096006A"/>
    <w:rsid w:val="00993923"/>
    <w:rsid w:val="00A233AA"/>
    <w:rsid w:val="00A40FE5"/>
    <w:rsid w:val="00AB2E32"/>
    <w:rsid w:val="00B0133B"/>
    <w:rsid w:val="00CC6C23"/>
    <w:rsid w:val="00CD0FA5"/>
    <w:rsid w:val="00CF2A15"/>
    <w:rsid w:val="00D513B8"/>
    <w:rsid w:val="00D94137"/>
    <w:rsid w:val="00DF19F7"/>
    <w:rsid w:val="00DF41C9"/>
    <w:rsid w:val="00E44D5D"/>
    <w:rsid w:val="00EC5DC3"/>
    <w:rsid w:val="00EF57B7"/>
    <w:rsid w:val="00EF70A5"/>
    <w:rsid w:val="00F37A4C"/>
    <w:rsid w:val="00F608A8"/>
    <w:rsid w:val="00F676F6"/>
    <w:rsid w:val="00F94271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9223"/>
  <w15:chartTrackingRefBased/>
  <w15:docId w15:val="{38CD6346-01EB-478C-97DA-0460DBF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F7"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A233AA"/>
    <w:pPr>
      <w:pBdr>
        <w:top w:val="single" w:sz="8" w:space="1" w:color="70AD47" w:themeColor="accent6"/>
      </w:pBdr>
      <w:spacing w:after="120"/>
      <w:contextualSpacing w:val="0"/>
      <w:jc w:val="center"/>
      <w:outlineLvl w:val="0"/>
    </w:pPr>
    <w:rPr>
      <w:rFonts w:eastAsiaTheme="minorHAnsi" w:cstheme="minorBidi"/>
      <w:smallCaps/>
      <w:spacing w:val="0"/>
      <w:kern w:val="0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3AA"/>
    <w:rPr>
      <w:rFonts w:asciiTheme="majorHAnsi" w:hAnsiTheme="majorHAnsi"/>
      <w:smallCap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23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E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B6"/>
  </w:style>
  <w:style w:type="paragraph" w:styleId="Footer">
    <w:name w:val="footer"/>
    <w:basedOn w:val="Normal"/>
    <w:link w:val="FooterChar"/>
    <w:uiPriority w:val="99"/>
    <w:unhideWhenUsed/>
    <w:rsid w:val="004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B6"/>
  </w:style>
  <w:style w:type="character" w:styleId="PlaceholderText">
    <w:name w:val="Placeholder Text"/>
    <w:basedOn w:val="DefaultParagraphFont"/>
    <w:uiPriority w:val="99"/>
    <w:semiHidden/>
    <w:rsid w:val="008F3CE9"/>
    <w:rPr>
      <w:color w:val="808080"/>
    </w:rPr>
  </w:style>
  <w:style w:type="paragraph" w:styleId="ListParagraph">
    <w:name w:val="List Paragraph"/>
    <w:aliases w:val="Indented Paragraph"/>
    <w:basedOn w:val="Normal"/>
    <w:uiPriority w:val="34"/>
    <w:qFormat/>
    <w:rsid w:val="007122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DFFC2-628B-4E25-87FC-9D5FC457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D089F-FAB1-403D-8465-C9D042D4F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EBA19-80B4-4D41-9AB5-EAA879D5C4E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Drilling, Jenilee (DEED)</dc:creator>
  <cp:keywords/>
  <dc:description/>
  <cp:lastModifiedBy>Sarah</cp:lastModifiedBy>
  <cp:revision>4</cp:revision>
  <cp:lastPrinted>2024-05-07T14:19:00Z</cp:lastPrinted>
  <dcterms:created xsi:type="dcterms:W3CDTF">2024-05-06T20:47:00Z</dcterms:created>
  <dcterms:modified xsi:type="dcterms:W3CDTF">2024-05-07T20:35:00Z</dcterms:modified>
</cp:coreProperties>
</file>