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6E6" w:rsidRDefault="000777CE" w:rsidP="0075023A">
      <w:pPr>
        <w:ind w:left="180"/>
        <w:jc w:val="center"/>
        <w:rPr>
          <w:b/>
          <w:sz w:val="28"/>
          <w:szCs w:val="28"/>
        </w:rPr>
      </w:pPr>
      <w:r w:rsidRPr="008C6C26">
        <w:rPr>
          <w:b/>
          <w:sz w:val="28"/>
          <w:szCs w:val="28"/>
        </w:rPr>
        <w:t>MJSP Funded Projec</w:t>
      </w:r>
      <w:r w:rsidR="00B316E6">
        <w:rPr>
          <w:b/>
          <w:sz w:val="28"/>
          <w:szCs w:val="28"/>
        </w:rPr>
        <w:t>ts</w:t>
      </w:r>
    </w:p>
    <w:p w:rsidR="000777CE" w:rsidRPr="008C6C26" w:rsidRDefault="00B316E6" w:rsidP="0075023A">
      <w:pPr>
        <w:ind w:left="180"/>
        <w:jc w:val="center"/>
        <w:rPr>
          <w:b/>
          <w:sz w:val="28"/>
          <w:szCs w:val="28"/>
        </w:rPr>
      </w:pPr>
      <w:r>
        <w:rPr>
          <w:b/>
          <w:sz w:val="28"/>
          <w:szCs w:val="28"/>
        </w:rPr>
        <w:t>December 7, 2020</w:t>
      </w:r>
    </w:p>
    <w:p w:rsidR="00CD2D43" w:rsidRPr="008C6C26" w:rsidRDefault="00CD2D43" w:rsidP="004E42E8">
      <w:pPr>
        <w:jc w:val="center"/>
        <w:rPr>
          <w:b/>
        </w:rPr>
      </w:pPr>
    </w:p>
    <w:p w:rsidR="00396BB2" w:rsidRPr="00463DE7" w:rsidRDefault="00396BB2" w:rsidP="00396BB2">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7"/>
        <w:gridCol w:w="3996"/>
        <w:gridCol w:w="1376"/>
        <w:gridCol w:w="1605"/>
      </w:tblGrid>
      <w:tr w:rsidR="00396BB2" w:rsidRPr="00463DE7" w:rsidTr="0068018C">
        <w:tc>
          <w:tcPr>
            <w:tcW w:w="3326" w:type="dxa"/>
            <w:shd w:val="clear" w:color="auto" w:fill="E6E6E6"/>
          </w:tcPr>
          <w:p w:rsidR="00396BB2" w:rsidRPr="00463DE7" w:rsidRDefault="00396BB2" w:rsidP="00EB3569">
            <w:pPr>
              <w:ind w:left="180" w:right="54"/>
              <w:jc w:val="center"/>
              <w:rPr>
                <w:b/>
              </w:rPr>
            </w:pPr>
            <w:r w:rsidRPr="00463DE7">
              <w:rPr>
                <w:b/>
              </w:rPr>
              <w:t>Grantee</w:t>
            </w:r>
          </w:p>
        </w:tc>
        <w:tc>
          <w:tcPr>
            <w:tcW w:w="4115" w:type="dxa"/>
            <w:shd w:val="clear" w:color="auto" w:fill="E6E6E6"/>
          </w:tcPr>
          <w:p w:rsidR="00396BB2" w:rsidRPr="00463DE7" w:rsidRDefault="00396BB2" w:rsidP="00EB3569">
            <w:pPr>
              <w:ind w:left="180" w:right="54"/>
              <w:jc w:val="center"/>
              <w:rPr>
                <w:b/>
              </w:rPr>
            </w:pPr>
            <w:r w:rsidRPr="00463DE7">
              <w:rPr>
                <w:b/>
              </w:rPr>
              <w:t>Contributing Business (es)</w:t>
            </w:r>
          </w:p>
        </w:tc>
        <w:tc>
          <w:tcPr>
            <w:tcW w:w="1381" w:type="dxa"/>
            <w:shd w:val="clear" w:color="auto" w:fill="E6E6E6"/>
          </w:tcPr>
          <w:p w:rsidR="00396BB2" w:rsidRPr="00463DE7" w:rsidRDefault="00396BB2" w:rsidP="00EB3569">
            <w:pPr>
              <w:ind w:left="180" w:right="54"/>
              <w:jc w:val="center"/>
              <w:rPr>
                <w:b/>
              </w:rPr>
            </w:pPr>
            <w:r w:rsidRPr="00463DE7">
              <w:rPr>
                <w:b/>
              </w:rPr>
              <w:t>Amount</w:t>
            </w:r>
          </w:p>
        </w:tc>
        <w:tc>
          <w:tcPr>
            <w:tcW w:w="1618" w:type="dxa"/>
            <w:shd w:val="clear" w:color="auto" w:fill="E6E6E6"/>
          </w:tcPr>
          <w:p w:rsidR="00396BB2" w:rsidRPr="00463DE7" w:rsidRDefault="00396BB2" w:rsidP="00EB3569">
            <w:pPr>
              <w:ind w:left="180" w:right="54"/>
              <w:jc w:val="center"/>
              <w:rPr>
                <w:b/>
              </w:rPr>
            </w:pPr>
            <w:r w:rsidRPr="00463DE7">
              <w:rPr>
                <w:b/>
              </w:rPr>
              <w:t>Program</w:t>
            </w:r>
          </w:p>
        </w:tc>
      </w:tr>
      <w:tr w:rsidR="00396BB2" w:rsidRPr="00463DE7" w:rsidTr="0068018C">
        <w:trPr>
          <w:trHeight w:val="449"/>
        </w:trPr>
        <w:tc>
          <w:tcPr>
            <w:tcW w:w="3326" w:type="dxa"/>
            <w:vAlign w:val="center"/>
          </w:tcPr>
          <w:p w:rsidR="00396BB2" w:rsidRPr="00463DE7" w:rsidRDefault="00B316E6" w:rsidP="00EB3569">
            <w:pPr>
              <w:ind w:left="180" w:right="54"/>
              <w:jc w:val="center"/>
            </w:pPr>
            <w:r>
              <w:t>Anoka Ramsey Community College</w:t>
            </w:r>
          </w:p>
        </w:tc>
        <w:tc>
          <w:tcPr>
            <w:tcW w:w="4115" w:type="dxa"/>
            <w:vAlign w:val="center"/>
          </w:tcPr>
          <w:p w:rsidR="00396BB2" w:rsidRPr="00463DE7" w:rsidRDefault="00B316E6" w:rsidP="00CF0C90">
            <w:pPr>
              <w:ind w:left="180" w:right="54"/>
              <w:jc w:val="center"/>
            </w:pPr>
            <w:r>
              <w:t>Resolution Medical, LLC</w:t>
            </w:r>
          </w:p>
        </w:tc>
        <w:tc>
          <w:tcPr>
            <w:tcW w:w="1381" w:type="dxa"/>
            <w:vAlign w:val="center"/>
          </w:tcPr>
          <w:p w:rsidR="00396BB2" w:rsidRPr="00463DE7" w:rsidRDefault="00B316E6" w:rsidP="00607F5C">
            <w:pPr>
              <w:ind w:left="180" w:right="54"/>
              <w:jc w:val="center"/>
            </w:pPr>
            <w:r>
              <w:t>$49,934</w:t>
            </w:r>
          </w:p>
        </w:tc>
        <w:tc>
          <w:tcPr>
            <w:tcW w:w="1618" w:type="dxa"/>
            <w:vAlign w:val="center"/>
          </w:tcPr>
          <w:p w:rsidR="00396BB2" w:rsidRPr="00463DE7" w:rsidRDefault="003B0B28" w:rsidP="00EB3569">
            <w:pPr>
              <w:ind w:left="180" w:right="54"/>
              <w:jc w:val="center"/>
            </w:pPr>
            <w:r w:rsidRPr="00463DE7">
              <w:t>Short Form</w:t>
            </w:r>
          </w:p>
        </w:tc>
      </w:tr>
      <w:tr w:rsidR="00396BB2" w:rsidRPr="00463DE7" w:rsidTr="0068018C">
        <w:tc>
          <w:tcPr>
            <w:tcW w:w="10440" w:type="dxa"/>
            <w:gridSpan w:val="4"/>
          </w:tcPr>
          <w:p w:rsidR="00685DE7" w:rsidRDefault="00685DE7" w:rsidP="00463DE7">
            <w:pPr>
              <w:ind w:left="90" w:right="54"/>
              <w:rPr>
                <w:bCs/>
              </w:rPr>
            </w:pPr>
          </w:p>
          <w:p w:rsidR="00DA23F5" w:rsidRDefault="00B316E6" w:rsidP="00DA23F5">
            <w:pPr>
              <w:ind w:left="90" w:right="54"/>
              <w:rPr>
                <w:bCs/>
              </w:rPr>
            </w:pPr>
            <w:r>
              <w:rPr>
                <w:sz w:val="23"/>
                <w:szCs w:val="23"/>
              </w:rPr>
              <w:t>Resolution Medical (RM), located in Fridley, is a manufacturing and development company that provides medical devices and components to customers around the world. RM has significant clinical, market, and product experience ranging from complex structural heart delivery systems to long-term implantable devices and continually invests in the latest technologies to support the needs of their customers. The company currently employs 115 individuals. RM is facing a number of challenges and a need for workforce training due to the continual change in products, the materials and manner in which they are made, and the technology and third-party requirements involved. The onset of COVID19 has underscored the need for training since RM is involved in the production of medical materials essential in combating the virus. In a partnership with Anoka Ramsey Community College (ARCC), and its sister institution Anoka Technical College (ATC), training will be developed in four critical areas: Intro to Product Development Process, Standard Operation Procedures Training, SolidWorks Training and Operations Lean Enterprise Training. All 115 employees will receive training in one or more areas. Due to COVID, training will be conducted in smaller socially distanced cohorts using both on-line and remote instruction. Training will greatly assist in the long-term skill base enhancement of RM employees and allow them to respond more efficiently to product development and changes. ARCC/ATC will gain new capacity in using micro video equipment and tools and asset management systems along with the opportunity to expand its connections with the medical device industry.</w:t>
            </w:r>
          </w:p>
          <w:p w:rsidR="00B316E6" w:rsidRDefault="00B316E6" w:rsidP="00DA23F5">
            <w:pPr>
              <w:ind w:left="90" w:right="54"/>
              <w:rPr>
                <w:bCs/>
              </w:rPr>
            </w:pPr>
          </w:p>
          <w:p w:rsidR="00C60DC1" w:rsidRPr="00463DE7" w:rsidRDefault="00396BB2" w:rsidP="00B316E6">
            <w:pPr>
              <w:ind w:left="90" w:right="54"/>
            </w:pPr>
            <w:r w:rsidRPr="00463DE7">
              <w:rPr>
                <w:bCs/>
              </w:rPr>
              <w:t xml:space="preserve">Contact: </w:t>
            </w:r>
            <w:r w:rsidR="003540BB" w:rsidRPr="00463DE7">
              <w:rPr>
                <w:bCs/>
              </w:rPr>
              <w:t xml:space="preserve"> </w:t>
            </w:r>
            <w:r w:rsidR="00B316E6">
              <w:t>Matthew Salo, Anoka Ramsey Community College, 763.422.6116</w:t>
            </w:r>
          </w:p>
        </w:tc>
      </w:tr>
    </w:tbl>
    <w:p w:rsidR="00514108" w:rsidRDefault="00514108" w:rsidP="00463DE7">
      <w:pPr>
        <w:ind w:left="90" w:right="54"/>
        <w:jc w:val="center"/>
      </w:pPr>
    </w:p>
    <w:p w:rsidR="00391477" w:rsidRPr="00463DE7" w:rsidRDefault="00391477" w:rsidP="00463DE7">
      <w:pPr>
        <w:ind w:left="90" w:right="54"/>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4000"/>
        <w:gridCol w:w="1372"/>
        <w:gridCol w:w="1602"/>
      </w:tblGrid>
      <w:tr w:rsidR="00396BB2" w:rsidRPr="00463DE7" w:rsidTr="0068018C">
        <w:tc>
          <w:tcPr>
            <w:tcW w:w="3326" w:type="dxa"/>
            <w:shd w:val="clear" w:color="auto" w:fill="E6E6E6"/>
          </w:tcPr>
          <w:p w:rsidR="00396BB2" w:rsidRPr="00463DE7" w:rsidRDefault="00396BB2" w:rsidP="00463DE7">
            <w:pPr>
              <w:ind w:left="90" w:right="54"/>
              <w:jc w:val="center"/>
              <w:rPr>
                <w:b/>
              </w:rPr>
            </w:pPr>
            <w:r w:rsidRPr="00463DE7">
              <w:rPr>
                <w:b/>
              </w:rPr>
              <w:t>Grantee</w:t>
            </w:r>
          </w:p>
        </w:tc>
        <w:tc>
          <w:tcPr>
            <w:tcW w:w="4115" w:type="dxa"/>
            <w:shd w:val="clear" w:color="auto" w:fill="E6E6E6"/>
          </w:tcPr>
          <w:p w:rsidR="00396BB2" w:rsidRPr="00463DE7" w:rsidRDefault="00396BB2" w:rsidP="00463DE7">
            <w:pPr>
              <w:ind w:left="90" w:right="54"/>
              <w:jc w:val="center"/>
              <w:rPr>
                <w:b/>
              </w:rPr>
            </w:pPr>
            <w:r w:rsidRPr="00463DE7">
              <w:rPr>
                <w:b/>
              </w:rPr>
              <w:t>Contributing Business (es)</w:t>
            </w:r>
          </w:p>
        </w:tc>
        <w:tc>
          <w:tcPr>
            <w:tcW w:w="1381" w:type="dxa"/>
            <w:shd w:val="clear" w:color="auto" w:fill="E6E6E6"/>
          </w:tcPr>
          <w:p w:rsidR="00396BB2" w:rsidRPr="00463DE7" w:rsidRDefault="00396BB2" w:rsidP="00463DE7">
            <w:pPr>
              <w:ind w:left="90" w:right="54"/>
              <w:jc w:val="center"/>
              <w:rPr>
                <w:b/>
              </w:rPr>
            </w:pPr>
            <w:r w:rsidRPr="00463DE7">
              <w:rPr>
                <w:b/>
              </w:rPr>
              <w:t>Amount</w:t>
            </w:r>
          </w:p>
        </w:tc>
        <w:tc>
          <w:tcPr>
            <w:tcW w:w="1618" w:type="dxa"/>
            <w:shd w:val="clear" w:color="auto" w:fill="E6E6E6"/>
          </w:tcPr>
          <w:p w:rsidR="00396BB2" w:rsidRPr="00463DE7" w:rsidRDefault="00396BB2" w:rsidP="00463DE7">
            <w:pPr>
              <w:ind w:left="90" w:right="54"/>
              <w:jc w:val="center"/>
              <w:rPr>
                <w:b/>
              </w:rPr>
            </w:pPr>
            <w:r w:rsidRPr="00463DE7">
              <w:rPr>
                <w:b/>
              </w:rPr>
              <w:t>Program</w:t>
            </w:r>
          </w:p>
        </w:tc>
      </w:tr>
      <w:tr w:rsidR="00396BB2" w:rsidRPr="00463DE7" w:rsidTr="0068018C">
        <w:trPr>
          <w:trHeight w:val="449"/>
        </w:trPr>
        <w:tc>
          <w:tcPr>
            <w:tcW w:w="3326" w:type="dxa"/>
            <w:vAlign w:val="center"/>
          </w:tcPr>
          <w:p w:rsidR="00396BB2" w:rsidRPr="00463DE7" w:rsidRDefault="00E114A5" w:rsidP="00463DE7">
            <w:pPr>
              <w:ind w:left="90" w:right="54"/>
              <w:jc w:val="center"/>
            </w:pPr>
            <w:r>
              <w:t>Anoka Ramsey Community College</w:t>
            </w:r>
          </w:p>
        </w:tc>
        <w:tc>
          <w:tcPr>
            <w:tcW w:w="4115" w:type="dxa"/>
            <w:vAlign w:val="center"/>
          </w:tcPr>
          <w:p w:rsidR="00396BB2" w:rsidRPr="00463DE7" w:rsidRDefault="00B316E6" w:rsidP="00B316E6">
            <w:pPr>
              <w:ind w:left="90" w:right="54"/>
              <w:jc w:val="center"/>
            </w:pPr>
            <w:r>
              <w:rPr>
                <w:sz w:val="23"/>
                <w:szCs w:val="23"/>
              </w:rPr>
              <w:t>Lake Region Electric Cooperative, Stearns Electric Association, land MiEnergy Cooperative</w:t>
            </w:r>
          </w:p>
        </w:tc>
        <w:tc>
          <w:tcPr>
            <w:tcW w:w="1381" w:type="dxa"/>
            <w:vAlign w:val="center"/>
          </w:tcPr>
          <w:p w:rsidR="00396BB2" w:rsidRPr="00463DE7" w:rsidRDefault="00E114A5" w:rsidP="00B316E6">
            <w:pPr>
              <w:ind w:left="90" w:right="54"/>
              <w:jc w:val="center"/>
            </w:pPr>
            <w:r>
              <w:t>$49,</w:t>
            </w:r>
            <w:r w:rsidR="00B316E6">
              <w:t>896</w:t>
            </w:r>
          </w:p>
        </w:tc>
        <w:tc>
          <w:tcPr>
            <w:tcW w:w="1618" w:type="dxa"/>
            <w:vAlign w:val="center"/>
          </w:tcPr>
          <w:p w:rsidR="00396BB2" w:rsidRPr="00463DE7" w:rsidRDefault="00396BB2" w:rsidP="00463DE7">
            <w:pPr>
              <w:ind w:left="90" w:right="54"/>
              <w:jc w:val="center"/>
            </w:pPr>
            <w:r w:rsidRPr="00463DE7">
              <w:t>Short Form</w:t>
            </w:r>
          </w:p>
        </w:tc>
      </w:tr>
      <w:tr w:rsidR="00396BB2" w:rsidRPr="00463DE7" w:rsidTr="0068018C">
        <w:tc>
          <w:tcPr>
            <w:tcW w:w="10440" w:type="dxa"/>
            <w:gridSpan w:val="4"/>
          </w:tcPr>
          <w:p w:rsidR="00B316E6" w:rsidRDefault="00B316E6" w:rsidP="00704DD1">
            <w:pPr>
              <w:ind w:left="90" w:right="54"/>
              <w:rPr>
                <w:sz w:val="23"/>
                <w:szCs w:val="23"/>
              </w:rPr>
            </w:pPr>
          </w:p>
          <w:p w:rsidR="00704DD1" w:rsidRDefault="00B316E6" w:rsidP="00704DD1">
            <w:pPr>
              <w:ind w:left="90" w:right="54"/>
              <w:rPr>
                <w:bCs/>
              </w:rPr>
            </w:pPr>
            <w:r>
              <w:rPr>
                <w:sz w:val="23"/>
                <w:szCs w:val="23"/>
              </w:rPr>
              <w:t xml:space="preserve">Minnesota’s 50 electric cooperatives operate independent of each other, but work cooperatively through the </w:t>
            </w:r>
            <w:bookmarkStart w:id="0" w:name="_GoBack"/>
            <w:bookmarkEnd w:id="0"/>
            <w:r>
              <w:rPr>
                <w:sz w:val="23"/>
                <w:szCs w:val="23"/>
              </w:rPr>
              <w:t>with 75 employees. Employees are represented by IBEW 949 and 288, and USW 8392. With the onset of COVID19, the companies have reexamined workforce training content and delivery. The consortium wants to update and convert PowerPoint training materials to E-Learning and utilize Virtual Reality (VR) technology which will improve the learning experience and allow employees easier access to the training. Anoka Ramsey Community College (ARCC) and Anoka Technical College (ATC) will develop and deliver training to 181 employees using new VR technology and an on-line E-learning system. Technical expertise from VR vendors will be utilized in the implementation of the Freerange XR software system which uses Oculus VR wireless headsets. New and customized courses include Virtual Reality Training, Industrial Safety, Work Safety and Virus Safety. As a result of this project, MREA will gain state-of-the-art educational technology that will assist in the long-term skill base of their workers. Employees will increase their knowledge in the areas of safety, compliance and responsiveness. ARCC/ATC will expand its connections with a new industry and will gain new capacity with the development of the new VR system.</w:t>
            </w:r>
          </w:p>
          <w:p w:rsidR="00391477" w:rsidRDefault="00391477" w:rsidP="00704DD1">
            <w:pPr>
              <w:ind w:left="90" w:right="54"/>
              <w:rPr>
                <w:bCs/>
              </w:rPr>
            </w:pPr>
          </w:p>
          <w:p w:rsidR="00AA67BC" w:rsidRPr="00463DE7" w:rsidRDefault="00704DD1" w:rsidP="00391477">
            <w:pPr>
              <w:ind w:left="90" w:right="54"/>
            </w:pPr>
            <w:r w:rsidRPr="009D4F55">
              <w:rPr>
                <w:bCs/>
                <w:sz w:val="23"/>
                <w:szCs w:val="23"/>
              </w:rPr>
              <w:t xml:space="preserve"> </w:t>
            </w:r>
            <w:r w:rsidR="00C871D6" w:rsidRPr="00463DE7">
              <w:t>Contact:</w:t>
            </w:r>
            <w:r w:rsidR="002231A5" w:rsidRPr="00463DE7">
              <w:t xml:space="preserve"> </w:t>
            </w:r>
            <w:r w:rsidR="00EB3569" w:rsidRPr="00463DE7">
              <w:t xml:space="preserve"> </w:t>
            </w:r>
            <w:r w:rsidR="008D5800">
              <w:t>Matthew Salo, Anoka Ramsey Community College, 763.422.6116</w:t>
            </w:r>
          </w:p>
        </w:tc>
      </w:tr>
    </w:tbl>
    <w:p w:rsidR="007C7E4F" w:rsidRDefault="007C7E4F" w:rsidP="00463DE7">
      <w:pPr>
        <w:ind w:left="90" w:right="54"/>
      </w:pPr>
    </w:p>
    <w:p w:rsidR="00391477" w:rsidRPr="00463DE7" w:rsidRDefault="00391477" w:rsidP="00463DE7">
      <w:pPr>
        <w:ind w:left="90" w:right="54"/>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1"/>
        <w:gridCol w:w="4007"/>
        <w:gridCol w:w="1373"/>
        <w:gridCol w:w="1603"/>
      </w:tblGrid>
      <w:tr w:rsidR="00396BB2" w:rsidRPr="00463DE7" w:rsidTr="0068018C">
        <w:tc>
          <w:tcPr>
            <w:tcW w:w="3326" w:type="dxa"/>
            <w:shd w:val="clear" w:color="auto" w:fill="E6E6E6"/>
          </w:tcPr>
          <w:p w:rsidR="00396BB2" w:rsidRPr="00463DE7" w:rsidRDefault="007C7E4F" w:rsidP="00463DE7">
            <w:pPr>
              <w:ind w:left="90" w:right="54"/>
              <w:jc w:val="center"/>
              <w:rPr>
                <w:b/>
              </w:rPr>
            </w:pPr>
            <w:r w:rsidRPr="00463DE7">
              <w:br w:type="page"/>
            </w:r>
            <w:r w:rsidR="00396BB2" w:rsidRPr="00463DE7">
              <w:rPr>
                <w:b/>
              </w:rPr>
              <w:t>Grantee</w:t>
            </w:r>
          </w:p>
        </w:tc>
        <w:tc>
          <w:tcPr>
            <w:tcW w:w="4115" w:type="dxa"/>
            <w:shd w:val="clear" w:color="auto" w:fill="E6E6E6"/>
          </w:tcPr>
          <w:p w:rsidR="00396BB2" w:rsidRPr="00463DE7" w:rsidRDefault="00396BB2" w:rsidP="00463DE7">
            <w:pPr>
              <w:ind w:left="90" w:right="54"/>
              <w:jc w:val="center"/>
              <w:rPr>
                <w:b/>
              </w:rPr>
            </w:pPr>
            <w:r w:rsidRPr="00463DE7">
              <w:rPr>
                <w:b/>
              </w:rPr>
              <w:t>Contributing Business (es)</w:t>
            </w:r>
          </w:p>
        </w:tc>
        <w:tc>
          <w:tcPr>
            <w:tcW w:w="1381" w:type="dxa"/>
            <w:shd w:val="clear" w:color="auto" w:fill="E6E6E6"/>
          </w:tcPr>
          <w:p w:rsidR="00396BB2" w:rsidRPr="00463DE7" w:rsidRDefault="00396BB2" w:rsidP="00463DE7">
            <w:pPr>
              <w:ind w:left="90" w:right="54"/>
              <w:jc w:val="center"/>
              <w:rPr>
                <w:b/>
              </w:rPr>
            </w:pPr>
            <w:r w:rsidRPr="00463DE7">
              <w:rPr>
                <w:b/>
              </w:rPr>
              <w:t>Amount</w:t>
            </w:r>
          </w:p>
        </w:tc>
        <w:tc>
          <w:tcPr>
            <w:tcW w:w="1618" w:type="dxa"/>
            <w:shd w:val="clear" w:color="auto" w:fill="E6E6E6"/>
          </w:tcPr>
          <w:p w:rsidR="00396BB2" w:rsidRPr="00463DE7" w:rsidRDefault="00396BB2" w:rsidP="00463DE7">
            <w:pPr>
              <w:ind w:left="90" w:right="54"/>
              <w:jc w:val="center"/>
              <w:rPr>
                <w:b/>
              </w:rPr>
            </w:pPr>
            <w:r w:rsidRPr="00463DE7">
              <w:rPr>
                <w:b/>
              </w:rPr>
              <w:t>Program</w:t>
            </w:r>
          </w:p>
        </w:tc>
      </w:tr>
      <w:tr w:rsidR="00396BB2" w:rsidRPr="00463DE7" w:rsidTr="0068018C">
        <w:trPr>
          <w:trHeight w:val="449"/>
        </w:trPr>
        <w:tc>
          <w:tcPr>
            <w:tcW w:w="3326" w:type="dxa"/>
            <w:vAlign w:val="center"/>
          </w:tcPr>
          <w:p w:rsidR="00396BB2" w:rsidRPr="00463DE7" w:rsidRDefault="00B316E6" w:rsidP="00463DE7">
            <w:pPr>
              <w:ind w:left="90" w:right="54"/>
              <w:jc w:val="center"/>
            </w:pPr>
            <w:r>
              <w:t>CAPI USA</w:t>
            </w:r>
          </w:p>
        </w:tc>
        <w:tc>
          <w:tcPr>
            <w:tcW w:w="4115" w:type="dxa"/>
            <w:vAlign w:val="center"/>
          </w:tcPr>
          <w:p w:rsidR="00396BB2" w:rsidRPr="00463DE7" w:rsidRDefault="00B316E6" w:rsidP="00463DE7">
            <w:pPr>
              <w:ind w:left="90" w:right="54"/>
              <w:jc w:val="center"/>
            </w:pPr>
            <w:r>
              <w:t>M Health Fairview</w:t>
            </w:r>
          </w:p>
        </w:tc>
        <w:tc>
          <w:tcPr>
            <w:tcW w:w="1381" w:type="dxa"/>
            <w:vAlign w:val="center"/>
          </w:tcPr>
          <w:p w:rsidR="00396BB2" w:rsidRPr="00463DE7" w:rsidRDefault="00E114A5" w:rsidP="00B316E6">
            <w:pPr>
              <w:ind w:left="90" w:right="54"/>
              <w:jc w:val="center"/>
            </w:pPr>
            <w:r>
              <w:t>$</w:t>
            </w:r>
            <w:r w:rsidR="00B316E6">
              <w:t>22,043</w:t>
            </w:r>
          </w:p>
        </w:tc>
        <w:tc>
          <w:tcPr>
            <w:tcW w:w="1618" w:type="dxa"/>
            <w:vAlign w:val="center"/>
          </w:tcPr>
          <w:p w:rsidR="00396BB2" w:rsidRPr="00463DE7" w:rsidRDefault="00396BB2" w:rsidP="00463DE7">
            <w:pPr>
              <w:ind w:left="90" w:right="54"/>
              <w:jc w:val="center"/>
            </w:pPr>
            <w:r w:rsidRPr="00463DE7">
              <w:t>Short Form</w:t>
            </w:r>
          </w:p>
        </w:tc>
      </w:tr>
      <w:tr w:rsidR="00396BB2" w:rsidRPr="00463DE7" w:rsidTr="0068018C">
        <w:tc>
          <w:tcPr>
            <w:tcW w:w="10440" w:type="dxa"/>
            <w:gridSpan w:val="4"/>
          </w:tcPr>
          <w:p w:rsidR="00B316E6" w:rsidRDefault="00B316E6" w:rsidP="00463DE7">
            <w:pPr>
              <w:ind w:left="90" w:right="54"/>
              <w:rPr>
                <w:sz w:val="23"/>
                <w:szCs w:val="23"/>
              </w:rPr>
            </w:pPr>
          </w:p>
          <w:p w:rsidR="00917482" w:rsidRPr="00463DE7" w:rsidRDefault="00B316E6" w:rsidP="00463DE7">
            <w:pPr>
              <w:ind w:left="90" w:right="54"/>
              <w:rPr>
                <w:bCs/>
              </w:rPr>
            </w:pPr>
            <w:r>
              <w:rPr>
                <w:sz w:val="23"/>
                <w:szCs w:val="23"/>
              </w:rPr>
              <w:t>With the continuing public health crisis, opportunities for Nursing Assistant (NA) positions have been expanding across group homes, assisted living and long-term care facilities. Demand for NAs has also accelerated in response to the State’s waiver of training requirements for NAs in April 2020, enabling trainees to begin work and learn on the job. For the past six years, CAPI has provided Nursing Assistant Training, and in the past year, has expanded the training to clients at the Lake Street office with support of the City of Minneapolis and Minneapolis Community and Technical College (Minneapolis CTC). This Pathways project will provide Nursing Assistant training for 10 low income individuals in preparation for the State exam and employment at M Health Fairview. Eligible participants begin with an existing one-week prep class at CAPI that includes an introduction to NA, work readiness and financial literacy. Minneapolis College will provide online/in-person training with 70 hours of technical training, 8 hours of Basic Life Support, 20 hours of virtual/in-person clinical training, and 8 hours of State exam preparation. Due to COVID, clinical training hours cannot be offered in long-term care facilities. However, State guidelines have expanded, and there are plans for student to conduct their clinical training in a simulated setting that will be newly created at Minneapolis CTC. CAPI’s Employment Navigators assists participants from recruitment to retention, ensuring they maintain 100% attendance and are prepared to take the NA skills and written exams to be placed on the MN Dept. of Health’s NA registry. Upon passing the State exam, selected trainees will immediately begin employment (at a minimum of 32 hours per week) with benefits at M Health Fairview. Those not selected and those who are seeking employment at other locations will receive direct job placement assistant by their CAPI Navigator and MN Opportunity Corps members. CAPI will provide 12-months of retention services that include help with job-related issues, financial coaching and job advancement.</w:t>
            </w:r>
          </w:p>
          <w:p w:rsidR="00E114A5" w:rsidRDefault="00E114A5" w:rsidP="00E26A46">
            <w:pPr>
              <w:ind w:left="90" w:right="144" w:hanging="90"/>
            </w:pPr>
          </w:p>
          <w:p w:rsidR="00917482" w:rsidRPr="00463DE7" w:rsidRDefault="00396BB2" w:rsidP="00B316E6">
            <w:pPr>
              <w:ind w:left="90" w:right="144"/>
            </w:pPr>
            <w:r w:rsidRPr="00463DE7">
              <w:rPr>
                <w:bCs/>
              </w:rPr>
              <w:t xml:space="preserve">Contact: </w:t>
            </w:r>
            <w:r w:rsidR="00B11661" w:rsidRPr="00463DE7">
              <w:rPr>
                <w:bCs/>
              </w:rPr>
              <w:t xml:space="preserve"> </w:t>
            </w:r>
            <w:r w:rsidR="00B316E6">
              <w:t>Ekta Prakash, CAPI USA, 612-767-3661</w:t>
            </w:r>
          </w:p>
        </w:tc>
      </w:tr>
    </w:tbl>
    <w:p w:rsidR="00396BB2" w:rsidRDefault="00396BB2" w:rsidP="00463DE7">
      <w:pPr>
        <w:ind w:left="90" w:right="54"/>
        <w:jc w:val="center"/>
      </w:pPr>
    </w:p>
    <w:sectPr w:rsidR="00396BB2" w:rsidSect="00736480">
      <w:footerReference w:type="default" r:id="rId9"/>
      <w:pgSz w:w="12240" w:h="15840" w:code="1"/>
      <w:pgMar w:top="864" w:right="1008" w:bottom="864"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2FEA" w:rsidRDefault="005C2FEA" w:rsidP="00C45790">
      <w:r>
        <w:separator/>
      </w:r>
    </w:p>
  </w:endnote>
  <w:endnote w:type="continuationSeparator" w:id="0">
    <w:p w:rsidR="005C2FEA" w:rsidRDefault="005C2FEA" w:rsidP="00C45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roman"/>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FCE" w:rsidRDefault="005F5FCE">
    <w:pPr>
      <w:pStyle w:val="Footer"/>
      <w:jc w:val="right"/>
    </w:pPr>
    <w:r>
      <w:t xml:space="preserve">Page </w:t>
    </w:r>
    <w:r>
      <w:rPr>
        <w:b/>
      </w:rPr>
      <w:fldChar w:fldCharType="begin"/>
    </w:r>
    <w:r>
      <w:rPr>
        <w:b/>
      </w:rPr>
      <w:instrText xml:space="preserve"> PAGE </w:instrText>
    </w:r>
    <w:r>
      <w:rPr>
        <w:b/>
      </w:rPr>
      <w:fldChar w:fldCharType="separate"/>
    </w:r>
    <w:r w:rsidR="000B1B04">
      <w:rPr>
        <w:b/>
        <w:noProof/>
      </w:rPr>
      <w:t>2</w:t>
    </w:r>
    <w:r>
      <w:rPr>
        <w:b/>
      </w:rPr>
      <w:fldChar w:fldCharType="end"/>
    </w:r>
    <w:r>
      <w:t xml:space="preserve"> of </w:t>
    </w:r>
    <w:r>
      <w:rPr>
        <w:b/>
      </w:rPr>
      <w:fldChar w:fldCharType="begin"/>
    </w:r>
    <w:r>
      <w:rPr>
        <w:b/>
      </w:rPr>
      <w:instrText xml:space="preserve"> NUMPAGES  </w:instrText>
    </w:r>
    <w:r>
      <w:rPr>
        <w:b/>
      </w:rPr>
      <w:fldChar w:fldCharType="separate"/>
    </w:r>
    <w:r w:rsidR="000B1B04">
      <w:rPr>
        <w:b/>
        <w:noProof/>
      </w:rPr>
      <w:t>2</w:t>
    </w:r>
    <w:r>
      <w:rPr>
        <w:b/>
      </w:rPr>
      <w:fldChar w:fldCharType="end"/>
    </w:r>
  </w:p>
  <w:p w:rsidR="005F5FCE" w:rsidRDefault="005F5F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2FEA" w:rsidRDefault="005C2FEA" w:rsidP="00C45790">
      <w:r>
        <w:separator/>
      </w:r>
    </w:p>
  </w:footnote>
  <w:footnote w:type="continuationSeparator" w:id="0">
    <w:p w:rsidR="005C2FEA" w:rsidRDefault="005C2FEA" w:rsidP="00C457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7CE"/>
    <w:rsid w:val="00000536"/>
    <w:rsid w:val="00001135"/>
    <w:rsid w:val="00003D0B"/>
    <w:rsid w:val="00004B80"/>
    <w:rsid w:val="000052B8"/>
    <w:rsid w:val="00006171"/>
    <w:rsid w:val="0000739E"/>
    <w:rsid w:val="00011B6C"/>
    <w:rsid w:val="00014784"/>
    <w:rsid w:val="0001537E"/>
    <w:rsid w:val="00015E4F"/>
    <w:rsid w:val="0002466D"/>
    <w:rsid w:val="00024DE6"/>
    <w:rsid w:val="00025FB5"/>
    <w:rsid w:val="000302C2"/>
    <w:rsid w:val="0003168F"/>
    <w:rsid w:val="00032068"/>
    <w:rsid w:val="0003220B"/>
    <w:rsid w:val="00032E7A"/>
    <w:rsid w:val="00034CE6"/>
    <w:rsid w:val="00036537"/>
    <w:rsid w:val="0003710B"/>
    <w:rsid w:val="000373CB"/>
    <w:rsid w:val="000379FE"/>
    <w:rsid w:val="00040E6E"/>
    <w:rsid w:val="000418B7"/>
    <w:rsid w:val="00043816"/>
    <w:rsid w:val="000447DA"/>
    <w:rsid w:val="00044D7C"/>
    <w:rsid w:val="0004542B"/>
    <w:rsid w:val="0004690A"/>
    <w:rsid w:val="000506E9"/>
    <w:rsid w:val="0005070D"/>
    <w:rsid w:val="00052FDD"/>
    <w:rsid w:val="00054150"/>
    <w:rsid w:val="00060D56"/>
    <w:rsid w:val="0006167A"/>
    <w:rsid w:val="00062F34"/>
    <w:rsid w:val="000665ED"/>
    <w:rsid w:val="000674FF"/>
    <w:rsid w:val="00070599"/>
    <w:rsid w:val="00071BE1"/>
    <w:rsid w:val="0007431E"/>
    <w:rsid w:val="000743EA"/>
    <w:rsid w:val="000755D4"/>
    <w:rsid w:val="00075B0B"/>
    <w:rsid w:val="000777CE"/>
    <w:rsid w:val="000778C4"/>
    <w:rsid w:val="00077A2A"/>
    <w:rsid w:val="0008108F"/>
    <w:rsid w:val="00081F9A"/>
    <w:rsid w:val="000820C2"/>
    <w:rsid w:val="000836EF"/>
    <w:rsid w:val="00084510"/>
    <w:rsid w:val="00084E86"/>
    <w:rsid w:val="00086001"/>
    <w:rsid w:val="000860CA"/>
    <w:rsid w:val="00087FC8"/>
    <w:rsid w:val="00090AD9"/>
    <w:rsid w:val="0009130C"/>
    <w:rsid w:val="00091566"/>
    <w:rsid w:val="00092818"/>
    <w:rsid w:val="0009369B"/>
    <w:rsid w:val="0009612E"/>
    <w:rsid w:val="0009632B"/>
    <w:rsid w:val="0009758E"/>
    <w:rsid w:val="000975F4"/>
    <w:rsid w:val="000A0BD9"/>
    <w:rsid w:val="000A1539"/>
    <w:rsid w:val="000A1F2D"/>
    <w:rsid w:val="000A259B"/>
    <w:rsid w:val="000A268D"/>
    <w:rsid w:val="000A34FE"/>
    <w:rsid w:val="000A47A0"/>
    <w:rsid w:val="000A4A70"/>
    <w:rsid w:val="000B1B04"/>
    <w:rsid w:val="000B316B"/>
    <w:rsid w:val="000B5335"/>
    <w:rsid w:val="000B5C66"/>
    <w:rsid w:val="000B6571"/>
    <w:rsid w:val="000B7F5D"/>
    <w:rsid w:val="000B7FB2"/>
    <w:rsid w:val="000C15BD"/>
    <w:rsid w:val="000C1DE7"/>
    <w:rsid w:val="000C3E87"/>
    <w:rsid w:val="000C5828"/>
    <w:rsid w:val="000C5E68"/>
    <w:rsid w:val="000D4A8B"/>
    <w:rsid w:val="000D50A2"/>
    <w:rsid w:val="000E07FC"/>
    <w:rsid w:val="000E200E"/>
    <w:rsid w:val="000E26D2"/>
    <w:rsid w:val="000E49ED"/>
    <w:rsid w:val="000E7CA4"/>
    <w:rsid w:val="000E7E07"/>
    <w:rsid w:val="000F3856"/>
    <w:rsid w:val="000F51C3"/>
    <w:rsid w:val="000F576F"/>
    <w:rsid w:val="000F636D"/>
    <w:rsid w:val="00100281"/>
    <w:rsid w:val="0010159E"/>
    <w:rsid w:val="00101DFA"/>
    <w:rsid w:val="001027DE"/>
    <w:rsid w:val="0010316A"/>
    <w:rsid w:val="00103DF7"/>
    <w:rsid w:val="00105230"/>
    <w:rsid w:val="00106533"/>
    <w:rsid w:val="001118FD"/>
    <w:rsid w:val="001137A4"/>
    <w:rsid w:val="00114758"/>
    <w:rsid w:val="00114BE7"/>
    <w:rsid w:val="00115ACC"/>
    <w:rsid w:val="00116457"/>
    <w:rsid w:val="00116B8A"/>
    <w:rsid w:val="00116CA3"/>
    <w:rsid w:val="00120560"/>
    <w:rsid w:val="0012264F"/>
    <w:rsid w:val="00122A39"/>
    <w:rsid w:val="00124207"/>
    <w:rsid w:val="001244AB"/>
    <w:rsid w:val="00125768"/>
    <w:rsid w:val="00125C4D"/>
    <w:rsid w:val="00127FCD"/>
    <w:rsid w:val="00130DBF"/>
    <w:rsid w:val="001313A2"/>
    <w:rsid w:val="001329B8"/>
    <w:rsid w:val="0013421D"/>
    <w:rsid w:val="00136CB9"/>
    <w:rsid w:val="00136F8A"/>
    <w:rsid w:val="00143207"/>
    <w:rsid w:val="00143877"/>
    <w:rsid w:val="00143ECA"/>
    <w:rsid w:val="00144B8B"/>
    <w:rsid w:val="00146EFA"/>
    <w:rsid w:val="0015023F"/>
    <w:rsid w:val="00150BD2"/>
    <w:rsid w:val="00152333"/>
    <w:rsid w:val="0015664A"/>
    <w:rsid w:val="0016105C"/>
    <w:rsid w:val="00163E36"/>
    <w:rsid w:val="00165A2D"/>
    <w:rsid w:val="00165FE8"/>
    <w:rsid w:val="00166AAB"/>
    <w:rsid w:val="001673D6"/>
    <w:rsid w:val="00170429"/>
    <w:rsid w:val="001708AE"/>
    <w:rsid w:val="00171CF3"/>
    <w:rsid w:val="00171DBC"/>
    <w:rsid w:val="001738AF"/>
    <w:rsid w:val="001745D3"/>
    <w:rsid w:val="001746F8"/>
    <w:rsid w:val="00176C2A"/>
    <w:rsid w:val="00176DC6"/>
    <w:rsid w:val="00182808"/>
    <w:rsid w:val="00183C3D"/>
    <w:rsid w:val="001873D5"/>
    <w:rsid w:val="00196295"/>
    <w:rsid w:val="00196A06"/>
    <w:rsid w:val="00197C27"/>
    <w:rsid w:val="001A26E9"/>
    <w:rsid w:val="001A5E2D"/>
    <w:rsid w:val="001A6377"/>
    <w:rsid w:val="001A74DF"/>
    <w:rsid w:val="001A7504"/>
    <w:rsid w:val="001B0CF9"/>
    <w:rsid w:val="001B260F"/>
    <w:rsid w:val="001B43D0"/>
    <w:rsid w:val="001B4C0E"/>
    <w:rsid w:val="001B7AB0"/>
    <w:rsid w:val="001C0582"/>
    <w:rsid w:val="001C0B8D"/>
    <w:rsid w:val="001C2725"/>
    <w:rsid w:val="001C27C3"/>
    <w:rsid w:val="001C393D"/>
    <w:rsid w:val="001C48BA"/>
    <w:rsid w:val="001C6BE6"/>
    <w:rsid w:val="001C787E"/>
    <w:rsid w:val="001C7BBC"/>
    <w:rsid w:val="001C7F8E"/>
    <w:rsid w:val="001D0103"/>
    <w:rsid w:val="001D0805"/>
    <w:rsid w:val="001D0F40"/>
    <w:rsid w:val="001D26F3"/>
    <w:rsid w:val="001D30A9"/>
    <w:rsid w:val="001D3B1F"/>
    <w:rsid w:val="001D5723"/>
    <w:rsid w:val="001D5FA6"/>
    <w:rsid w:val="001D707D"/>
    <w:rsid w:val="001E15A1"/>
    <w:rsid w:val="001E1DE5"/>
    <w:rsid w:val="001E5944"/>
    <w:rsid w:val="001E6017"/>
    <w:rsid w:val="001E65B3"/>
    <w:rsid w:val="001E7ABE"/>
    <w:rsid w:val="001F33FB"/>
    <w:rsid w:val="001F3A1F"/>
    <w:rsid w:val="001F4455"/>
    <w:rsid w:val="001F45F3"/>
    <w:rsid w:val="001F578D"/>
    <w:rsid w:val="001F671F"/>
    <w:rsid w:val="001F784E"/>
    <w:rsid w:val="001F7AA9"/>
    <w:rsid w:val="00200193"/>
    <w:rsid w:val="00200821"/>
    <w:rsid w:val="00200AD8"/>
    <w:rsid w:val="00201AA8"/>
    <w:rsid w:val="00201B17"/>
    <w:rsid w:val="00207442"/>
    <w:rsid w:val="0021019F"/>
    <w:rsid w:val="00210C18"/>
    <w:rsid w:val="002125CA"/>
    <w:rsid w:val="00213D25"/>
    <w:rsid w:val="002146B3"/>
    <w:rsid w:val="0021565A"/>
    <w:rsid w:val="00221997"/>
    <w:rsid w:val="002231A5"/>
    <w:rsid w:val="00223E31"/>
    <w:rsid w:val="00223EB9"/>
    <w:rsid w:val="00224256"/>
    <w:rsid w:val="002300BA"/>
    <w:rsid w:val="00230B3D"/>
    <w:rsid w:val="00233179"/>
    <w:rsid w:val="0023521E"/>
    <w:rsid w:val="002358AC"/>
    <w:rsid w:val="00236118"/>
    <w:rsid w:val="0024289E"/>
    <w:rsid w:val="0024388A"/>
    <w:rsid w:val="00243907"/>
    <w:rsid w:val="00252FB9"/>
    <w:rsid w:val="002547C7"/>
    <w:rsid w:val="00254C85"/>
    <w:rsid w:val="002558B9"/>
    <w:rsid w:val="002563C2"/>
    <w:rsid w:val="002567FE"/>
    <w:rsid w:val="00257401"/>
    <w:rsid w:val="00257F54"/>
    <w:rsid w:val="00260014"/>
    <w:rsid w:val="0026246B"/>
    <w:rsid w:val="00262A87"/>
    <w:rsid w:val="00263C02"/>
    <w:rsid w:val="00265338"/>
    <w:rsid w:val="00266D4E"/>
    <w:rsid w:val="00267160"/>
    <w:rsid w:val="002721C7"/>
    <w:rsid w:val="0027248B"/>
    <w:rsid w:val="00273D7A"/>
    <w:rsid w:val="00275739"/>
    <w:rsid w:val="00276AFC"/>
    <w:rsid w:val="002778D8"/>
    <w:rsid w:val="00277A0A"/>
    <w:rsid w:val="00280EC3"/>
    <w:rsid w:val="002839F4"/>
    <w:rsid w:val="00283F6A"/>
    <w:rsid w:val="00287E39"/>
    <w:rsid w:val="00290E19"/>
    <w:rsid w:val="00292778"/>
    <w:rsid w:val="00293870"/>
    <w:rsid w:val="00295003"/>
    <w:rsid w:val="00295979"/>
    <w:rsid w:val="002A0225"/>
    <w:rsid w:val="002A3515"/>
    <w:rsid w:val="002A3A75"/>
    <w:rsid w:val="002A568A"/>
    <w:rsid w:val="002A56DA"/>
    <w:rsid w:val="002A571D"/>
    <w:rsid w:val="002A5EC5"/>
    <w:rsid w:val="002B00F5"/>
    <w:rsid w:val="002B0217"/>
    <w:rsid w:val="002B31AF"/>
    <w:rsid w:val="002B337B"/>
    <w:rsid w:val="002B34C6"/>
    <w:rsid w:val="002B3786"/>
    <w:rsid w:val="002B3AC0"/>
    <w:rsid w:val="002B4670"/>
    <w:rsid w:val="002B69E5"/>
    <w:rsid w:val="002C47C6"/>
    <w:rsid w:val="002C6F4A"/>
    <w:rsid w:val="002D0E23"/>
    <w:rsid w:val="002D1102"/>
    <w:rsid w:val="002D1BF4"/>
    <w:rsid w:val="002D460C"/>
    <w:rsid w:val="002D4BD0"/>
    <w:rsid w:val="002D7387"/>
    <w:rsid w:val="002D7DEC"/>
    <w:rsid w:val="002E1A81"/>
    <w:rsid w:val="002E27E9"/>
    <w:rsid w:val="002E2D2D"/>
    <w:rsid w:val="002E324C"/>
    <w:rsid w:val="002E4C8A"/>
    <w:rsid w:val="002E5B31"/>
    <w:rsid w:val="002E647B"/>
    <w:rsid w:val="002F2445"/>
    <w:rsid w:val="002F3971"/>
    <w:rsid w:val="002F3B79"/>
    <w:rsid w:val="002F680B"/>
    <w:rsid w:val="002F77A4"/>
    <w:rsid w:val="00300DBD"/>
    <w:rsid w:val="003019BB"/>
    <w:rsid w:val="00304654"/>
    <w:rsid w:val="003046B6"/>
    <w:rsid w:val="003056D7"/>
    <w:rsid w:val="00305D33"/>
    <w:rsid w:val="00306D99"/>
    <w:rsid w:val="003072B0"/>
    <w:rsid w:val="00310008"/>
    <w:rsid w:val="003121D9"/>
    <w:rsid w:val="00312F4C"/>
    <w:rsid w:val="003135FB"/>
    <w:rsid w:val="00313620"/>
    <w:rsid w:val="00314377"/>
    <w:rsid w:val="00314B9B"/>
    <w:rsid w:val="00315045"/>
    <w:rsid w:val="0031519F"/>
    <w:rsid w:val="00322465"/>
    <w:rsid w:val="00323BB9"/>
    <w:rsid w:val="00323D19"/>
    <w:rsid w:val="00325186"/>
    <w:rsid w:val="003276EC"/>
    <w:rsid w:val="00327D65"/>
    <w:rsid w:val="003304FA"/>
    <w:rsid w:val="00330C8A"/>
    <w:rsid w:val="00331C90"/>
    <w:rsid w:val="00335F1E"/>
    <w:rsid w:val="00336498"/>
    <w:rsid w:val="0033727E"/>
    <w:rsid w:val="00337378"/>
    <w:rsid w:val="00337425"/>
    <w:rsid w:val="0034001D"/>
    <w:rsid w:val="003400B4"/>
    <w:rsid w:val="003413F3"/>
    <w:rsid w:val="00341DF0"/>
    <w:rsid w:val="00342921"/>
    <w:rsid w:val="00343074"/>
    <w:rsid w:val="00343F97"/>
    <w:rsid w:val="00344213"/>
    <w:rsid w:val="0034615B"/>
    <w:rsid w:val="00350056"/>
    <w:rsid w:val="0035029C"/>
    <w:rsid w:val="003511F3"/>
    <w:rsid w:val="003516FF"/>
    <w:rsid w:val="0035269F"/>
    <w:rsid w:val="0035310C"/>
    <w:rsid w:val="003534B3"/>
    <w:rsid w:val="003540BB"/>
    <w:rsid w:val="003547FB"/>
    <w:rsid w:val="0036198F"/>
    <w:rsid w:val="0036299C"/>
    <w:rsid w:val="0036492D"/>
    <w:rsid w:val="003652CE"/>
    <w:rsid w:val="003658DB"/>
    <w:rsid w:val="003705B3"/>
    <w:rsid w:val="003719CF"/>
    <w:rsid w:val="00371A11"/>
    <w:rsid w:val="00373362"/>
    <w:rsid w:val="00373B45"/>
    <w:rsid w:val="00373D4F"/>
    <w:rsid w:val="00375197"/>
    <w:rsid w:val="0037597F"/>
    <w:rsid w:val="00376BA8"/>
    <w:rsid w:val="00380476"/>
    <w:rsid w:val="00380879"/>
    <w:rsid w:val="00380CDF"/>
    <w:rsid w:val="00382005"/>
    <w:rsid w:val="00384780"/>
    <w:rsid w:val="0038588E"/>
    <w:rsid w:val="00385C22"/>
    <w:rsid w:val="00386970"/>
    <w:rsid w:val="00386CAF"/>
    <w:rsid w:val="00387295"/>
    <w:rsid w:val="003904D4"/>
    <w:rsid w:val="00391477"/>
    <w:rsid w:val="00394681"/>
    <w:rsid w:val="00395E11"/>
    <w:rsid w:val="003967F7"/>
    <w:rsid w:val="00396BB2"/>
    <w:rsid w:val="00397556"/>
    <w:rsid w:val="003A140A"/>
    <w:rsid w:val="003A1D8E"/>
    <w:rsid w:val="003A355A"/>
    <w:rsid w:val="003A36F1"/>
    <w:rsid w:val="003A4815"/>
    <w:rsid w:val="003A4CCA"/>
    <w:rsid w:val="003A5F24"/>
    <w:rsid w:val="003A6580"/>
    <w:rsid w:val="003A709E"/>
    <w:rsid w:val="003B091F"/>
    <w:rsid w:val="003B09C5"/>
    <w:rsid w:val="003B0A1B"/>
    <w:rsid w:val="003B0B28"/>
    <w:rsid w:val="003B0B6B"/>
    <w:rsid w:val="003B0D46"/>
    <w:rsid w:val="003B2F43"/>
    <w:rsid w:val="003B392F"/>
    <w:rsid w:val="003B582B"/>
    <w:rsid w:val="003B6917"/>
    <w:rsid w:val="003B7223"/>
    <w:rsid w:val="003B7B39"/>
    <w:rsid w:val="003C20AA"/>
    <w:rsid w:val="003C2E67"/>
    <w:rsid w:val="003C40B5"/>
    <w:rsid w:val="003C61AF"/>
    <w:rsid w:val="003C7047"/>
    <w:rsid w:val="003C72B8"/>
    <w:rsid w:val="003D52A9"/>
    <w:rsid w:val="003D7489"/>
    <w:rsid w:val="003E0216"/>
    <w:rsid w:val="003E3A14"/>
    <w:rsid w:val="003F2173"/>
    <w:rsid w:val="003F28CC"/>
    <w:rsid w:val="003F29E4"/>
    <w:rsid w:val="003F3EA4"/>
    <w:rsid w:val="003F5FBC"/>
    <w:rsid w:val="00402438"/>
    <w:rsid w:val="00402B85"/>
    <w:rsid w:val="0040549D"/>
    <w:rsid w:val="00405E53"/>
    <w:rsid w:val="00407B0C"/>
    <w:rsid w:val="00407BEF"/>
    <w:rsid w:val="00407E88"/>
    <w:rsid w:val="0041174D"/>
    <w:rsid w:val="004136BC"/>
    <w:rsid w:val="0041476C"/>
    <w:rsid w:val="00414FFD"/>
    <w:rsid w:val="00416FB0"/>
    <w:rsid w:val="00420305"/>
    <w:rsid w:val="00420F69"/>
    <w:rsid w:val="00424453"/>
    <w:rsid w:val="004246B8"/>
    <w:rsid w:val="0042516D"/>
    <w:rsid w:val="0042723A"/>
    <w:rsid w:val="0042790C"/>
    <w:rsid w:val="00431D8A"/>
    <w:rsid w:val="004326D9"/>
    <w:rsid w:val="0043576C"/>
    <w:rsid w:val="004358BE"/>
    <w:rsid w:val="00437F56"/>
    <w:rsid w:val="00442013"/>
    <w:rsid w:val="00444334"/>
    <w:rsid w:val="004443B2"/>
    <w:rsid w:val="0044497A"/>
    <w:rsid w:val="0044528A"/>
    <w:rsid w:val="00447A12"/>
    <w:rsid w:val="00447AC1"/>
    <w:rsid w:val="0045111D"/>
    <w:rsid w:val="00452638"/>
    <w:rsid w:val="00453A8E"/>
    <w:rsid w:val="00453F6E"/>
    <w:rsid w:val="00455EF9"/>
    <w:rsid w:val="004569B2"/>
    <w:rsid w:val="00460373"/>
    <w:rsid w:val="00461FD8"/>
    <w:rsid w:val="00462CCE"/>
    <w:rsid w:val="00463DE7"/>
    <w:rsid w:val="004646CF"/>
    <w:rsid w:val="00464BC9"/>
    <w:rsid w:val="0046573E"/>
    <w:rsid w:val="00465A79"/>
    <w:rsid w:val="004660F7"/>
    <w:rsid w:val="00466523"/>
    <w:rsid w:val="00467789"/>
    <w:rsid w:val="00467E72"/>
    <w:rsid w:val="00470101"/>
    <w:rsid w:val="00470BD4"/>
    <w:rsid w:val="004714C5"/>
    <w:rsid w:val="004719BB"/>
    <w:rsid w:val="00471F6B"/>
    <w:rsid w:val="004723B9"/>
    <w:rsid w:val="004726F8"/>
    <w:rsid w:val="004801AA"/>
    <w:rsid w:val="00483CAD"/>
    <w:rsid w:val="00485A87"/>
    <w:rsid w:val="00490CFC"/>
    <w:rsid w:val="00492235"/>
    <w:rsid w:val="00496F61"/>
    <w:rsid w:val="004A1866"/>
    <w:rsid w:val="004A3175"/>
    <w:rsid w:val="004A3CF0"/>
    <w:rsid w:val="004A40E5"/>
    <w:rsid w:val="004A5810"/>
    <w:rsid w:val="004A69D3"/>
    <w:rsid w:val="004A6C46"/>
    <w:rsid w:val="004A6F65"/>
    <w:rsid w:val="004A77A3"/>
    <w:rsid w:val="004B2632"/>
    <w:rsid w:val="004B38FD"/>
    <w:rsid w:val="004B6744"/>
    <w:rsid w:val="004B7FAE"/>
    <w:rsid w:val="004C395A"/>
    <w:rsid w:val="004C51F2"/>
    <w:rsid w:val="004D030F"/>
    <w:rsid w:val="004D1935"/>
    <w:rsid w:val="004D2ECC"/>
    <w:rsid w:val="004D4062"/>
    <w:rsid w:val="004D6E44"/>
    <w:rsid w:val="004D7034"/>
    <w:rsid w:val="004D78B1"/>
    <w:rsid w:val="004E1B36"/>
    <w:rsid w:val="004E22CB"/>
    <w:rsid w:val="004E2F51"/>
    <w:rsid w:val="004E319E"/>
    <w:rsid w:val="004E4293"/>
    <w:rsid w:val="004E42E8"/>
    <w:rsid w:val="004E5E23"/>
    <w:rsid w:val="004E68A9"/>
    <w:rsid w:val="004E6F29"/>
    <w:rsid w:val="004F138C"/>
    <w:rsid w:val="004F1D87"/>
    <w:rsid w:val="004F2992"/>
    <w:rsid w:val="004F2F9E"/>
    <w:rsid w:val="004F416B"/>
    <w:rsid w:val="004F4E7E"/>
    <w:rsid w:val="004F5CEA"/>
    <w:rsid w:val="005000C8"/>
    <w:rsid w:val="00500803"/>
    <w:rsid w:val="005011D0"/>
    <w:rsid w:val="0050138E"/>
    <w:rsid w:val="005024C1"/>
    <w:rsid w:val="0050332B"/>
    <w:rsid w:val="00504A69"/>
    <w:rsid w:val="00505013"/>
    <w:rsid w:val="00510E6F"/>
    <w:rsid w:val="005110EF"/>
    <w:rsid w:val="00511ADB"/>
    <w:rsid w:val="005137FB"/>
    <w:rsid w:val="00514108"/>
    <w:rsid w:val="00514241"/>
    <w:rsid w:val="005147E2"/>
    <w:rsid w:val="00514A49"/>
    <w:rsid w:val="00514B74"/>
    <w:rsid w:val="005151D4"/>
    <w:rsid w:val="005156AC"/>
    <w:rsid w:val="00516B1A"/>
    <w:rsid w:val="00520A20"/>
    <w:rsid w:val="00520F55"/>
    <w:rsid w:val="005233BF"/>
    <w:rsid w:val="00533DDD"/>
    <w:rsid w:val="00535EA5"/>
    <w:rsid w:val="0053612F"/>
    <w:rsid w:val="005422E8"/>
    <w:rsid w:val="00543061"/>
    <w:rsid w:val="005432A4"/>
    <w:rsid w:val="00544AE6"/>
    <w:rsid w:val="00544BB1"/>
    <w:rsid w:val="00544E9D"/>
    <w:rsid w:val="005475D4"/>
    <w:rsid w:val="00547772"/>
    <w:rsid w:val="00547E48"/>
    <w:rsid w:val="00551B86"/>
    <w:rsid w:val="00552808"/>
    <w:rsid w:val="00552934"/>
    <w:rsid w:val="0055356F"/>
    <w:rsid w:val="00553EDC"/>
    <w:rsid w:val="00554DBD"/>
    <w:rsid w:val="00555317"/>
    <w:rsid w:val="00556B2C"/>
    <w:rsid w:val="005574CA"/>
    <w:rsid w:val="0055785C"/>
    <w:rsid w:val="00557F91"/>
    <w:rsid w:val="0056182F"/>
    <w:rsid w:val="0056313E"/>
    <w:rsid w:val="005645FA"/>
    <w:rsid w:val="005658DD"/>
    <w:rsid w:val="00566A5A"/>
    <w:rsid w:val="005704B7"/>
    <w:rsid w:val="00571014"/>
    <w:rsid w:val="0057166A"/>
    <w:rsid w:val="00571D7F"/>
    <w:rsid w:val="00572313"/>
    <w:rsid w:val="005731B2"/>
    <w:rsid w:val="0057709E"/>
    <w:rsid w:val="00581389"/>
    <w:rsid w:val="00581D03"/>
    <w:rsid w:val="00583F44"/>
    <w:rsid w:val="0058413F"/>
    <w:rsid w:val="005913EC"/>
    <w:rsid w:val="005927E8"/>
    <w:rsid w:val="00593BC4"/>
    <w:rsid w:val="005944DA"/>
    <w:rsid w:val="00596B4E"/>
    <w:rsid w:val="00596CF1"/>
    <w:rsid w:val="00597675"/>
    <w:rsid w:val="005977B1"/>
    <w:rsid w:val="00597E6B"/>
    <w:rsid w:val="005A0DAD"/>
    <w:rsid w:val="005A240B"/>
    <w:rsid w:val="005A5D71"/>
    <w:rsid w:val="005A7A89"/>
    <w:rsid w:val="005B235F"/>
    <w:rsid w:val="005B27D3"/>
    <w:rsid w:val="005B49D4"/>
    <w:rsid w:val="005B4F6B"/>
    <w:rsid w:val="005B50FD"/>
    <w:rsid w:val="005B54C7"/>
    <w:rsid w:val="005B5A36"/>
    <w:rsid w:val="005B7272"/>
    <w:rsid w:val="005C1058"/>
    <w:rsid w:val="005C1FAA"/>
    <w:rsid w:val="005C2221"/>
    <w:rsid w:val="005C2FEA"/>
    <w:rsid w:val="005C320F"/>
    <w:rsid w:val="005C4092"/>
    <w:rsid w:val="005C4AE1"/>
    <w:rsid w:val="005C5FD8"/>
    <w:rsid w:val="005C799C"/>
    <w:rsid w:val="005D1E74"/>
    <w:rsid w:val="005D20C7"/>
    <w:rsid w:val="005D325B"/>
    <w:rsid w:val="005D399C"/>
    <w:rsid w:val="005D6275"/>
    <w:rsid w:val="005E2A05"/>
    <w:rsid w:val="005E3999"/>
    <w:rsid w:val="005F0439"/>
    <w:rsid w:val="005F10A7"/>
    <w:rsid w:val="005F132E"/>
    <w:rsid w:val="005F2E62"/>
    <w:rsid w:val="005F34B1"/>
    <w:rsid w:val="005F5FCE"/>
    <w:rsid w:val="005F6E83"/>
    <w:rsid w:val="005F6FBF"/>
    <w:rsid w:val="005F76F4"/>
    <w:rsid w:val="00602D64"/>
    <w:rsid w:val="0060308A"/>
    <w:rsid w:val="00603493"/>
    <w:rsid w:val="00606783"/>
    <w:rsid w:val="006067CD"/>
    <w:rsid w:val="006077DA"/>
    <w:rsid w:val="00607F5C"/>
    <w:rsid w:val="0061057C"/>
    <w:rsid w:val="00612109"/>
    <w:rsid w:val="006123B1"/>
    <w:rsid w:val="00613038"/>
    <w:rsid w:val="00613102"/>
    <w:rsid w:val="006132EE"/>
    <w:rsid w:val="00613440"/>
    <w:rsid w:val="00613637"/>
    <w:rsid w:val="006144ED"/>
    <w:rsid w:val="006154CA"/>
    <w:rsid w:val="00615F24"/>
    <w:rsid w:val="00616610"/>
    <w:rsid w:val="00616FF1"/>
    <w:rsid w:val="00621B72"/>
    <w:rsid w:val="00621EE8"/>
    <w:rsid w:val="006240E6"/>
    <w:rsid w:val="00624D3C"/>
    <w:rsid w:val="00625444"/>
    <w:rsid w:val="0062637C"/>
    <w:rsid w:val="00627586"/>
    <w:rsid w:val="006277A4"/>
    <w:rsid w:val="00627993"/>
    <w:rsid w:val="00630A16"/>
    <w:rsid w:val="00631468"/>
    <w:rsid w:val="006352B3"/>
    <w:rsid w:val="006374FF"/>
    <w:rsid w:val="00646DB9"/>
    <w:rsid w:val="0064718A"/>
    <w:rsid w:val="00647430"/>
    <w:rsid w:val="00647D44"/>
    <w:rsid w:val="00650F6D"/>
    <w:rsid w:val="00651B29"/>
    <w:rsid w:val="0065258B"/>
    <w:rsid w:val="006548F1"/>
    <w:rsid w:val="00655351"/>
    <w:rsid w:val="006556C3"/>
    <w:rsid w:val="00656028"/>
    <w:rsid w:val="00656BB9"/>
    <w:rsid w:val="00660A58"/>
    <w:rsid w:val="00662285"/>
    <w:rsid w:val="00662B5F"/>
    <w:rsid w:val="0066557A"/>
    <w:rsid w:val="006679EC"/>
    <w:rsid w:val="00667BDC"/>
    <w:rsid w:val="00670BB7"/>
    <w:rsid w:val="00670CD3"/>
    <w:rsid w:val="00674B7A"/>
    <w:rsid w:val="00674E4F"/>
    <w:rsid w:val="00676165"/>
    <w:rsid w:val="00677B31"/>
    <w:rsid w:val="00677FB8"/>
    <w:rsid w:val="0068018C"/>
    <w:rsid w:val="0068036B"/>
    <w:rsid w:val="00681A66"/>
    <w:rsid w:val="00682790"/>
    <w:rsid w:val="00682EAD"/>
    <w:rsid w:val="0068356B"/>
    <w:rsid w:val="006840A1"/>
    <w:rsid w:val="006846FF"/>
    <w:rsid w:val="00684841"/>
    <w:rsid w:val="00685DE7"/>
    <w:rsid w:val="00686503"/>
    <w:rsid w:val="006875DF"/>
    <w:rsid w:val="00687CA9"/>
    <w:rsid w:val="00690932"/>
    <w:rsid w:val="00692E20"/>
    <w:rsid w:val="00693F45"/>
    <w:rsid w:val="0069439D"/>
    <w:rsid w:val="00694F6B"/>
    <w:rsid w:val="00695819"/>
    <w:rsid w:val="00696364"/>
    <w:rsid w:val="006A01B9"/>
    <w:rsid w:val="006A262E"/>
    <w:rsid w:val="006A2DE2"/>
    <w:rsid w:val="006A3182"/>
    <w:rsid w:val="006A375B"/>
    <w:rsid w:val="006A72D7"/>
    <w:rsid w:val="006A765C"/>
    <w:rsid w:val="006A76E7"/>
    <w:rsid w:val="006A7B53"/>
    <w:rsid w:val="006B02A0"/>
    <w:rsid w:val="006B0928"/>
    <w:rsid w:val="006B0952"/>
    <w:rsid w:val="006B27C1"/>
    <w:rsid w:val="006B2FB7"/>
    <w:rsid w:val="006B56DA"/>
    <w:rsid w:val="006B58CF"/>
    <w:rsid w:val="006B63F3"/>
    <w:rsid w:val="006B6B4B"/>
    <w:rsid w:val="006B6B91"/>
    <w:rsid w:val="006C314E"/>
    <w:rsid w:val="006C5CA6"/>
    <w:rsid w:val="006C619F"/>
    <w:rsid w:val="006D36F7"/>
    <w:rsid w:val="006D38C6"/>
    <w:rsid w:val="006D3AC1"/>
    <w:rsid w:val="006D460F"/>
    <w:rsid w:val="006D46AD"/>
    <w:rsid w:val="006D7DE1"/>
    <w:rsid w:val="006E05A7"/>
    <w:rsid w:val="006E0B7F"/>
    <w:rsid w:val="006E1FB6"/>
    <w:rsid w:val="006E25EA"/>
    <w:rsid w:val="006E348A"/>
    <w:rsid w:val="006E34B1"/>
    <w:rsid w:val="006E392E"/>
    <w:rsid w:val="006E4BFB"/>
    <w:rsid w:val="006E5E33"/>
    <w:rsid w:val="006E6C83"/>
    <w:rsid w:val="006E722C"/>
    <w:rsid w:val="006F2008"/>
    <w:rsid w:val="006F4D0B"/>
    <w:rsid w:val="006F5F7C"/>
    <w:rsid w:val="006F6C7E"/>
    <w:rsid w:val="006F7C43"/>
    <w:rsid w:val="007026C0"/>
    <w:rsid w:val="007027E6"/>
    <w:rsid w:val="007028E1"/>
    <w:rsid w:val="00703A36"/>
    <w:rsid w:val="0070484B"/>
    <w:rsid w:val="00704DD1"/>
    <w:rsid w:val="00705A98"/>
    <w:rsid w:val="00705DD7"/>
    <w:rsid w:val="00707B2B"/>
    <w:rsid w:val="00707F36"/>
    <w:rsid w:val="0071077B"/>
    <w:rsid w:val="0071089F"/>
    <w:rsid w:val="00711B5F"/>
    <w:rsid w:val="0071267A"/>
    <w:rsid w:val="00713EC8"/>
    <w:rsid w:val="00714C77"/>
    <w:rsid w:val="00714D41"/>
    <w:rsid w:val="007157BE"/>
    <w:rsid w:val="007163B4"/>
    <w:rsid w:val="00716433"/>
    <w:rsid w:val="00717EB8"/>
    <w:rsid w:val="0072219A"/>
    <w:rsid w:val="00723EF1"/>
    <w:rsid w:val="0072493D"/>
    <w:rsid w:val="007252B0"/>
    <w:rsid w:val="00725AF7"/>
    <w:rsid w:val="00726151"/>
    <w:rsid w:val="007276DF"/>
    <w:rsid w:val="00731BE6"/>
    <w:rsid w:val="007327E4"/>
    <w:rsid w:val="00733BDF"/>
    <w:rsid w:val="00734479"/>
    <w:rsid w:val="00736480"/>
    <w:rsid w:val="00741724"/>
    <w:rsid w:val="00742C7E"/>
    <w:rsid w:val="007453C8"/>
    <w:rsid w:val="007462D1"/>
    <w:rsid w:val="0075023A"/>
    <w:rsid w:val="00751F52"/>
    <w:rsid w:val="0075230C"/>
    <w:rsid w:val="0075233B"/>
    <w:rsid w:val="00752486"/>
    <w:rsid w:val="00753071"/>
    <w:rsid w:val="007536EB"/>
    <w:rsid w:val="0075567A"/>
    <w:rsid w:val="00756E10"/>
    <w:rsid w:val="007576CA"/>
    <w:rsid w:val="00760930"/>
    <w:rsid w:val="00762896"/>
    <w:rsid w:val="007634A0"/>
    <w:rsid w:val="00770032"/>
    <w:rsid w:val="00770AB9"/>
    <w:rsid w:val="007716AD"/>
    <w:rsid w:val="00771E7F"/>
    <w:rsid w:val="00775189"/>
    <w:rsid w:val="0078385C"/>
    <w:rsid w:val="007846B8"/>
    <w:rsid w:val="00787F88"/>
    <w:rsid w:val="00793149"/>
    <w:rsid w:val="00793F3B"/>
    <w:rsid w:val="007959D3"/>
    <w:rsid w:val="00796374"/>
    <w:rsid w:val="00797555"/>
    <w:rsid w:val="007A10D8"/>
    <w:rsid w:val="007A35B9"/>
    <w:rsid w:val="007A3A0F"/>
    <w:rsid w:val="007A57F8"/>
    <w:rsid w:val="007A6815"/>
    <w:rsid w:val="007A7347"/>
    <w:rsid w:val="007B059B"/>
    <w:rsid w:val="007B0EAB"/>
    <w:rsid w:val="007B13C5"/>
    <w:rsid w:val="007B15DF"/>
    <w:rsid w:val="007B2917"/>
    <w:rsid w:val="007B45A1"/>
    <w:rsid w:val="007B577E"/>
    <w:rsid w:val="007B5C2F"/>
    <w:rsid w:val="007B5F56"/>
    <w:rsid w:val="007B62A8"/>
    <w:rsid w:val="007B6597"/>
    <w:rsid w:val="007B6A5B"/>
    <w:rsid w:val="007B6E91"/>
    <w:rsid w:val="007B75AB"/>
    <w:rsid w:val="007B7DA0"/>
    <w:rsid w:val="007C04B3"/>
    <w:rsid w:val="007C0792"/>
    <w:rsid w:val="007C09EF"/>
    <w:rsid w:val="007C3144"/>
    <w:rsid w:val="007C5E5B"/>
    <w:rsid w:val="007C6DE9"/>
    <w:rsid w:val="007C7E4F"/>
    <w:rsid w:val="007D0E01"/>
    <w:rsid w:val="007D1DD6"/>
    <w:rsid w:val="007D7651"/>
    <w:rsid w:val="007E2193"/>
    <w:rsid w:val="007E2584"/>
    <w:rsid w:val="007E3525"/>
    <w:rsid w:val="007F2C7B"/>
    <w:rsid w:val="007F4A62"/>
    <w:rsid w:val="007F5CE4"/>
    <w:rsid w:val="007F7BFA"/>
    <w:rsid w:val="0080149E"/>
    <w:rsid w:val="00801CD7"/>
    <w:rsid w:val="008044BF"/>
    <w:rsid w:val="0080514B"/>
    <w:rsid w:val="0080518C"/>
    <w:rsid w:val="008057D4"/>
    <w:rsid w:val="00805912"/>
    <w:rsid w:val="00807740"/>
    <w:rsid w:val="008101C3"/>
    <w:rsid w:val="0081061E"/>
    <w:rsid w:val="00810AEA"/>
    <w:rsid w:val="00811665"/>
    <w:rsid w:val="008116EB"/>
    <w:rsid w:val="00813A6C"/>
    <w:rsid w:val="00813EE2"/>
    <w:rsid w:val="0081435A"/>
    <w:rsid w:val="00815374"/>
    <w:rsid w:val="008202FE"/>
    <w:rsid w:val="008203F5"/>
    <w:rsid w:val="00820535"/>
    <w:rsid w:val="0082161A"/>
    <w:rsid w:val="00823918"/>
    <w:rsid w:val="0082488A"/>
    <w:rsid w:val="008258A5"/>
    <w:rsid w:val="00825B99"/>
    <w:rsid w:val="00825BEC"/>
    <w:rsid w:val="00826D82"/>
    <w:rsid w:val="008279F0"/>
    <w:rsid w:val="008311D3"/>
    <w:rsid w:val="00832B86"/>
    <w:rsid w:val="00832F8E"/>
    <w:rsid w:val="00834910"/>
    <w:rsid w:val="008379A5"/>
    <w:rsid w:val="00837FEA"/>
    <w:rsid w:val="00841514"/>
    <w:rsid w:val="00842C60"/>
    <w:rsid w:val="008450C1"/>
    <w:rsid w:val="00845D40"/>
    <w:rsid w:val="00850C4B"/>
    <w:rsid w:val="008561B6"/>
    <w:rsid w:val="0085638C"/>
    <w:rsid w:val="00856C8D"/>
    <w:rsid w:val="00856F9F"/>
    <w:rsid w:val="00862481"/>
    <w:rsid w:val="0086407B"/>
    <w:rsid w:val="00866C0B"/>
    <w:rsid w:val="00867128"/>
    <w:rsid w:val="00870C57"/>
    <w:rsid w:val="00870D06"/>
    <w:rsid w:val="00870D40"/>
    <w:rsid w:val="0087123A"/>
    <w:rsid w:val="00874BA5"/>
    <w:rsid w:val="00875767"/>
    <w:rsid w:val="00877CAB"/>
    <w:rsid w:val="00877DAB"/>
    <w:rsid w:val="008811F6"/>
    <w:rsid w:val="00882EFC"/>
    <w:rsid w:val="00883871"/>
    <w:rsid w:val="00883B5C"/>
    <w:rsid w:val="00884AFB"/>
    <w:rsid w:val="00885503"/>
    <w:rsid w:val="00885578"/>
    <w:rsid w:val="00885CD9"/>
    <w:rsid w:val="008867B6"/>
    <w:rsid w:val="00887954"/>
    <w:rsid w:val="0089143E"/>
    <w:rsid w:val="00894A18"/>
    <w:rsid w:val="008967AF"/>
    <w:rsid w:val="00896FDE"/>
    <w:rsid w:val="008975C1"/>
    <w:rsid w:val="0089777B"/>
    <w:rsid w:val="008A121D"/>
    <w:rsid w:val="008A1F27"/>
    <w:rsid w:val="008A68B0"/>
    <w:rsid w:val="008C0363"/>
    <w:rsid w:val="008C1C11"/>
    <w:rsid w:val="008C1CD6"/>
    <w:rsid w:val="008C213C"/>
    <w:rsid w:val="008C4903"/>
    <w:rsid w:val="008C6C26"/>
    <w:rsid w:val="008D0101"/>
    <w:rsid w:val="008D43D2"/>
    <w:rsid w:val="008D5693"/>
    <w:rsid w:val="008D5800"/>
    <w:rsid w:val="008D5B4E"/>
    <w:rsid w:val="008D5FD8"/>
    <w:rsid w:val="008E0165"/>
    <w:rsid w:val="008E3684"/>
    <w:rsid w:val="008E3E19"/>
    <w:rsid w:val="008E6610"/>
    <w:rsid w:val="008E7058"/>
    <w:rsid w:val="008F5886"/>
    <w:rsid w:val="008F59C9"/>
    <w:rsid w:val="008F5E82"/>
    <w:rsid w:val="008F661F"/>
    <w:rsid w:val="00900B15"/>
    <w:rsid w:val="00903D7C"/>
    <w:rsid w:val="0090422E"/>
    <w:rsid w:val="009048B0"/>
    <w:rsid w:val="0090506B"/>
    <w:rsid w:val="00907091"/>
    <w:rsid w:val="00907450"/>
    <w:rsid w:val="00907A66"/>
    <w:rsid w:val="00907E57"/>
    <w:rsid w:val="00910CA1"/>
    <w:rsid w:val="00911522"/>
    <w:rsid w:val="00912467"/>
    <w:rsid w:val="00913CD9"/>
    <w:rsid w:val="00917482"/>
    <w:rsid w:val="0091756A"/>
    <w:rsid w:val="00920B4E"/>
    <w:rsid w:val="00921A2F"/>
    <w:rsid w:val="009221D0"/>
    <w:rsid w:val="00924BB2"/>
    <w:rsid w:val="009257A0"/>
    <w:rsid w:val="0092690F"/>
    <w:rsid w:val="00926ECC"/>
    <w:rsid w:val="00926F18"/>
    <w:rsid w:val="00930063"/>
    <w:rsid w:val="00930576"/>
    <w:rsid w:val="00930657"/>
    <w:rsid w:val="0093150C"/>
    <w:rsid w:val="00932C7C"/>
    <w:rsid w:val="00932D09"/>
    <w:rsid w:val="00933283"/>
    <w:rsid w:val="00935472"/>
    <w:rsid w:val="00936E06"/>
    <w:rsid w:val="00937222"/>
    <w:rsid w:val="0094059B"/>
    <w:rsid w:val="00941514"/>
    <w:rsid w:val="0094289C"/>
    <w:rsid w:val="00943260"/>
    <w:rsid w:val="0094385C"/>
    <w:rsid w:val="00943BED"/>
    <w:rsid w:val="00945F48"/>
    <w:rsid w:val="009463F8"/>
    <w:rsid w:val="00951E04"/>
    <w:rsid w:val="00952199"/>
    <w:rsid w:val="0095274C"/>
    <w:rsid w:val="00953623"/>
    <w:rsid w:val="0095477B"/>
    <w:rsid w:val="00955E49"/>
    <w:rsid w:val="00955FED"/>
    <w:rsid w:val="00957F39"/>
    <w:rsid w:val="0096173D"/>
    <w:rsid w:val="0096186B"/>
    <w:rsid w:val="00962A5E"/>
    <w:rsid w:val="0096754C"/>
    <w:rsid w:val="00967B68"/>
    <w:rsid w:val="009729FE"/>
    <w:rsid w:val="00973ADD"/>
    <w:rsid w:val="00974642"/>
    <w:rsid w:val="00974C12"/>
    <w:rsid w:val="00976931"/>
    <w:rsid w:val="00977945"/>
    <w:rsid w:val="00980896"/>
    <w:rsid w:val="009810B9"/>
    <w:rsid w:val="00982044"/>
    <w:rsid w:val="00983153"/>
    <w:rsid w:val="00984518"/>
    <w:rsid w:val="009853C5"/>
    <w:rsid w:val="009862E0"/>
    <w:rsid w:val="00987F31"/>
    <w:rsid w:val="0099272A"/>
    <w:rsid w:val="00993A2A"/>
    <w:rsid w:val="00993C1E"/>
    <w:rsid w:val="00994C29"/>
    <w:rsid w:val="00995E59"/>
    <w:rsid w:val="009964B6"/>
    <w:rsid w:val="00996638"/>
    <w:rsid w:val="00996B42"/>
    <w:rsid w:val="009A3F32"/>
    <w:rsid w:val="009A4041"/>
    <w:rsid w:val="009A5167"/>
    <w:rsid w:val="009A6B15"/>
    <w:rsid w:val="009B0005"/>
    <w:rsid w:val="009B1E40"/>
    <w:rsid w:val="009B22AB"/>
    <w:rsid w:val="009B6339"/>
    <w:rsid w:val="009B677D"/>
    <w:rsid w:val="009B6C32"/>
    <w:rsid w:val="009C20E7"/>
    <w:rsid w:val="009C2F22"/>
    <w:rsid w:val="009C369C"/>
    <w:rsid w:val="009C653B"/>
    <w:rsid w:val="009C65F5"/>
    <w:rsid w:val="009C715E"/>
    <w:rsid w:val="009D0307"/>
    <w:rsid w:val="009D191F"/>
    <w:rsid w:val="009D3635"/>
    <w:rsid w:val="009D7E46"/>
    <w:rsid w:val="009E05F8"/>
    <w:rsid w:val="009E11B1"/>
    <w:rsid w:val="009E55EC"/>
    <w:rsid w:val="009F09C5"/>
    <w:rsid w:val="009F3DF0"/>
    <w:rsid w:val="009F482F"/>
    <w:rsid w:val="009F7A84"/>
    <w:rsid w:val="009F7B8E"/>
    <w:rsid w:val="009F7C72"/>
    <w:rsid w:val="00A00DCB"/>
    <w:rsid w:val="00A01849"/>
    <w:rsid w:val="00A01DB4"/>
    <w:rsid w:val="00A01F72"/>
    <w:rsid w:val="00A02A71"/>
    <w:rsid w:val="00A03C48"/>
    <w:rsid w:val="00A05B29"/>
    <w:rsid w:val="00A06B8E"/>
    <w:rsid w:val="00A07ADA"/>
    <w:rsid w:val="00A11AA6"/>
    <w:rsid w:val="00A11ABA"/>
    <w:rsid w:val="00A122E1"/>
    <w:rsid w:val="00A17A06"/>
    <w:rsid w:val="00A21B8E"/>
    <w:rsid w:val="00A21BAC"/>
    <w:rsid w:val="00A22BD7"/>
    <w:rsid w:val="00A272A5"/>
    <w:rsid w:val="00A27CBF"/>
    <w:rsid w:val="00A32D33"/>
    <w:rsid w:val="00A337E9"/>
    <w:rsid w:val="00A34C12"/>
    <w:rsid w:val="00A34D43"/>
    <w:rsid w:val="00A34D9B"/>
    <w:rsid w:val="00A35650"/>
    <w:rsid w:val="00A36B34"/>
    <w:rsid w:val="00A41250"/>
    <w:rsid w:val="00A4232B"/>
    <w:rsid w:val="00A437AC"/>
    <w:rsid w:val="00A43ACC"/>
    <w:rsid w:val="00A4405C"/>
    <w:rsid w:val="00A44CDC"/>
    <w:rsid w:val="00A44E91"/>
    <w:rsid w:val="00A450F9"/>
    <w:rsid w:val="00A45F84"/>
    <w:rsid w:val="00A50597"/>
    <w:rsid w:val="00A518DE"/>
    <w:rsid w:val="00A526C7"/>
    <w:rsid w:val="00A55525"/>
    <w:rsid w:val="00A55730"/>
    <w:rsid w:val="00A55BF4"/>
    <w:rsid w:val="00A55CB8"/>
    <w:rsid w:val="00A62112"/>
    <w:rsid w:val="00A625D2"/>
    <w:rsid w:val="00A6263D"/>
    <w:rsid w:val="00A643EE"/>
    <w:rsid w:val="00A64728"/>
    <w:rsid w:val="00A65457"/>
    <w:rsid w:val="00A65A66"/>
    <w:rsid w:val="00A65B52"/>
    <w:rsid w:val="00A67FDA"/>
    <w:rsid w:val="00A70217"/>
    <w:rsid w:val="00A708E3"/>
    <w:rsid w:val="00A7138E"/>
    <w:rsid w:val="00A715EC"/>
    <w:rsid w:val="00A72060"/>
    <w:rsid w:val="00A739E1"/>
    <w:rsid w:val="00A74398"/>
    <w:rsid w:val="00A75857"/>
    <w:rsid w:val="00A77233"/>
    <w:rsid w:val="00A77BE6"/>
    <w:rsid w:val="00A8038C"/>
    <w:rsid w:val="00A81563"/>
    <w:rsid w:val="00A84B95"/>
    <w:rsid w:val="00A85B62"/>
    <w:rsid w:val="00A866AD"/>
    <w:rsid w:val="00A86FAD"/>
    <w:rsid w:val="00A8769A"/>
    <w:rsid w:val="00A90310"/>
    <w:rsid w:val="00A91D3F"/>
    <w:rsid w:val="00A91F5F"/>
    <w:rsid w:val="00A92E0B"/>
    <w:rsid w:val="00A950B7"/>
    <w:rsid w:val="00A95D72"/>
    <w:rsid w:val="00A9622A"/>
    <w:rsid w:val="00A97B81"/>
    <w:rsid w:val="00AA0C52"/>
    <w:rsid w:val="00AA160F"/>
    <w:rsid w:val="00AA1EC6"/>
    <w:rsid w:val="00AA37D1"/>
    <w:rsid w:val="00AA3D6B"/>
    <w:rsid w:val="00AA67BC"/>
    <w:rsid w:val="00AA7374"/>
    <w:rsid w:val="00AA7476"/>
    <w:rsid w:val="00AB1C20"/>
    <w:rsid w:val="00AB1C30"/>
    <w:rsid w:val="00AB24E4"/>
    <w:rsid w:val="00AB2EDE"/>
    <w:rsid w:val="00AB5E54"/>
    <w:rsid w:val="00AB7A2A"/>
    <w:rsid w:val="00AC0B94"/>
    <w:rsid w:val="00AC41E1"/>
    <w:rsid w:val="00AC666F"/>
    <w:rsid w:val="00AC7868"/>
    <w:rsid w:val="00AC7D80"/>
    <w:rsid w:val="00AC7FAE"/>
    <w:rsid w:val="00AD17DB"/>
    <w:rsid w:val="00AD184A"/>
    <w:rsid w:val="00AD1C81"/>
    <w:rsid w:val="00AD49BE"/>
    <w:rsid w:val="00AD792A"/>
    <w:rsid w:val="00AE0911"/>
    <w:rsid w:val="00AE1C8F"/>
    <w:rsid w:val="00AE235C"/>
    <w:rsid w:val="00AE2BC3"/>
    <w:rsid w:val="00AE3309"/>
    <w:rsid w:val="00AE44A4"/>
    <w:rsid w:val="00AE4568"/>
    <w:rsid w:val="00AE756C"/>
    <w:rsid w:val="00AF2275"/>
    <w:rsid w:val="00AF2DFF"/>
    <w:rsid w:val="00AF5C25"/>
    <w:rsid w:val="00AF60F8"/>
    <w:rsid w:val="00AF61A8"/>
    <w:rsid w:val="00AF6B5C"/>
    <w:rsid w:val="00B00A2B"/>
    <w:rsid w:val="00B00B80"/>
    <w:rsid w:val="00B00CAF"/>
    <w:rsid w:val="00B05BA3"/>
    <w:rsid w:val="00B066CA"/>
    <w:rsid w:val="00B06E00"/>
    <w:rsid w:val="00B11661"/>
    <w:rsid w:val="00B117A6"/>
    <w:rsid w:val="00B120D4"/>
    <w:rsid w:val="00B129E4"/>
    <w:rsid w:val="00B1360B"/>
    <w:rsid w:val="00B15278"/>
    <w:rsid w:val="00B157A4"/>
    <w:rsid w:val="00B157E3"/>
    <w:rsid w:val="00B1581F"/>
    <w:rsid w:val="00B16699"/>
    <w:rsid w:val="00B200A6"/>
    <w:rsid w:val="00B21711"/>
    <w:rsid w:val="00B24B6C"/>
    <w:rsid w:val="00B255FB"/>
    <w:rsid w:val="00B26428"/>
    <w:rsid w:val="00B266DB"/>
    <w:rsid w:val="00B2710B"/>
    <w:rsid w:val="00B27D45"/>
    <w:rsid w:val="00B30191"/>
    <w:rsid w:val="00B30A33"/>
    <w:rsid w:val="00B316E6"/>
    <w:rsid w:val="00B317CF"/>
    <w:rsid w:val="00B353B1"/>
    <w:rsid w:val="00B37A60"/>
    <w:rsid w:val="00B418D9"/>
    <w:rsid w:val="00B41FDB"/>
    <w:rsid w:val="00B4251B"/>
    <w:rsid w:val="00B46932"/>
    <w:rsid w:val="00B47170"/>
    <w:rsid w:val="00B51328"/>
    <w:rsid w:val="00B51634"/>
    <w:rsid w:val="00B55714"/>
    <w:rsid w:val="00B5571C"/>
    <w:rsid w:val="00B6046F"/>
    <w:rsid w:val="00B60BA9"/>
    <w:rsid w:val="00B614BC"/>
    <w:rsid w:val="00B61C16"/>
    <w:rsid w:val="00B627CC"/>
    <w:rsid w:val="00B62FF0"/>
    <w:rsid w:val="00B64913"/>
    <w:rsid w:val="00B65C89"/>
    <w:rsid w:val="00B6667D"/>
    <w:rsid w:val="00B66D24"/>
    <w:rsid w:val="00B671DD"/>
    <w:rsid w:val="00B70553"/>
    <w:rsid w:val="00B70650"/>
    <w:rsid w:val="00B73E69"/>
    <w:rsid w:val="00B75F47"/>
    <w:rsid w:val="00B77FC5"/>
    <w:rsid w:val="00B81CB3"/>
    <w:rsid w:val="00B83238"/>
    <w:rsid w:val="00B83455"/>
    <w:rsid w:val="00B858C3"/>
    <w:rsid w:val="00B87363"/>
    <w:rsid w:val="00B90EBE"/>
    <w:rsid w:val="00B95EF7"/>
    <w:rsid w:val="00B96458"/>
    <w:rsid w:val="00B9701D"/>
    <w:rsid w:val="00BA11B0"/>
    <w:rsid w:val="00BA175F"/>
    <w:rsid w:val="00BA2450"/>
    <w:rsid w:val="00BA4010"/>
    <w:rsid w:val="00BA69D0"/>
    <w:rsid w:val="00BA7F60"/>
    <w:rsid w:val="00BB0694"/>
    <w:rsid w:val="00BB06DD"/>
    <w:rsid w:val="00BB1901"/>
    <w:rsid w:val="00BB1ECE"/>
    <w:rsid w:val="00BB1F10"/>
    <w:rsid w:val="00BB3C5F"/>
    <w:rsid w:val="00BB4593"/>
    <w:rsid w:val="00BB5355"/>
    <w:rsid w:val="00BB59C9"/>
    <w:rsid w:val="00BB5AB6"/>
    <w:rsid w:val="00BB7558"/>
    <w:rsid w:val="00BB7632"/>
    <w:rsid w:val="00BB79EC"/>
    <w:rsid w:val="00BC0991"/>
    <w:rsid w:val="00BC103F"/>
    <w:rsid w:val="00BC3067"/>
    <w:rsid w:val="00BC41AB"/>
    <w:rsid w:val="00BC45AB"/>
    <w:rsid w:val="00BC4608"/>
    <w:rsid w:val="00BC4AFB"/>
    <w:rsid w:val="00BC507F"/>
    <w:rsid w:val="00BC6A75"/>
    <w:rsid w:val="00BC7197"/>
    <w:rsid w:val="00BD10E7"/>
    <w:rsid w:val="00BD11A6"/>
    <w:rsid w:val="00BD17B6"/>
    <w:rsid w:val="00BD17CF"/>
    <w:rsid w:val="00BD18DB"/>
    <w:rsid w:val="00BD1E83"/>
    <w:rsid w:val="00BD3ED1"/>
    <w:rsid w:val="00BD752F"/>
    <w:rsid w:val="00BE157B"/>
    <w:rsid w:val="00BE2045"/>
    <w:rsid w:val="00BE4B04"/>
    <w:rsid w:val="00BE5A30"/>
    <w:rsid w:val="00BE738B"/>
    <w:rsid w:val="00BF07AA"/>
    <w:rsid w:val="00BF566C"/>
    <w:rsid w:val="00BF7810"/>
    <w:rsid w:val="00C01683"/>
    <w:rsid w:val="00C02243"/>
    <w:rsid w:val="00C02FF6"/>
    <w:rsid w:val="00C03878"/>
    <w:rsid w:val="00C04B75"/>
    <w:rsid w:val="00C06FB5"/>
    <w:rsid w:val="00C07D4B"/>
    <w:rsid w:val="00C106D6"/>
    <w:rsid w:val="00C10A13"/>
    <w:rsid w:val="00C10D9E"/>
    <w:rsid w:val="00C11198"/>
    <w:rsid w:val="00C11238"/>
    <w:rsid w:val="00C12F8D"/>
    <w:rsid w:val="00C15428"/>
    <w:rsid w:val="00C15843"/>
    <w:rsid w:val="00C17CB1"/>
    <w:rsid w:val="00C17F00"/>
    <w:rsid w:val="00C20DAA"/>
    <w:rsid w:val="00C25326"/>
    <w:rsid w:val="00C25EB9"/>
    <w:rsid w:val="00C261D6"/>
    <w:rsid w:val="00C2669D"/>
    <w:rsid w:val="00C27418"/>
    <w:rsid w:val="00C313F6"/>
    <w:rsid w:val="00C316F5"/>
    <w:rsid w:val="00C328ED"/>
    <w:rsid w:val="00C35BAD"/>
    <w:rsid w:val="00C35CB8"/>
    <w:rsid w:val="00C45790"/>
    <w:rsid w:val="00C45B8E"/>
    <w:rsid w:val="00C45FBD"/>
    <w:rsid w:val="00C46ECF"/>
    <w:rsid w:val="00C50BDA"/>
    <w:rsid w:val="00C5135D"/>
    <w:rsid w:val="00C51F7F"/>
    <w:rsid w:val="00C51FA9"/>
    <w:rsid w:val="00C526C9"/>
    <w:rsid w:val="00C52774"/>
    <w:rsid w:val="00C550B7"/>
    <w:rsid w:val="00C60591"/>
    <w:rsid w:val="00C60DC1"/>
    <w:rsid w:val="00C60E68"/>
    <w:rsid w:val="00C63CD5"/>
    <w:rsid w:val="00C70835"/>
    <w:rsid w:val="00C7162A"/>
    <w:rsid w:val="00C71BDF"/>
    <w:rsid w:val="00C71F8F"/>
    <w:rsid w:val="00C7324F"/>
    <w:rsid w:val="00C73C4A"/>
    <w:rsid w:val="00C7505D"/>
    <w:rsid w:val="00C76977"/>
    <w:rsid w:val="00C771CA"/>
    <w:rsid w:val="00C77464"/>
    <w:rsid w:val="00C8189C"/>
    <w:rsid w:val="00C83246"/>
    <w:rsid w:val="00C8339F"/>
    <w:rsid w:val="00C840AA"/>
    <w:rsid w:val="00C871D6"/>
    <w:rsid w:val="00C8754E"/>
    <w:rsid w:val="00C90218"/>
    <w:rsid w:val="00C916EA"/>
    <w:rsid w:val="00C9236D"/>
    <w:rsid w:val="00C94FB5"/>
    <w:rsid w:val="00C95AAC"/>
    <w:rsid w:val="00C96133"/>
    <w:rsid w:val="00C96884"/>
    <w:rsid w:val="00C972C1"/>
    <w:rsid w:val="00C973DC"/>
    <w:rsid w:val="00CA1BD7"/>
    <w:rsid w:val="00CA24C1"/>
    <w:rsid w:val="00CA25CE"/>
    <w:rsid w:val="00CB2721"/>
    <w:rsid w:val="00CB279E"/>
    <w:rsid w:val="00CB3818"/>
    <w:rsid w:val="00CB3C1F"/>
    <w:rsid w:val="00CB48A3"/>
    <w:rsid w:val="00CB4C8F"/>
    <w:rsid w:val="00CB5563"/>
    <w:rsid w:val="00CB79A5"/>
    <w:rsid w:val="00CC1B5D"/>
    <w:rsid w:val="00CC292A"/>
    <w:rsid w:val="00CC29EC"/>
    <w:rsid w:val="00CC4F9D"/>
    <w:rsid w:val="00CC77FB"/>
    <w:rsid w:val="00CD0751"/>
    <w:rsid w:val="00CD0B91"/>
    <w:rsid w:val="00CD1B80"/>
    <w:rsid w:val="00CD2D43"/>
    <w:rsid w:val="00CD35C5"/>
    <w:rsid w:val="00CD46E2"/>
    <w:rsid w:val="00CD6474"/>
    <w:rsid w:val="00CD767B"/>
    <w:rsid w:val="00CD7C96"/>
    <w:rsid w:val="00CD7D93"/>
    <w:rsid w:val="00CE0CF9"/>
    <w:rsid w:val="00CE1759"/>
    <w:rsid w:val="00CE316E"/>
    <w:rsid w:val="00CE3526"/>
    <w:rsid w:val="00CE5CD4"/>
    <w:rsid w:val="00CE702E"/>
    <w:rsid w:val="00CE749C"/>
    <w:rsid w:val="00CE78E0"/>
    <w:rsid w:val="00CF04C6"/>
    <w:rsid w:val="00CF0C90"/>
    <w:rsid w:val="00CF14F2"/>
    <w:rsid w:val="00CF33BC"/>
    <w:rsid w:val="00CF37D8"/>
    <w:rsid w:val="00CF4729"/>
    <w:rsid w:val="00CF6336"/>
    <w:rsid w:val="00CF663C"/>
    <w:rsid w:val="00D00893"/>
    <w:rsid w:val="00D0089B"/>
    <w:rsid w:val="00D02CD6"/>
    <w:rsid w:val="00D065F7"/>
    <w:rsid w:val="00D06BDE"/>
    <w:rsid w:val="00D123B8"/>
    <w:rsid w:val="00D127C4"/>
    <w:rsid w:val="00D12DB5"/>
    <w:rsid w:val="00D13E6C"/>
    <w:rsid w:val="00D15701"/>
    <w:rsid w:val="00D1623A"/>
    <w:rsid w:val="00D17944"/>
    <w:rsid w:val="00D2298E"/>
    <w:rsid w:val="00D22E54"/>
    <w:rsid w:val="00D22E8F"/>
    <w:rsid w:val="00D240CF"/>
    <w:rsid w:val="00D24AAD"/>
    <w:rsid w:val="00D2601A"/>
    <w:rsid w:val="00D26722"/>
    <w:rsid w:val="00D275BA"/>
    <w:rsid w:val="00D31424"/>
    <w:rsid w:val="00D318E8"/>
    <w:rsid w:val="00D31F02"/>
    <w:rsid w:val="00D322A3"/>
    <w:rsid w:val="00D33291"/>
    <w:rsid w:val="00D34CDE"/>
    <w:rsid w:val="00D35903"/>
    <w:rsid w:val="00D35B13"/>
    <w:rsid w:val="00D37751"/>
    <w:rsid w:val="00D4267B"/>
    <w:rsid w:val="00D42EA7"/>
    <w:rsid w:val="00D43ADB"/>
    <w:rsid w:val="00D46F46"/>
    <w:rsid w:val="00D50B6F"/>
    <w:rsid w:val="00D5202C"/>
    <w:rsid w:val="00D54277"/>
    <w:rsid w:val="00D55339"/>
    <w:rsid w:val="00D55ABF"/>
    <w:rsid w:val="00D57576"/>
    <w:rsid w:val="00D61621"/>
    <w:rsid w:val="00D6206C"/>
    <w:rsid w:val="00D62526"/>
    <w:rsid w:val="00D625B1"/>
    <w:rsid w:val="00D63A8E"/>
    <w:rsid w:val="00D657A6"/>
    <w:rsid w:val="00D67DF6"/>
    <w:rsid w:val="00D70965"/>
    <w:rsid w:val="00D76C04"/>
    <w:rsid w:val="00D80563"/>
    <w:rsid w:val="00D807DF"/>
    <w:rsid w:val="00D8116C"/>
    <w:rsid w:val="00D81232"/>
    <w:rsid w:val="00D81853"/>
    <w:rsid w:val="00D829A0"/>
    <w:rsid w:val="00D858E3"/>
    <w:rsid w:val="00D8642E"/>
    <w:rsid w:val="00D86BDD"/>
    <w:rsid w:val="00D876B3"/>
    <w:rsid w:val="00D90F0D"/>
    <w:rsid w:val="00D91294"/>
    <w:rsid w:val="00D9327E"/>
    <w:rsid w:val="00D93979"/>
    <w:rsid w:val="00D95285"/>
    <w:rsid w:val="00D96DB0"/>
    <w:rsid w:val="00D972F1"/>
    <w:rsid w:val="00DA23F5"/>
    <w:rsid w:val="00DA2C66"/>
    <w:rsid w:val="00DA4A88"/>
    <w:rsid w:val="00DA5311"/>
    <w:rsid w:val="00DA68B4"/>
    <w:rsid w:val="00DA794A"/>
    <w:rsid w:val="00DB135E"/>
    <w:rsid w:val="00DB1FD0"/>
    <w:rsid w:val="00DB33A6"/>
    <w:rsid w:val="00DB58E7"/>
    <w:rsid w:val="00DB7366"/>
    <w:rsid w:val="00DC0FC4"/>
    <w:rsid w:val="00DC72C6"/>
    <w:rsid w:val="00DD3C95"/>
    <w:rsid w:val="00DD6439"/>
    <w:rsid w:val="00DE12F2"/>
    <w:rsid w:val="00DE2B0B"/>
    <w:rsid w:val="00DE2E2A"/>
    <w:rsid w:val="00DE6C06"/>
    <w:rsid w:val="00DE704A"/>
    <w:rsid w:val="00DF069D"/>
    <w:rsid w:val="00DF3212"/>
    <w:rsid w:val="00DF39C5"/>
    <w:rsid w:val="00DF3C5F"/>
    <w:rsid w:val="00DF4D65"/>
    <w:rsid w:val="00DF6127"/>
    <w:rsid w:val="00DF6BED"/>
    <w:rsid w:val="00DF6EE9"/>
    <w:rsid w:val="00E025F6"/>
    <w:rsid w:val="00E05686"/>
    <w:rsid w:val="00E075C0"/>
    <w:rsid w:val="00E114A5"/>
    <w:rsid w:val="00E123F9"/>
    <w:rsid w:val="00E12952"/>
    <w:rsid w:val="00E154CF"/>
    <w:rsid w:val="00E1633C"/>
    <w:rsid w:val="00E1643A"/>
    <w:rsid w:val="00E16BC9"/>
    <w:rsid w:val="00E20C7E"/>
    <w:rsid w:val="00E21265"/>
    <w:rsid w:val="00E22CA0"/>
    <w:rsid w:val="00E2319C"/>
    <w:rsid w:val="00E2461E"/>
    <w:rsid w:val="00E26A46"/>
    <w:rsid w:val="00E26BB1"/>
    <w:rsid w:val="00E27321"/>
    <w:rsid w:val="00E2758B"/>
    <w:rsid w:val="00E27FAC"/>
    <w:rsid w:val="00E30040"/>
    <w:rsid w:val="00E32048"/>
    <w:rsid w:val="00E37572"/>
    <w:rsid w:val="00E4235D"/>
    <w:rsid w:val="00E45CA1"/>
    <w:rsid w:val="00E47058"/>
    <w:rsid w:val="00E510CC"/>
    <w:rsid w:val="00E526C5"/>
    <w:rsid w:val="00E533DA"/>
    <w:rsid w:val="00E54B55"/>
    <w:rsid w:val="00E5643B"/>
    <w:rsid w:val="00E56445"/>
    <w:rsid w:val="00E57678"/>
    <w:rsid w:val="00E602E1"/>
    <w:rsid w:val="00E6136B"/>
    <w:rsid w:val="00E62092"/>
    <w:rsid w:val="00E620D3"/>
    <w:rsid w:val="00E6286A"/>
    <w:rsid w:val="00E62D9D"/>
    <w:rsid w:val="00E62DFF"/>
    <w:rsid w:val="00E6439A"/>
    <w:rsid w:val="00E643D1"/>
    <w:rsid w:val="00E67DBD"/>
    <w:rsid w:val="00E7048B"/>
    <w:rsid w:val="00E708ED"/>
    <w:rsid w:val="00E70F40"/>
    <w:rsid w:val="00E71395"/>
    <w:rsid w:val="00E72177"/>
    <w:rsid w:val="00E740D9"/>
    <w:rsid w:val="00E756F0"/>
    <w:rsid w:val="00E765F1"/>
    <w:rsid w:val="00E81AB2"/>
    <w:rsid w:val="00E854E3"/>
    <w:rsid w:val="00E876C5"/>
    <w:rsid w:val="00E902CC"/>
    <w:rsid w:val="00E91DCE"/>
    <w:rsid w:val="00E91DFC"/>
    <w:rsid w:val="00E94C65"/>
    <w:rsid w:val="00E95519"/>
    <w:rsid w:val="00E96937"/>
    <w:rsid w:val="00E96F87"/>
    <w:rsid w:val="00E9785E"/>
    <w:rsid w:val="00E97B01"/>
    <w:rsid w:val="00EA1D1C"/>
    <w:rsid w:val="00EA42D0"/>
    <w:rsid w:val="00EA4C1F"/>
    <w:rsid w:val="00EA7363"/>
    <w:rsid w:val="00EB0258"/>
    <w:rsid w:val="00EB0A3C"/>
    <w:rsid w:val="00EB2A1E"/>
    <w:rsid w:val="00EB3569"/>
    <w:rsid w:val="00EB4EF3"/>
    <w:rsid w:val="00EB5454"/>
    <w:rsid w:val="00EB55B1"/>
    <w:rsid w:val="00EB649A"/>
    <w:rsid w:val="00EB6716"/>
    <w:rsid w:val="00EB67E8"/>
    <w:rsid w:val="00EB6DD6"/>
    <w:rsid w:val="00EB78CD"/>
    <w:rsid w:val="00EC01D9"/>
    <w:rsid w:val="00EC0580"/>
    <w:rsid w:val="00EC06A5"/>
    <w:rsid w:val="00EC0841"/>
    <w:rsid w:val="00EC0E5D"/>
    <w:rsid w:val="00EC4514"/>
    <w:rsid w:val="00EC5702"/>
    <w:rsid w:val="00EC635B"/>
    <w:rsid w:val="00EC6D71"/>
    <w:rsid w:val="00EC7127"/>
    <w:rsid w:val="00EC770D"/>
    <w:rsid w:val="00ED3BF9"/>
    <w:rsid w:val="00ED41AB"/>
    <w:rsid w:val="00ED4E99"/>
    <w:rsid w:val="00ED515A"/>
    <w:rsid w:val="00ED5870"/>
    <w:rsid w:val="00ED7AA1"/>
    <w:rsid w:val="00EE0D07"/>
    <w:rsid w:val="00EE2061"/>
    <w:rsid w:val="00EE269F"/>
    <w:rsid w:val="00EE2924"/>
    <w:rsid w:val="00EE2D66"/>
    <w:rsid w:val="00EE60EA"/>
    <w:rsid w:val="00EE61A0"/>
    <w:rsid w:val="00EE66DE"/>
    <w:rsid w:val="00EE78E3"/>
    <w:rsid w:val="00EE78EB"/>
    <w:rsid w:val="00EF6B8B"/>
    <w:rsid w:val="00EF7323"/>
    <w:rsid w:val="00F0090F"/>
    <w:rsid w:val="00F00B75"/>
    <w:rsid w:val="00F02877"/>
    <w:rsid w:val="00F06F5D"/>
    <w:rsid w:val="00F10D0B"/>
    <w:rsid w:val="00F1141F"/>
    <w:rsid w:val="00F11E86"/>
    <w:rsid w:val="00F156CB"/>
    <w:rsid w:val="00F15793"/>
    <w:rsid w:val="00F162D4"/>
    <w:rsid w:val="00F164C2"/>
    <w:rsid w:val="00F16E5A"/>
    <w:rsid w:val="00F1797A"/>
    <w:rsid w:val="00F2102A"/>
    <w:rsid w:val="00F2191F"/>
    <w:rsid w:val="00F21B4C"/>
    <w:rsid w:val="00F220C8"/>
    <w:rsid w:val="00F24F72"/>
    <w:rsid w:val="00F26370"/>
    <w:rsid w:val="00F277F2"/>
    <w:rsid w:val="00F27890"/>
    <w:rsid w:val="00F27C6D"/>
    <w:rsid w:val="00F27FE5"/>
    <w:rsid w:val="00F30652"/>
    <w:rsid w:val="00F313AB"/>
    <w:rsid w:val="00F32E51"/>
    <w:rsid w:val="00F32EA8"/>
    <w:rsid w:val="00F33072"/>
    <w:rsid w:val="00F33644"/>
    <w:rsid w:val="00F33A29"/>
    <w:rsid w:val="00F33F09"/>
    <w:rsid w:val="00F34090"/>
    <w:rsid w:val="00F34A12"/>
    <w:rsid w:val="00F34D06"/>
    <w:rsid w:val="00F368C8"/>
    <w:rsid w:val="00F36B97"/>
    <w:rsid w:val="00F36C58"/>
    <w:rsid w:val="00F40ABF"/>
    <w:rsid w:val="00F4158B"/>
    <w:rsid w:val="00F42431"/>
    <w:rsid w:val="00F44A70"/>
    <w:rsid w:val="00F44BBE"/>
    <w:rsid w:val="00F44D48"/>
    <w:rsid w:val="00F45281"/>
    <w:rsid w:val="00F4576C"/>
    <w:rsid w:val="00F500C5"/>
    <w:rsid w:val="00F512B4"/>
    <w:rsid w:val="00F51A69"/>
    <w:rsid w:val="00F51ABA"/>
    <w:rsid w:val="00F54DE6"/>
    <w:rsid w:val="00F5682D"/>
    <w:rsid w:val="00F56CDE"/>
    <w:rsid w:val="00F60FC5"/>
    <w:rsid w:val="00F6152D"/>
    <w:rsid w:val="00F617C5"/>
    <w:rsid w:val="00F6377A"/>
    <w:rsid w:val="00F64FC6"/>
    <w:rsid w:val="00F664C7"/>
    <w:rsid w:val="00F6696B"/>
    <w:rsid w:val="00F67D67"/>
    <w:rsid w:val="00F70AA0"/>
    <w:rsid w:val="00F71F75"/>
    <w:rsid w:val="00F732DD"/>
    <w:rsid w:val="00F739FF"/>
    <w:rsid w:val="00F76315"/>
    <w:rsid w:val="00F7699C"/>
    <w:rsid w:val="00F77041"/>
    <w:rsid w:val="00F80C5F"/>
    <w:rsid w:val="00F80FA8"/>
    <w:rsid w:val="00F8347D"/>
    <w:rsid w:val="00F83D4B"/>
    <w:rsid w:val="00F8518E"/>
    <w:rsid w:val="00F853A9"/>
    <w:rsid w:val="00F8614D"/>
    <w:rsid w:val="00F86699"/>
    <w:rsid w:val="00F9045E"/>
    <w:rsid w:val="00F90A04"/>
    <w:rsid w:val="00F91E84"/>
    <w:rsid w:val="00F92AC4"/>
    <w:rsid w:val="00F9326D"/>
    <w:rsid w:val="00F9371E"/>
    <w:rsid w:val="00F94449"/>
    <w:rsid w:val="00F94EA5"/>
    <w:rsid w:val="00F969C8"/>
    <w:rsid w:val="00F97511"/>
    <w:rsid w:val="00FA0876"/>
    <w:rsid w:val="00FA1B6F"/>
    <w:rsid w:val="00FA1E0F"/>
    <w:rsid w:val="00FA5142"/>
    <w:rsid w:val="00FA6136"/>
    <w:rsid w:val="00FB3435"/>
    <w:rsid w:val="00FB36D5"/>
    <w:rsid w:val="00FB4D2A"/>
    <w:rsid w:val="00FB5E11"/>
    <w:rsid w:val="00FB6652"/>
    <w:rsid w:val="00FB669F"/>
    <w:rsid w:val="00FC0D7D"/>
    <w:rsid w:val="00FC58F2"/>
    <w:rsid w:val="00FC5B37"/>
    <w:rsid w:val="00FC6069"/>
    <w:rsid w:val="00FC630B"/>
    <w:rsid w:val="00FC63C0"/>
    <w:rsid w:val="00FC7910"/>
    <w:rsid w:val="00FD23C4"/>
    <w:rsid w:val="00FD28A6"/>
    <w:rsid w:val="00FD46E4"/>
    <w:rsid w:val="00FD51D1"/>
    <w:rsid w:val="00FD658B"/>
    <w:rsid w:val="00FD6681"/>
    <w:rsid w:val="00FD6B33"/>
    <w:rsid w:val="00FD6FCF"/>
    <w:rsid w:val="00FD7DE6"/>
    <w:rsid w:val="00FE002D"/>
    <w:rsid w:val="00FE0849"/>
    <w:rsid w:val="00FE4812"/>
    <w:rsid w:val="00FE4C6F"/>
    <w:rsid w:val="00FE5498"/>
    <w:rsid w:val="00FE62DF"/>
    <w:rsid w:val="00FE6C26"/>
    <w:rsid w:val="00FF02AE"/>
    <w:rsid w:val="00FF24B3"/>
    <w:rsid w:val="00FF3205"/>
    <w:rsid w:val="00FF3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1BBABC5-7557-40C1-930E-8D266F24F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777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B135E"/>
    <w:rPr>
      <w:rFonts w:ascii="Tahoma" w:hAnsi="Tahoma" w:cs="Tahoma"/>
      <w:sz w:val="16"/>
      <w:szCs w:val="16"/>
    </w:rPr>
  </w:style>
  <w:style w:type="paragraph" w:styleId="Header">
    <w:name w:val="header"/>
    <w:basedOn w:val="Normal"/>
    <w:link w:val="HeaderChar"/>
    <w:rsid w:val="00C45790"/>
    <w:pPr>
      <w:tabs>
        <w:tab w:val="center" w:pos="4680"/>
        <w:tab w:val="right" w:pos="9360"/>
      </w:tabs>
    </w:pPr>
  </w:style>
  <w:style w:type="character" w:customStyle="1" w:styleId="HeaderChar">
    <w:name w:val="Header Char"/>
    <w:link w:val="Header"/>
    <w:rsid w:val="00C45790"/>
    <w:rPr>
      <w:sz w:val="24"/>
      <w:szCs w:val="24"/>
    </w:rPr>
  </w:style>
  <w:style w:type="paragraph" w:styleId="Footer">
    <w:name w:val="footer"/>
    <w:basedOn w:val="Normal"/>
    <w:link w:val="FooterChar"/>
    <w:uiPriority w:val="99"/>
    <w:rsid w:val="00C45790"/>
    <w:pPr>
      <w:tabs>
        <w:tab w:val="center" w:pos="4680"/>
        <w:tab w:val="right" w:pos="9360"/>
      </w:tabs>
    </w:pPr>
  </w:style>
  <w:style w:type="character" w:customStyle="1" w:styleId="FooterChar">
    <w:name w:val="Footer Char"/>
    <w:link w:val="Footer"/>
    <w:uiPriority w:val="99"/>
    <w:rsid w:val="00C45790"/>
    <w:rPr>
      <w:sz w:val="24"/>
      <w:szCs w:val="24"/>
    </w:rPr>
  </w:style>
  <w:style w:type="character" w:styleId="Hyperlink">
    <w:name w:val="Hyperlink"/>
    <w:rsid w:val="00106533"/>
    <w:rPr>
      <w:color w:val="0000FF"/>
      <w:u w:val="single"/>
    </w:rPr>
  </w:style>
  <w:style w:type="paragraph" w:customStyle="1" w:styleId="style8">
    <w:name w:val="style8"/>
    <w:basedOn w:val="Normal"/>
    <w:rsid w:val="007A35B9"/>
    <w:pPr>
      <w:spacing w:before="100" w:beforeAutospacing="1" w:after="100" w:afterAutospacing="1"/>
    </w:pPr>
    <w:rPr>
      <w:rFonts w:ascii="Gulim" w:eastAsia="Gulim" w:hAnsi="Gulim"/>
      <w:sz w:val="20"/>
      <w:szCs w:val="20"/>
    </w:rPr>
  </w:style>
  <w:style w:type="paragraph" w:styleId="NormalWeb">
    <w:name w:val="Normal (Web)"/>
    <w:basedOn w:val="Normal"/>
    <w:uiPriority w:val="99"/>
    <w:unhideWhenUsed/>
    <w:rsid w:val="00FB36D5"/>
    <w:pPr>
      <w:spacing w:before="100" w:beforeAutospacing="1" w:after="100" w:afterAutospacing="1"/>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53449">
      <w:bodyDiv w:val="1"/>
      <w:marLeft w:val="0"/>
      <w:marRight w:val="0"/>
      <w:marTop w:val="0"/>
      <w:marBottom w:val="0"/>
      <w:divBdr>
        <w:top w:val="none" w:sz="0" w:space="0" w:color="auto"/>
        <w:left w:val="none" w:sz="0" w:space="0" w:color="auto"/>
        <w:bottom w:val="none" w:sz="0" w:space="0" w:color="auto"/>
        <w:right w:val="none" w:sz="0" w:space="0" w:color="auto"/>
      </w:divBdr>
    </w:div>
    <w:div w:id="125970466">
      <w:bodyDiv w:val="1"/>
      <w:marLeft w:val="0"/>
      <w:marRight w:val="0"/>
      <w:marTop w:val="0"/>
      <w:marBottom w:val="0"/>
      <w:divBdr>
        <w:top w:val="none" w:sz="0" w:space="0" w:color="auto"/>
        <w:left w:val="none" w:sz="0" w:space="0" w:color="auto"/>
        <w:bottom w:val="none" w:sz="0" w:space="0" w:color="auto"/>
        <w:right w:val="none" w:sz="0" w:space="0" w:color="auto"/>
      </w:divBdr>
    </w:div>
    <w:div w:id="198472484">
      <w:bodyDiv w:val="1"/>
      <w:marLeft w:val="0"/>
      <w:marRight w:val="0"/>
      <w:marTop w:val="0"/>
      <w:marBottom w:val="0"/>
      <w:divBdr>
        <w:top w:val="none" w:sz="0" w:space="0" w:color="auto"/>
        <w:left w:val="none" w:sz="0" w:space="0" w:color="auto"/>
        <w:bottom w:val="none" w:sz="0" w:space="0" w:color="auto"/>
        <w:right w:val="none" w:sz="0" w:space="0" w:color="auto"/>
      </w:divBdr>
    </w:div>
    <w:div w:id="309788744">
      <w:bodyDiv w:val="1"/>
      <w:marLeft w:val="0"/>
      <w:marRight w:val="0"/>
      <w:marTop w:val="0"/>
      <w:marBottom w:val="0"/>
      <w:divBdr>
        <w:top w:val="none" w:sz="0" w:space="0" w:color="auto"/>
        <w:left w:val="none" w:sz="0" w:space="0" w:color="auto"/>
        <w:bottom w:val="none" w:sz="0" w:space="0" w:color="auto"/>
        <w:right w:val="none" w:sz="0" w:space="0" w:color="auto"/>
      </w:divBdr>
    </w:div>
    <w:div w:id="471288184">
      <w:bodyDiv w:val="1"/>
      <w:marLeft w:val="0"/>
      <w:marRight w:val="0"/>
      <w:marTop w:val="0"/>
      <w:marBottom w:val="0"/>
      <w:divBdr>
        <w:top w:val="none" w:sz="0" w:space="0" w:color="auto"/>
        <w:left w:val="none" w:sz="0" w:space="0" w:color="auto"/>
        <w:bottom w:val="none" w:sz="0" w:space="0" w:color="auto"/>
        <w:right w:val="none" w:sz="0" w:space="0" w:color="auto"/>
      </w:divBdr>
    </w:div>
    <w:div w:id="700711138">
      <w:bodyDiv w:val="1"/>
      <w:marLeft w:val="0"/>
      <w:marRight w:val="0"/>
      <w:marTop w:val="0"/>
      <w:marBottom w:val="0"/>
      <w:divBdr>
        <w:top w:val="none" w:sz="0" w:space="0" w:color="auto"/>
        <w:left w:val="none" w:sz="0" w:space="0" w:color="auto"/>
        <w:bottom w:val="none" w:sz="0" w:space="0" w:color="auto"/>
        <w:right w:val="none" w:sz="0" w:space="0" w:color="auto"/>
      </w:divBdr>
    </w:div>
    <w:div w:id="754132579">
      <w:bodyDiv w:val="1"/>
      <w:marLeft w:val="0"/>
      <w:marRight w:val="0"/>
      <w:marTop w:val="0"/>
      <w:marBottom w:val="0"/>
      <w:divBdr>
        <w:top w:val="none" w:sz="0" w:space="0" w:color="auto"/>
        <w:left w:val="none" w:sz="0" w:space="0" w:color="auto"/>
        <w:bottom w:val="none" w:sz="0" w:space="0" w:color="auto"/>
        <w:right w:val="none" w:sz="0" w:space="0" w:color="auto"/>
      </w:divBdr>
    </w:div>
    <w:div w:id="770247519">
      <w:bodyDiv w:val="1"/>
      <w:marLeft w:val="0"/>
      <w:marRight w:val="0"/>
      <w:marTop w:val="0"/>
      <w:marBottom w:val="0"/>
      <w:divBdr>
        <w:top w:val="none" w:sz="0" w:space="0" w:color="auto"/>
        <w:left w:val="none" w:sz="0" w:space="0" w:color="auto"/>
        <w:bottom w:val="none" w:sz="0" w:space="0" w:color="auto"/>
        <w:right w:val="none" w:sz="0" w:space="0" w:color="auto"/>
      </w:divBdr>
    </w:div>
    <w:div w:id="774448207">
      <w:bodyDiv w:val="1"/>
      <w:marLeft w:val="0"/>
      <w:marRight w:val="0"/>
      <w:marTop w:val="0"/>
      <w:marBottom w:val="0"/>
      <w:divBdr>
        <w:top w:val="none" w:sz="0" w:space="0" w:color="auto"/>
        <w:left w:val="none" w:sz="0" w:space="0" w:color="auto"/>
        <w:bottom w:val="none" w:sz="0" w:space="0" w:color="auto"/>
        <w:right w:val="none" w:sz="0" w:space="0" w:color="auto"/>
      </w:divBdr>
    </w:div>
    <w:div w:id="934441870">
      <w:bodyDiv w:val="1"/>
      <w:marLeft w:val="0"/>
      <w:marRight w:val="0"/>
      <w:marTop w:val="0"/>
      <w:marBottom w:val="0"/>
      <w:divBdr>
        <w:top w:val="none" w:sz="0" w:space="0" w:color="auto"/>
        <w:left w:val="none" w:sz="0" w:space="0" w:color="auto"/>
        <w:bottom w:val="none" w:sz="0" w:space="0" w:color="auto"/>
        <w:right w:val="none" w:sz="0" w:space="0" w:color="auto"/>
      </w:divBdr>
    </w:div>
    <w:div w:id="975987171">
      <w:bodyDiv w:val="1"/>
      <w:marLeft w:val="0"/>
      <w:marRight w:val="0"/>
      <w:marTop w:val="0"/>
      <w:marBottom w:val="0"/>
      <w:divBdr>
        <w:top w:val="none" w:sz="0" w:space="0" w:color="auto"/>
        <w:left w:val="none" w:sz="0" w:space="0" w:color="auto"/>
        <w:bottom w:val="none" w:sz="0" w:space="0" w:color="auto"/>
        <w:right w:val="none" w:sz="0" w:space="0" w:color="auto"/>
      </w:divBdr>
    </w:div>
    <w:div w:id="1002391221">
      <w:bodyDiv w:val="1"/>
      <w:marLeft w:val="0"/>
      <w:marRight w:val="0"/>
      <w:marTop w:val="0"/>
      <w:marBottom w:val="0"/>
      <w:divBdr>
        <w:top w:val="none" w:sz="0" w:space="0" w:color="auto"/>
        <w:left w:val="none" w:sz="0" w:space="0" w:color="auto"/>
        <w:bottom w:val="none" w:sz="0" w:space="0" w:color="auto"/>
        <w:right w:val="none" w:sz="0" w:space="0" w:color="auto"/>
      </w:divBdr>
    </w:div>
    <w:div w:id="1042481358">
      <w:bodyDiv w:val="1"/>
      <w:marLeft w:val="0"/>
      <w:marRight w:val="0"/>
      <w:marTop w:val="0"/>
      <w:marBottom w:val="0"/>
      <w:divBdr>
        <w:top w:val="none" w:sz="0" w:space="0" w:color="auto"/>
        <w:left w:val="none" w:sz="0" w:space="0" w:color="auto"/>
        <w:bottom w:val="none" w:sz="0" w:space="0" w:color="auto"/>
        <w:right w:val="none" w:sz="0" w:space="0" w:color="auto"/>
      </w:divBdr>
    </w:div>
    <w:div w:id="1110974742">
      <w:bodyDiv w:val="1"/>
      <w:marLeft w:val="0"/>
      <w:marRight w:val="0"/>
      <w:marTop w:val="0"/>
      <w:marBottom w:val="0"/>
      <w:divBdr>
        <w:top w:val="none" w:sz="0" w:space="0" w:color="auto"/>
        <w:left w:val="none" w:sz="0" w:space="0" w:color="auto"/>
        <w:bottom w:val="none" w:sz="0" w:space="0" w:color="auto"/>
        <w:right w:val="none" w:sz="0" w:space="0" w:color="auto"/>
      </w:divBdr>
    </w:div>
    <w:div w:id="1244950404">
      <w:bodyDiv w:val="1"/>
      <w:marLeft w:val="0"/>
      <w:marRight w:val="0"/>
      <w:marTop w:val="0"/>
      <w:marBottom w:val="0"/>
      <w:divBdr>
        <w:top w:val="none" w:sz="0" w:space="0" w:color="auto"/>
        <w:left w:val="none" w:sz="0" w:space="0" w:color="auto"/>
        <w:bottom w:val="none" w:sz="0" w:space="0" w:color="auto"/>
        <w:right w:val="none" w:sz="0" w:space="0" w:color="auto"/>
      </w:divBdr>
    </w:div>
    <w:div w:id="1334843408">
      <w:bodyDiv w:val="1"/>
      <w:marLeft w:val="0"/>
      <w:marRight w:val="0"/>
      <w:marTop w:val="0"/>
      <w:marBottom w:val="0"/>
      <w:divBdr>
        <w:top w:val="none" w:sz="0" w:space="0" w:color="auto"/>
        <w:left w:val="none" w:sz="0" w:space="0" w:color="auto"/>
        <w:bottom w:val="none" w:sz="0" w:space="0" w:color="auto"/>
        <w:right w:val="none" w:sz="0" w:space="0" w:color="auto"/>
      </w:divBdr>
    </w:div>
    <w:div w:id="1523932004">
      <w:bodyDiv w:val="1"/>
      <w:marLeft w:val="0"/>
      <w:marRight w:val="0"/>
      <w:marTop w:val="0"/>
      <w:marBottom w:val="0"/>
      <w:divBdr>
        <w:top w:val="none" w:sz="0" w:space="0" w:color="auto"/>
        <w:left w:val="none" w:sz="0" w:space="0" w:color="auto"/>
        <w:bottom w:val="none" w:sz="0" w:space="0" w:color="auto"/>
        <w:right w:val="none" w:sz="0" w:space="0" w:color="auto"/>
      </w:divBdr>
    </w:div>
    <w:div w:id="1720281738">
      <w:bodyDiv w:val="1"/>
      <w:marLeft w:val="0"/>
      <w:marRight w:val="0"/>
      <w:marTop w:val="0"/>
      <w:marBottom w:val="0"/>
      <w:divBdr>
        <w:top w:val="none" w:sz="0" w:space="0" w:color="auto"/>
        <w:left w:val="none" w:sz="0" w:space="0" w:color="auto"/>
        <w:bottom w:val="none" w:sz="0" w:space="0" w:color="auto"/>
        <w:right w:val="none" w:sz="0" w:space="0" w:color="auto"/>
      </w:divBdr>
    </w:div>
    <w:div w:id="1767075213">
      <w:bodyDiv w:val="1"/>
      <w:marLeft w:val="0"/>
      <w:marRight w:val="0"/>
      <w:marTop w:val="0"/>
      <w:marBottom w:val="0"/>
      <w:divBdr>
        <w:top w:val="none" w:sz="0" w:space="0" w:color="auto"/>
        <w:left w:val="none" w:sz="0" w:space="0" w:color="auto"/>
        <w:bottom w:val="none" w:sz="0" w:space="0" w:color="auto"/>
        <w:right w:val="none" w:sz="0" w:space="0" w:color="auto"/>
      </w:divBdr>
    </w:div>
    <w:div w:id="2047556880">
      <w:bodyDiv w:val="1"/>
      <w:marLeft w:val="0"/>
      <w:marRight w:val="0"/>
      <w:marTop w:val="0"/>
      <w:marBottom w:val="0"/>
      <w:divBdr>
        <w:top w:val="none" w:sz="0" w:space="0" w:color="auto"/>
        <w:left w:val="none" w:sz="0" w:space="0" w:color="auto"/>
        <w:bottom w:val="none" w:sz="0" w:space="0" w:color="auto"/>
        <w:right w:val="none" w:sz="0" w:space="0" w:color="auto"/>
      </w:divBdr>
    </w:div>
    <w:div w:id="2065373984">
      <w:bodyDiv w:val="1"/>
      <w:marLeft w:val="0"/>
      <w:marRight w:val="0"/>
      <w:marTop w:val="0"/>
      <w:marBottom w:val="0"/>
      <w:divBdr>
        <w:top w:val="none" w:sz="0" w:space="0" w:color="auto"/>
        <w:left w:val="none" w:sz="0" w:space="0" w:color="auto"/>
        <w:bottom w:val="none" w:sz="0" w:space="0" w:color="auto"/>
        <w:right w:val="none" w:sz="0" w:space="0" w:color="auto"/>
      </w:divBdr>
    </w:div>
    <w:div w:id="207010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26E129-23F4-402D-9879-BFB79618F3DA}">
  <ds:schemaRefs>
    <ds:schemaRef ds:uri="http://schemas.microsoft.com/sharepoint/v3/contenttype/forms"/>
  </ds:schemaRefs>
</ds:datastoreItem>
</file>

<file path=customXml/itemProps2.xml><?xml version="1.0" encoding="utf-8"?>
<ds:datastoreItem xmlns:ds="http://schemas.openxmlformats.org/officeDocument/2006/customXml" ds:itemID="{AD04CE4B-89E0-4452-B8FE-9C2876A5AC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748E7BF-2EAD-4016-A03B-4C3A78339E14}">
  <ds:schemaRefs>
    <ds:schemaRef ds:uri="http://schemas.microsoft.com/office/2006/documentManagement/types"/>
    <ds:schemaRef ds:uri="http://purl.org/dc/dcmitype/"/>
    <ds:schemaRef ds:uri="http://www.w3.org/XML/1998/namespace"/>
    <ds:schemaRef ds:uri="http://schemas.microsoft.com/office/infopath/2007/PartnerControls"/>
    <ds:schemaRef ds:uri="http://purl.org/dc/terms/"/>
    <ds:schemaRef ds:uri="http://purl.org/dc/elements/1.1/"/>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857</Words>
  <Characters>4888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MJSP Funded Projects</vt:lpstr>
    </vt:vector>
  </TitlesOfParts>
  <Company>DEED</Company>
  <LinksUpToDate>false</LinksUpToDate>
  <CharactersWithSpaces>5734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MJSP Funded Projects</dc:title>
  <dc:subject/>
  <dc:creator>WFCUSER</dc:creator>
  <cp:keywords/>
  <cp:lastModifiedBy>Buckles, Brenda (DEED)</cp:lastModifiedBy>
  <cp:revision>3</cp:revision>
  <cp:lastPrinted>2012-02-28T17:13:00Z</cp:lastPrinted>
  <dcterms:created xsi:type="dcterms:W3CDTF">2020-11-24T15:30:00Z</dcterms:created>
  <dcterms:modified xsi:type="dcterms:W3CDTF">2020-11-24T16:21:00Z</dcterms:modified>
</cp:coreProperties>
</file>