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02" w:rsidRDefault="00121C02" w:rsidP="00EB2CA0">
      <w:pPr>
        <w:spacing w:after="0" w:line="240" w:lineRule="auto"/>
        <w:jc w:val="center"/>
        <w:rPr>
          <w:rFonts w:ascii="Arial" w:hAnsi="Arial" w:cs="Arial"/>
          <w:b/>
          <w:sz w:val="96"/>
          <w:szCs w:val="96"/>
        </w:rPr>
      </w:pPr>
    </w:p>
    <w:p w:rsidR="002B6AF2" w:rsidRPr="00EB2CA0" w:rsidRDefault="00EB2CA0" w:rsidP="00EB2CA0">
      <w:pPr>
        <w:spacing w:after="0" w:line="240" w:lineRule="auto"/>
        <w:jc w:val="center"/>
        <w:rPr>
          <w:rFonts w:ascii="Arial" w:hAnsi="Arial" w:cs="Arial"/>
          <w:b/>
          <w:sz w:val="96"/>
          <w:szCs w:val="96"/>
        </w:rPr>
      </w:pPr>
      <w:r w:rsidRPr="00EB2CA0">
        <w:rPr>
          <w:rFonts w:ascii="Arial" w:hAnsi="Arial" w:cs="Arial"/>
          <w:b/>
          <w:sz w:val="96"/>
          <w:szCs w:val="96"/>
        </w:rPr>
        <w:t>GOVERNOR’S</w:t>
      </w:r>
    </w:p>
    <w:p w:rsidR="00EB2CA0" w:rsidRDefault="00EB2CA0" w:rsidP="00EB2CA0">
      <w:pPr>
        <w:spacing w:after="0" w:line="240" w:lineRule="auto"/>
        <w:jc w:val="center"/>
        <w:rPr>
          <w:rFonts w:ascii="Arial" w:hAnsi="Arial" w:cs="Arial"/>
          <w:b/>
          <w:sz w:val="96"/>
          <w:szCs w:val="96"/>
        </w:rPr>
      </w:pPr>
      <w:r w:rsidRPr="00EB2CA0">
        <w:rPr>
          <w:rFonts w:ascii="Arial" w:hAnsi="Arial" w:cs="Arial"/>
          <w:b/>
          <w:sz w:val="96"/>
          <w:szCs w:val="96"/>
        </w:rPr>
        <w:t>WORKFORCE</w:t>
      </w:r>
    </w:p>
    <w:p w:rsidR="00EB2CA0" w:rsidRDefault="00EB2CA0" w:rsidP="00EB2CA0">
      <w:pPr>
        <w:spacing w:after="0" w:line="240" w:lineRule="auto"/>
        <w:jc w:val="center"/>
        <w:rPr>
          <w:rFonts w:ascii="Arial" w:hAnsi="Arial" w:cs="Arial"/>
          <w:b/>
          <w:sz w:val="96"/>
          <w:szCs w:val="96"/>
        </w:rPr>
      </w:pPr>
      <w:r w:rsidRPr="00EB2CA0">
        <w:rPr>
          <w:rFonts w:ascii="Arial" w:hAnsi="Arial" w:cs="Arial"/>
          <w:b/>
          <w:sz w:val="96"/>
          <w:szCs w:val="96"/>
        </w:rPr>
        <w:t>DEVELOPMENT BOARD</w:t>
      </w:r>
    </w:p>
    <w:p w:rsidR="00EB2CA0" w:rsidRDefault="00EB2CA0" w:rsidP="00EB2CA0">
      <w:pPr>
        <w:spacing w:after="0" w:line="240" w:lineRule="auto"/>
        <w:jc w:val="center"/>
        <w:rPr>
          <w:rFonts w:ascii="Arial" w:hAnsi="Arial" w:cs="Arial"/>
          <w:b/>
          <w:sz w:val="96"/>
          <w:szCs w:val="96"/>
        </w:rPr>
      </w:pPr>
    </w:p>
    <w:p w:rsidR="00EB2CA0" w:rsidRDefault="00EB2CA0" w:rsidP="00EB2CA0">
      <w:pPr>
        <w:spacing w:after="0" w:line="240" w:lineRule="auto"/>
        <w:jc w:val="center"/>
        <w:rPr>
          <w:rFonts w:ascii="Arial" w:hAnsi="Arial" w:cs="Arial"/>
          <w:b/>
          <w:sz w:val="48"/>
          <w:szCs w:val="48"/>
        </w:rPr>
      </w:pPr>
      <w:r w:rsidRPr="00EB2CA0">
        <w:rPr>
          <w:rFonts w:ascii="Arial" w:hAnsi="Arial" w:cs="Arial"/>
          <w:b/>
          <w:sz w:val="48"/>
          <w:szCs w:val="48"/>
        </w:rPr>
        <w:t xml:space="preserve">STATEMENT OF AUTHORITY </w:t>
      </w:r>
    </w:p>
    <w:p w:rsidR="00EB2CA0" w:rsidRDefault="00EB2CA0" w:rsidP="00EB2CA0">
      <w:pPr>
        <w:spacing w:after="0" w:line="240" w:lineRule="auto"/>
        <w:jc w:val="center"/>
        <w:rPr>
          <w:rFonts w:ascii="Arial" w:hAnsi="Arial" w:cs="Arial"/>
          <w:b/>
          <w:sz w:val="48"/>
          <w:szCs w:val="48"/>
        </w:rPr>
      </w:pPr>
      <w:r w:rsidRPr="00EB2CA0">
        <w:rPr>
          <w:rFonts w:ascii="Arial" w:hAnsi="Arial" w:cs="Arial"/>
          <w:b/>
          <w:sz w:val="48"/>
          <w:szCs w:val="48"/>
        </w:rPr>
        <w:t>UNDER</w:t>
      </w:r>
      <w:r>
        <w:rPr>
          <w:rFonts w:ascii="Arial" w:hAnsi="Arial" w:cs="Arial"/>
          <w:b/>
          <w:sz w:val="48"/>
          <w:szCs w:val="48"/>
        </w:rPr>
        <w:t xml:space="preserve"> THE WORKFORCE INNOVATION AND OPPORTUNITY ACT (</w:t>
      </w:r>
      <w:r w:rsidRPr="00EB2CA0">
        <w:rPr>
          <w:rFonts w:ascii="Arial" w:hAnsi="Arial" w:cs="Arial"/>
          <w:b/>
          <w:sz w:val="48"/>
          <w:szCs w:val="48"/>
        </w:rPr>
        <w:t>WIOA</w:t>
      </w:r>
      <w:r>
        <w:rPr>
          <w:rFonts w:ascii="Arial" w:hAnsi="Arial" w:cs="Arial"/>
          <w:b/>
          <w:sz w:val="48"/>
          <w:szCs w:val="48"/>
        </w:rPr>
        <w:t>)</w:t>
      </w:r>
    </w:p>
    <w:p w:rsidR="00EB2CA0" w:rsidRDefault="00EB2CA0" w:rsidP="00EB2CA0">
      <w:pPr>
        <w:spacing w:after="0" w:line="240" w:lineRule="auto"/>
        <w:jc w:val="center"/>
        <w:rPr>
          <w:rFonts w:ascii="Arial" w:hAnsi="Arial" w:cs="Arial"/>
          <w:b/>
          <w:sz w:val="48"/>
          <w:szCs w:val="48"/>
        </w:rPr>
      </w:pPr>
    </w:p>
    <w:p w:rsidR="00EB2CA0" w:rsidRDefault="00EB2CA0" w:rsidP="00EB2CA0">
      <w:pPr>
        <w:spacing w:after="0" w:line="240" w:lineRule="auto"/>
        <w:jc w:val="center"/>
        <w:rPr>
          <w:rFonts w:ascii="Arial" w:hAnsi="Arial" w:cs="Arial"/>
          <w:b/>
          <w:sz w:val="48"/>
          <w:szCs w:val="48"/>
        </w:rPr>
      </w:pPr>
      <w:r>
        <w:rPr>
          <w:rFonts w:ascii="Arial" w:hAnsi="Arial" w:cs="Arial"/>
          <w:b/>
          <w:sz w:val="48"/>
          <w:szCs w:val="48"/>
        </w:rPr>
        <w:t>AND</w:t>
      </w:r>
    </w:p>
    <w:p w:rsidR="00EB2CA0" w:rsidRDefault="00EB2CA0" w:rsidP="00EB2CA0">
      <w:pPr>
        <w:spacing w:after="0" w:line="240" w:lineRule="auto"/>
        <w:jc w:val="center"/>
        <w:rPr>
          <w:rFonts w:ascii="Arial" w:hAnsi="Arial" w:cs="Arial"/>
          <w:b/>
          <w:sz w:val="48"/>
          <w:szCs w:val="48"/>
        </w:rPr>
      </w:pPr>
    </w:p>
    <w:p w:rsidR="00EB2CA0" w:rsidRDefault="00EB2CA0" w:rsidP="00EB2CA0">
      <w:pPr>
        <w:spacing w:after="0" w:line="240" w:lineRule="auto"/>
        <w:jc w:val="center"/>
        <w:rPr>
          <w:rFonts w:ascii="Arial" w:hAnsi="Arial" w:cs="Arial"/>
          <w:b/>
          <w:sz w:val="48"/>
          <w:szCs w:val="48"/>
        </w:rPr>
      </w:pPr>
      <w:r>
        <w:rPr>
          <w:rFonts w:ascii="Arial" w:hAnsi="Arial" w:cs="Arial"/>
          <w:b/>
          <w:sz w:val="48"/>
          <w:szCs w:val="48"/>
        </w:rPr>
        <w:t>BY-LAWS</w:t>
      </w:r>
    </w:p>
    <w:p w:rsidR="00EB2CA0" w:rsidRDefault="00EB2CA0" w:rsidP="00EB2CA0">
      <w:pPr>
        <w:spacing w:after="0" w:line="240" w:lineRule="auto"/>
        <w:jc w:val="center"/>
        <w:rPr>
          <w:rFonts w:ascii="Arial" w:hAnsi="Arial" w:cs="Arial"/>
          <w:b/>
          <w:sz w:val="48"/>
          <w:szCs w:val="48"/>
        </w:rPr>
      </w:pPr>
    </w:p>
    <w:p w:rsidR="00EB2CA0" w:rsidRPr="00EB2CA0" w:rsidRDefault="00EB2CA0" w:rsidP="00EB2CA0">
      <w:pPr>
        <w:spacing w:after="0" w:line="240" w:lineRule="auto"/>
        <w:jc w:val="center"/>
        <w:rPr>
          <w:rFonts w:ascii="Arial" w:hAnsi="Arial" w:cs="Arial"/>
          <w:b/>
          <w:sz w:val="48"/>
          <w:szCs w:val="48"/>
        </w:rPr>
      </w:pPr>
    </w:p>
    <w:p w:rsidR="00EB2CA0" w:rsidRPr="00EB2CA0" w:rsidRDefault="00EB2CA0" w:rsidP="00EB2CA0">
      <w:pPr>
        <w:spacing w:after="0" w:line="240" w:lineRule="auto"/>
        <w:jc w:val="center"/>
        <w:rPr>
          <w:rFonts w:ascii="Arial" w:hAnsi="Arial" w:cs="Arial"/>
          <w:b/>
          <w:sz w:val="48"/>
          <w:szCs w:val="48"/>
        </w:rPr>
      </w:pPr>
    </w:p>
    <w:p w:rsidR="00EB2CA0" w:rsidRPr="00EB2CA0" w:rsidRDefault="00EB2CA0" w:rsidP="00EB2CA0">
      <w:pPr>
        <w:spacing w:after="0" w:line="240" w:lineRule="auto"/>
        <w:jc w:val="center"/>
        <w:rPr>
          <w:rFonts w:ascii="Arial" w:hAnsi="Arial" w:cs="Arial"/>
          <w:b/>
          <w:sz w:val="36"/>
          <w:szCs w:val="36"/>
        </w:rPr>
      </w:pPr>
      <w:r w:rsidRPr="00EB2CA0">
        <w:rPr>
          <w:rFonts w:ascii="Arial" w:hAnsi="Arial" w:cs="Arial"/>
          <w:b/>
          <w:sz w:val="36"/>
          <w:szCs w:val="36"/>
        </w:rPr>
        <w:t xml:space="preserve">REVISED AND ADOPTED:  </w:t>
      </w:r>
      <w:r w:rsidR="00192B52">
        <w:rPr>
          <w:rFonts w:ascii="Arial" w:hAnsi="Arial" w:cs="Arial"/>
          <w:b/>
          <w:sz w:val="36"/>
          <w:szCs w:val="36"/>
        </w:rPr>
        <w:t>September 11</w:t>
      </w:r>
      <w:r w:rsidR="004C70E7">
        <w:rPr>
          <w:rFonts w:ascii="Arial" w:hAnsi="Arial" w:cs="Arial"/>
          <w:b/>
          <w:sz w:val="36"/>
          <w:szCs w:val="36"/>
        </w:rPr>
        <w:t>, 201</w:t>
      </w:r>
      <w:r w:rsidR="00192B52">
        <w:rPr>
          <w:rFonts w:ascii="Arial" w:hAnsi="Arial" w:cs="Arial"/>
          <w:b/>
          <w:sz w:val="36"/>
          <w:szCs w:val="36"/>
        </w:rPr>
        <w:t>9</w:t>
      </w:r>
    </w:p>
    <w:p w:rsidR="00EB2CA0" w:rsidRDefault="00EB2CA0" w:rsidP="00EB2CA0">
      <w:pPr>
        <w:spacing w:after="0" w:line="240" w:lineRule="auto"/>
        <w:rPr>
          <w:rFonts w:ascii="Arial" w:hAnsi="Arial" w:cs="Arial"/>
          <w:b/>
          <w:sz w:val="24"/>
          <w:szCs w:val="24"/>
        </w:rPr>
      </w:pPr>
    </w:p>
    <w:p w:rsidR="00963CF3" w:rsidRDefault="00963CF3" w:rsidP="00EB2CA0">
      <w:pPr>
        <w:spacing w:after="0" w:line="240" w:lineRule="auto"/>
        <w:rPr>
          <w:rFonts w:ascii="Arial" w:hAnsi="Arial" w:cs="Arial"/>
          <w:b/>
          <w:sz w:val="24"/>
          <w:szCs w:val="24"/>
        </w:rPr>
      </w:pPr>
    </w:p>
    <w:p w:rsidR="00EB2CA0" w:rsidRDefault="00EB2CA0" w:rsidP="00EB2CA0">
      <w:pPr>
        <w:spacing w:after="0" w:line="240" w:lineRule="auto"/>
        <w:rPr>
          <w:rFonts w:ascii="Arial" w:hAnsi="Arial" w:cs="Arial"/>
          <w:b/>
          <w:sz w:val="24"/>
          <w:szCs w:val="24"/>
        </w:rPr>
      </w:pPr>
      <w:r>
        <w:rPr>
          <w:rFonts w:ascii="Arial" w:hAnsi="Arial" w:cs="Arial"/>
          <w:b/>
          <w:sz w:val="24"/>
          <w:szCs w:val="24"/>
        </w:rPr>
        <w:t xml:space="preserve">Statement of Authority </w:t>
      </w:r>
    </w:p>
    <w:p w:rsidR="00247450" w:rsidRDefault="00247450" w:rsidP="00EB2CA0">
      <w:pPr>
        <w:spacing w:after="0" w:line="240" w:lineRule="auto"/>
        <w:rPr>
          <w:rFonts w:ascii="Arial" w:hAnsi="Arial" w:cs="Arial"/>
          <w:b/>
          <w:sz w:val="24"/>
          <w:szCs w:val="24"/>
        </w:rPr>
      </w:pPr>
    </w:p>
    <w:p w:rsidR="00247450" w:rsidRDefault="00247450" w:rsidP="00247450">
      <w:pPr>
        <w:spacing w:after="0" w:line="240" w:lineRule="auto"/>
        <w:rPr>
          <w:rFonts w:ascii="Arial" w:hAnsi="Arial" w:cs="Arial"/>
          <w:sz w:val="24"/>
          <w:szCs w:val="24"/>
        </w:rPr>
      </w:pPr>
      <w:r w:rsidRPr="00562870">
        <w:rPr>
          <w:rFonts w:ascii="Arial" w:hAnsi="Arial" w:cs="Arial"/>
          <w:sz w:val="24"/>
          <w:szCs w:val="24"/>
        </w:rPr>
        <w:t>Public Law 113-128</w:t>
      </w:r>
      <w:r>
        <w:rPr>
          <w:rFonts w:ascii="Arial" w:hAnsi="Arial" w:cs="Arial"/>
          <w:sz w:val="24"/>
          <w:szCs w:val="24"/>
        </w:rPr>
        <w:t xml:space="preserve">, </w:t>
      </w:r>
      <w:r w:rsidR="00681C64">
        <w:rPr>
          <w:rFonts w:ascii="Arial" w:hAnsi="Arial" w:cs="Arial"/>
          <w:sz w:val="24"/>
          <w:szCs w:val="24"/>
        </w:rPr>
        <w:t xml:space="preserve">now codified as 29 </w:t>
      </w:r>
      <w:r w:rsidRPr="00BA6512">
        <w:rPr>
          <w:rFonts w:ascii="Arial" w:hAnsi="Arial" w:cs="Arial"/>
          <w:sz w:val="24"/>
          <w:szCs w:val="24"/>
        </w:rPr>
        <w:t>U.S.C.</w:t>
      </w:r>
      <w:r w:rsidR="00681C64">
        <w:rPr>
          <w:rFonts w:ascii="Arial" w:hAnsi="Arial" w:cs="Arial"/>
          <w:sz w:val="24"/>
          <w:szCs w:val="24"/>
        </w:rPr>
        <w:t xml:space="preserve"> §</w:t>
      </w:r>
      <w:r w:rsidR="003379EB">
        <w:rPr>
          <w:rFonts w:ascii="Arial" w:hAnsi="Arial" w:cs="Arial"/>
          <w:sz w:val="24"/>
          <w:szCs w:val="24"/>
        </w:rPr>
        <w:t xml:space="preserve"> 310</w:t>
      </w:r>
      <w:r w:rsidR="00681C64">
        <w:rPr>
          <w:rFonts w:ascii="Arial" w:hAnsi="Arial" w:cs="Arial"/>
          <w:sz w:val="24"/>
          <w:szCs w:val="24"/>
        </w:rPr>
        <w:t xml:space="preserve">1 et </w:t>
      </w:r>
      <w:proofErr w:type="spellStart"/>
      <w:r w:rsidR="00681C64">
        <w:rPr>
          <w:rFonts w:ascii="Arial" w:hAnsi="Arial" w:cs="Arial"/>
          <w:sz w:val="24"/>
          <w:szCs w:val="24"/>
        </w:rPr>
        <w:t>seq</w:t>
      </w:r>
      <w:proofErr w:type="spellEnd"/>
      <w:r w:rsidRPr="00B24320">
        <w:rPr>
          <w:rFonts w:ascii="Arial" w:hAnsi="Arial" w:cs="Arial"/>
          <w:sz w:val="24"/>
          <w:szCs w:val="24"/>
        </w:rPr>
        <w:t>,</w:t>
      </w:r>
      <w:r>
        <w:rPr>
          <w:rFonts w:ascii="Arial" w:hAnsi="Arial" w:cs="Arial"/>
          <w:sz w:val="24"/>
          <w:szCs w:val="24"/>
        </w:rPr>
        <w:t xml:space="preserve"> known as the Workforce Innovation and</w:t>
      </w:r>
      <w:r w:rsidR="00876695">
        <w:rPr>
          <w:rFonts w:ascii="Arial" w:hAnsi="Arial" w:cs="Arial"/>
          <w:sz w:val="24"/>
          <w:szCs w:val="24"/>
        </w:rPr>
        <w:t xml:space="preserve"> </w:t>
      </w:r>
      <w:r>
        <w:rPr>
          <w:rFonts w:ascii="Arial" w:hAnsi="Arial" w:cs="Arial"/>
          <w:sz w:val="24"/>
          <w:szCs w:val="24"/>
        </w:rPr>
        <w:t xml:space="preserve">Opportunity Act (WIOA), enacted by the Congress of the United States and signed by President Barack Obama on July 22, 2014, is designed to help job seekers access employment, education, training and support services to succeed in the labor market and to match employers with the skilled workers they need to compete in the global economy.  </w:t>
      </w:r>
      <w:r w:rsidR="00BF14BD" w:rsidRPr="004C70E7">
        <w:rPr>
          <w:rFonts w:ascii="Arial" w:hAnsi="Arial" w:cs="Arial"/>
          <w:sz w:val="24"/>
          <w:szCs w:val="24"/>
        </w:rPr>
        <w:t>The Workforce Innovation and Opportunity Act, among other things, requires the Governor to establish a state workforce development board to initiate and oversee critical transition activities, to assist in the development, implementation, and modification of a state plan, to ensure a customer driven workforce delivery system for both job seekers and employers is present, to increase accountability and transparency of the system, and to provide leadership and guidance in ensuring alignment of federal and state investments as related to workforce development activities to accomplish those purposes described in Public Law 113-128, now codified as 29 U.S.C. § 3101 et seq.</w:t>
      </w:r>
    </w:p>
    <w:p w:rsidR="00BD4D37" w:rsidRPr="00BD4D37" w:rsidRDefault="00BD4D37" w:rsidP="00BD4D37">
      <w:pPr>
        <w:spacing w:after="0" w:line="240" w:lineRule="auto"/>
        <w:rPr>
          <w:rFonts w:ascii="Arial" w:hAnsi="Arial" w:cs="Arial"/>
          <w:b/>
          <w:sz w:val="24"/>
          <w:szCs w:val="24"/>
        </w:rPr>
      </w:pPr>
    </w:p>
    <w:p w:rsidR="00BD4D37" w:rsidRPr="00A50E91" w:rsidRDefault="00BD4D37" w:rsidP="009A023F">
      <w:pPr>
        <w:pStyle w:val="ListParagraph"/>
        <w:numPr>
          <w:ilvl w:val="0"/>
          <w:numId w:val="1"/>
        </w:numPr>
        <w:spacing w:after="0" w:line="240" w:lineRule="auto"/>
        <w:ind w:left="720" w:hanging="360"/>
        <w:rPr>
          <w:rFonts w:ascii="Arial" w:hAnsi="Arial" w:cs="Arial"/>
          <w:b/>
          <w:sz w:val="24"/>
          <w:szCs w:val="24"/>
        </w:rPr>
      </w:pPr>
      <w:r w:rsidRPr="00A50E91">
        <w:rPr>
          <w:rFonts w:ascii="Arial" w:hAnsi="Arial" w:cs="Arial"/>
          <w:b/>
          <w:sz w:val="24"/>
          <w:szCs w:val="24"/>
        </w:rPr>
        <w:t xml:space="preserve">Vision and Mission </w:t>
      </w:r>
    </w:p>
    <w:p w:rsidR="00BD4D37" w:rsidRPr="00A50E91" w:rsidRDefault="00BD4D37" w:rsidP="00BD4D37">
      <w:pPr>
        <w:spacing w:after="0" w:line="240" w:lineRule="auto"/>
        <w:rPr>
          <w:rFonts w:ascii="Arial" w:hAnsi="Arial" w:cs="Arial"/>
          <w:b/>
          <w:sz w:val="24"/>
          <w:szCs w:val="24"/>
        </w:rPr>
      </w:pPr>
    </w:p>
    <w:p w:rsidR="00BD4D37" w:rsidRPr="00A50E91" w:rsidRDefault="00BD4D37" w:rsidP="00BD4D37">
      <w:pPr>
        <w:spacing w:after="0" w:line="240" w:lineRule="auto"/>
        <w:jc w:val="center"/>
        <w:rPr>
          <w:rFonts w:ascii="Arial" w:hAnsi="Arial" w:cs="Arial"/>
          <w:b/>
          <w:sz w:val="24"/>
          <w:szCs w:val="24"/>
        </w:rPr>
      </w:pPr>
      <w:r w:rsidRPr="00A50E91">
        <w:rPr>
          <w:rFonts w:ascii="Arial" w:hAnsi="Arial" w:cs="Arial"/>
          <w:b/>
          <w:sz w:val="24"/>
          <w:szCs w:val="24"/>
        </w:rPr>
        <w:t>Vision</w:t>
      </w:r>
    </w:p>
    <w:p w:rsidR="00BD4D37" w:rsidRPr="00A50E91" w:rsidRDefault="00BD4D37" w:rsidP="00BD4D37">
      <w:pPr>
        <w:spacing w:after="0" w:line="240" w:lineRule="auto"/>
        <w:ind w:left="360"/>
        <w:rPr>
          <w:rFonts w:ascii="Arial" w:hAnsi="Arial" w:cs="Arial"/>
          <w:sz w:val="24"/>
          <w:szCs w:val="24"/>
        </w:rPr>
      </w:pPr>
      <w:r w:rsidRPr="00A50E91">
        <w:rPr>
          <w:rFonts w:ascii="Arial" w:hAnsi="Arial" w:cs="Arial"/>
          <w:i/>
          <w:iCs/>
          <w:sz w:val="24"/>
          <w:szCs w:val="24"/>
        </w:rPr>
        <w:t>Minnesota’s public, private and community resources are strategically aligned to competitively position our citizens and businesses for increased and sustained economic prosperity.</w:t>
      </w:r>
    </w:p>
    <w:p w:rsidR="00BD4D37" w:rsidRPr="00A50E91" w:rsidRDefault="00BD4D37" w:rsidP="00BD4D37">
      <w:pPr>
        <w:spacing w:after="0" w:line="240" w:lineRule="auto"/>
        <w:rPr>
          <w:rFonts w:ascii="Arial" w:hAnsi="Arial" w:cs="Arial"/>
          <w:sz w:val="24"/>
          <w:szCs w:val="24"/>
        </w:rPr>
      </w:pPr>
      <w:r w:rsidRPr="00A50E91">
        <w:rPr>
          <w:rFonts w:ascii="Arial" w:hAnsi="Arial" w:cs="Arial"/>
          <w:sz w:val="24"/>
          <w:szCs w:val="24"/>
        </w:rPr>
        <w:t> </w:t>
      </w:r>
    </w:p>
    <w:p w:rsidR="00BD4D37" w:rsidRPr="00A50E91" w:rsidRDefault="00BD4D37" w:rsidP="00BD4D37">
      <w:pPr>
        <w:spacing w:after="0" w:line="240" w:lineRule="auto"/>
        <w:jc w:val="center"/>
        <w:rPr>
          <w:rFonts w:ascii="Arial" w:hAnsi="Arial" w:cs="Arial"/>
          <w:b/>
          <w:sz w:val="24"/>
          <w:szCs w:val="24"/>
        </w:rPr>
      </w:pPr>
      <w:r w:rsidRPr="00A50E91">
        <w:rPr>
          <w:rFonts w:ascii="Arial" w:hAnsi="Arial" w:cs="Arial"/>
          <w:b/>
          <w:bCs/>
          <w:sz w:val="24"/>
          <w:szCs w:val="24"/>
        </w:rPr>
        <w:t>Mission</w:t>
      </w:r>
    </w:p>
    <w:p w:rsidR="00BD4D37" w:rsidRDefault="00BD4D37" w:rsidP="00BD4D37">
      <w:pPr>
        <w:spacing w:after="0" w:line="240" w:lineRule="auto"/>
        <w:ind w:left="360"/>
        <w:rPr>
          <w:rStyle w:val="Emphasis"/>
          <w:color w:val="46392E"/>
          <w:sz w:val="23"/>
          <w:szCs w:val="23"/>
        </w:rPr>
      </w:pPr>
      <w:r w:rsidRPr="00A50E91">
        <w:rPr>
          <w:rFonts w:ascii="Arial" w:hAnsi="Arial" w:cs="Arial"/>
          <w:i/>
          <w:iCs/>
          <w:sz w:val="24"/>
          <w:szCs w:val="24"/>
        </w:rPr>
        <w:t>The GWDB’s mission is to analyze and recommend workforce development policies to the governor and legislature toward talent development, resource alignment and system effectiveness to ensure a globally competitive workforce for Minnesota</w:t>
      </w:r>
      <w:r w:rsidRPr="00A50E91">
        <w:rPr>
          <w:rStyle w:val="Emphasis"/>
          <w:color w:val="46392E"/>
          <w:sz w:val="23"/>
          <w:szCs w:val="23"/>
        </w:rPr>
        <w:t>.</w:t>
      </w:r>
    </w:p>
    <w:p w:rsidR="00BD4D37" w:rsidRPr="00BD4D37" w:rsidRDefault="00BD4D37" w:rsidP="00BD4D37">
      <w:pPr>
        <w:spacing w:after="0" w:line="240" w:lineRule="auto"/>
        <w:rPr>
          <w:rFonts w:ascii="Arial" w:hAnsi="Arial" w:cs="Arial"/>
          <w:b/>
          <w:sz w:val="24"/>
          <w:szCs w:val="24"/>
        </w:rPr>
      </w:pPr>
    </w:p>
    <w:p w:rsidR="00BD4D37" w:rsidRPr="00BD4D37" w:rsidRDefault="00BD4D37" w:rsidP="00BD4D37">
      <w:pPr>
        <w:spacing w:after="0" w:line="240" w:lineRule="auto"/>
        <w:rPr>
          <w:rFonts w:ascii="Arial" w:hAnsi="Arial" w:cs="Arial"/>
          <w:b/>
          <w:sz w:val="24"/>
          <w:szCs w:val="24"/>
        </w:rPr>
      </w:pPr>
    </w:p>
    <w:p w:rsidR="009A023F" w:rsidRDefault="009A023F" w:rsidP="009A023F">
      <w:pPr>
        <w:pStyle w:val="ListParagraph"/>
        <w:numPr>
          <w:ilvl w:val="0"/>
          <w:numId w:val="1"/>
        </w:numPr>
        <w:spacing w:after="0" w:line="240" w:lineRule="auto"/>
        <w:ind w:left="720" w:hanging="360"/>
        <w:rPr>
          <w:rFonts w:ascii="Arial" w:hAnsi="Arial" w:cs="Arial"/>
          <w:b/>
          <w:sz w:val="24"/>
          <w:szCs w:val="24"/>
        </w:rPr>
      </w:pPr>
      <w:r>
        <w:rPr>
          <w:rFonts w:ascii="Arial" w:hAnsi="Arial" w:cs="Arial"/>
          <w:b/>
          <w:sz w:val="24"/>
          <w:szCs w:val="24"/>
        </w:rPr>
        <w:t>Establishment of the Governor’s Workforce Development Board</w:t>
      </w:r>
    </w:p>
    <w:p w:rsidR="00562870" w:rsidRDefault="00562870" w:rsidP="00562870">
      <w:pPr>
        <w:spacing w:after="0" w:line="240" w:lineRule="auto"/>
        <w:ind w:firstLine="360"/>
        <w:rPr>
          <w:rFonts w:ascii="Arial" w:hAnsi="Arial" w:cs="Arial"/>
          <w:sz w:val="24"/>
          <w:szCs w:val="24"/>
        </w:rPr>
      </w:pPr>
    </w:p>
    <w:p w:rsidR="00247450" w:rsidRDefault="00247450" w:rsidP="00247450">
      <w:pPr>
        <w:tabs>
          <w:tab w:val="left" w:pos="720"/>
        </w:tabs>
        <w:spacing w:after="0" w:line="240" w:lineRule="auto"/>
        <w:ind w:left="360"/>
        <w:rPr>
          <w:rFonts w:ascii="Arial" w:hAnsi="Arial" w:cs="Arial"/>
          <w:sz w:val="24"/>
          <w:szCs w:val="24"/>
        </w:rPr>
      </w:pPr>
      <w:r w:rsidRPr="00EA4652">
        <w:rPr>
          <w:rFonts w:ascii="Arial" w:hAnsi="Arial" w:cs="Arial"/>
          <w:sz w:val="24"/>
          <w:szCs w:val="24"/>
        </w:rPr>
        <w:t xml:space="preserve">The </w:t>
      </w:r>
      <w:r>
        <w:rPr>
          <w:rFonts w:ascii="Arial" w:hAnsi="Arial" w:cs="Arial"/>
          <w:sz w:val="24"/>
          <w:szCs w:val="24"/>
        </w:rPr>
        <w:t xml:space="preserve">Governor’s Workforce Development Council (GWDC) was created and established as Minnesota’s Workforce Investment Board to assist the Governor in implementing the provisions of the Workforce investment Act of 1998 (WIA).  WIOA supersedes WIA and seeks to improve the effectiveness of and streamline the governing structures of the public workforce system, empower elected officials and workforce boards, establish structures for working with regional economies and engage the key stakeholders needed to lead the system to achieve the goals of WIOA. </w:t>
      </w:r>
    </w:p>
    <w:p w:rsidR="00D73E72" w:rsidRPr="00562870" w:rsidRDefault="00D73E72" w:rsidP="00D73E72">
      <w:pPr>
        <w:spacing w:after="0" w:line="240" w:lineRule="auto"/>
        <w:ind w:left="360"/>
        <w:rPr>
          <w:rFonts w:ascii="Arial" w:hAnsi="Arial" w:cs="Arial"/>
          <w:sz w:val="24"/>
          <w:szCs w:val="24"/>
        </w:rPr>
      </w:pPr>
    </w:p>
    <w:p w:rsidR="009A023F" w:rsidRDefault="009A023F" w:rsidP="00504D22">
      <w:pPr>
        <w:pStyle w:val="ListParagraph"/>
        <w:numPr>
          <w:ilvl w:val="0"/>
          <w:numId w:val="1"/>
        </w:numPr>
        <w:tabs>
          <w:tab w:val="left" w:pos="720"/>
        </w:tabs>
        <w:spacing w:after="0" w:line="240" w:lineRule="auto"/>
        <w:ind w:left="720" w:hanging="360"/>
        <w:rPr>
          <w:rFonts w:ascii="Arial" w:hAnsi="Arial" w:cs="Arial"/>
          <w:b/>
          <w:sz w:val="24"/>
          <w:szCs w:val="24"/>
        </w:rPr>
      </w:pPr>
      <w:r>
        <w:rPr>
          <w:rFonts w:ascii="Arial" w:hAnsi="Arial" w:cs="Arial"/>
          <w:b/>
          <w:sz w:val="24"/>
          <w:szCs w:val="24"/>
        </w:rPr>
        <w:t>Duties of the Governor’s Workforce Development Board</w:t>
      </w:r>
    </w:p>
    <w:p w:rsidR="00247450" w:rsidRDefault="00247450" w:rsidP="00EA4652">
      <w:pPr>
        <w:tabs>
          <w:tab w:val="left" w:pos="720"/>
        </w:tabs>
        <w:spacing w:after="0" w:line="240" w:lineRule="auto"/>
        <w:ind w:left="360"/>
        <w:rPr>
          <w:rFonts w:ascii="Arial" w:hAnsi="Arial" w:cs="Arial"/>
          <w:sz w:val="24"/>
          <w:szCs w:val="24"/>
        </w:rPr>
      </w:pPr>
    </w:p>
    <w:p w:rsidR="004C70E7" w:rsidRDefault="009214A9" w:rsidP="00EA4652">
      <w:pPr>
        <w:tabs>
          <w:tab w:val="left" w:pos="720"/>
        </w:tabs>
        <w:spacing w:after="0" w:line="240" w:lineRule="auto"/>
        <w:ind w:left="360"/>
        <w:rPr>
          <w:rFonts w:ascii="Arial" w:hAnsi="Arial" w:cs="Arial"/>
          <w:sz w:val="24"/>
          <w:szCs w:val="24"/>
        </w:rPr>
      </w:pPr>
      <w:r>
        <w:rPr>
          <w:rFonts w:ascii="Arial" w:hAnsi="Arial" w:cs="Arial"/>
          <w:sz w:val="24"/>
          <w:szCs w:val="24"/>
        </w:rPr>
        <w:t xml:space="preserve">WIOA empowers State and Local elected officials and private sector-led workforce boards with the responsibility of developing a strategic, integrated plan that supports </w:t>
      </w:r>
    </w:p>
    <w:p w:rsidR="004C70E7" w:rsidRDefault="004C70E7" w:rsidP="00EA4652">
      <w:pPr>
        <w:tabs>
          <w:tab w:val="left" w:pos="720"/>
        </w:tabs>
        <w:spacing w:after="0" w:line="240" w:lineRule="auto"/>
        <w:ind w:left="360"/>
        <w:rPr>
          <w:rFonts w:ascii="Arial" w:hAnsi="Arial" w:cs="Arial"/>
          <w:sz w:val="24"/>
          <w:szCs w:val="24"/>
        </w:rPr>
      </w:pPr>
    </w:p>
    <w:p w:rsidR="009214A9" w:rsidRDefault="009214A9" w:rsidP="00EA4652">
      <w:pPr>
        <w:tabs>
          <w:tab w:val="left" w:pos="720"/>
        </w:tabs>
        <w:spacing w:after="0" w:line="240" w:lineRule="auto"/>
        <w:ind w:left="360"/>
        <w:rPr>
          <w:rFonts w:ascii="Arial" w:hAnsi="Arial" w:cs="Arial"/>
          <w:sz w:val="24"/>
          <w:szCs w:val="24"/>
        </w:rPr>
      </w:pPr>
      <w:proofErr w:type="gramStart"/>
      <w:r>
        <w:rPr>
          <w:rFonts w:ascii="Arial" w:hAnsi="Arial" w:cs="Arial"/>
          <w:sz w:val="24"/>
          <w:szCs w:val="24"/>
        </w:rPr>
        <w:t>economic</w:t>
      </w:r>
      <w:proofErr w:type="gramEnd"/>
      <w:r>
        <w:rPr>
          <w:rFonts w:ascii="Arial" w:hAnsi="Arial" w:cs="Arial"/>
          <w:sz w:val="24"/>
          <w:szCs w:val="24"/>
        </w:rPr>
        <w:t xml:space="preserve"> growth and labor force needs intended to grow the capacity and performance of the system.  </w:t>
      </w:r>
    </w:p>
    <w:p w:rsidR="009214A9" w:rsidRDefault="009214A9" w:rsidP="00EA4652">
      <w:pPr>
        <w:tabs>
          <w:tab w:val="left" w:pos="720"/>
        </w:tabs>
        <w:spacing w:after="0" w:line="240" w:lineRule="auto"/>
        <w:ind w:left="360"/>
        <w:rPr>
          <w:rFonts w:ascii="Arial" w:hAnsi="Arial" w:cs="Arial"/>
          <w:sz w:val="24"/>
          <w:szCs w:val="24"/>
        </w:rPr>
      </w:pPr>
    </w:p>
    <w:p w:rsidR="00562870" w:rsidRDefault="009214A9" w:rsidP="00EA4652">
      <w:pPr>
        <w:tabs>
          <w:tab w:val="left" w:pos="720"/>
        </w:tabs>
        <w:spacing w:after="0" w:line="240" w:lineRule="auto"/>
        <w:ind w:left="360"/>
        <w:rPr>
          <w:rFonts w:ascii="Arial" w:hAnsi="Arial" w:cs="Arial"/>
          <w:sz w:val="24"/>
          <w:szCs w:val="24"/>
        </w:rPr>
      </w:pPr>
      <w:r>
        <w:rPr>
          <w:rFonts w:ascii="Arial" w:hAnsi="Arial" w:cs="Arial"/>
          <w:sz w:val="24"/>
          <w:szCs w:val="24"/>
        </w:rPr>
        <w:t>The GWDB will fulfill the requirements under WIOA and ensure transparency and alignment within the state’s workforce development system.</w:t>
      </w:r>
    </w:p>
    <w:p w:rsidR="00BD4D37" w:rsidRDefault="00BD4D37" w:rsidP="00EA4652">
      <w:pPr>
        <w:tabs>
          <w:tab w:val="left" w:pos="720"/>
        </w:tabs>
        <w:spacing w:after="0" w:line="240" w:lineRule="auto"/>
        <w:ind w:left="360"/>
        <w:rPr>
          <w:rFonts w:ascii="Arial" w:hAnsi="Arial" w:cs="Arial"/>
          <w:sz w:val="24"/>
          <w:szCs w:val="24"/>
        </w:rPr>
      </w:pPr>
    </w:p>
    <w:p w:rsidR="009A023F" w:rsidRDefault="004C70E7" w:rsidP="00504D22">
      <w:pPr>
        <w:pStyle w:val="ListParagraph"/>
        <w:numPr>
          <w:ilvl w:val="0"/>
          <w:numId w:val="1"/>
        </w:numPr>
        <w:spacing w:after="0" w:line="240" w:lineRule="auto"/>
        <w:ind w:left="720" w:hanging="360"/>
        <w:rPr>
          <w:rFonts w:ascii="Arial" w:hAnsi="Arial" w:cs="Arial"/>
          <w:b/>
          <w:sz w:val="24"/>
          <w:szCs w:val="24"/>
        </w:rPr>
      </w:pPr>
      <w:r>
        <w:rPr>
          <w:rFonts w:ascii="Arial" w:hAnsi="Arial" w:cs="Arial"/>
          <w:b/>
          <w:sz w:val="24"/>
          <w:szCs w:val="24"/>
        </w:rPr>
        <w:t>B</w:t>
      </w:r>
      <w:r w:rsidR="00504D22">
        <w:rPr>
          <w:rFonts w:ascii="Arial" w:hAnsi="Arial" w:cs="Arial"/>
          <w:b/>
          <w:sz w:val="24"/>
          <w:szCs w:val="24"/>
        </w:rPr>
        <w:t>oard Membership</w:t>
      </w:r>
    </w:p>
    <w:p w:rsidR="00247450" w:rsidRPr="00247450" w:rsidRDefault="00247450" w:rsidP="00247450">
      <w:pPr>
        <w:spacing w:after="0" w:line="240" w:lineRule="auto"/>
        <w:ind w:left="360"/>
        <w:rPr>
          <w:rFonts w:ascii="Arial" w:hAnsi="Arial" w:cs="Arial"/>
          <w:b/>
          <w:sz w:val="24"/>
          <w:szCs w:val="24"/>
        </w:rPr>
      </w:pPr>
    </w:p>
    <w:p w:rsidR="00F509C7" w:rsidRDefault="00F509C7" w:rsidP="00E60944">
      <w:pPr>
        <w:spacing w:after="0" w:line="240" w:lineRule="auto"/>
        <w:ind w:left="360"/>
        <w:rPr>
          <w:rFonts w:ascii="Arial" w:hAnsi="Arial" w:cs="Arial"/>
          <w:sz w:val="24"/>
          <w:szCs w:val="24"/>
        </w:rPr>
      </w:pPr>
      <w:r w:rsidRPr="00F509C7">
        <w:rPr>
          <w:rFonts w:ascii="Arial" w:hAnsi="Arial" w:cs="Arial"/>
          <w:sz w:val="24"/>
          <w:szCs w:val="24"/>
        </w:rPr>
        <w:t xml:space="preserve">The GWDB is </w:t>
      </w:r>
      <w:r>
        <w:rPr>
          <w:rFonts w:ascii="Arial" w:hAnsi="Arial" w:cs="Arial"/>
          <w:sz w:val="24"/>
          <w:szCs w:val="24"/>
        </w:rPr>
        <w:t xml:space="preserve">comprised of </w:t>
      </w:r>
      <w:r w:rsidR="00681C64">
        <w:rPr>
          <w:rFonts w:ascii="Arial" w:hAnsi="Arial" w:cs="Arial"/>
          <w:sz w:val="24"/>
          <w:szCs w:val="24"/>
        </w:rPr>
        <w:t xml:space="preserve">members </w:t>
      </w:r>
      <w:r>
        <w:rPr>
          <w:rFonts w:ascii="Arial" w:hAnsi="Arial" w:cs="Arial"/>
          <w:sz w:val="24"/>
          <w:szCs w:val="24"/>
        </w:rPr>
        <w:t>appointed by the Governor as prescribed in the federal law.</w:t>
      </w:r>
      <w:r w:rsidR="00EA4652">
        <w:rPr>
          <w:rFonts w:ascii="Arial" w:hAnsi="Arial" w:cs="Arial"/>
          <w:sz w:val="24"/>
          <w:szCs w:val="24"/>
        </w:rPr>
        <w:t xml:space="preserve"> </w:t>
      </w:r>
      <w:r>
        <w:rPr>
          <w:rFonts w:ascii="Arial" w:hAnsi="Arial" w:cs="Arial"/>
          <w:sz w:val="24"/>
          <w:szCs w:val="24"/>
        </w:rPr>
        <w:t xml:space="preserve">The members of the GWDB shall serve for a term of three (3) </w:t>
      </w:r>
      <w:r w:rsidRPr="000C749B">
        <w:rPr>
          <w:rFonts w:ascii="Arial" w:hAnsi="Arial" w:cs="Arial"/>
          <w:sz w:val="24"/>
          <w:szCs w:val="24"/>
        </w:rPr>
        <w:t>years</w:t>
      </w:r>
      <w:r w:rsidR="008B26D5" w:rsidRPr="000C749B">
        <w:rPr>
          <w:rFonts w:ascii="Arial" w:hAnsi="Arial" w:cs="Arial"/>
          <w:sz w:val="24"/>
          <w:szCs w:val="24"/>
        </w:rPr>
        <w:t xml:space="preserve"> and may be reappointed at the pleasure of the Governor</w:t>
      </w:r>
      <w:r w:rsidRPr="000C749B">
        <w:rPr>
          <w:rFonts w:ascii="Arial" w:hAnsi="Arial" w:cs="Arial"/>
          <w:sz w:val="24"/>
          <w:szCs w:val="24"/>
        </w:rPr>
        <w:t>.</w:t>
      </w:r>
      <w:r>
        <w:rPr>
          <w:rFonts w:ascii="Arial" w:hAnsi="Arial" w:cs="Arial"/>
          <w:sz w:val="24"/>
          <w:szCs w:val="24"/>
        </w:rPr>
        <w:t xml:space="preserve"> Each member shall serve for the appointed term and until a successor has been appointed and duly qualified.</w:t>
      </w:r>
      <w:r w:rsidR="00EA4652">
        <w:rPr>
          <w:rFonts w:ascii="Arial" w:hAnsi="Arial" w:cs="Arial"/>
          <w:sz w:val="24"/>
          <w:szCs w:val="24"/>
        </w:rPr>
        <w:t xml:space="preserve"> </w:t>
      </w:r>
      <w:r>
        <w:rPr>
          <w:rFonts w:ascii="Arial" w:hAnsi="Arial" w:cs="Arial"/>
          <w:sz w:val="24"/>
          <w:szCs w:val="24"/>
        </w:rPr>
        <w:t>If a vacancy on the Board occurs, the Governor shall appoint a replacement who shall hold office during the remainder of term vacated.</w:t>
      </w:r>
      <w:r w:rsidR="00EA4652">
        <w:rPr>
          <w:rFonts w:ascii="Arial" w:hAnsi="Arial" w:cs="Arial"/>
          <w:sz w:val="24"/>
          <w:szCs w:val="24"/>
        </w:rPr>
        <w:t xml:space="preserve"> </w:t>
      </w:r>
      <w:r>
        <w:rPr>
          <w:rFonts w:ascii="Arial" w:hAnsi="Arial" w:cs="Arial"/>
          <w:sz w:val="24"/>
          <w:szCs w:val="24"/>
        </w:rPr>
        <w:t>The Governor shall select a Chairperson for the GWDB among the represent</w:t>
      </w:r>
      <w:r w:rsidR="00EA4652">
        <w:rPr>
          <w:rFonts w:ascii="Arial" w:hAnsi="Arial" w:cs="Arial"/>
          <w:sz w:val="24"/>
          <w:szCs w:val="24"/>
        </w:rPr>
        <w:t xml:space="preserve">atives </w:t>
      </w:r>
      <w:r>
        <w:rPr>
          <w:rFonts w:ascii="Arial" w:hAnsi="Arial" w:cs="Arial"/>
          <w:sz w:val="24"/>
          <w:szCs w:val="24"/>
        </w:rPr>
        <w:t xml:space="preserve">described in the federal law.  </w:t>
      </w:r>
    </w:p>
    <w:p w:rsidR="00F509C7" w:rsidRDefault="00F509C7" w:rsidP="00E60944">
      <w:pPr>
        <w:spacing w:after="0" w:line="240" w:lineRule="auto"/>
        <w:ind w:left="360"/>
        <w:rPr>
          <w:rFonts w:ascii="Arial" w:hAnsi="Arial" w:cs="Arial"/>
          <w:sz w:val="24"/>
          <w:szCs w:val="24"/>
        </w:rPr>
      </w:pPr>
    </w:p>
    <w:p w:rsidR="00694AED" w:rsidRDefault="00EA4652" w:rsidP="00E60944">
      <w:pPr>
        <w:spacing w:after="0" w:line="240" w:lineRule="auto"/>
        <w:ind w:left="360"/>
        <w:rPr>
          <w:rFonts w:ascii="Arial" w:hAnsi="Arial" w:cs="Arial"/>
          <w:sz w:val="24"/>
          <w:szCs w:val="24"/>
        </w:rPr>
      </w:pPr>
      <w:r>
        <w:rPr>
          <w:rFonts w:ascii="Arial" w:hAnsi="Arial" w:cs="Arial"/>
          <w:sz w:val="24"/>
          <w:szCs w:val="24"/>
        </w:rPr>
        <w:t xml:space="preserve">The Chairperson of the GWDB presides at meetings of the Board, appoints a Vice Chairperson, and appoints the members to all committees, except as provided in the </w:t>
      </w:r>
    </w:p>
    <w:p w:rsidR="00F509C7" w:rsidRDefault="00EA4652" w:rsidP="00E60944">
      <w:pPr>
        <w:spacing w:after="0" w:line="240" w:lineRule="auto"/>
        <w:ind w:left="360"/>
        <w:rPr>
          <w:rFonts w:ascii="Arial" w:hAnsi="Arial" w:cs="Arial"/>
          <w:sz w:val="24"/>
          <w:szCs w:val="24"/>
        </w:rPr>
      </w:pPr>
      <w:proofErr w:type="gramStart"/>
      <w:r>
        <w:rPr>
          <w:rFonts w:ascii="Arial" w:hAnsi="Arial" w:cs="Arial"/>
          <w:sz w:val="24"/>
          <w:szCs w:val="24"/>
        </w:rPr>
        <w:t>by-laws</w:t>
      </w:r>
      <w:proofErr w:type="gramEnd"/>
      <w:r>
        <w:rPr>
          <w:rFonts w:ascii="Arial" w:hAnsi="Arial" w:cs="Arial"/>
          <w:sz w:val="24"/>
          <w:szCs w:val="24"/>
        </w:rPr>
        <w:t xml:space="preserve">. In the absence of the Chairperson or in the event of his/her </w:t>
      </w:r>
      <w:r w:rsidR="000B76EA">
        <w:rPr>
          <w:rFonts w:ascii="Arial" w:hAnsi="Arial" w:cs="Arial"/>
          <w:sz w:val="24"/>
          <w:szCs w:val="24"/>
        </w:rPr>
        <w:t>in</w:t>
      </w:r>
      <w:r>
        <w:rPr>
          <w:rFonts w:ascii="Arial" w:hAnsi="Arial" w:cs="Arial"/>
          <w:sz w:val="24"/>
          <w:szCs w:val="24"/>
        </w:rPr>
        <w:t>ability to act, or if that office is temporarily vacant, the Vice Chairperson exercises all of the powers and performs all of the duties of the Chairperson.</w:t>
      </w:r>
    </w:p>
    <w:p w:rsidR="00F509C7" w:rsidRPr="00F509C7" w:rsidRDefault="00F509C7" w:rsidP="00E60944">
      <w:pPr>
        <w:spacing w:after="0" w:line="240" w:lineRule="auto"/>
        <w:ind w:left="360"/>
        <w:rPr>
          <w:rFonts w:ascii="Arial" w:hAnsi="Arial" w:cs="Arial"/>
          <w:b/>
          <w:i/>
          <w:sz w:val="24"/>
          <w:szCs w:val="24"/>
        </w:rPr>
      </w:pPr>
    </w:p>
    <w:p w:rsidR="00504D22" w:rsidRDefault="00504D22" w:rsidP="00504D22">
      <w:pPr>
        <w:pStyle w:val="ListParagraph"/>
        <w:numPr>
          <w:ilvl w:val="0"/>
          <w:numId w:val="1"/>
        </w:numPr>
        <w:spacing w:after="0" w:line="240" w:lineRule="auto"/>
        <w:ind w:left="720" w:hanging="360"/>
        <w:rPr>
          <w:rFonts w:ascii="Arial" w:hAnsi="Arial" w:cs="Arial"/>
          <w:b/>
          <w:sz w:val="24"/>
          <w:szCs w:val="24"/>
        </w:rPr>
      </w:pPr>
      <w:r>
        <w:rPr>
          <w:rFonts w:ascii="Arial" w:hAnsi="Arial" w:cs="Arial"/>
          <w:b/>
          <w:sz w:val="24"/>
          <w:szCs w:val="24"/>
        </w:rPr>
        <w:t>Meeting Frequency and Board Member Expenses</w:t>
      </w:r>
    </w:p>
    <w:p w:rsidR="00E60944" w:rsidRDefault="00E60944" w:rsidP="00E60944">
      <w:pPr>
        <w:spacing w:after="0" w:line="240" w:lineRule="auto"/>
        <w:ind w:left="360"/>
        <w:rPr>
          <w:rFonts w:ascii="Arial" w:hAnsi="Arial" w:cs="Arial"/>
          <w:sz w:val="24"/>
          <w:szCs w:val="24"/>
        </w:rPr>
      </w:pPr>
    </w:p>
    <w:p w:rsidR="007C69FF" w:rsidRPr="00E60944" w:rsidRDefault="00E60944" w:rsidP="00E60944">
      <w:pPr>
        <w:spacing w:after="0" w:line="240" w:lineRule="auto"/>
        <w:ind w:left="360"/>
        <w:rPr>
          <w:rFonts w:ascii="Arial" w:hAnsi="Arial" w:cs="Arial"/>
          <w:sz w:val="24"/>
          <w:szCs w:val="24"/>
        </w:rPr>
      </w:pPr>
      <w:r w:rsidRPr="00E60944">
        <w:rPr>
          <w:rFonts w:ascii="Arial" w:hAnsi="Arial" w:cs="Arial"/>
          <w:sz w:val="24"/>
          <w:szCs w:val="24"/>
        </w:rPr>
        <w:t xml:space="preserve">The </w:t>
      </w:r>
      <w:r w:rsidR="00F509C7">
        <w:rPr>
          <w:rFonts w:ascii="Arial" w:hAnsi="Arial" w:cs="Arial"/>
          <w:sz w:val="24"/>
          <w:szCs w:val="24"/>
        </w:rPr>
        <w:t>GWDB</w:t>
      </w:r>
      <w:r w:rsidRPr="00E60944">
        <w:rPr>
          <w:rFonts w:ascii="Arial" w:hAnsi="Arial" w:cs="Arial"/>
          <w:sz w:val="24"/>
          <w:szCs w:val="24"/>
        </w:rPr>
        <w:t xml:space="preserve"> shall meet, at a minimum, quarterly.  Board members shall serve without compensation but shall be reimbursed for all actual and necessary expenses incurred in </w:t>
      </w:r>
      <w:r w:rsidR="00F509C7">
        <w:rPr>
          <w:rFonts w:ascii="Arial" w:hAnsi="Arial" w:cs="Arial"/>
          <w:sz w:val="24"/>
          <w:szCs w:val="24"/>
        </w:rPr>
        <w:t>c</w:t>
      </w:r>
      <w:r w:rsidRPr="00E60944">
        <w:rPr>
          <w:rFonts w:ascii="Arial" w:hAnsi="Arial" w:cs="Arial"/>
          <w:sz w:val="24"/>
          <w:szCs w:val="24"/>
        </w:rPr>
        <w:t xml:space="preserve">onnection with their official duties as members </w:t>
      </w:r>
      <w:r w:rsidR="00F509C7">
        <w:rPr>
          <w:rFonts w:ascii="Arial" w:hAnsi="Arial" w:cs="Arial"/>
          <w:sz w:val="24"/>
          <w:szCs w:val="24"/>
        </w:rPr>
        <w:t>of the G</w:t>
      </w:r>
      <w:r w:rsidR="000B76EA">
        <w:rPr>
          <w:rFonts w:ascii="Arial" w:hAnsi="Arial" w:cs="Arial"/>
          <w:sz w:val="24"/>
          <w:szCs w:val="24"/>
        </w:rPr>
        <w:t>WDB.</w:t>
      </w:r>
      <w:r w:rsidR="00F509C7">
        <w:rPr>
          <w:rFonts w:ascii="Arial" w:hAnsi="Arial" w:cs="Arial"/>
          <w:sz w:val="24"/>
          <w:szCs w:val="24"/>
        </w:rPr>
        <w:t xml:space="preserve">  </w:t>
      </w:r>
    </w:p>
    <w:p w:rsidR="00E60944" w:rsidRPr="007C69FF" w:rsidRDefault="00E60944" w:rsidP="00E60944">
      <w:pPr>
        <w:spacing w:after="0" w:line="240" w:lineRule="auto"/>
        <w:ind w:left="360"/>
        <w:rPr>
          <w:rFonts w:ascii="Arial" w:hAnsi="Arial" w:cs="Arial"/>
          <w:b/>
          <w:sz w:val="24"/>
          <w:szCs w:val="24"/>
        </w:rPr>
      </w:pPr>
    </w:p>
    <w:p w:rsidR="00504D22" w:rsidRPr="00504D22" w:rsidRDefault="00504D22" w:rsidP="00504D22">
      <w:pPr>
        <w:pStyle w:val="ListParagraph"/>
        <w:numPr>
          <w:ilvl w:val="0"/>
          <w:numId w:val="1"/>
        </w:numPr>
        <w:spacing w:after="0" w:line="240" w:lineRule="auto"/>
        <w:ind w:left="720" w:hanging="360"/>
        <w:rPr>
          <w:rFonts w:ascii="Arial" w:hAnsi="Arial" w:cs="Arial"/>
          <w:b/>
          <w:sz w:val="24"/>
          <w:szCs w:val="24"/>
        </w:rPr>
      </w:pPr>
      <w:r>
        <w:rPr>
          <w:rFonts w:ascii="Arial" w:hAnsi="Arial" w:cs="Arial"/>
          <w:b/>
          <w:sz w:val="24"/>
          <w:szCs w:val="24"/>
        </w:rPr>
        <w:t xml:space="preserve">Board Staff </w:t>
      </w:r>
    </w:p>
    <w:p w:rsidR="007C69FF" w:rsidRDefault="007C69FF" w:rsidP="007C69FF">
      <w:pPr>
        <w:spacing w:after="0" w:line="240" w:lineRule="auto"/>
        <w:ind w:left="360"/>
        <w:rPr>
          <w:rFonts w:ascii="Arial" w:hAnsi="Arial" w:cs="Arial"/>
          <w:b/>
          <w:sz w:val="24"/>
          <w:szCs w:val="24"/>
        </w:rPr>
      </w:pPr>
    </w:p>
    <w:p w:rsidR="00876695" w:rsidRDefault="007C69FF" w:rsidP="007C69FF">
      <w:pPr>
        <w:spacing w:after="0" w:line="240" w:lineRule="auto"/>
        <w:ind w:left="360"/>
        <w:rPr>
          <w:rFonts w:ascii="Arial" w:hAnsi="Arial" w:cs="Arial"/>
          <w:sz w:val="24"/>
          <w:szCs w:val="24"/>
        </w:rPr>
      </w:pPr>
      <w:r w:rsidRPr="007C69FF">
        <w:rPr>
          <w:rFonts w:ascii="Arial" w:hAnsi="Arial" w:cs="Arial"/>
          <w:sz w:val="24"/>
          <w:szCs w:val="24"/>
        </w:rPr>
        <w:t>The G</w:t>
      </w:r>
      <w:r w:rsidR="000B76EA">
        <w:rPr>
          <w:rFonts w:ascii="Arial" w:hAnsi="Arial" w:cs="Arial"/>
          <w:sz w:val="24"/>
          <w:szCs w:val="24"/>
        </w:rPr>
        <w:t>WDB</w:t>
      </w:r>
      <w:r w:rsidRPr="007C69FF">
        <w:rPr>
          <w:rFonts w:ascii="Arial" w:hAnsi="Arial" w:cs="Arial"/>
          <w:sz w:val="24"/>
          <w:szCs w:val="24"/>
        </w:rPr>
        <w:t xml:space="preserve"> staff shall be attached to the Minnesota Department of Employment and Economic Development (DEED) for administrative and staff purposes. </w:t>
      </w:r>
      <w:r w:rsidR="00CC3FC9">
        <w:rPr>
          <w:rFonts w:ascii="Arial" w:hAnsi="Arial" w:cs="Arial"/>
          <w:sz w:val="24"/>
          <w:szCs w:val="24"/>
        </w:rPr>
        <w:t xml:space="preserve">The </w:t>
      </w:r>
      <w:r w:rsidR="000B76EA">
        <w:rPr>
          <w:rFonts w:ascii="Arial" w:hAnsi="Arial" w:cs="Arial"/>
          <w:sz w:val="24"/>
          <w:szCs w:val="24"/>
        </w:rPr>
        <w:t>GWDB</w:t>
      </w:r>
      <w:r w:rsidR="00CC3FC9">
        <w:rPr>
          <w:rFonts w:ascii="Arial" w:hAnsi="Arial" w:cs="Arial"/>
          <w:sz w:val="24"/>
          <w:szCs w:val="24"/>
        </w:rPr>
        <w:t xml:space="preserve"> may ask for assistance from other units of state government as it requires in order to fulfill its duties and responsibilities.</w:t>
      </w:r>
    </w:p>
    <w:p w:rsidR="00876695" w:rsidRDefault="00876695" w:rsidP="007C69FF">
      <w:pPr>
        <w:spacing w:after="0" w:line="240" w:lineRule="auto"/>
        <w:ind w:left="360"/>
        <w:rPr>
          <w:rFonts w:ascii="Arial" w:hAnsi="Arial" w:cs="Arial"/>
          <w:sz w:val="24"/>
          <w:szCs w:val="24"/>
        </w:rPr>
      </w:pPr>
    </w:p>
    <w:p w:rsidR="004C70E7" w:rsidRPr="004C70E7" w:rsidRDefault="00876695" w:rsidP="004C70E7">
      <w:pPr>
        <w:pStyle w:val="ListParagraph"/>
        <w:numPr>
          <w:ilvl w:val="0"/>
          <w:numId w:val="1"/>
        </w:numPr>
        <w:spacing w:after="0" w:line="240" w:lineRule="auto"/>
        <w:rPr>
          <w:rFonts w:ascii="Arial" w:hAnsi="Arial" w:cs="Arial"/>
          <w:b/>
          <w:sz w:val="24"/>
          <w:szCs w:val="24"/>
        </w:rPr>
      </w:pPr>
      <w:r w:rsidRPr="004C70E7">
        <w:rPr>
          <w:rFonts w:ascii="Arial" w:hAnsi="Arial" w:cs="Arial"/>
          <w:b/>
          <w:sz w:val="24"/>
          <w:szCs w:val="24"/>
        </w:rPr>
        <w:t>Funding</w:t>
      </w:r>
    </w:p>
    <w:p w:rsidR="009A023F" w:rsidRPr="004C70E7" w:rsidRDefault="00876695" w:rsidP="004C70E7">
      <w:pPr>
        <w:spacing w:after="0" w:line="240" w:lineRule="auto"/>
        <w:ind w:left="360"/>
        <w:rPr>
          <w:rFonts w:ascii="Arial" w:hAnsi="Arial" w:cs="Arial"/>
          <w:b/>
          <w:sz w:val="24"/>
          <w:szCs w:val="24"/>
        </w:rPr>
      </w:pPr>
      <w:r w:rsidRPr="004C70E7">
        <w:rPr>
          <w:rFonts w:ascii="Arial" w:hAnsi="Arial" w:cs="Arial"/>
          <w:b/>
          <w:sz w:val="24"/>
          <w:szCs w:val="24"/>
        </w:rPr>
        <w:t xml:space="preserve"> </w:t>
      </w:r>
      <w:r w:rsidR="007C69FF" w:rsidRPr="004C70E7">
        <w:rPr>
          <w:rFonts w:ascii="Arial" w:hAnsi="Arial" w:cs="Arial"/>
          <w:b/>
          <w:sz w:val="24"/>
          <w:szCs w:val="24"/>
        </w:rPr>
        <w:t xml:space="preserve">   </w:t>
      </w:r>
    </w:p>
    <w:p w:rsidR="00256D02" w:rsidRDefault="00CC3FC9" w:rsidP="00CC3FC9">
      <w:pPr>
        <w:spacing w:after="0" w:line="240" w:lineRule="auto"/>
        <w:ind w:left="336"/>
        <w:rPr>
          <w:rFonts w:ascii="Arial" w:hAnsi="Arial" w:cs="Arial"/>
          <w:sz w:val="24"/>
          <w:szCs w:val="24"/>
        </w:rPr>
      </w:pPr>
      <w:r w:rsidRPr="00CA6AF9">
        <w:rPr>
          <w:rFonts w:ascii="Arial" w:hAnsi="Arial" w:cs="Arial"/>
          <w:sz w:val="24"/>
          <w:szCs w:val="24"/>
        </w:rPr>
        <w:t xml:space="preserve">The </w:t>
      </w:r>
      <w:r w:rsidR="008B26D5" w:rsidRPr="00A50E91">
        <w:rPr>
          <w:rFonts w:ascii="Arial" w:hAnsi="Arial" w:cs="Arial"/>
          <w:sz w:val="24"/>
          <w:szCs w:val="24"/>
        </w:rPr>
        <w:t>DEED</w:t>
      </w:r>
      <w:r w:rsidR="008B26D5">
        <w:rPr>
          <w:rFonts w:ascii="Arial" w:hAnsi="Arial" w:cs="Arial"/>
          <w:sz w:val="24"/>
          <w:szCs w:val="24"/>
        </w:rPr>
        <w:t xml:space="preserve"> </w:t>
      </w:r>
      <w:r w:rsidRPr="00CA6AF9">
        <w:rPr>
          <w:rFonts w:ascii="Arial" w:hAnsi="Arial" w:cs="Arial"/>
          <w:sz w:val="24"/>
          <w:szCs w:val="24"/>
        </w:rPr>
        <w:t xml:space="preserve">commissioner shall develop recommendations on a funding formula for allocating Workforce </w:t>
      </w:r>
      <w:r w:rsidR="00BB1EFF">
        <w:rPr>
          <w:rFonts w:ascii="Arial" w:hAnsi="Arial" w:cs="Arial"/>
          <w:sz w:val="24"/>
          <w:szCs w:val="24"/>
        </w:rPr>
        <w:t xml:space="preserve">Innovation and Opportunity </w:t>
      </w:r>
      <w:r w:rsidRPr="00CA6AF9">
        <w:rPr>
          <w:rFonts w:ascii="Arial" w:hAnsi="Arial" w:cs="Arial"/>
          <w:sz w:val="24"/>
          <w:szCs w:val="24"/>
        </w:rPr>
        <w:t xml:space="preserve">Act funds to the </w:t>
      </w:r>
      <w:r w:rsidR="000B76EA">
        <w:rPr>
          <w:rFonts w:ascii="Arial" w:hAnsi="Arial" w:cs="Arial"/>
          <w:sz w:val="24"/>
          <w:szCs w:val="24"/>
        </w:rPr>
        <w:t>GWDB</w:t>
      </w:r>
      <w:r w:rsidRPr="00CA6AF9">
        <w:rPr>
          <w:rFonts w:ascii="Arial" w:hAnsi="Arial" w:cs="Arial"/>
          <w:sz w:val="24"/>
          <w:szCs w:val="24"/>
        </w:rPr>
        <w:t xml:space="preserve"> with a minimum allocation of $350,000 per </w:t>
      </w:r>
      <w:r w:rsidRPr="00A50E91">
        <w:rPr>
          <w:rFonts w:ascii="Arial" w:hAnsi="Arial" w:cs="Arial"/>
          <w:sz w:val="24"/>
          <w:szCs w:val="24"/>
        </w:rPr>
        <w:t xml:space="preserve">year.  </w:t>
      </w:r>
    </w:p>
    <w:p w:rsidR="00A50E91" w:rsidRDefault="00A50E91" w:rsidP="00CC3FC9">
      <w:pPr>
        <w:spacing w:after="0" w:line="240" w:lineRule="auto"/>
        <w:ind w:left="336"/>
        <w:rPr>
          <w:rFonts w:ascii="Arial" w:hAnsi="Arial" w:cs="Arial"/>
          <w:sz w:val="24"/>
          <w:szCs w:val="24"/>
        </w:rPr>
      </w:pPr>
    </w:p>
    <w:p w:rsidR="00256D02" w:rsidRDefault="00256D02" w:rsidP="00CC3FC9">
      <w:pPr>
        <w:spacing w:after="0" w:line="240" w:lineRule="auto"/>
        <w:ind w:left="336"/>
        <w:rPr>
          <w:rFonts w:ascii="Arial" w:hAnsi="Arial" w:cs="Arial"/>
          <w:sz w:val="24"/>
          <w:szCs w:val="24"/>
        </w:rPr>
      </w:pPr>
    </w:p>
    <w:p w:rsidR="00256D02" w:rsidRPr="007C69FF" w:rsidRDefault="00256D02" w:rsidP="00CC3FC9">
      <w:pPr>
        <w:spacing w:after="0" w:line="240" w:lineRule="auto"/>
        <w:ind w:left="336"/>
        <w:rPr>
          <w:rFonts w:ascii="Arial" w:hAnsi="Arial" w:cs="Arial"/>
          <w:sz w:val="24"/>
          <w:szCs w:val="24"/>
        </w:rPr>
      </w:pPr>
    </w:p>
    <w:p w:rsidR="00BD4D37" w:rsidRDefault="002216B3" w:rsidP="00C85292">
      <w:pPr>
        <w:spacing w:after="0" w:line="240" w:lineRule="auto"/>
        <w:jc w:val="center"/>
        <w:rPr>
          <w:rFonts w:ascii="Arial" w:hAnsi="Arial" w:cs="Arial"/>
          <w:b/>
          <w:sz w:val="36"/>
          <w:szCs w:val="36"/>
        </w:rPr>
      </w:pPr>
      <w:r>
        <w:rPr>
          <w:rFonts w:ascii="Arial" w:hAnsi="Arial" w:cs="Arial"/>
          <w:b/>
          <w:sz w:val="36"/>
          <w:szCs w:val="36"/>
        </w:rPr>
        <w:t xml:space="preserve">  </w:t>
      </w:r>
    </w:p>
    <w:p w:rsidR="009A023F" w:rsidRPr="00D07E19" w:rsidRDefault="0029184F" w:rsidP="00C85292">
      <w:pPr>
        <w:spacing w:after="0" w:line="240" w:lineRule="auto"/>
        <w:jc w:val="center"/>
        <w:rPr>
          <w:rFonts w:ascii="Arial" w:hAnsi="Arial" w:cs="Arial"/>
          <w:b/>
          <w:sz w:val="36"/>
          <w:szCs w:val="36"/>
        </w:rPr>
      </w:pPr>
      <w:r w:rsidRPr="00CA6AF9">
        <w:rPr>
          <w:rFonts w:ascii="Arial" w:hAnsi="Arial" w:cs="Arial"/>
          <w:b/>
          <w:sz w:val="36"/>
          <w:szCs w:val="36"/>
        </w:rPr>
        <w:lastRenderedPageBreak/>
        <w:t>BY-LAWS</w:t>
      </w:r>
    </w:p>
    <w:p w:rsidR="0029184F" w:rsidRDefault="0029184F" w:rsidP="00C85292">
      <w:pPr>
        <w:spacing w:after="0" w:line="240" w:lineRule="auto"/>
        <w:jc w:val="center"/>
        <w:rPr>
          <w:rFonts w:ascii="Arial" w:hAnsi="Arial" w:cs="Arial"/>
          <w:b/>
          <w:sz w:val="24"/>
          <w:szCs w:val="24"/>
        </w:rPr>
      </w:pPr>
    </w:p>
    <w:p w:rsidR="0029184F" w:rsidRDefault="0029184F" w:rsidP="00C85292">
      <w:pPr>
        <w:spacing w:after="0" w:line="240" w:lineRule="auto"/>
        <w:jc w:val="center"/>
        <w:rPr>
          <w:rFonts w:ascii="Arial" w:hAnsi="Arial" w:cs="Arial"/>
          <w:b/>
          <w:sz w:val="24"/>
          <w:szCs w:val="24"/>
        </w:rPr>
      </w:pPr>
      <w:r>
        <w:rPr>
          <w:rFonts w:ascii="Arial" w:hAnsi="Arial" w:cs="Arial"/>
          <w:b/>
          <w:sz w:val="24"/>
          <w:szCs w:val="24"/>
        </w:rPr>
        <w:t>ARTICLE I</w:t>
      </w:r>
    </w:p>
    <w:p w:rsidR="002042FD" w:rsidRPr="002042FD" w:rsidRDefault="002042FD" w:rsidP="00C85292">
      <w:pPr>
        <w:spacing w:after="0" w:line="240" w:lineRule="auto"/>
        <w:jc w:val="center"/>
        <w:rPr>
          <w:rFonts w:ascii="Arial" w:hAnsi="Arial" w:cs="Arial"/>
          <w:b/>
          <w:sz w:val="24"/>
          <w:szCs w:val="24"/>
          <w:u w:val="single"/>
        </w:rPr>
      </w:pPr>
      <w:r w:rsidRPr="002042FD">
        <w:rPr>
          <w:rFonts w:ascii="Arial" w:hAnsi="Arial" w:cs="Arial"/>
          <w:b/>
          <w:sz w:val="24"/>
          <w:szCs w:val="24"/>
          <w:u w:val="single"/>
        </w:rPr>
        <w:t>NAME</w:t>
      </w:r>
    </w:p>
    <w:p w:rsidR="0029184F" w:rsidRDefault="0029184F" w:rsidP="009A023F">
      <w:pPr>
        <w:spacing w:after="0" w:line="240" w:lineRule="auto"/>
        <w:rPr>
          <w:rFonts w:ascii="Arial" w:hAnsi="Arial" w:cs="Arial"/>
          <w:b/>
          <w:sz w:val="24"/>
          <w:szCs w:val="24"/>
        </w:rPr>
      </w:pPr>
    </w:p>
    <w:p w:rsidR="002042FD" w:rsidRPr="002042FD" w:rsidRDefault="002042FD" w:rsidP="009A023F">
      <w:pPr>
        <w:spacing w:after="0" w:line="240" w:lineRule="auto"/>
        <w:rPr>
          <w:rFonts w:ascii="Arial" w:hAnsi="Arial" w:cs="Arial"/>
          <w:sz w:val="24"/>
          <w:szCs w:val="24"/>
        </w:rPr>
      </w:pPr>
      <w:r w:rsidRPr="002042FD">
        <w:rPr>
          <w:rFonts w:ascii="Arial" w:hAnsi="Arial" w:cs="Arial"/>
          <w:sz w:val="24"/>
          <w:szCs w:val="24"/>
        </w:rPr>
        <w:t>The name of the organization shall be the “Governor’s Workforce Development Board,” hereinafter called the BOARD.</w:t>
      </w:r>
    </w:p>
    <w:p w:rsidR="002042FD" w:rsidRDefault="002042FD" w:rsidP="009A023F">
      <w:pPr>
        <w:spacing w:after="0" w:line="240" w:lineRule="auto"/>
        <w:rPr>
          <w:rFonts w:ascii="Arial" w:hAnsi="Arial" w:cs="Arial"/>
          <w:b/>
          <w:sz w:val="24"/>
          <w:szCs w:val="24"/>
        </w:rPr>
      </w:pPr>
    </w:p>
    <w:p w:rsidR="002042FD" w:rsidRDefault="002042FD" w:rsidP="002042FD">
      <w:pPr>
        <w:spacing w:after="0" w:line="240" w:lineRule="auto"/>
        <w:jc w:val="center"/>
        <w:rPr>
          <w:rFonts w:ascii="Arial" w:hAnsi="Arial" w:cs="Arial"/>
          <w:b/>
          <w:sz w:val="24"/>
          <w:szCs w:val="24"/>
        </w:rPr>
      </w:pPr>
      <w:r>
        <w:rPr>
          <w:rFonts w:ascii="Arial" w:hAnsi="Arial" w:cs="Arial"/>
          <w:b/>
          <w:sz w:val="24"/>
          <w:szCs w:val="24"/>
        </w:rPr>
        <w:t>ARTICLE II</w:t>
      </w:r>
    </w:p>
    <w:p w:rsidR="002042FD" w:rsidRDefault="002042FD" w:rsidP="002042FD">
      <w:pPr>
        <w:spacing w:after="0" w:line="240" w:lineRule="auto"/>
        <w:jc w:val="center"/>
        <w:rPr>
          <w:rFonts w:ascii="Arial" w:hAnsi="Arial" w:cs="Arial"/>
          <w:b/>
          <w:sz w:val="24"/>
          <w:szCs w:val="24"/>
          <w:u w:val="single"/>
        </w:rPr>
      </w:pPr>
      <w:r w:rsidRPr="002042FD">
        <w:rPr>
          <w:rFonts w:ascii="Arial" w:hAnsi="Arial" w:cs="Arial"/>
          <w:b/>
          <w:sz w:val="24"/>
          <w:szCs w:val="24"/>
          <w:u w:val="single"/>
        </w:rPr>
        <w:t>AUTHORITY</w:t>
      </w:r>
    </w:p>
    <w:p w:rsidR="004F27EF" w:rsidRPr="002042FD" w:rsidRDefault="004F27EF" w:rsidP="002042FD">
      <w:pPr>
        <w:spacing w:after="0" w:line="240" w:lineRule="auto"/>
        <w:jc w:val="center"/>
        <w:rPr>
          <w:rFonts w:ascii="Arial" w:hAnsi="Arial" w:cs="Arial"/>
          <w:b/>
          <w:sz w:val="24"/>
          <w:szCs w:val="24"/>
          <w:u w:val="single"/>
        </w:rPr>
      </w:pPr>
    </w:p>
    <w:p w:rsidR="00DE4C21" w:rsidRDefault="002042FD" w:rsidP="009A023F">
      <w:pPr>
        <w:spacing w:after="0" w:line="240" w:lineRule="auto"/>
        <w:rPr>
          <w:rFonts w:ascii="Arial" w:hAnsi="Arial" w:cs="Arial"/>
          <w:sz w:val="24"/>
          <w:szCs w:val="24"/>
        </w:rPr>
      </w:pPr>
      <w:r w:rsidRPr="002042FD">
        <w:rPr>
          <w:rFonts w:ascii="Arial" w:hAnsi="Arial" w:cs="Arial"/>
          <w:sz w:val="24"/>
          <w:szCs w:val="24"/>
        </w:rPr>
        <w:t xml:space="preserve">The </w:t>
      </w:r>
      <w:r>
        <w:rPr>
          <w:rFonts w:ascii="Arial" w:hAnsi="Arial" w:cs="Arial"/>
          <w:sz w:val="24"/>
          <w:szCs w:val="24"/>
        </w:rPr>
        <w:t xml:space="preserve">BOARD shall be established in accordance with the provisions of the Workforce Innovation and </w:t>
      </w:r>
      <w:r w:rsidR="0021568E">
        <w:rPr>
          <w:rFonts w:ascii="Arial" w:hAnsi="Arial" w:cs="Arial"/>
          <w:sz w:val="24"/>
          <w:szCs w:val="24"/>
        </w:rPr>
        <w:t xml:space="preserve">Opportunity </w:t>
      </w:r>
      <w:r w:rsidR="004C70E7">
        <w:rPr>
          <w:rFonts w:ascii="Arial" w:hAnsi="Arial" w:cs="Arial"/>
          <w:sz w:val="24"/>
          <w:szCs w:val="24"/>
        </w:rPr>
        <w:t xml:space="preserve">Act </w:t>
      </w:r>
      <w:r>
        <w:rPr>
          <w:rFonts w:ascii="Arial" w:hAnsi="Arial" w:cs="Arial"/>
          <w:sz w:val="24"/>
          <w:szCs w:val="24"/>
        </w:rPr>
        <w:t xml:space="preserve">(WIOA), as defined in the attached Statement of Authority.  </w:t>
      </w:r>
    </w:p>
    <w:p w:rsidR="00000843" w:rsidRDefault="00000843" w:rsidP="00DE4C21">
      <w:pPr>
        <w:spacing w:after="0" w:line="240" w:lineRule="auto"/>
        <w:jc w:val="center"/>
        <w:rPr>
          <w:rFonts w:ascii="Arial" w:hAnsi="Arial" w:cs="Arial"/>
          <w:b/>
          <w:sz w:val="24"/>
          <w:szCs w:val="24"/>
        </w:rPr>
      </w:pPr>
    </w:p>
    <w:p w:rsidR="002042FD" w:rsidRPr="00DE4C21" w:rsidRDefault="00DE4C21" w:rsidP="00DE4C21">
      <w:pPr>
        <w:spacing w:after="0" w:line="240" w:lineRule="auto"/>
        <w:jc w:val="center"/>
        <w:rPr>
          <w:rFonts w:ascii="Arial" w:hAnsi="Arial" w:cs="Arial"/>
          <w:b/>
          <w:sz w:val="24"/>
          <w:szCs w:val="24"/>
        </w:rPr>
      </w:pPr>
      <w:r w:rsidRPr="00DE4C21">
        <w:rPr>
          <w:rFonts w:ascii="Arial" w:hAnsi="Arial" w:cs="Arial"/>
          <w:b/>
          <w:sz w:val="24"/>
          <w:szCs w:val="24"/>
        </w:rPr>
        <w:t>ARTICLE III</w:t>
      </w:r>
    </w:p>
    <w:p w:rsidR="0029184F" w:rsidRPr="00DE4C21" w:rsidRDefault="00DE4C21" w:rsidP="00DE4C21">
      <w:pPr>
        <w:spacing w:after="0" w:line="240" w:lineRule="auto"/>
        <w:jc w:val="center"/>
        <w:rPr>
          <w:rFonts w:ascii="Arial" w:hAnsi="Arial" w:cs="Arial"/>
          <w:b/>
          <w:sz w:val="24"/>
          <w:szCs w:val="24"/>
          <w:u w:val="single"/>
        </w:rPr>
      </w:pPr>
      <w:r w:rsidRPr="00DE4C21">
        <w:rPr>
          <w:rFonts w:ascii="Arial" w:hAnsi="Arial" w:cs="Arial"/>
          <w:b/>
          <w:sz w:val="24"/>
          <w:szCs w:val="24"/>
          <w:u w:val="single"/>
        </w:rPr>
        <w:t>PURPOSE</w:t>
      </w:r>
    </w:p>
    <w:p w:rsidR="0029184F" w:rsidRDefault="0029184F" w:rsidP="00DE4C21">
      <w:pPr>
        <w:spacing w:after="0" w:line="240" w:lineRule="auto"/>
        <w:rPr>
          <w:rFonts w:ascii="Arial" w:hAnsi="Arial" w:cs="Arial"/>
          <w:b/>
          <w:sz w:val="24"/>
          <w:szCs w:val="24"/>
        </w:rPr>
      </w:pPr>
    </w:p>
    <w:p w:rsidR="00A23937" w:rsidRPr="00A23937" w:rsidRDefault="00A23937" w:rsidP="00DE4C21">
      <w:pPr>
        <w:spacing w:after="0" w:line="240" w:lineRule="auto"/>
        <w:rPr>
          <w:rFonts w:ascii="Arial" w:hAnsi="Arial" w:cs="Arial"/>
          <w:sz w:val="24"/>
          <w:szCs w:val="24"/>
        </w:rPr>
      </w:pPr>
      <w:r w:rsidRPr="00A23937">
        <w:rPr>
          <w:rFonts w:ascii="Arial" w:hAnsi="Arial" w:cs="Arial"/>
          <w:sz w:val="24"/>
          <w:szCs w:val="24"/>
        </w:rPr>
        <w:t xml:space="preserve">The BOARD </w:t>
      </w:r>
      <w:r>
        <w:rPr>
          <w:rFonts w:ascii="Arial" w:hAnsi="Arial" w:cs="Arial"/>
          <w:sz w:val="24"/>
          <w:szCs w:val="24"/>
        </w:rPr>
        <w:t>shall assist the</w:t>
      </w:r>
      <w:r w:rsidRPr="00A23937">
        <w:rPr>
          <w:rFonts w:ascii="Arial" w:hAnsi="Arial" w:cs="Arial"/>
          <w:sz w:val="24"/>
          <w:szCs w:val="24"/>
        </w:rPr>
        <w:t xml:space="preserve"> Governor in</w:t>
      </w:r>
      <w:r w:rsidR="00F97B99">
        <w:rPr>
          <w:rFonts w:ascii="Arial" w:hAnsi="Arial" w:cs="Arial"/>
          <w:sz w:val="24"/>
          <w:szCs w:val="24"/>
        </w:rPr>
        <w:t xml:space="preserve"> the </w:t>
      </w:r>
      <w:r w:rsidR="00F97B99" w:rsidRPr="00A50E91">
        <w:rPr>
          <w:rFonts w:ascii="Arial" w:hAnsi="Arial" w:cs="Arial"/>
          <w:sz w:val="24"/>
          <w:szCs w:val="24"/>
        </w:rPr>
        <w:t>development, oversight,</w:t>
      </w:r>
      <w:r w:rsidRPr="00A23937">
        <w:rPr>
          <w:rFonts w:ascii="Arial" w:hAnsi="Arial" w:cs="Arial"/>
          <w:sz w:val="24"/>
          <w:szCs w:val="24"/>
        </w:rPr>
        <w:t xml:space="preserve"> and modification of the State Plan, the review</w:t>
      </w:r>
      <w:r>
        <w:rPr>
          <w:rFonts w:ascii="Arial" w:hAnsi="Arial" w:cs="Arial"/>
          <w:sz w:val="24"/>
          <w:szCs w:val="24"/>
        </w:rPr>
        <w:t xml:space="preserve"> </w:t>
      </w:r>
      <w:r w:rsidR="00A67127">
        <w:rPr>
          <w:rFonts w:ascii="Arial" w:hAnsi="Arial" w:cs="Arial"/>
          <w:sz w:val="24"/>
          <w:szCs w:val="24"/>
        </w:rPr>
        <w:t>of statewide policies, of statewide programs,</w:t>
      </w:r>
      <w:r w:rsidR="00847340">
        <w:rPr>
          <w:rFonts w:ascii="Arial" w:hAnsi="Arial" w:cs="Arial"/>
          <w:sz w:val="24"/>
          <w:szCs w:val="24"/>
        </w:rPr>
        <w:t xml:space="preserve"> </w:t>
      </w:r>
      <w:r w:rsidR="00A67127">
        <w:rPr>
          <w:rFonts w:ascii="Arial" w:hAnsi="Arial" w:cs="Arial"/>
          <w:sz w:val="24"/>
          <w:szCs w:val="24"/>
        </w:rPr>
        <w:t xml:space="preserve">and of recommendations on actions that should be taken by the State to align workforce development programs in the State in a manner that supports a comprehensive and streamlined workforce development system in the State, including the review and provision of comments on the State </w:t>
      </w:r>
      <w:r w:rsidR="00847340">
        <w:rPr>
          <w:rFonts w:ascii="Arial" w:hAnsi="Arial" w:cs="Arial"/>
          <w:sz w:val="24"/>
          <w:szCs w:val="24"/>
        </w:rPr>
        <w:t>P</w:t>
      </w:r>
      <w:r w:rsidR="00A67127">
        <w:rPr>
          <w:rFonts w:ascii="Arial" w:hAnsi="Arial" w:cs="Arial"/>
          <w:sz w:val="24"/>
          <w:szCs w:val="24"/>
        </w:rPr>
        <w:t>lan, if any, for programs and activities of one-stop partners that are not core programs.</w:t>
      </w:r>
      <w:r w:rsidRPr="00A23937">
        <w:rPr>
          <w:rFonts w:ascii="Arial" w:hAnsi="Arial" w:cs="Arial"/>
          <w:sz w:val="24"/>
          <w:szCs w:val="24"/>
        </w:rPr>
        <w:t xml:space="preserve">  </w:t>
      </w:r>
    </w:p>
    <w:p w:rsidR="00A67127" w:rsidRDefault="00A67127" w:rsidP="00182F55">
      <w:pPr>
        <w:spacing w:after="0" w:line="240" w:lineRule="auto"/>
        <w:jc w:val="center"/>
        <w:rPr>
          <w:rFonts w:ascii="Arial" w:hAnsi="Arial" w:cs="Arial"/>
          <w:b/>
          <w:sz w:val="24"/>
          <w:szCs w:val="24"/>
        </w:rPr>
      </w:pPr>
    </w:p>
    <w:p w:rsidR="00EB2CA0" w:rsidRDefault="00182F55" w:rsidP="00EB2CA0">
      <w:pPr>
        <w:spacing w:after="0" w:line="240" w:lineRule="auto"/>
        <w:jc w:val="center"/>
        <w:rPr>
          <w:rFonts w:ascii="Arial" w:hAnsi="Arial" w:cs="Arial"/>
          <w:b/>
          <w:sz w:val="24"/>
          <w:szCs w:val="24"/>
        </w:rPr>
      </w:pPr>
      <w:r w:rsidRPr="00182F55">
        <w:rPr>
          <w:rFonts w:ascii="Arial" w:hAnsi="Arial" w:cs="Arial"/>
          <w:b/>
          <w:sz w:val="24"/>
          <w:szCs w:val="24"/>
        </w:rPr>
        <w:t>ARTICLE</w:t>
      </w:r>
      <w:r>
        <w:rPr>
          <w:rFonts w:ascii="Arial" w:hAnsi="Arial" w:cs="Arial"/>
          <w:b/>
          <w:sz w:val="24"/>
          <w:szCs w:val="24"/>
        </w:rPr>
        <w:t xml:space="preserve"> IV</w:t>
      </w:r>
    </w:p>
    <w:p w:rsidR="0012791C" w:rsidRPr="0012791C" w:rsidRDefault="0012791C" w:rsidP="00EB2CA0">
      <w:pPr>
        <w:spacing w:after="0" w:line="240" w:lineRule="auto"/>
        <w:jc w:val="center"/>
        <w:rPr>
          <w:rFonts w:ascii="Arial" w:hAnsi="Arial" w:cs="Arial"/>
          <w:b/>
          <w:sz w:val="24"/>
          <w:szCs w:val="24"/>
          <w:u w:val="single"/>
        </w:rPr>
      </w:pPr>
      <w:r w:rsidRPr="0012791C">
        <w:rPr>
          <w:rFonts w:ascii="Arial" w:hAnsi="Arial" w:cs="Arial"/>
          <w:b/>
          <w:sz w:val="24"/>
          <w:szCs w:val="24"/>
          <w:u w:val="single"/>
        </w:rPr>
        <w:t>F</w:t>
      </w:r>
      <w:r>
        <w:rPr>
          <w:rFonts w:ascii="Arial" w:hAnsi="Arial" w:cs="Arial"/>
          <w:b/>
          <w:sz w:val="24"/>
          <w:szCs w:val="24"/>
          <w:u w:val="single"/>
        </w:rPr>
        <w:t>UNCTIONS</w:t>
      </w:r>
    </w:p>
    <w:p w:rsidR="00876695" w:rsidRDefault="00876695" w:rsidP="00EB2CA0">
      <w:pPr>
        <w:spacing w:after="0" w:line="240" w:lineRule="auto"/>
        <w:jc w:val="center"/>
        <w:rPr>
          <w:rFonts w:ascii="Arial" w:hAnsi="Arial" w:cs="Arial"/>
          <w:b/>
          <w:sz w:val="24"/>
          <w:szCs w:val="24"/>
        </w:rPr>
      </w:pPr>
    </w:p>
    <w:p w:rsidR="00182F55" w:rsidRPr="00CA6AF9" w:rsidRDefault="00182F55" w:rsidP="00182F55">
      <w:pPr>
        <w:pStyle w:val="ListParagraph"/>
        <w:numPr>
          <w:ilvl w:val="0"/>
          <w:numId w:val="4"/>
        </w:numPr>
        <w:spacing w:after="0" w:line="240" w:lineRule="auto"/>
        <w:rPr>
          <w:rFonts w:ascii="Arial" w:hAnsi="Arial" w:cs="Arial"/>
          <w:sz w:val="24"/>
          <w:szCs w:val="24"/>
        </w:rPr>
      </w:pPr>
      <w:r>
        <w:rPr>
          <w:rFonts w:ascii="Arial" w:hAnsi="Arial" w:cs="Arial"/>
          <w:b/>
          <w:sz w:val="24"/>
          <w:szCs w:val="24"/>
        </w:rPr>
        <w:t xml:space="preserve">ADMINISTRATIVE </w:t>
      </w:r>
      <w:r w:rsidR="00CA6AF9" w:rsidRPr="00CA6AF9">
        <w:rPr>
          <w:rFonts w:ascii="Arial" w:hAnsi="Arial" w:cs="Arial"/>
          <w:sz w:val="24"/>
          <w:szCs w:val="24"/>
        </w:rPr>
        <w:t>– The functions of the BOARD are to advise, evaluate, facilitate, coordinate</w:t>
      </w:r>
      <w:r w:rsidR="004F27EF">
        <w:rPr>
          <w:rFonts w:ascii="Arial" w:hAnsi="Arial" w:cs="Arial"/>
          <w:sz w:val="24"/>
          <w:szCs w:val="24"/>
        </w:rPr>
        <w:t>,</w:t>
      </w:r>
      <w:r w:rsidR="00CA6AF9" w:rsidRPr="00CA6AF9">
        <w:rPr>
          <w:rFonts w:ascii="Arial" w:hAnsi="Arial" w:cs="Arial"/>
          <w:sz w:val="24"/>
          <w:szCs w:val="24"/>
        </w:rPr>
        <w:t xml:space="preserve"> and communicate</w:t>
      </w:r>
      <w:r w:rsidR="00CA6AF9">
        <w:rPr>
          <w:rFonts w:ascii="Arial" w:hAnsi="Arial" w:cs="Arial"/>
          <w:sz w:val="24"/>
          <w:szCs w:val="24"/>
        </w:rPr>
        <w:t xml:space="preserve"> and shall include but are not limited to: </w:t>
      </w:r>
      <w:r w:rsidR="00CA6AF9" w:rsidRPr="00CA6AF9">
        <w:rPr>
          <w:rFonts w:ascii="Arial" w:hAnsi="Arial" w:cs="Arial"/>
          <w:sz w:val="24"/>
          <w:szCs w:val="24"/>
        </w:rPr>
        <w:t xml:space="preserve"> </w:t>
      </w:r>
    </w:p>
    <w:p w:rsidR="00F71C9A" w:rsidRPr="00CA6AF9" w:rsidRDefault="00F71C9A" w:rsidP="00F71C9A">
      <w:pPr>
        <w:spacing w:after="0" w:line="240" w:lineRule="auto"/>
        <w:ind w:left="360"/>
        <w:rPr>
          <w:rFonts w:ascii="Arial" w:hAnsi="Arial" w:cs="Arial"/>
          <w:sz w:val="24"/>
          <w:szCs w:val="24"/>
        </w:rPr>
      </w:pPr>
    </w:p>
    <w:p w:rsidR="00182F55" w:rsidRPr="00832C53" w:rsidRDefault="00182F55" w:rsidP="00182F55">
      <w:pPr>
        <w:pStyle w:val="ListParagraph"/>
        <w:numPr>
          <w:ilvl w:val="1"/>
          <w:numId w:val="4"/>
        </w:numPr>
        <w:rPr>
          <w:rFonts w:ascii="Arial" w:hAnsi="Arial" w:cs="Arial"/>
          <w:sz w:val="24"/>
          <w:szCs w:val="24"/>
        </w:rPr>
      </w:pPr>
      <w:r w:rsidRPr="00832C53">
        <w:rPr>
          <w:rFonts w:ascii="Arial" w:hAnsi="Arial" w:cs="Arial"/>
          <w:sz w:val="24"/>
          <w:szCs w:val="24"/>
        </w:rPr>
        <w:t xml:space="preserve">The </w:t>
      </w:r>
      <w:r w:rsidRPr="00A50E91">
        <w:rPr>
          <w:rFonts w:ascii="Arial" w:hAnsi="Arial" w:cs="Arial"/>
          <w:sz w:val="24"/>
          <w:szCs w:val="24"/>
        </w:rPr>
        <w:t xml:space="preserve">development, </w:t>
      </w:r>
      <w:r w:rsidR="00EF0AFB" w:rsidRPr="00A50E91">
        <w:rPr>
          <w:rFonts w:ascii="Arial" w:hAnsi="Arial" w:cs="Arial"/>
          <w:sz w:val="24"/>
          <w:szCs w:val="24"/>
        </w:rPr>
        <w:t>oversight,</w:t>
      </w:r>
      <w:r w:rsidRPr="00832C53">
        <w:rPr>
          <w:rFonts w:ascii="Arial" w:hAnsi="Arial" w:cs="Arial"/>
          <w:sz w:val="24"/>
          <w:szCs w:val="24"/>
        </w:rPr>
        <w:t xml:space="preserve"> and modification of the State </w:t>
      </w:r>
      <w:r w:rsidR="00483419">
        <w:rPr>
          <w:rFonts w:ascii="Arial" w:hAnsi="Arial" w:cs="Arial"/>
          <w:sz w:val="24"/>
          <w:szCs w:val="24"/>
        </w:rPr>
        <w:t>P</w:t>
      </w:r>
      <w:r w:rsidRPr="00832C53">
        <w:rPr>
          <w:rFonts w:ascii="Arial" w:hAnsi="Arial" w:cs="Arial"/>
          <w:sz w:val="24"/>
          <w:szCs w:val="24"/>
        </w:rPr>
        <w:t>lan</w:t>
      </w:r>
      <w:r w:rsidR="00045BC2" w:rsidRPr="00832C53">
        <w:rPr>
          <w:rFonts w:ascii="Arial" w:hAnsi="Arial" w:cs="Arial"/>
          <w:sz w:val="24"/>
          <w:szCs w:val="24"/>
        </w:rPr>
        <w:t>.</w:t>
      </w:r>
    </w:p>
    <w:p w:rsidR="009735F4" w:rsidRPr="009735F4" w:rsidRDefault="009735F4" w:rsidP="009735F4">
      <w:pPr>
        <w:pStyle w:val="ListParagraph"/>
        <w:numPr>
          <w:ilvl w:val="1"/>
          <w:numId w:val="4"/>
        </w:numPr>
        <w:rPr>
          <w:rFonts w:ascii="Arial" w:hAnsi="Arial" w:cs="Arial"/>
          <w:sz w:val="24"/>
          <w:szCs w:val="24"/>
        </w:rPr>
      </w:pPr>
      <w:r w:rsidRPr="009735F4">
        <w:rPr>
          <w:rFonts w:ascii="Arial" w:hAnsi="Arial" w:cs="Arial"/>
          <w:sz w:val="24"/>
          <w:szCs w:val="24"/>
        </w:rPr>
        <w:t>The development of allocation formulas for the distribution of funds for employment and training activities for adults, and youth workforce investment activities to local areas</w:t>
      </w:r>
      <w:r>
        <w:rPr>
          <w:rFonts w:ascii="Arial" w:hAnsi="Arial" w:cs="Arial"/>
          <w:sz w:val="24"/>
          <w:szCs w:val="24"/>
        </w:rPr>
        <w:t>.</w:t>
      </w:r>
      <w:r w:rsidRPr="009735F4">
        <w:rPr>
          <w:rFonts w:ascii="Arial" w:hAnsi="Arial" w:cs="Arial"/>
          <w:sz w:val="24"/>
          <w:szCs w:val="24"/>
        </w:rPr>
        <w:t xml:space="preserve"> </w:t>
      </w:r>
    </w:p>
    <w:p w:rsidR="00045BC2" w:rsidRPr="00832C53" w:rsidRDefault="00045BC2" w:rsidP="00045BC2">
      <w:pPr>
        <w:pStyle w:val="ListParagraph"/>
        <w:numPr>
          <w:ilvl w:val="1"/>
          <w:numId w:val="4"/>
        </w:numPr>
        <w:spacing w:after="0" w:line="240" w:lineRule="auto"/>
        <w:rPr>
          <w:rFonts w:ascii="Arial" w:hAnsi="Arial" w:cs="Arial"/>
          <w:sz w:val="24"/>
          <w:szCs w:val="24"/>
        </w:rPr>
      </w:pPr>
      <w:r w:rsidRPr="00832C53">
        <w:rPr>
          <w:rFonts w:ascii="Arial" w:hAnsi="Arial" w:cs="Arial"/>
          <w:sz w:val="24"/>
          <w:szCs w:val="24"/>
        </w:rPr>
        <w:t xml:space="preserve">The preparation of annual reports. </w:t>
      </w:r>
    </w:p>
    <w:p w:rsidR="00182F55" w:rsidRPr="00182F55" w:rsidRDefault="00182F55" w:rsidP="00182F55">
      <w:pPr>
        <w:spacing w:after="0" w:line="240" w:lineRule="auto"/>
        <w:ind w:left="360"/>
        <w:rPr>
          <w:rFonts w:ascii="Arial" w:hAnsi="Arial" w:cs="Arial"/>
          <w:b/>
          <w:sz w:val="24"/>
          <w:szCs w:val="24"/>
        </w:rPr>
      </w:pPr>
    </w:p>
    <w:p w:rsidR="00182F55" w:rsidRDefault="00182F55" w:rsidP="00182F55">
      <w:pPr>
        <w:pStyle w:val="ListParagraph"/>
        <w:numPr>
          <w:ilvl w:val="0"/>
          <w:numId w:val="4"/>
        </w:numPr>
        <w:spacing w:after="0" w:line="240" w:lineRule="auto"/>
        <w:rPr>
          <w:rFonts w:ascii="Arial" w:hAnsi="Arial" w:cs="Arial"/>
          <w:b/>
          <w:sz w:val="24"/>
          <w:szCs w:val="24"/>
        </w:rPr>
      </w:pPr>
      <w:r>
        <w:rPr>
          <w:rFonts w:ascii="Arial" w:hAnsi="Arial" w:cs="Arial"/>
          <w:b/>
          <w:sz w:val="24"/>
          <w:szCs w:val="24"/>
        </w:rPr>
        <w:t>INFORMATION TECHNOLOGY</w:t>
      </w:r>
      <w:r w:rsidR="00CA6AF9">
        <w:rPr>
          <w:rFonts w:ascii="Arial" w:hAnsi="Arial" w:cs="Arial"/>
          <w:b/>
          <w:sz w:val="24"/>
          <w:szCs w:val="24"/>
        </w:rPr>
        <w:t xml:space="preserve"> </w:t>
      </w:r>
      <w:r w:rsidR="00CA6AF9" w:rsidRPr="00CA6AF9">
        <w:rPr>
          <w:rFonts w:ascii="Arial" w:hAnsi="Arial" w:cs="Arial"/>
          <w:sz w:val="24"/>
          <w:szCs w:val="24"/>
        </w:rPr>
        <w:t>– The functions of the BOARD are to advise, evaluate, facilitate, coordinate</w:t>
      </w:r>
      <w:r w:rsidR="004F27EF">
        <w:rPr>
          <w:rFonts w:ascii="Arial" w:hAnsi="Arial" w:cs="Arial"/>
          <w:sz w:val="24"/>
          <w:szCs w:val="24"/>
        </w:rPr>
        <w:t>,</w:t>
      </w:r>
      <w:r w:rsidR="00CA6AF9" w:rsidRPr="00CA6AF9">
        <w:rPr>
          <w:rFonts w:ascii="Arial" w:hAnsi="Arial" w:cs="Arial"/>
          <w:sz w:val="24"/>
          <w:szCs w:val="24"/>
        </w:rPr>
        <w:t xml:space="preserve"> and communicate</w:t>
      </w:r>
      <w:r w:rsidR="00CA6AF9">
        <w:rPr>
          <w:rFonts w:ascii="Arial" w:hAnsi="Arial" w:cs="Arial"/>
          <w:sz w:val="24"/>
          <w:szCs w:val="24"/>
        </w:rPr>
        <w:t xml:space="preserve"> and shall include but are not limited to:</w:t>
      </w:r>
    </w:p>
    <w:p w:rsidR="00F71C9A" w:rsidRDefault="00F71C9A" w:rsidP="00F71C9A">
      <w:pPr>
        <w:spacing w:after="0" w:line="240" w:lineRule="auto"/>
        <w:ind w:left="360"/>
        <w:rPr>
          <w:rFonts w:ascii="Arial" w:hAnsi="Arial" w:cs="Arial"/>
          <w:b/>
          <w:sz w:val="24"/>
          <w:szCs w:val="24"/>
        </w:rPr>
      </w:pPr>
    </w:p>
    <w:p w:rsidR="005E1879" w:rsidRDefault="005E1879" w:rsidP="00F71C9A">
      <w:pPr>
        <w:spacing w:after="0" w:line="240" w:lineRule="auto"/>
        <w:ind w:left="360"/>
        <w:rPr>
          <w:rFonts w:ascii="Arial" w:hAnsi="Arial" w:cs="Arial"/>
          <w:b/>
          <w:sz w:val="24"/>
          <w:szCs w:val="24"/>
        </w:rPr>
      </w:pPr>
    </w:p>
    <w:p w:rsidR="005E1879" w:rsidRDefault="005E1879" w:rsidP="00F71C9A">
      <w:pPr>
        <w:spacing w:after="0" w:line="240" w:lineRule="auto"/>
        <w:ind w:left="360"/>
        <w:rPr>
          <w:rFonts w:ascii="Arial" w:hAnsi="Arial" w:cs="Arial"/>
          <w:b/>
          <w:sz w:val="24"/>
          <w:szCs w:val="24"/>
        </w:rPr>
      </w:pPr>
    </w:p>
    <w:p w:rsidR="005E1879" w:rsidRDefault="005E1879" w:rsidP="00F71C9A">
      <w:pPr>
        <w:spacing w:after="0" w:line="240" w:lineRule="auto"/>
        <w:ind w:left="360"/>
        <w:rPr>
          <w:rFonts w:ascii="Arial" w:hAnsi="Arial" w:cs="Arial"/>
          <w:b/>
          <w:sz w:val="24"/>
          <w:szCs w:val="24"/>
        </w:rPr>
      </w:pPr>
    </w:p>
    <w:p w:rsidR="003252E3" w:rsidRDefault="003252E3" w:rsidP="00F71C9A">
      <w:pPr>
        <w:spacing w:after="0" w:line="240" w:lineRule="auto"/>
        <w:ind w:left="360"/>
        <w:rPr>
          <w:rFonts w:ascii="Arial" w:hAnsi="Arial" w:cs="Arial"/>
          <w:b/>
          <w:sz w:val="24"/>
          <w:szCs w:val="24"/>
        </w:rPr>
      </w:pPr>
    </w:p>
    <w:p w:rsidR="00483419" w:rsidRPr="00483419" w:rsidRDefault="00483419" w:rsidP="00483419">
      <w:pPr>
        <w:pStyle w:val="ListParagraph"/>
        <w:numPr>
          <w:ilvl w:val="1"/>
          <w:numId w:val="4"/>
        </w:numPr>
        <w:spacing w:after="0" w:line="240" w:lineRule="auto"/>
        <w:rPr>
          <w:rFonts w:ascii="Arial" w:hAnsi="Arial" w:cs="Arial"/>
          <w:sz w:val="24"/>
          <w:szCs w:val="24"/>
        </w:rPr>
      </w:pPr>
      <w:r w:rsidRPr="00483419">
        <w:rPr>
          <w:rFonts w:ascii="Arial" w:hAnsi="Arial" w:cs="Arial"/>
          <w:sz w:val="24"/>
          <w:szCs w:val="24"/>
        </w:rPr>
        <w:t>The development of strategies for technological improvements to facilitate access to, and improve the quality of, services and activities provided through the one-stop system</w:t>
      </w:r>
      <w:r>
        <w:rPr>
          <w:rFonts w:ascii="Arial" w:hAnsi="Arial" w:cs="Arial"/>
          <w:sz w:val="24"/>
          <w:szCs w:val="24"/>
        </w:rPr>
        <w:t>.</w:t>
      </w:r>
    </w:p>
    <w:p w:rsidR="00483419" w:rsidRPr="00483419" w:rsidRDefault="00483419" w:rsidP="00483419">
      <w:pPr>
        <w:pStyle w:val="ListParagraph"/>
        <w:numPr>
          <w:ilvl w:val="1"/>
          <w:numId w:val="4"/>
        </w:numPr>
        <w:spacing w:after="0" w:line="240" w:lineRule="auto"/>
        <w:rPr>
          <w:rFonts w:ascii="Arial" w:hAnsi="Arial" w:cs="Arial"/>
          <w:sz w:val="24"/>
          <w:szCs w:val="24"/>
        </w:rPr>
      </w:pPr>
      <w:r w:rsidRPr="00483419">
        <w:rPr>
          <w:rFonts w:ascii="Arial" w:hAnsi="Arial" w:cs="Arial"/>
          <w:sz w:val="24"/>
          <w:szCs w:val="24"/>
        </w:rPr>
        <w:t>The development of strategies for aligning technology and data systems across one-stop partner programs to enhance service delivery and improve efficiencies in reporting on performance accountability measures.</w:t>
      </w:r>
    </w:p>
    <w:p w:rsidR="00483419" w:rsidRPr="00483419" w:rsidRDefault="00483419" w:rsidP="00483419">
      <w:pPr>
        <w:pStyle w:val="ListParagraph"/>
        <w:numPr>
          <w:ilvl w:val="1"/>
          <w:numId w:val="4"/>
        </w:numPr>
        <w:spacing w:after="0" w:line="240" w:lineRule="auto"/>
        <w:rPr>
          <w:rFonts w:ascii="Arial" w:hAnsi="Arial" w:cs="Arial"/>
          <w:sz w:val="24"/>
          <w:szCs w:val="24"/>
        </w:rPr>
      </w:pPr>
      <w:r w:rsidRPr="00483419">
        <w:rPr>
          <w:rFonts w:ascii="Arial" w:hAnsi="Arial" w:cs="Arial"/>
          <w:sz w:val="24"/>
          <w:szCs w:val="24"/>
        </w:rPr>
        <w:t>The development of the statewide workforce and labor market information system.</w:t>
      </w:r>
    </w:p>
    <w:p w:rsidR="00045BC2" w:rsidRDefault="00045BC2" w:rsidP="00483419">
      <w:pPr>
        <w:spacing w:after="0" w:line="240" w:lineRule="auto"/>
        <w:ind w:left="1080"/>
        <w:rPr>
          <w:rFonts w:ascii="Arial" w:hAnsi="Arial" w:cs="Arial"/>
          <w:b/>
          <w:sz w:val="24"/>
          <w:szCs w:val="24"/>
        </w:rPr>
      </w:pPr>
    </w:p>
    <w:p w:rsidR="00182F55" w:rsidRDefault="00182F55" w:rsidP="00182F55">
      <w:pPr>
        <w:pStyle w:val="ListParagraph"/>
        <w:numPr>
          <w:ilvl w:val="0"/>
          <w:numId w:val="4"/>
        </w:numPr>
        <w:spacing w:after="0" w:line="240" w:lineRule="auto"/>
        <w:rPr>
          <w:rFonts w:ascii="Arial" w:hAnsi="Arial" w:cs="Arial"/>
          <w:b/>
          <w:sz w:val="24"/>
          <w:szCs w:val="24"/>
        </w:rPr>
      </w:pPr>
      <w:r>
        <w:rPr>
          <w:rFonts w:ascii="Arial" w:hAnsi="Arial" w:cs="Arial"/>
          <w:b/>
          <w:sz w:val="24"/>
          <w:szCs w:val="24"/>
        </w:rPr>
        <w:t>SYSTEM PERFORMANCE</w:t>
      </w:r>
      <w:r w:rsidR="00CA6AF9">
        <w:rPr>
          <w:rFonts w:ascii="Arial" w:hAnsi="Arial" w:cs="Arial"/>
          <w:b/>
          <w:sz w:val="24"/>
          <w:szCs w:val="24"/>
        </w:rPr>
        <w:t xml:space="preserve"> </w:t>
      </w:r>
      <w:r w:rsidR="00CA6AF9" w:rsidRPr="00CA6AF9">
        <w:rPr>
          <w:rFonts w:ascii="Arial" w:hAnsi="Arial" w:cs="Arial"/>
          <w:sz w:val="24"/>
          <w:szCs w:val="24"/>
        </w:rPr>
        <w:t>– The functions of the BOARD are to advise, evaluate, facilitate, coordinate</w:t>
      </w:r>
      <w:r w:rsidR="004F27EF">
        <w:rPr>
          <w:rFonts w:ascii="Arial" w:hAnsi="Arial" w:cs="Arial"/>
          <w:sz w:val="24"/>
          <w:szCs w:val="24"/>
        </w:rPr>
        <w:t>,</w:t>
      </w:r>
      <w:r w:rsidR="00CA6AF9" w:rsidRPr="00CA6AF9">
        <w:rPr>
          <w:rFonts w:ascii="Arial" w:hAnsi="Arial" w:cs="Arial"/>
          <w:sz w:val="24"/>
          <w:szCs w:val="24"/>
        </w:rPr>
        <w:t xml:space="preserve"> and communicate</w:t>
      </w:r>
      <w:r w:rsidR="00CA6AF9">
        <w:rPr>
          <w:rFonts w:ascii="Arial" w:hAnsi="Arial" w:cs="Arial"/>
          <w:sz w:val="24"/>
          <w:szCs w:val="24"/>
        </w:rPr>
        <w:t xml:space="preserve"> and shall include but are not limited to:</w:t>
      </w:r>
      <w:r w:rsidR="00CA6AF9">
        <w:rPr>
          <w:rFonts w:ascii="Arial" w:hAnsi="Arial" w:cs="Arial"/>
          <w:b/>
          <w:sz w:val="24"/>
          <w:szCs w:val="24"/>
        </w:rPr>
        <w:t xml:space="preserve"> </w:t>
      </w:r>
    </w:p>
    <w:p w:rsidR="00F71C9A" w:rsidRPr="00F71C9A" w:rsidRDefault="00F71C9A" w:rsidP="00F71C9A">
      <w:pPr>
        <w:spacing w:after="0" w:line="240" w:lineRule="auto"/>
        <w:ind w:left="360"/>
        <w:rPr>
          <w:rFonts w:ascii="Arial" w:hAnsi="Arial" w:cs="Arial"/>
          <w:b/>
          <w:sz w:val="24"/>
          <w:szCs w:val="24"/>
        </w:rPr>
      </w:pPr>
    </w:p>
    <w:p w:rsidR="00483419" w:rsidRPr="00483419" w:rsidRDefault="00483419" w:rsidP="00483419">
      <w:pPr>
        <w:pStyle w:val="ListParagraph"/>
        <w:numPr>
          <w:ilvl w:val="1"/>
          <w:numId w:val="4"/>
        </w:numPr>
        <w:rPr>
          <w:rFonts w:ascii="Arial" w:hAnsi="Arial" w:cs="Arial"/>
          <w:sz w:val="24"/>
          <w:szCs w:val="24"/>
        </w:rPr>
      </w:pPr>
      <w:r w:rsidRPr="00483419">
        <w:rPr>
          <w:rFonts w:ascii="Arial" w:hAnsi="Arial" w:cs="Arial"/>
          <w:sz w:val="24"/>
          <w:szCs w:val="24"/>
        </w:rPr>
        <w:t>The development and continuous improvement of the workforce development system in the State.</w:t>
      </w:r>
    </w:p>
    <w:p w:rsidR="00483419" w:rsidRPr="00483419" w:rsidRDefault="00483419" w:rsidP="00483419">
      <w:pPr>
        <w:pStyle w:val="ListParagraph"/>
        <w:numPr>
          <w:ilvl w:val="1"/>
          <w:numId w:val="4"/>
        </w:numPr>
        <w:rPr>
          <w:rFonts w:ascii="Arial" w:hAnsi="Arial" w:cs="Arial"/>
          <w:sz w:val="24"/>
          <w:szCs w:val="24"/>
        </w:rPr>
      </w:pPr>
      <w:r w:rsidRPr="00483419">
        <w:rPr>
          <w:rFonts w:ascii="Arial" w:hAnsi="Arial" w:cs="Arial"/>
          <w:sz w:val="24"/>
          <w:szCs w:val="24"/>
        </w:rPr>
        <w:t xml:space="preserve">The development and updating of comprehensive State performance accountability measures, adjusted levels of performance, to assess the effectiveness of core programs. </w:t>
      </w:r>
    </w:p>
    <w:p w:rsidR="00483419" w:rsidRPr="00694AED" w:rsidRDefault="00483419" w:rsidP="00483419">
      <w:pPr>
        <w:pStyle w:val="ListParagraph"/>
        <w:numPr>
          <w:ilvl w:val="1"/>
          <w:numId w:val="4"/>
        </w:numPr>
        <w:spacing w:after="0" w:line="240" w:lineRule="auto"/>
        <w:rPr>
          <w:rFonts w:ascii="Arial" w:hAnsi="Arial" w:cs="Arial"/>
          <w:b/>
          <w:sz w:val="24"/>
          <w:szCs w:val="24"/>
        </w:rPr>
      </w:pPr>
      <w:r w:rsidRPr="00483419">
        <w:rPr>
          <w:rFonts w:ascii="Arial" w:hAnsi="Arial" w:cs="Arial"/>
          <w:sz w:val="24"/>
          <w:szCs w:val="24"/>
        </w:rPr>
        <w:t>The identification and dissemination of information on best practices.</w:t>
      </w:r>
    </w:p>
    <w:p w:rsidR="00EE23B0" w:rsidRPr="00EE23B0" w:rsidRDefault="00EE23B0" w:rsidP="00EE23B0">
      <w:pPr>
        <w:spacing w:after="0" w:line="240" w:lineRule="auto"/>
        <w:rPr>
          <w:rFonts w:ascii="Arial" w:hAnsi="Arial" w:cs="Arial"/>
          <w:b/>
          <w:sz w:val="24"/>
          <w:szCs w:val="24"/>
        </w:rPr>
      </w:pPr>
    </w:p>
    <w:p w:rsidR="00CA6AF9" w:rsidRDefault="00182F55" w:rsidP="00CA6AF9">
      <w:pPr>
        <w:pStyle w:val="ListParagraph"/>
        <w:numPr>
          <w:ilvl w:val="0"/>
          <w:numId w:val="4"/>
        </w:numPr>
        <w:spacing w:after="0" w:line="240" w:lineRule="auto"/>
        <w:rPr>
          <w:rFonts w:ascii="Arial" w:hAnsi="Arial" w:cs="Arial"/>
          <w:b/>
          <w:sz w:val="24"/>
          <w:szCs w:val="24"/>
        </w:rPr>
      </w:pPr>
      <w:r>
        <w:rPr>
          <w:rFonts w:ascii="Arial" w:hAnsi="Arial" w:cs="Arial"/>
          <w:b/>
          <w:sz w:val="24"/>
          <w:szCs w:val="24"/>
        </w:rPr>
        <w:t>POLICIES</w:t>
      </w:r>
      <w:r w:rsidR="00CA6AF9">
        <w:rPr>
          <w:rFonts w:ascii="Arial" w:hAnsi="Arial" w:cs="Arial"/>
          <w:b/>
          <w:sz w:val="24"/>
          <w:szCs w:val="24"/>
        </w:rPr>
        <w:t xml:space="preserve"> </w:t>
      </w:r>
      <w:r w:rsidR="00CA6AF9" w:rsidRPr="00CA6AF9">
        <w:rPr>
          <w:rFonts w:ascii="Arial" w:hAnsi="Arial" w:cs="Arial"/>
          <w:sz w:val="24"/>
          <w:szCs w:val="24"/>
        </w:rPr>
        <w:t>– The functions of the BOARD are to advise, evaluate, facilitate, coordinate</w:t>
      </w:r>
      <w:r w:rsidR="004F27EF">
        <w:rPr>
          <w:rFonts w:ascii="Arial" w:hAnsi="Arial" w:cs="Arial"/>
          <w:sz w:val="24"/>
          <w:szCs w:val="24"/>
        </w:rPr>
        <w:t>,</w:t>
      </w:r>
      <w:r w:rsidR="00CA6AF9" w:rsidRPr="00CA6AF9">
        <w:rPr>
          <w:rFonts w:ascii="Arial" w:hAnsi="Arial" w:cs="Arial"/>
          <w:sz w:val="24"/>
          <w:szCs w:val="24"/>
        </w:rPr>
        <w:t xml:space="preserve"> and communicate</w:t>
      </w:r>
      <w:r w:rsidR="00CA6AF9">
        <w:rPr>
          <w:rFonts w:ascii="Arial" w:hAnsi="Arial" w:cs="Arial"/>
          <w:sz w:val="24"/>
          <w:szCs w:val="24"/>
        </w:rPr>
        <w:t xml:space="preserve"> and shall include but are not limited to:</w:t>
      </w:r>
    </w:p>
    <w:p w:rsidR="00F71C9A" w:rsidRPr="00F71C9A" w:rsidRDefault="00F71C9A" w:rsidP="00F71C9A">
      <w:pPr>
        <w:spacing w:after="0" w:line="240" w:lineRule="auto"/>
        <w:ind w:left="360"/>
        <w:rPr>
          <w:rFonts w:ascii="Arial" w:hAnsi="Arial" w:cs="Arial"/>
          <w:b/>
          <w:sz w:val="24"/>
          <w:szCs w:val="24"/>
        </w:rPr>
      </w:pPr>
    </w:p>
    <w:p w:rsidR="000908CF" w:rsidRPr="000908CF" w:rsidRDefault="000908CF" w:rsidP="000908CF">
      <w:pPr>
        <w:pStyle w:val="ListParagraph"/>
        <w:numPr>
          <w:ilvl w:val="1"/>
          <w:numId w:val="4"/>
        </w:numPr>
        <w:rPr>
          <w:rFonts w:ascii="Arial" w:hAnsi="Arial" w:cs="Arial"/>
          <w:sz w:val="24"/>
          <w:szCs w:val="24"/>
        </w:rPr>
      </w:pPr>
      <w:r w:rsidRPr="000908CF">
        <w:rPr>
          <w:rFonts w:ascii="Arial" w:hAnsi="Arial" w:cs="Arial"/>
          <w:sz w:val="24"/>
          <w:szCs w:val="24"/>
        </w:rPr>
        <w:t>The review of statewide policies, of statewide programs, and of recommendations on actions that should be taken by the State to align workforce development programs in the State in a manner that supports a comprehensive and streamlined workforce development system, including the review and provision of comments on State plans, for programs and activities of one-stop partners that are not core programs.</w:t>
      </w:r>
    </w:p>
    <w:p w:rsidR="000908CF" w:rsidRPr="000908CF" w:rsidRDefault="000908CF" w:rsidP="000908CF">
      <w:pPr>
        <w:pStyle w:val="ListParagraph"/>
        <w:numPr>
          <w:ilvl w:val="1"/>
          <w:numId w:val="4"/>
        </w:numPr>
        <w:rPr>
          <w:rFonts w:ascii="Arial" w:hAnsi="Arial" w:cs="Arial"/>
          <w:sz w:val="24"/>
          <w:szCs w:val="24"/>
        </w:rPr>
      </w:pPr>
      <w:r w:rsidRPr="000908CF">
        <w:rPr>
          <w:rFonts w:ascii="Arial" w:hAnsi="Arial" w:cs="Arial"/>
          <w:sz w:val="24"/>
          <w:szCs w:val="24"/>
        </w:rPr>
        <w:t xml:space="preserve">The development and review of statewide policies affecting the coordinated provision of services through the State’s one-stop delivery system. </w:t>
      </w:r>
    </w:p>
    <w:p w:rsidR="000908CF" w:rsidRPr="00483419" w:rsidRDefault="000908CF" w:rsidP="000908CF">
      <w:pPr>
        <w:pStyle w:val="ListParagraph"/>
        <w:numPr>
          <w:ilvl w:val="1"/>
          <w:numId w:val="4"/>
        </w:numPr>
        <w:spacing w:after="0" w:line="240" w:lineRule="auto"/>
        <w:rPr>
          <w:rFonts w:ascii="Arial" w:hAnsi="Arial" w:cs="Arial"/>
          <w:b/>
          <w:sz w:val="24"/>
          <w:szCs w:val="24"/>
        </w:rPr>
      </w:pPr>
      <w:r w:rsidRPr="000908CF">
        <w:rPr>
          <w:rFonts w:ascii="Arial" w:hAnsi="Arial" w:cs="Arial"/>
          <w:sz w:val="24"/>
          <w:szCs w:val="24"/>
        </w:rPr>
        <w:t>The development of other policies as “may” promote statewide objectives for, and enhance the performance of, the workforce development system in the State</w:t>
      </w:r>
      <w:r>
        <w:rPr>
          <w:rFonts w:ascii="Arial" w:hAnsi="Arial" w:cs="Arial"/>
          <w:sz w:val="24"/>
          <w:szCs w:val="24"/>
        </w:rPr>
        <w:t>.</w:t>
      </w:r>
    </w:p>
    <w:p w:rsidR="00483419" w:rsidRDefault="00483419" w:rsidP="00483419">
      <w:pPr>
        <w:spacing w:after="0" w:line="240" w:lineRule="auto"/>
        <w:ind w:left="360"/>
        <w:rPr>
          <w:rFonts w:ascii="Arial" w:hAnsi="Arial" w:cs="Arial"/>
          <w:b/>
          <w:sz w:val="24"/>
          <w:szCs w:val="24"/>
        </w:rPr>
      </w:pPr>
    </w:p>
    <w:p w:rsidR="009735F4" w:rsidRDefault="009735F4" w:rsidP="00B264C6">
      <w:pPr>
        <w:spacing w:after="0" w:line="240" w:lineRule="auto"/>
        <w:ind w:left="360"/>
        <w:jc w:val="center"/>
        <w:rPr>
          <w:rFonts w:ascii="Arial" w:hAnsi="Arial" w:cs="Arial"/>
          <w:b/>
          <w:sz w:val="24"/>
          <w:szCs w:val="24"/>
        </w:rPr>
      </w:pPr>
      <w:r>
        <w:rPr>
          <w:rFonts w:ascii="Arial" w:hAnsi="Arial" w:cs="Arial"/>
          <w:b/>
          <w:sz w:val="24"/>
          <w:szCs w:val="24"/>
        </w:rPr>
        <w:t>ARTICLE V</w:t>
      </w:r>
    </w:p>
    <w:p w:rsidR="009735F4" w:rsidRPr="00B264C6" w:rsidRDefault="009735F4" w:rsidP="00B264C6">
      <w:pPr>
        <w:spacing w:after="0" w:line="240" w:lineRule="auto"/>
        <w:ind w:left="360"/>
        <w:jc w:val="center"/>
        <w:rPr>
          <w:rFonts w:ascii="Arial" w:hAnsi="Arial" w:cs="Arial"/>
          <w:b/>
          <w:sz w:val="24"/>
          <w:szCs w:val="24"/>
          <w:u w:val="single"/>
        </w:rPr>
      </w:pPr>
      <w:r w:rsidRPr="00B264C6">
        <w:rPr>
          <w:rFonts w:ascii="Arial" w:hAnsi="Arial" w:cs="Arial"/>
          <w:b/>
          <w:sz w:val="24"/>
          <w:szCs w:val="24"/>
          <w:u w:val="single"/>
        </w:rPr>
        <w:t>MEMBERSHIP</w:t>
      </w:r>
    </w:p>
    <w:p w:rsidR="009735F4" w:rsidRDefault="009735F4" w:rsidP="00483419">
      <w:pPr>
        <w:spacing w:after="0" w:line="240" w:lineRule="auto"/>
        <w:ind w:left="360"/>
        <w:rPr>
          <w:rFonts w:ascii="Arial" w:hAnsi="Arial" w:cs="Arial"/>
          <w:b/>
          <w:sz w:val="24"/>
          <w:szCs w:val="24"/>
        </w:rPr>
      </w:pPr>
    </w:p>
    <w:p w:rsidR="00B264C6" w:rsidRPr="00056D0A" w:rsidRDefault="00247450" w:rsidP="00056D0A">
      <w:pPr>
        <w:pStyle w:val="ListParagraph"/>
        <w:numPr>
          <w:ilvl w:val="0"/>
          <w:numId w:val="15"/>
        </w:numPr>
        <w:spacing w:after="0" w:line="240" w:lineRule="auto"/>
        <w:rPr>
          <w:rFonts w:ascii="Arial" w:hAnsi="Arial" w:cs="Arial"/>
          <w:b/>
          <w:sz w:val="24"/>
          <w:szCs w:val="24"/>
        </w:rPr>
      </w:pPr>
      <w:r w:rsidRPr="00056D0A">
        <w:rPr>
          <w:rFonts w:ascii="Arial" w:hAnsi="Arial" w:cs="Arial"/>
          <w:b/>
          <w:sz w:val="24"/>
          <w:szCs w:val="24"/>
        </w:rPr>
        <w:t>APPOINTMENT AND TERMS</w:t>
      </w:r>
    </w:p>
    <w:p w:rsidR="00247450" w:rsidRDefault="00247450" w:rsidP="00247450">
      <w:pPr>
        <w:spacing w:after="0" w:line="240" w:lineRule="auto"/>
        <w:rPr>
          <w:rFonts w:ascii="Arial" w:hAnsi="Arial" w:cs="Arial"/>
          <w:b/>
          <w:sz w:val="24"/>
          <w:szCs w:val="24"/>
        </w:rPr>
      </w:pPr>
    </w:p>
    <w:p w:rsidR="00247450" w:rsidRDefault="00247450" w:rsidP="00DE7304">
      <w:pPr>
        <w:pStyle w:val="ListParagraph"/>
        <w:numPr>
          <w:ilvl w:val="0"/>
          <w:numId w:val="11"/>
        </w:numPr>
        <w:rPr>
          <w:rFonts w:ascii="Arial" w:hAnsi="Arial" w:cs="Arial"/>
          <w:sz w:val="24"/>
          <w:szCs w:val="24"/>
        </w:rPr>
      </w:pPr>
      <w:r w:rsidRPr="00DE7304">
        <w:rPr>
          <w:rFonts w:ascii="Arial" w:hAnsi="Arial" w:cs="Arial"/>
          <w:sz w:val="24"/>
          <w:szCs w:val="24"/>
        </w:rPr>
        <w:t xml:space="preserve">The Governor shall establish </w:t>
      </w:r>
      <w:r w:rsidR="00FD7818" w:rsidRPr="00DE7304">
        <w:rPr>
          <w:rFonts w:ascii="Arial" w:hAnsi="Arial" w:cs="Arial"/>
          <w:sz w:val="24"/>
          <w:szCs w:val="24"/>
        </w:rPr>
        <w:t xml:space="preserve">the BOARD </w:t>
      </w:r>
      <w:r w:rsidRPr="00DE7304">
        <w:rPr>
          <w:rFonts w:ascii="Arial" w:hAnsi="Arial" w:cs="Arial"/>
          <w:sz w:val="24"/>
          <w:szCs w:val="24"/>
        </w:rPr>
        <w:t xml:space="preserve">and appoint </w:t>
      </w:r>
      <w:r w:rsidR="00FD7818" w:rsidRPr="00DE7304">
        <w:rPr>
          <w:rFonts w:ascii="Arial" w:hAnsi="Arial" w:cs="Arial"/>
          <w:sz w:val="24"/>
          <w:szCs w:val="24"/>
        </w:rPr>
        <w:t>all</w:t>
      </w:r>
      <w:r w:rsidR="00DE7304" w:rsidRPr="00DE7304">
        <w:rPr>
          <w:rFonts w:ascii="Arial" w:hAnsi="Arial" w:cs="Arial"/>
          <w:sz w:val="24"/>
          <w:szCs w:val="24"/>
        </w:rPr>
        <w:t xml:space="preserve"> </w:t>
      </w:r>
      <w:r w:rsidR="00FD7818" w:rsidRPr="00DE7304">
        <w:rPr>
          <w:rFonts w:ascii="Arial" w:hAnsi="Arial" w:cs="Arial"/>
          <w:sz w:val="24"/>
          <w:szCs w:val="24"/>
        </w:rPr>
        <w:t>members of the</w:t>
      </w:r>
      <w:r w:rsidR="00DE7304" w:rsidRPr="00DE7304">
        <w:rPr>
          <w:rFonts w:ascii="Arial" w:hAnsi="Arial" w:cs="Arial"/>
          <w:sz w:val="24"/>
          <w:szCs w:val="24"/>
        </w:rPr>
        <w:t xml:space="preserve"> BOARD, with the exception of legislative members.</w:t>
      </w:r>
    </w:p>
    <w:p w:rsidR="003252E3" w:rsidRPr="003252E3" w:rsidRDefault="003252E3" w:rsidP="003252E3">
      <w:pPr>
        <w:spacing w:after="0"/>
        <w:rPr>
          <w:rFonts w:ascii="Arial" w:hAnsi="Arial" w:cs="Arial"/>
          <w:sz w:val="24"/>
          <w:szCs w:val="24"/>
        </w:rPr>
      </w:pPr>
    </w:p>
    <w:p w:rsidR="00984BD8" w:rsidRDefault="00DE7304" w:rsidP="00DE7304">
      <w:pPr>
        <w:pStyle w:val="ListParagraph"/>
        <w:numPr>
          <w:ilvl w:val="0"/>
          <w:numId w:val="11"/>
        </w:numPr>
        <w:rPr>
          <w:rFonts w:ascii="Arial" w:hAnsi="Arial" w:cs="Arial"/>
          <w:sz w:val="24"/>
          <w:szCs w:val="24"/>
        </w:rPr>
      </w:pPr>
      <w:r>
        <w:rPr>
          <w:rFonts w:ascii="Arial" w:hAnsi="Arial" w:cs="Arial"/>
          <w:sz w:val="24"/>
          <w:szCs w:val="24"/>
        </w:rPr>
        <w:t xml:space="preserve">Each member shall be appointed for a term of three </w:t>
      </w:r>
      <w:r w:rsidR="00056D0A">
        <w:rPr>
          <w:rFonts w:ascii="Arial" w:hAnsi="Arial" w:cs="Arial"/>
          <w:sz w:val="24"/>
          <w:szCs w:val="24"/>
        </w:rPr>
        <w:t xml:space="preserve">(3) </w:t>
      </w:r>
      <w:r>
        <w:rPr>
          <w:rFonts w:ascii="Arial" w:hAnsi="Arial" w:cs="Arial"/>
          <w:sz w:val="24"/>
          <w:szCs w:val="24"/>
        </w:rPr>
        <w:t>years from the first day of January or July immediately following their appointment, with exceptions allowing for the filling of vacant positions by the Governor.</w:t>
      </w:r>
    </w:p>
    <w:p w:rsidR="00056D0A" w:rsidRDefault="00056D0A" w:rsidP="00984BD8">
      <w:pPr>
        <w:pStyle w:val="ListParagraph"/>
        <w:numPr>
          <w:ilvl w:val="0"/>
          <w:numId w:val="11"/>
        </w:numPr>
        <w:spacing w:after="0"/>
        <w:rPr>
          <w:rFonts w:ascii="Arial" w:hAnsi="Arial" w:cs="Arial"/>
          <w:sz w:val="24"/>
          <w:szCs w:val="24"/>
        </w:rPr>
      </w:pPr>
      <w:r w:rsidRPr="00056D0A">
        <w:rPr>
          <w:rFonts w:ascii="Arial" w:hAnsi="Arial" w:cs="Arial"/>
          <w:sz w:val="24"/>
          <w:szCs w:val="24"/>
        </w:rPr>
        <w:t xml:space="preserve">A </w:t>
      </w:r>
      <w:r>
        <w:rPr>
          <w:rFonts w:ascii="Arial" w:hAnsi="Arial" w:cs="Arial"/>
          <w:sz w:val="24"/>
          <w:szCs w:val="24"/>
        </w:rPr>
        <w:t>BOARD member may be removed for the following:</w:t>
      </w:r>
    </w:p>
    <w:p w:rsidR="00056D0A" w:rsidRDefault="00056D0A" w:rsidP="00056D0A">
      <w:pPr>
        <w:pStyle w:val="ListParagraph"/>
        <w:numPr>
          <w:ilvl w:val="1"/>
          <w:numId w:val="11"/>
        </w:numPr>
        <w:spacing w:after="0"/>
        <w:rPr>
          <w:rFonts w:ascii="Arial" w:hAnsi="Arial" w:cs="Arial"/>
          <w:sz w:val="24"/>
          <w:szCs w:val="24"/>
        </w:rPr>
      </w:pPr>
      <w:r>
        <w:rPr>
          <w:rFonts w:ascii="Arial" w:hAnsi="Arial" w:cs="Arial"/>
          <w:sz w:val="24"/>
          <w:szCs w:val="24"/>
        </w:rPr>
        <w:t>Receipt by the BOARD Chairperson of the written resignation of the member.</w:t>
      </w:r>
    </w:p>
    <w:p w:rsidR="00984BD8" w:rsidRPr="00BD5A8D" w:rsidRDefault="00B25447" w:rsidP="00BD5A8D">
      <w:pPr>
        <w:pStyle w:val="ListParagraph"/>
        <w:numPr>
          <w:ilvl w:val="1"/>
          <w:numId w:val="11"/>
        </w:numPr>
        <w:spacing w:after="0"/>
        <w:ind w:right="-180"/>
        <w:rPr>
          <w:rFonts w:ascii="Arial" w:hAnsi="Arial" w:cs="Arial"/>
          <w:sz w:val="24"/>
          <w:szCs w:val="24"/>
        </w:rPr>
      </w:pPr>
      <w:r w:rsidRPr="00BD5A8D">
        <w:rPr>
          <w:rFonts w:ascii="Arial" w:hAnsi="Arial" w:cs="Arial"/>
          <w:sz w:val="24"/>
          <w:szCs w:val="24"/>
        </w:rPr>
        <w:t xml:space="preserve">Absence at </w:t>
      </w:r>
      <w:r w:rsidR="00056D0A" w:rsidRPr="00BD5A8D">
        <w:rPr>
          <w:rFonts w:ascii="Arial" w:hAnsi="Arial" w:cs="Arial"/>
          <w:sz w:val="24"/>
          <w:szCs w:val="24"/>
        </w:rPr>
        <w:t xml:space="preserve">one (1) in-person </w:t>
      </w:r>
      <w:r w:rsidRPr="00BD5A8D">
        <w:rPr>
          <w:rFonts w:ascii="Arial" w:hAnsi="Arial" w:cs="Arial"/>
          <w:sz w:val="24"/>
          <w:szCs w:val="24"/>
        </w:rPr>
        <w:t xml:space="preserve">quarterly </w:t>
      </w:r>
      <w:r w:rsidR="00EF0AFB" w:rsidRPr="00BD5A8D">
        <w:rPr>
          <w:rFonts w:ascii="Arial" w:hAnsi="Arial" w:cs="Arial"/>
          <w:sz w:val="24"/>
          <w:szCs w:val="24"/>
        </w:rPr>
        <w:t xml:space="preserve">full BOARD </w:t>
      </w:r>
      <w:r w:rsidR="00056D0A" w:rsidRPr="00BD5A8D">
        <w:rPr>
          <w:rFonts w:ascii="Arial" w:hAnsi="Arial" w:cs="Arial"/>
          <w:sz w:val="24"/>
          <w:szCs w:val="24"/>
        </w:rPr>
        <w:t>meeting in one calendar year, unless the Chairperson</w:t>
      </w:r>
      <w:r w:rsidR="00BD5A8D" w:rsidRPr="00BD5A8D">
        <w:rPr>
          <w:rFonts w:ascii="Arial" w:hAnsi="Arial" w:cs="Arial"/>
          <w:sz w:val="24"/>
          <w:szCs w:val="24"/>
        </w:rPr>
        <w:t xml:space="preserve"> is notified prior to the meeting.</w:t>
      </w:r>
    </w:p>
    <w:p w:rsidR="00056D0A" w:rsidRPr="00BD5A8D" w:rsidRDefault="00B25447" w:rsidP="00056D0A">
      <w:pPr>
        <w:pStyle w:val="ListParagraph"/>
        <w:numPr>
          <w:ilvl w:val="1"/>
          <w:numId w:val="11"/>
        </w:numPr>
        <w:spacing w:after="0"/>
        <w:rPr>
          <w:rFonts w:ascii="Arial" w:hAnsi="Arial" w:cs="Arial"/>
          <w:sz w:val="24"/>
          <w:szCs w:val="24"/>
        </w:rPr>
      </w:pPr>
      <w:r w:rsidRPr="00BD5A8D">
        <w:rPr>
          <w:rFonts w:ascii="Arial" w:hAnsi="Arial" w:cs="Arial"/>
          <w:sz w:val="24"/>
          <w:szCs w:val="24"/>
        </w:rPr>
        <w:t>A change in the member’s q</w:t>
      </w:r>
      <w:r w:rsidR="00056D0A" w:rsidRPr="00BD5A8D">
        <w:rPr>
          <w:rFonts w:ascii="Arial" w:hAnsi="Arial" w:cs="Arial"/>
          <w:sz w:val="24"/>
          <w:szCs w:val="24"/>
        </w:rPr>
        <w:t>ualifications that were the basis for</w:t>
      </w:r>
      <w:r w:rsidRPr="00BD5A8D">
        <w:rPr>
          <w:rFonts w:ascii="Arial" w:hAnsi="Arial" w:cs="Arial"/>
          <w:sz w:val="24"/>
          <w:szCs w:val="24"/>
        </w:rPr>
        <w:t xml:space="preserve"> the</w:t>
      </w:r>
      <w:r w:rsidR="00056D0A" w:rsidRPr="00BD5A8D">
        <w:rPr>
          <w:rFonts w:ascii="Arial" w:hAnsi="Arial" w:cs="Arial"/>
          <w:sz w:val="24"/>
          <w:szCs w:val="24"/>
        </w:rPr>
        <w:t xml:space="preserve"> initial appointment.</w:t>
      </w:r>
    </w:p>
    <w:p w:rsidR="00056D0A" w:rsidRPr="00056D0A" w:rsidRDefault="00B25447" w:rsidP="00056D0A">
      <w:pPr>
        <w:pStyle w:val="ListParagraph"/>
        <w:numPr>
          <w:ilvl w:val="1"/>
          <w:numId w:val="11"/>
        </w:numPr>
        <w:spacing w:after="0"/>
        <w:rPr>
          <w:rFonts w:ascii="Arial" w:hAnsi="Arial" w:cs="Arial"/>
          <w:sz w:val="24"/>
          <w:szCs w:val="24"/>
        </w:rPr>
      </w:pPr>
      <w:r w:rsidRPr="00BD5A8D">
        <w:rPr>
          <w:rFonts w:ascii="Arial" w:hAnsi="Arial" w:cs="Arial"/>
          <w:sz w:val="24"/>
          <w:szCs w:val="24"/>
        </w:rPr>
        <w:t xml:space="preserve">Any behavior </w:t>
      </w:r>
      <w:r w:rsidR="00AE1442" w:rsidRPr="00BD5A8D">
        <w:rPr>
          <w:rFonts w:ascii="Arial" w:hAnsi="Arial" w:cs="Arial"/>
          <w:sz w:val="24"/>
          <w:szCs w:val="24"/>
        </w:rPr>
        <w:t xml:space="preserve">deemed </w:t>
      </w:r>
      <w:r w:rsidRPr="00BD5A8D">
        <w:rPr>
          <w:rFonts w:ascii="Arial" w:hAnsi="Arial" w:cs="Arial"/>
          <w:sz w:val="24"/>
          <w:szCs w:val="24"/>
        </w:rPr>
        <w:t>in</w:t>
      </w:r>
      <w:r w:rsidR="00AE1442" w:rsidRPr="00BD5A8D">
        <w:rPr>
          <w:rFonts w:ascii="Arial" w:hAnsi="Arial" w:cs="Arial"/>
          <w:sz w:val="24"/>
          <w:szCs w:val="24"/>
        </w:rPr>
        <w:t xml:space="preserve">appropriate by the BOARD </w:t>
      </w:r>
      <w:r w:rsidRPr="00BD5A8D">
        <w:rPr>
          <w:rFonts w:ascii="Arial" w:hAnsi="Arial" w:cs="Arial"/>
          <w:sz w:val="24"/>
          <w:szCs w:val="24"/>
        </w:rPr>
        <w:t>in</w:t>
      </w:r>
      <w:r w:rsidR="00AE1442" w:rsidRPr="00BD5A8D">
        <w:rPr>
          <w:rFonts w:ascii="Arial" w:hAnsi="Arial" w:cs="Arial"/>
          <w:sz w:val="24"/>
          <w:szCs w:val="24"/>
        </w:rPr>
        <w:t xml:space="preserve"> maintaining a positive image of Minnesota and the workforce system</w:t>
      </w:r>
      <w:r w:rsidRPr="00BD5A8D">
        <w:rPr>
          <w:rFonts w:ascii="Arial" w:hAnsi="Arial" w:cs="Arial"/>
          <w:sz w:val="24"/>
          <w:szCs w:val="24"/>
        </w:rPr>
        <w:t>, and the inability to represent the BOARD in a supportive manner.</w:t>
      </w:r>
      <w:r w:rsidR="00AE1442">
        <w:rPr>
          <w:rFonts w:ascii="Arial" w:hAnsi="Arial" w:cs="Arial"/>
          <w:sz w:val="24"/>
          <w:szCs w:val="24"/>
        </w:rPr>
        <w:t xml:space="preserve"> </w:t>
      </w:r>
      <w:r w:rsidR="00056D0A">
        <w:rPr>
          <w:rFonts w:ascii="Arial" w:hAnsi="Arial" w:cs="Arial"/>
          <w:sz w:val="24"/>
          <w:szCs w:val="24"/>
        </w:rPr>
        <w:tab/>
        <w:t xml:space="preserve">  </w:t>
      </w:r>
    </w:p>
    <w:p w:rsidR="00694AED" w:rsidRDefault="00694AED" w:rsidP="00694AED">
      <w:pPr>
        <w:spacing w:after="0"/>
        <w:ind w:left="720"/>
        <w:rPr>
          <w:rFonts w:ascii="Arial" w:hAnsi="Arial" w:cs="Arial"/>
          <w:b/>
          <w:sz w:val="24"/>
          <w:szCs w:val="24"/>
        </w:rPr>
      </w:pPr>
    </w:p>
    <w:p w:rsidR="00AE1442" w:rsidRDefault="00056D0A" w:rsidP="00694AED">
      <w:pPr>
        <w:pStyle w:val="ListParagraph"/>
        <w:numPr>
          <w:ilvl w:val="0"/>
          <w:numId w:val="15"/>
        </w:numPr>
        <w:spacing w:after="0"/>
        <w:rPr>
          <w:rFonts w:ascii="Arial" w:hAnsi="Arial" w:cs="Arial"/>
          <w:b/>
          <w:sz w:val="24"/>
          <w:szCs w:val="24"/>
        </w:rPr>
      </w:pPr>
      <w:r w:rsidRPr="00694AED">
        <w:rPr>
          <w:rFonts w:ascii="Arial" w:hAnsi="Arial" w:cs="Arial"/>
          <w:b/>
          <w:sz w:val="24"/>
          <w:szCs w:val="24"/>
        </w:rPr>
        <w:t xml:space="preserve">OFFICERS OF THE BOARD </w:t>
      </w:r>
    </w:p>
    <w:p w:rsidR="008B26D5" w:rsidRPr="008B26D5" w:rsidRDefault="008B26D5" w:rsidP="008B26D5">
      <w:pPr>
        <w:spacing w:after="0"/>
        <w:ind w:left="720"/>
        <w:rPr>
          <w:rFonts w:ascii="Arial" w:hAnsi="Arial" w:cs="Arial"/>
          <w:b/>
          <w:sz w:val="24"/>
          <w:szCs w:val="24"/>
        </w:rPr>
      </w:pPr>
    </w:p>
    <w:p w:rsidR="00EE23B0" w:rsidRDefault="00AE1442" w:rsidP="008B26D5">
      <w:pPr>
        <w:spacing w:line="240" w:lineRule="auto"/>
        <w:ind w:left="720"/>
        <w:rPr>
          <w:rFonts w:ascii="Arial" w:hAnsi="Arial" w:cs="Arial"/>
          <w:sz w:val="24"/>
          <w:szCs w:val="24"/>
        </w:rPr>
      </w:pPr>
      <w:r w:rsidRPr="00AE1442">
        <w:rPr>
          <w:rFonts w:ascii="Arial" w:hAnsi="Arial" w:cs="Arial"/>
          <w:sz w:val="24"/>
          <w:szCs w:val="24"/>
        </w:rPr>
        <w:t>The officers of the BOARD shall consist of a Chair</w:t>
      </w:r>
      <w:r w:rsidR="00F03511">
        <w:rPr>
          <w:rFonts w:ascii="Arial" w:hAnsi="Arial" w:cs="Arial"/>
          <w:sz w:val="24"/>
          <w:szCs w:val="24"/>
        </w:rPr>
        <w:t>person</w:t>
      </w:r>
      <w:r w:rsidR="00CC3FC9">
        <w:rPr>
          <w:rFonts w:ascii="Arial" w:hAnsi="Arial" w:cs="Arial"/>
          <w:sz w:val="24"/>
          <w:szCs w:val="24"/>
        </w:rPr>
        <w:t xml:space="preserve">, appointed by </w:t>
      </w:r>
      <w:r w:rsidRPr="00AE1442">
        <w:rPr>
          <w:rFonts w:ascii="Arial" w:hAnsi="Arial" w:cs="Arial"/>
          <w:sz w:val="24"/>
          <w:szCs w:val="24"/>
        </w:rPr>
        <w:t xml:space="preserve">the </w:t>
      </w:r>
      <w:r w:rsidR="00CC3FC9">
        <w:rPr>
          <w:rFonts w:ascii="Arial" w:hAnsi="Arial" w:cs="Arial"/>
          <w:sz w:val="24"/>
          <w:szCs w:val="24"/>
        </w:rPr>
        <w:t>Governor</w:t>
      </w:r>
      <w:r w:rsidR="00CA018B">
        <w:rPr>
          <w:rFonts w:ascii="Arial" w:hAnsi="Arial" w:cs="Arial"/>
          <w:sz w:val="24"/>
          <w:szCs w:val="24"/>
        </w:rPr>
        <w:t xml:space="preserve"> and a Vice Chairperson, appointed by the Chairperson. Both officers should represent the private sector. </w:t>
      </w:r>
    </w:p>
    <w:p w:rsidR="00694AED" w:rsidRDefault="00EE23B0" w:rsidP="008B26D5">
      <w:pPr>
        <w:spacing w:line="240" w:lineRule="auto"/>
        <w:ind w:left="720"/>
        <w:rPr>
          <w:rFonts w:ascii="Arial" w:hAnsi="Arial" w:cs="Arial"/>
          <w:sz w:val="24"/>
          <w:szCs w:val="24"/>
        </w:rPr>
      </w:pPr>
      <w:r>
        <w:rPr>
          <w:rFonts w:ascii="Arial" w:hAnsi="Arial" w:cs="Arial"/>
          <w:sz w:val="24"/>
          <w:szCs w:val="24"/>
        </w:rPr>
        <w:t xml:space="preserve">In the absence of the Chairperson, or in the event of his/her inability to act, or if that office is temporarily vacant, the Vice Chairperson exercises all of the powers and performs all of the duties of the Chairperson.  </w:t>
      </w:r>
      <w:r w:rsidR="00CA018B">
        <w:rPr>
          <w:rFonts w:ascii="Arial" w:hAnsi="Arial" w:cs="Arial"/>
          <w:sz w:val="24"/>
          <w:szCs w:val="24"/>
        </w:rPr>
        <w:t xml:space="preserve"> </w:t>
      </w:r>
    </w:p>
    <w:p w:rsidR="00DE7304" w:rsidRPr="00694AED" w:rsidRDefault="00984BD8" w:rsidP="00694AED">
      <w:pPr>
        <w:pStyle w:val="ListParagraph"/>
        <w:numPr>
          <w:ilvl w:val="0"/>
          <w:numId w:val="15"/>
        </w:numPr>
        <w:spacing w:line="240" w:lineRule="auto"/>
        <w:rPr>
          <w:rFonts w:ascii="Arial" w:hAnsi="Arial" w:cs="Arial"/>
          <w:b/>
          <w:sz w:val="24"/>
          <w:szCs w:val="24"/>
        </w:rPr>
      </w:pPr>
      <w:r w:rsidRPr="00694AED">
        <w:rPr>
          <w:rFonts w:ascii="Arial" w:hAnsi="Arial" w:cs="Arial"/>
          <w:b/>
          <w:sz w:val="24"/>
          <w:szCs w:val="24"/>
        </w:rPr>
        <w:t>MEMBERSHIP CATEGORIES</w:t>
      </w:r>
    </w:p>
    <w:p w:rsidR="00000843" w:rsidRDefault="00000843" w:rsidP="00FD7818">
      <w:pPr>
        <w:spacing w:after="0" w:line="240" w:lineRule="auto"/>
        <w:ind w:left="720"/>
        <w:rPr>
          <w:rFonts w:ascii="Arial" w:hAnsi="Arial" w:cs="Arial"/>
          <w:sz w:val="24"/>
          <w:szCs w:val="24"/>
        </w:rPr>
      </w:pPr>
      <w:r>
        <w:rPr>
          <w:rFonts w:ascii="Arial" w:hAnsi="Arial" w:cs="Arial"/>
          <w:sz w:val="24"/>
          <w:szCs w:val="24"/>
        </w:rPr>
        <w:t xml:space="preserve">The BOARD shall be comprised of members representing businesses, labor organizations, community-based organizations, state agencies and education.  </w:t>
      </w:r>
      <w:r w:rsidR="00607E88">
        <w:rPr>
          <w:rFonts w:ascii="Arial" w:hAnsi="Arial" w:cs="Arial"/>
          <w:sz w:val="24"/>
          <w:szCs w:val="24"/>
        </w:rPr>
        <w:t>N</w:t>
      </w:r>
      <w:r>
        <w:rPr>
          <w:rFonts w:ascii="Arial" w:hAnsi="Arial" w:cs="Arial"/>
          <w:sz w:val="24"/>
          <w:szCs w:val="24"/>
        </w:rPr>
        <w:t xml:space="preserve">o person shall serve as a member of </w:t>
      </w:r>
      <w:r w:rsidR="00607E88">
        <w:rPr>
          <w:rFonts w:ascii="Arial" w:hAnsi="Arial" w:cs="Arial"/>
          <w:sz w:val="24"/>
          <w:szCs w:val="24"/>
        </w:rPr>
        <w:t xml:space="preserve">more than </w:t>
      </w:r>
      <w:r>
        <w:rPr>
          <w:rFonts w:ascii="Arial" w:hAnsi="Arial" w:cs="Arial"/>
          <w:sz w:val="24"/>
          <w:szCs w:val="24"/>
        </w:rPr>
        <w:t xml:space="preserve">one category described above. </w:t>
      </w:r>
      <w:r w:rsidR="00607E88">
        <w:rPr>
          <w:rFonts w:ascii="Arial" w:hAnsi="Arial" w:cs="Arial"/>
          <w:sz w:val="24"/>
          <w:szCs w:val="24"/>
        </w:rPr>
        <w:t xml:space="preserve">To the extent practicable, the membership should be balanced as to gender and ethnic diversity. </w:t>
      </w:r>
      <w:r w:rsidR="000D37F5">
        <w:rPr>
          <w:rFonts w:ascii="Arial" w:hAnsi="Arial" w:cs="Arial"/>
          <w:sz w:val="24"/>
          <w:szCs w:val="24"/>
        </w:rPr>
        <w:t>As provided in</w:t>
      </w:r>
      <w:r w:rsidR="004C70E7">
        <w:rPr>
          <w:rFonts w:ascii="Arial" w:hAnsi="Arial" w:cs="Arial"/>
          <w:sz w:val="24"/>
          <w:szCs w:val="24"/>
        </w:rPr>
        <w:t xml:space="preserve"> </w:t>
      </w:r>
      <w:r w:rsidR="00607E88">
        <w:rPr>
          <w:rFonts w:ascii="Arial" w:hAnsi="Arial" w:cs="Arial"/>
          <w:sz w:val="24"/>
          <w:szCs w:val="24"/>
        </w:rPr>
        <w:t>29 U.S.C. § 3111 and other applicable state and federal statutes</w:t>
      </w:r>
      <w:r w:rsidR="000D37F5">
        <w:rPr>
          <w:rFonts w:ascii="Arial" w:hAnsi="Arial" w:cs="Arial"/>
          <w:sz w:val="24"/>
          <w:szCs w:val="24"/>
        </w:rPr>
        <w:t>, v</w:t>
      </w:r>
      <w:r>
        <w:rPr>
          <w:rFonts w:ascii="Arial" w:hAnsi="Arial" w:cs="Arial"/>
          <w:sz w:val="24"/>
          <w:szCs w:val="24"/>
        </w:rPr>
        <w:t xml:space="preserve">oting members shall consist of the following:  </w:t>
      </w:r>
    </w:p>
    <w:p w:rsidR="00000843" w:rsidRDefault="00000843" w:rsidP="00FD7818">
      <w:pPr>
        <w:spacing w:after="0" w:line="240" w:lineRule="auto"/>
        <w:ind w:left="720"/>
        <w:rPr>
          <w:rFonts w:ascii="Arial" w:hAnsi="Arial" w:cs="Arial"/>
          <w:sz w:val="24"/>
          <w:szCs w:val="24"/>
        </w:rPr>
      </w:pPr>
    </w:p>
    <w:p w:rsidR="00DE7304" w:rsidRDefault="000C79B1" w:rsidP="00417645">
      <w:pPr>
        <w:pStyle w:val="ListParagraph"/>
        <w:numPr>
          <w:ilvl w:val="0"/>
          <w:numId w:val="13"/>
        </w:numPr>
        <w:ind w:left="1080"/>
        <w:rPr>
          <w:rFonts w:ascii="Arial" w:hAnsi="Arial" w:cs="Arial"/>
          <w:sz w:val="24"/>
          <w:szCs w:val="24"/>
        </w:rPr>
      </w:pPr>
      <w:r>
        <w:rPr>
          <w:rFonts w:ascii="Arial" w:hAnsi="Arial" w:cs="Arial"/>
          <w:sz w:val="24"/>
          <w:szCs w:val="24"/>
        </w:rPr>
        <w:t>The Governor;</w:t>
      </w:r>
    </w:p>
    <w:p w:rsidR="000C79B1" w:rsidRDefault="00093C40" w:rsidP="00093C40">
      <w:pPr>
        <w:pStyle w:val="ListParagraph"/>
        <w:numPr>
          <w:ilvl w:val="0"/>
          <w:numId w:val="13"/>
        </w:numPr>
        <w:ind w:left="1080"/>
        <w:rPr>
          <w:rFonts w:ascii="Arial" w:hAnsi="Arial" w:cs="Arial"/>
          <w:sz w:val="24"/>
          <w:szCs w:val="24"/>
        </w:rPr>
      </w:pPr>
      <w:r w:rsidRPr="00093C40">
        <w:rPr>
          <w:rFonts w:ascii="Arial" w:hAnsi="Arial" w:cs="Arial"/>
          <w:sz w:val="24"/>
          <w:szCs w:val="24"/>
        </w:rPr>
        <w:t>Two (2) members of the house of representatives, one appointed by the speaker of the house and one appointed by the minority leader of the house of rep</w:t>
      </w:r>
      <w:r w:rsidRPr="0070351C">
        <w:rPr>
          <w:rFonts w:ascii="Arial" w:hAnsi="Arial" w:cs="Arial"/>
          <w:sz w:val="24"/>
          <w:szCs w:val="24"/>
        </w:rPr>
        <w:t>resentative</w:t>
      </w:r>
      <w:r w:rsidRPr="00681C64">
        <w:rPr>
          <w:rFonts w:ascii="Arial" w:hAnsi="Arial" w:cs="Arial"/>
          <w:sz w:val="24"/>
          <w:szCs w:val="24"/>
        </w:rPr>
        <w:t>s;</w:t>
      </w:r>
      <w:r w:rsidR="00E90454">
        <w:rPr>
          <w:rFonts w:ascii="Arial" w:hAnsi="Arial" w:cs="Arial"/>
          <w:sz w:val="24"/>
          <w:szCs w:val="24"/>
        </w:rPr>
        <w:t xml:space="preserve"> </w:t>
      </w:r>
    </w:p>
    <w:p w:rsidR="00093C40" w:rsidRPr="00093C40" w:rsidRDefault="00681C64" w:rsidP="00093C40">
      <w:pPr>
        <w:pStyle w:val="ListParagraph"/>
        <w:numPr>
          <w:ilvl w:val="0"/>
          <w:numId w:val="13"/>
        </w:numPr>
        <w:ind w:left="1080"/>
        <w:rPr>
          <w:rFonts w:ascii="Arial" w:hAnsi="Arial" w:cs="Arial"/>
          <w:sz w:val="24"/>
          <w:szCs w:val="24"/>
        </w:rPr>
      </w:pPr>
      <w:r>
        <w:rPr>
          <w:rFonts w:ascii="Arial" w:hAnsi="Arial" w:cs="Arial"/>
          <w:sz w:val="24"/>
          <w:szCs w:val="24"/>
        </w:rPr>
        <w:t>Two (2) members of the senate</w:t>
      </w:r>
      <w:r w:rsidR="00A5076A">
        <w:rPr>
          <w:rFonts w:ascii="Arial" w:hAnsi="Arial" w:cs="Arial"/>
          <w:sz w:val="24"/>
          <w:szCs w:val="24"/>
        </w:rPr>
        <w:t>, one appointed by the senate majority leader and one appointed by the senate minority leader</w:t>
      </w:r>
      <w:r w:rsidR="00E90454">
        <w:rPr>
          <w:rFonts w:ascii="Arial" w:hAnsi="Arial" w:cs="Arial"/>
          <w:sz w:val="24"/>
          <w:szCs w:val="24"/>
        </w:rPr>
        <w:t>;</w:t>
      </w:r>
      <w:r w:rsidR="00A5076A">
        <w:rPr>
          <w:rFonts w:ascii="Arial" w:hAnsi="Arial" w:cs="Arial"/>
          <w:sz w:val="24"/>
          <w:szCs w:val="24"/>
        </w:rPr>
        <w:t xml:space="preserve">  </w:t>
      </w:r>
    </w:p>
    <w:p w:rsidR="00220B68" w:rsidRPr="005E1879" w:rsidRDefault="003379EB" w:rsidP="005E1879">
      <w:pPr>
        <w:pStyle w:val="ListParagraph"/>
        <w:numPr>
          <w:ilvl w:val="0"/>
          <w:numId w:val="13"/>
        </w:numPr>
        <w:spacing w:before="240"/>
        <w:ind w:left="1080"/>
        <w:rPr>
          <w:rFonts w:ascii="Arial" w:hAnsi="Arial" w:cs="Arial"/>
          <w:b/>
          <w:sz w:val="24"/>
          <w:szCs w:val="24"/>
        </w:rPr>
      </w:pPr>
      <w:r>
        <w:rPr>
          <w:rFonts w:ascii="Arial" w:hAnsi="Arial" w:cs="Arial"/>
          <w:sz w:val="24"/>
          <w:szCs w:val="24"/>
        </w:rPr>
        <w:t xml:space="preserve">A </w:t>
      </w:r>
      <w:r w:rsidR="0023141B">
        <w:rPr>
          <w:rFonts w:ascii="Arial" w:hAnsi="Arial" w:cs="Arial"/>
          <w:sz w:val="24"/>
          <w:szCs w:val="24"/>
        </w:rPr>
        <w:t xml:space="preserve">majority, </w:t>
      </w:r>
      <w:r w:rsidR="000C79B1">
        <w:rPr>
          <w:rFonts w:ascii="Arial" w:hAnsi="Arial" w:cs="Arial"/>
          <w:sz w:val="24"/>
          <w:szCs w:val="24"/>
        </w:rPr>
        <w:t>shall be representatives of businesses in the state who are</w:t>
      </w:r>
      <w:r w:rsidR="00220B68">
        <w:rPr>
          <w:rFonts w:ascii="Arial" w:hAnsi="Arial" w:cs="Arial"/>
          <w:sz w:val="24"/>
          <w:szCs w:val="24"/>
        </w:rPr>
        <w:t>:</w:t>
      </w:r>
    </w:p>
    <w:p w:rsidR="00760659" w:rsidRPr="00760659" w:rsidRDefault="00220B68" w:rsidP="004C70E7">
      <w:pPr>
        <w:pStyle w:val="ListParagraph"/>
        <w:numPr>
          <w:ilvl w:val="1"/>
          <w:numId w:val="13"/>
        </w:numPr>
        <w:spacing w:after="0" w:line="240" w:lineRule="auto"/>
        <w:ind w:left="1800"/>
        <w:rPr>
          <w:rFonts w:ascii="Arial" w:hAnsi="Arial" w:cs="Arial"/>
          <w:b/>
          <w:sz w:val="24"/>
          <w:szCs w:val="24"/>
        </w:rPr>
      </w:pPr>
      <w:r>
        <w:rPr>
          <w:rFonts w:ascii="Arial" w:hAnsi="Arial" w:cs="Arial"/>
          <w:sz w:val="24"/>
          <w:szCs w:val="24"/>
        </w:rPr>
        <w:t>O</w:t>
      </w:r>
      <w:r w:rsidR="000C79B1">
        <w:rPr>
          <w:rFonts w:ascii="Arial" w:hAnsi="Arial" w:cs="Arial"/>
          <w:sz w:val="24"/>
          <w:szCs w:val="24"/>
        </w:rPr>
        <w:t xml:space="preserve">wners of businesses, chief executives or operating officers of businesses, or other business executives or employers with optimum policy-making or hiring authority, and who, in addition, may be </w:t>
      </w:r>
    </w:p>
    <w:p w:rsidR="00220B68" w:rsidRPr="00760659" w:rsidRDefault="000C79B1" w:rsidP="004C70E7">
      <w:pPr>
        <w:spacing w:after="0" w:line="240" w:lineRule="auto"/>
        <w:ind w:left="1800"/>
        <w:rPr>
          <w:rFonts w:ascii="Arial" w:hAnsi="Arial" w:cs="Arial"/>
          <w:b/>
          <w:sz w:val="24"/>
          <w:szCs w:val="24"/>
        </w:rPr>
      </w:pPr>
      <w:proofErr w:type="gramStart"/>
      <w:r w:rsidRPr="00760659">
        <w:rPr>
          <w:rFonts w:ascii="Arial" w:hAnsi="Arial" w:cs="Arial"/>
          <w:sz w:val="24"/>
          <w:szCs w:val="24"/>
        </w:rPr>
        <w:t>members</w:t>
      </w:r>
      <w:proofErr w:type="gramEnd"/>
      <w:r w:rsidRPr="00760659">
        <w:rPr>
          <w:rFonts w:ascii="Arial" w:hAnsi="Arial" w:cs="Arial"/>
          <w:sz w:val="24"/>
          <w:szCs w:val="24"/>
        </w:rPr>
        <w:t xml:space="preserve"> of a local board</w:t>
      </w:r>
      <w:r w:rsidR="00220B68" w:rsidRPr="00760659">
        <w:rPr>
          <w:rFonts w:ascii="Arial" w:hAnsi="Arial" w:cs="Arial"/>
          <w:sz w:val="24"/>
          <w:szCs w:val="24"/>
        </w:rPr>
        <w:t xml:space="preserve"> described in </w:t>
      </w:r>
      <w:r w:rsidR="003379EB">
        <w:rPr>
          <w:rFonts w:ascii="Arial" w:hAnsi="Arial" w:cs="Arial"/>
          <w:sz w:val="24"/>
          <w:szCs w:val="24"/>
        </w:rPr>
        <w:t>29 United States Code § 3122</w:t>
      </w:r>
      <w:r w:rsidR="00220B68" w:rsidRPr="00760659">
        <w:rPr>
          <w:rFonts w:ascii="Arial" w:hAnsi="Arial" w:cs="Arial"/>
          <w:sz w:val="24"/>
          <w:szCs w:val="24"/>
        </w:rPr>
        <w:t>(b)(2)(A)(</w:t>
      </w:r>
      <w:proofErr w:type="spellStart"/>
      <w:r w:rsidR="00220B68" w:rsidRPr="00760659">
        <w:rPr>
          <w:rFonts w:ascii="Arial" w:hAnsi="Arial" w:cs="Arial"/>
          <w:sz w:val="24"/>
          <w:szCs w:val="24"/>
        </w:rPr>
        <w:t>i</w:t>
      </w:r>
      <w:proofErr w:type="spellEnd"/>
      <w:r w:rsidR="00220B68" w:rsidRPr="00760659">
        <w:rPr>
          <w:rFonts w:ascii="Arial" w:hAnsi="Arial" w:cs="Arial"/>
          <w:sz w:val="24"/>
          <w:szCs w:val="24"/>
        </w:rPr>
        <w:t>);</w:t>
      </w:r>
    </w:p>
    <w:p w:rsidR="00E02380" w:rsidRPr="005E1879" w:rsidRDefault="00B24320" w:rsidP="00233A76">
      <w:pPr>
        <w:pStyle w:val="ListParagraph"/>
        <w:numPr>
          <w:ilvl w:val="1"/>
          <w:numId w:val="13"/>
        </w:numPr>
        <w:spacing w:after="0"/>
        <w:ind w:left="1800"/>
        <w:rPr>
          <w:rFonts w:ascii="Arial" w:hAnsi="Arial" w:cs="Arial"/>
          <w:b/>
          <w:sz w:val="24"/>
          <w:szCs w:val="24"/>
        </w:rPr>
      </w:pPr>
      <w:r w:rsidRPr="005E1879">
        <w:rPr>
          <w:rFonts w:ascii="Arial" w:hAnsi="Arial" w:cs="Arial"/>
          <w:sz w:val="24"/>
          <w:szCs w:val="24"/>
        </w:rPr>
        <w:t>Represent businesses (including small businesses), or organizations representing businesses described in this sub</w:t>
      </w:r>
      <w:r>
        <w:rPr>
          <w:rFonts w:ascii="Arial" w:hAnsi="Arial" w:cs="Arial"/>
          <w:sz w:val="24"/>
          <w:szCs w:val="24"/>
        </w:rPr>
        <w:t xml:space="preserve"> </w:t>
      </w:r>
      <w:r w:rsidRPr="005E1879">
        <w:rPr>
          <w:rFonts w:ascii="Arial" w:hAnsi="Arial" w:cs="Arial"/>
          <w:sz w:val="24"/>
          <w:szCs w:val="24"/>
        </w:rPr>
        <w:t>clause that provide employment opportunities that, at a minimum</w:t>
      </w:r>
      <w:r>
        <w:rPr>
          <w:rFonts w:ascii="Arial" w:hAnsi="Arial" w:cs="Arial"/>
          <w:sz w:val="24"/>
          <w:szCs w:val="24"/>
        </w:rPr>
        <w:t>,</w:t>
      </w:r>
      <w:r w:rsidRPr="005E1879">
        <w:rPr>
          <w:rFonts w:ascii="Arial" w:hAnsi="Arial" w:cs="Arial"/>
          <w:sz w:val="24"/>
          <w:szCs w:val="24"/>
        </w:rPr>
        <w:t xml:space="preserve"> include high-quality, work-relevant training and development in in-demand industry sectors or occupations in the State;</w:t>
      </w:r>
    </w:p>
    <w:p w:rsidR="00220B68" w:rsidRPr="005E1879" w:rsidRDefault="00220B68" w:rsidP="008B26D5">
      <w:pPr>
        <w:pStyle w:val="ListParagraph"/>
        <w:numPr>
          <w:ilvl w:val="1"/>
          <w:numId w:val="13"/>
        </w:numPr>
        <w:spacing w:before="240" w:after="0"/>
        <w:ind w:left="1800"/>
        <w:rPr>
          <w:rFonts w:ascii="Arial" w:hAnsi="Arial" w:cs="Arial"/>
          <w:b/>
          <w:sz w:val="24"/>
          <w:szCs w:val="24"/>
        </w:rPr>
      </w:pPr>
      <w:r>
        <w:rPr>
          <w:rFonts w:ascii="Arial" w:hAnsi="Arial" w:cs="Arial"/>
          <w:sz w:val="24"/>
          <w:szCs w:val="24"/>
        </w:rPr>
        <w:t>Appointed from among individuals nominated by State business organizations and business trade associations</w:t>
      </w:r>
      <w:r w:rsidR="005E1879">
        <w:rPr>
          <w:rFonts w:ascii="Arial" w:hAnsi="Arial" w:cs="Arial"/>
          <w:sz w:val="24"/>
          <w:szCs w:val="24"/>
        </w:rPr>
        <w:t>.</w:t>
      </w:r>
    </w:p>
    <w:p w:rsidR="008B26D5" w:rsidRPr="008B26D5" w:rsidRDefault="008B26D5" w:rsidP="008B26D5">
      <w:pPr>
        <w:spacing w:after="0"/>
        <w:rPr>
          <w:rFonts w:ascii="Arial" w:hAnsi="Arial" w:cs="Arial"/>
          <w:b/>
          <w:sz w:val="24"/>
          <w:szCs w:val="24"/>
        </w:rPr>
      </w:pPr>
    </w:p>
    <w:p w:rsidR="00A67127" w:rsidRPr="00A67127" w:rsidRDefault="00AD7B7E" w:rsidP="005E1879">
      <w:pPr>
        <w:pStyle w:val="ListParagraph"/>
        <w:numPr>
          <w:ilvl w:val="0"/>
          <w:numId w:val="13"/>
        </w:numPr>
        <w:ind w:left="1080"/>
        <w:rPr>
          <w:rFonts w:ascii="Arial" w:hAnsi="Arial" w:cs="Arial"/>
          <w:b/>
          <w:sz w:val="24"/>
          <w:szCs w:val="24"/>
        </w:rPr>
      </w:pPr>
      <w:r w:rsidRPr="00A67127">
        <w:rPr>
          <w:rFonts w:ascii="Arial" w:hAnsi="Arial" w:cs="Arial"/>
          <w:sz w:val="24"/>
          <w:szCs w:val="24"/>
        </w:rPr>
        <w:t xml:space="preserve">Commissioners of </w:t>
      </w:r>
      <w:r w:rsidR="00A67127" w:rsidRPr="00A67127">
        <w:rPr>
          <w:rFonts w:ascii="Arial" w:hAnsi="Arial" w:cs="Arial"/>
          <w:sz w:val="24"/>
          <w:szCs w:val="24"/>
        </w:rPr>
        <w:t>the lead state a</w:t>
      </w:r>
      <w:r w:rsidR="00A67127">
        <w:rPr>
          <w:rFonts w:ascii="Arial" w:hAnsi="Arial" w:cs="Arial"/>
          <w:sz w:val="24"/>
          <w:szCs w:val="24"/>
        </w:rPr>
        <w:t>gency(</w:t>
      </w:r>
      <w:proofErr w:type="spellStart"/>
      <w:r w:rsidR="00A67127">
        <w:rPr>
          <w:rFonts w:ascii="Arial" w:hAnsi="Arial" w:cs="Arial"/>
          <w:sz w:val="24"/>
          <w:szCs w:val="24"/>
        </w:rPr>
        <w:t>ies</w:t>
      </w:r>
      <w:proofErr w:type="spellEnd"/>
      <w:r w:rsidR="00A67127">
        <w:rPr>
          <w:rFonts w:ascii="Arial" w:hAnsi="Arial" w:cs="Arial"/>
          <w:sz w:val="24"/>
          <w:szCs w:val="24"/>
        </w:rPr>
        <w:t>) with primary responsibility for core programs and other one stop partners identified with</w:t>
      </w:r>
      <w:r w:rsidR="00694AED">
        <w:rPr>
          <w:rFonts w:ascii="Arial" w:hAnsi="Arial" w:cs="Arial"/>
          <w:sz w:val="24"/>
          <w:szCs w:val="24"/>
        </w:rPr>
        <w:t>in</w:t>
      </w:r>
      <w:r w:rsidR="00A67127">
        <w:rPr>
          <w:rFonts w:ascii="Arial" w:hAnsi="Arial" w:cs="Arial"/>
          <w:sz w:val="24"/>
          <w:szCs w:val="24"/>
        </w:rPr>
        <w:t xml:space="preserve"> the State Plan:</w:t>
      </w:r>
    </w:p>
    <w:p w:rsidR="00A67127" w:rsidRPr="00211489" w:rsidRDefault="00A67127" w:rsidP="00A67127">
      <w:pPr>
        <w:ind w:left="1440"/>
        <w:rPr>
          <w:rFonts w:ascii="Arial" w:hAnsi="Arial" w:cs="Arial"/>
          <w:b/>
          <w:sz w:val="24"/>
          <w:szCs w:val="24"/>
        </w:rPr>
      </w:pPr>
      <w:r w:rsidRPr="00211489">
        <w:rPr>
          <w:rFonts w:ascii="Arial" w:hAnsi="Arial" w:cs="Arial"/>
          <w:b/>
          <w:sz w:val="24"/>
          <w:szCs w:val="24"/>
        </w:rPr>
        <w:t>Minnesota Department of Employment and Economic Development (DEED)</w:t>
      </w:r>
    </w:p>
    <w:p w:rsidR="00A67127" w:rsidRPr="00211489" w:rsidRDefault="00211489" w:rsidP="00211489">
      <w:pPr>
        <w:ind w:left="1440"/>
        <w:rPr>
          <w:rFonts w:ascii="Arial" w:hAnsi="Arial" w:cs="Arial"/>
          <w:b/>
          <w:sz w:val="24"/>
          <w:szCs w:val="24"/>
        </w:rPr>
      </w:pPr>
      <w:r>
        <w:rPr>
          <w:rFonts w:ascii="Arial" w:hAnsi="Arial" w:cs="Arial"/>
          <w:b/>
          <w:sz w:val="24"/>
          <w:szCs w:val="24"/>
        </w:rPr>
        <w:t xml:space="preserve">Adult Basic Education (ABE) through the </w:t>
      </w:r>
      <w:r w:rsidR="00A67127" w:rsidRPr="00211489">
        <w:rPr>
          <w:rFonts w:ascii="Arial" w:hAnsi="Arial" w:cs="Arial"/>
          <w:b/>
          <w:sz w:val="24"/>
          <w:szCs w:val="24"/>
        </w:rPr>
        <w:t>Minnesota Department of Education (MDE)</w:t>
      </w:r>
    </w:p>
    <w:p w:rsidR="00A67127" w:rsidRPr="00211489" w:rsidRDefault="00A67127" w:rsidP="00A67127">
      <w:pPr>
        <w:ind w:left="1080" w:firstLine="360"/>
        <w:rPr>
          <w:rFonts w:ascii="Arial" w:hAnsi="Arial" w:cs="Arial"/>
          <w:b/>
          <w:sz w:val="24"/>
          <w:szCs w:val="24"/>
        </w:rPr>
      </w:pPr>
      <w:r w:rsidRPr="00211489">
        <w:rPr>
          <w:rFonts w:ascii="Arial" w:hAnsi="Arial" w:cs="Arial"/>
          <w:b/>
          <w:sz w:val="24"/>
          <w:szCs w:val="24"/>
        </w:rPr>
        <w:t xml:space="preserve">Minnesota Department of Human Services (DHS) </w:t>
      </w:r>
    </w:p>
    <w:p w:rsidR="00247450" w:rsidRPr="009F13C2" w:rsidRDefault="00A8145C" w:rsidP="004F27EF">
      <w:pPr>
        <w:pStyle w:val="ListParagraph"/>
        <w:numPr>
          <w:ilvl w:val="0"/>
          <w:numId w:val="13"/>
        </w:numPr>
        <w:spacing w:before="240" w:after="0" w:line="480" w:lineRule="auto"/>
        <w:ind w:left="1080"/>
        <w:rPr>
          <w:rFonts w:ascii="Arial" w:hAnsi="Arial" w:cs="Arial"/>
          <w:b/>
          <w:sz w:val="24"/>
          <w:szCs w:val="24"/>
        </w:rPr>
      </w:pPr>
      <w:r w:rsidRPr="00A67127">
        <w:rPr>
          <w:rFonts w:ascii="Arial" w:hAnsi="Arial" w:cs="Arial"/>
          <w:sz w:val="24"/>
          <w:szCs w:val="24"/>
        </w:rPr>
        <w:t xml:space="preserve">Other </w:t>
      </w:r>
      <w:r w:rsidR="00417645">
        <w:rPr>
          <w:rFonts w:ascii="Arial" w:hAnsi="Arial" w:cs="Arial"/>
          <w:sz w:val="24"/>
          <w:szCs w:val="24"/>
        </w:rPr>
        <w:t xml:space="preserve">voting </w:t>
      </w:r>
      <w:r w:rsidRPr="00A67127">
        <w:rPr>
          <w:rFonts w:ascii="Arial" w:hAnsi="Arial" w:cs="Arial"/>
          <w:sz w:val="24"/>
          <w:szCs w:val="24"/>
        </w:rPr>
        <w:t>members appointed by the Governor:</w:t>
      </w:r>
    </w:p>
    <w:p w:rsidR="00963CF3" w:rsidRDefault="00A67127" w:rsidP="004F27EF">
      <w:pPr>
        <w:pStyle w:val="ListParagraph"/>
        <w:numPr>
          <w:ilvl w:val="1"/>
          <w:numId w:val="13"/>
        </w:numPr>
        <w:spacing w:before="240" w:after="0" w:line="240" w:lineRule="auto"/>
        <w:ind w:left="1800"/>
        <w:rPr>
          <w:rFonts w:ascii="Arial" w:hAnsi="Arial" w:cs="Arial"/>
          <w:sz w:val="24"/>
          <w:szCs w:val="24"/>
        </w:rPr>
      </w:pPr>
      <w:r w:rsidRPr="00A67127">
        <w:rPr>
          <w:rFonts w:ascii="Arial" w:hAnsi="Arial" w:cs="Arial"/>
          <w:sz w:val="24"/>
          <w:szCs w:val="24"/>
        </w:rPr>
        <w:t xml:space="preserve">Two </w:t>
      </w:r>
      <w:r w:rsidR="009F13C2">
        <w:rPr>
          <w:rFonts w:ascii="Arial" w:hAnsi="Arial" w:cs="Arial"/>
          <w:sz w:val="24"/>
          <w:szCs w:val="24"/>
        </w:rPr>
        <w:t>(2) c</w:t>
      </w:r>
      <w:r w:rsidRPr="00A67127">
        <w:rPr>
          <w:rFonts w:ascii="Arial" w:hAnsi="Arial" w:cs="Arial"/>
          <w:sz w:val="24"/>
          <w:szCs w:val="24"/>
        </w:rPr>
        <w:t xml:space="preserve">hief </w:t>
      </w:r>
      <w:r w:rsidR="009F13C2">
        <w:rPr>
          <w:rFonts w:ascii="Arial" w:hAnsi="Arial" w:cs="Arial"/>
          <w:sz w:val="24"/>
          <w:szCs w:val="24"/>
        </w:rPr>
        <w:t>e</w:t>
      </w:r>
      <w:r w:rsidR="00963CF3" w:rsidRPr="00A67127">
        <w:rPr>
          <w:rFonts w:ascii="Arial" w:hAnsi="Arial" w:cs="Arial"/>
          <w:sz w:val="24"/>
          <w:szCs w:val="24"/>
        </w:rPr>
        <w:t xml:space="preserve">lected </w:t>
      </w:r>
      <w:r w:rsidR="009F13C2">
        <w:rPr>
          <w:rFonts w:ascii="Arial" w:hAnsi="Arial" w:cs="Arial"/>
          <w:sz w:val="24"/>
          <w:szCs w:val="24"/>
        </w:rPr>
        <w:t>o</w:t>
      </w:r>
      <w:r w:rsidR="00963CF3" w:rsidRPr="00A67127">
        <w:rPr>
          <w:rFonts w:ascii="Arial" w:hAnsi="Arial" w:cs="Arial"/>
          <w:sz w:val="24"/>
          <w:szCs w:val="24"/>
        </w:rPr>
        <w:t>fficials</w:t>
      </w:r>
      <w:r w:rsidR="009F13C2">
        <w:rPr>
          <w:rFonts w:ascii="Arial" w:hAnsi="Arial" w:cs="Arial"/>
          <w:sz w:val="24"/>
          <w:szCs w:val="24"/>
        </w:rPr>
        <w:t xml:space="preserve"> (collectively) representing cities and counties (where appropriate).</w:t>
      </w:r>
    </w:p>
    <w:p w:rsidR="00211489" w:rsidRPr="00CA6AF9" w:rsidRDefault="009F13C2" w:rsidP="00417645">
      <w:pPr>
        <w:pStyle w:val="ListParagraph"/>
        <w:numPr>
          <w:ilvl w:val="1"/>
          <w:numId w:val="13"/>
        </w:numPr>
        <w:spacing w:before="240" w:line="240" w:lineRule="auto"/>
        <w:ind w:left="1800"/>
        <w:rPr>
          <w:rFonts w:ascii="Arial" w:hAnsi="Arial" w:cs="Arial"/>
          <w:sz w:val="24"/>
          <w:szCs w:val="24"/>
        </w:rPr>
      </w:pPr>
      <w:r w:rsidRPr="00CA6AF9">
        <w:rPr>
          <w:rFonts w:ascii="Arial" w:hAnsi="Arial" w:cs="Arial"/>
          <w:sz w:val="24"/>
          <w:szCs w:val="24"/>
        </w:rPr>
        <w:t xml:space="preserve">Six (6) representatives of labor organizations to meet the criteria that not less than 20 percent of the BOARD shall be representatives of the workforce within the State who shall include representatives of labor organizations who have been nominated by State labor </w:t>
      </w:r>
      <w:r w:rsidR="00211489" w:rsidRPr="00CA6AF9">
        <w:rPr>
          <w:rFonts w:ascii="Arial" w:hAnsi="Arial" w:cs="Arial"/>
          <w:sz w:val="24"/>
          <w:szCs w:val="24"/>
        </w:rPr>
        <w:t xml:space="preserve">federations; </w:t>
      </w:r>
      <w:r w:rsidR="00417645" w:rsidRPr="00CA6AF9">
        <w:rPr>
          <w:rFonts w:ascii="Arial" w:hAnsi="Arial" w:cs="Arial"/>
          <w:sz w:val="24"/>
          <w:szCs w:val="24"/>
        </w:rPr>
        <w:t>or</w:t>
      </w:r>
      <w:r w:rsidR="00211489" w:rsidRPr="00CA6AF9">
        <w:rPr>
          <w:rFonts w:ascii="Arial" w:hAnsi="Arial" w:cs="Arial"/>
          <w:sz w:val="24"/>
          <w:szCs w:val="24"/>
        </w:rPr>
        <w:t xml:space="preserve"> a member of a labor organization or a training director from a joint labor-management apprenticeship program, or if no such joint program exists in the State, such a representative of an apprenticeship program in the State.</w:t>
      </w:r>
    </w:p>
    <w:p w:rsidR="00211489" w:rsidRDefault="00211489" w:rsidP="00417645">
      <w:pPr>
        <w:pStyle w:val="ListParagraph"/>
        <w:numPr>
          <w:ilvl w:val="1"/>
          <w:numId w:val="13"/>
        </w:numPr>
        <w:spacing w:before="240" w:line="240" w:lineRule="auto"/>
        <w:ind w:left="1800"/>
        <w:rPr>
          <w:rFonts w:ascii="Arial" w:hAnsi="Arial" w:cs="Arial"/>
          <w:sz w:val="24"/>
          <w:szCs w:val="24"/>
        </w:rPr>
      </w:pPr>
      <w:r>
        <w:rPr>
          <w:rFonts w:ascii="Arial" w:hAnsi="Arial" w:cs="Arial"/>
          <w:sz w:val="24"/>
          <w:szCs w:val="24"/>
        </w:rPr>
        <w:t>Two (2) representatives of community-based organizations that have demonstrated experience and expertise in addressing the employment, training, or education needs of individuals with barriers to employment, including organizations that serve veterans or that provide or support competitive, integrated employment for individuals with disabilities.</w:t>
      </w:r>
    </w:p>
    <w:p w:rsidR="00417645" w:rsidRDefault="00211489" w:rsidP="00417645">
      <w:pPr>
        <w:pStyle w:val="ListParagraph"/>
        <w:numPr>
          <w:ilvl w:val="1"/>
          <w:numId w:val="13"/>
        </w:numPr>
        <w:spacing w:before="240" w:line="240" w:lineRule="auto"/>
        <w:ind w:left="1800"/>
        <w:rPr>
          <w:rFonts w:ascii="Arial" w:hAnsi="Arial" w:cs="Arial"/>
          <w:sz w:val="24"/>
          <w:szCs w:val="24"/>
        </w:rPr>
      </w:pPr>
      <w:r w:rsidRPr="00417645">
        <w:rPr>
          <w:rFonts w:ascii="Arial" w:hAnsi="Arial" w:cs="Arial"/>
          <w:sz w:val="24"/>
          <w:szCs w:val="24"/>
        </w:rPr>
        <w:t>Four (4) officials re</w:t>
      </w:r>
      <w:r w:rsidR="00417645" w:rsidRPr="00417645">
        <w:rPr>
          <w:rFonts w:ascii="Arial" w:hAnsi="Arial" w:cs="Arial"/>
          <w:sz w:val="24"/>
          <w:szCs w:val="24"/>
        </w:rPr>
        <w:t xml:space="preserve">sponsible for education programs in the state including chief executive officers </w:t>
      </w:r>
      <w:r w:rsidR="00417645">
        <w:rPr>
          <w:rFonts w:ascii="Arial" w:hAnsi="Arial" w:cs="Arial"/>
          <w:sz w:val="24"/>
          <w:szCs w:val="24"/>
        </w:rPr>
        <w:t>of community colleges and other institutions of higher education</w:t>
      </w:r>
      <w:r w:rsidR="006E4452">
        <w:rPr>
          <w:rFonts w:ascii="Arial" w:hAnsi="Arial" w:cs="Arial"/>
          <w:sz w:val="24"/>
          <w:szCs w:val="24"/>
        </w:rPr>
        <w:t>, specifically:</w:t>
      </w:r>
    </w:p>
    <w:p w:rsidR="004C70E7" w:rsidRDefault="004C70E7" w:rsidP="00417645">
      <w:pPr>
        <w:spacing w:before="240" w:line="240" w:lineRule="auto"/>
        <w:ind w:left="1440"/>
        <w:rPr>
          <w:rFonts w:ascii="Arial" w:hAnsi="Arial" w:cs="Arial"/>
          <w:b/>
          <w:sz w:val="24"/>
          <w:szCs w:val="24"/>
        </w:rPr>
      </w:pPr>
    </w:p>
    <w:p w:rsidR="00417645" w:rsidRDefault="006E4452" w:rsidP="00417645">
      <w:pPr>
        <w:spacing w:before="240" w:line="240" w:lineRule="auto"/>
        <w:ind w:left="1440"/>
        <w:rPr>
          <w:rFonts w:ascii="Arial" w:hAnsi="Arial" w:cs="Arial"/>
          <w:b/>
          <w:sz w:val="24"/>
          <w:szCs w:val="24"/>
        </w:rPr>
      </w:pPr>
      <w:r w:rsidRPr="00BD5A8D">
        <w:rPr>
          <w:rFonts w:ascii="Arial" w:hAnsi="Arial" w:cs="Arial"/>
          <w:b/>
          <w:sz w:val="24"/>
          <w:szCs w:val="24"/>
        </w:rPr>
        <w:t>Chancellor</w:t>
      </w:r>
      <w:r w:rsidR="00BD5A8D" w:rsidRPr="00BD5A8D">
        <w:rPr>
          <w:rFonts w:ascii="Arial" w:hAnsi="Arial" w:cs="Arial"/>
          <w:b/>
          <w:sz w:val="24"/>
          <w:szCs w:val="24"/>
        </w:rPr>
        <w:t>,</w:t>
      </w:r>
      <w:r w:rsidR="00BD5A8D">
        <w:rPr>
          <w:rFonts w:ascii="Arial" w:hAnsi="Arial" w:cs="Arial"/>
          <w:b/>
          <w:sz w:val="24"/>
          <w:szCs w:val="24"/>
        </w:rPr>
        <w:t xml:space="preserve"> </w:t>
      </w:r>
      <w:r w:rsidR="00417645" w:rsidRPr="00417645">
        <w:rPr>
          <w:rFonts w:ascii="Arial" w:hAnsi="Arial" w:cs="Arial"/>
          <w:b/>
          <w:sz w:val="24"/>
          <w:szCs w:val="24"/>
        </w:rPr>
        <w:t>Minnesota State Colleges and Universities</w:t>
      </w:r>
    </w:p>
    <w:p w:rsidR="00417645" w:rsidRPr="006E4452" w:rsidRDefault="006E4452" w:rsidP="00417645">
      <w:pPr>
        <w:spacing w:before="240" w:line="240" w:lineRule="auto"/>
        <w:ind w:left="1440"/>
        <w:rPr>
          <w:rFonts w:ascii="Arial" w:hAnsi="Arial" w:cs="Arial"/>
          <w:b/>
          <w:sz w:val="24"/>
          <w:szCs w:val="24"/>
        </w:rPr>
      </w:pPr>
      <w:r w:rsidRPr="00BD5A8D">
        <w:rPr>
          <w:rFonts w:ascii="Arial" w:hAnsi="Arial" w:cs="Arial"/>
          <w:b/>
          <w:sz w:val="24"/>
          <w:szCs w:val="24"/>
        </w:rPr>
        <w:t>President,</w:t>
      </w:r>
      <w:r>
        <w:rPr>
          <w:rFonts w:ascii="Arial" w:hAnsi="Arial" w:cs="Arial"/>
          <w:b/>
          <w:sz w:val="24"/>
          <w:szCs w:val="24"/>
        </w:rPr>
        <w:t xml:space="preserve"> </w:t>
      </w:r>
      <w:r w:rsidR="00417645" w:rsidRPr="006E4452">
        <w:rPr>
          <w:rFonts w:ascii="Arial" w:hAnsi="Arial" w:cs="Arial"/>
          <w:b/>
          <w:sz w:val="24"/>
          <w:szCs w:val="24"/>
        </w:rPr>
        <w:t>University of Minnesota</w:t>
      </w:r>
    </w:p>
    <w:p w:rsidR="00417645" w:rsidRPr="006E4452" w:rsidRDefault="00417645" w:rsidP="00417645">
      <w:pPr>
        <w:spacing w:before="240" w:line="240" w:lineRule="auto"/>
        <w:ind w:left="1440"/>
        <w:rPr>
          <w:rFonts w:ascii="Arial" w:hAnsi="Arial" w:cs="Arial"/>
          <w:b/>
          <w:sz w:val="24"/>
          <w:szCs w:val="24"/>
        </w:rPr>
      </w:pPr>
      <w:r w:rsidRPr="00BD5A8D">
        <w:rPr>
          <w:rFonts w:ascii="Arial" w:hAnsi="Arial" w:cs="Arial"/>
          <w:b/>
          <w:sz w:val="24"/>
          <w:szCs w:val="24"/>
        </w:rPr>
        <w:t>Pr</w:t>
      </w:r>
      <w:r w:rsidR="006E4452" w:rsidRPr="00BD5A8D">
        <w:rPr>
          <w:rFonts w:ascii="Arial" w:hAnsi="Arial" w:cs="Arial"/>
          <w:b/>
          <w:sz w:val="24"/>
          <w:szCs w:val="24"/>
        </w:rPr>
        <w:t>esident,</w:t>
      </w:r>
      <w:r w:rsidRPr="006E4452">
        <w:rPr>
          <w:rFonts w:ascii="Arial" w:hAnsi="Arial" w:cs="Arial"/>
          <w:b/>
          <w:sz w:val="24"/>
          <w:szCs w:val="24"/>
        </w:rPr>
        <w:t xml:space="preserve"> </w:t>
      </w:r>
      <w:r w:rsidR="00B52A89">
        <w:rPr>
          <w:rFonts w:ascii="Arial" w:hAnsi="Arial" w:cs="Arial"/>
          <w:b/>
          <w:sz w:val="24"/>
          <w:szCs w:val="24"/>
        </w:rPr>
        <w:t xml:space="preserve">Private </w:t>
      </w:r>
      <w:r w:rsidRPr="006E4452">
        <w:rPr>
          <w:rFonts w:ascii="Arial" w:hAnsi="Arial" w:cs="Arial"/>
          <w:b/>
          <w:sz w:val="24"/>
          <w:szCs w:val="24"/>
        </w:rPr>
        <w:t>Post-Secondary</w:t>
      </w:r>
      <w:r w:rsidRPr="006E4452">
        <w:rPr>
          <w:rFonts w:ascii="Arial" w:hAnsi="Arial" w:cs="Arial"/>
          <w:b/>
          <w:sz w:val="24"/>
          <w:szCs w:val="24"/>
        </w:rPr>
        <w:tab/>
      </w:r>
    </w:p>
    <w:p w:rsidR="00417645" w:rsidRPr="006E4452" w:rsidRDefault="006E4452" w:rsidP="00417645">
      <w:pPr>
        <w:spacing w:before="240" w:line="240" w:lineRule="auto"/>
        <w:ind w:left="1440"/>
        <w:rPr>
          <w:rFonts w:ascii="Arial" w:hAnsi="Arial" w:cs="Arial"/>
          <w:b/>
          <w:sz w:val="24"/>
          <w:szCs w:val="24"/>
        </w:rPr>
      </w:pPr>
      <w:r w:rsidRPr="00BD5A8D">
        <w:rPr>
          <w:rFonts w:ascii="Arial" w:hAnsi="Arial" w:cs="Arial"/>
          <w:b/>
          <w:sz w:val="24"/>
          <w:szCs w:val="24"/>
        </w:rPr>
        <w:t>Representative of</w:t>
      </w:r>
      <w:r>
        <w:rPr>
          <w:rFonts w:ascii="Arial" w:hAnsi="Arial" w:cs="Arial"/>
          <w:b/>
          <w:sz w:val="24"/>
          <w:szCs w:val="24"/>
        </w:rPr>
        <w:t xml:space="preserve"> </w:t>
      </w:r>
      <w:r w:rsidR="00417645" w:rsidRPr="006E4452">
        <w:rPr>
          <w:rFonts w:ascii="Arial" w:hAnsi="Arial" w:cs="Arial"/>
          <w:b/>
          <w:sz w:val="24"/>
          <w:szCs w:val="24"/>
        </w:rPr>
        <w:t>Career and Technical Education</w:t>
      </w:r>
    </w:p>
    <w:p w:rsidR="00B264C6" w:rsidRDefault="00AA42D5" w:rsidP="00AA42D5">
      <w:pPr>
        <w:pStyle w:val="ListParagraph"/>
        <w:numPr>
          <w:ilvl w:val="0"/>
          <w:numId w:val="13"/>
        </w:numPr>
        <w:spacing w:after="0" w:line="240" w:lineRule="auto"/>
        <w:ind w:left="1080"/>
        <w:rPr>
          <w:rFonts w:ascii="Arial" w:hAnsi="Arial" w:cs="Arial"/>
          <w:sz w:val="24"/>
          <w:szCs w:val="24"/>
        </w:rPr>
      </w:pPr>
      <w:r w:rsidRPr="00AA42D5">
        <w:rPr>
          <w:rFonts w:ascii="Arial" w:hAnsi="Arial" w:cs="Arial"/>
          <w:sz w:val="24"/>
          <w:szCs w:val="24"/>
        </w:rPr>
        <w:t>The non-voting members of the BOARD shall consist of the following:</w:t>
      </w:r>
    </w:p>
    <w:p w:rsidR="00AA42D5" w:rsidRPr="00AA42D5" w:rsidRDefault="00AA42D5" w:rsidP="00AA42D5">
      <w:pPr>
        <w:spacing w:after="0" w:line="240" w:lineRule="auto"/>
        <w:ind w:left="720"/>
        <w:rPr>
          <w:rFonts w:ascii="Arial" w:hAnsi="Arial" w:cs="Arial"/>
          <w:sz w:val="24"/>
          <w:szCs w:val="24"/>
        </w:rPr>
      </w:pPr>
    </w:p>
    <w:p w:rsidR="00AA42D5" w:rsidRPr="00C77B33" w:rsidRDefault="00603752" w:rsidP="00697E6D">
      <w:pPr>
        <w:spacing w:after="0" w:line="240" w:lineRule="auto"/>
        <w:ind w:left="1080" w:firstLine="360"/>
        <w:rPr>
          <w:rFonts w:ascii="Arial" w:hAnsi="Arial" w:cs="Arial"/>
          <w:b/>
          <w:sz w:val="24"/>
          <w:szCs w:val="24"/>
        </w:rPr>
      </w:pPr>
      <w:r w:rsidRPr="00BD5A8D">
        <w:rPr>
          <w:rFonts w:ascii="Arial" w:hAnsi="Arial" w:cs="Arial"/>
          <w:b/>
          <w:sz w:val="24"/>
          <w:szCs w:val="24"/>
        </w:rPr>
        <w:t>Representative of</w:t>
      </w:r>
      <w:r w:rsidR="00C74143" w:rsidRPr="00C77B33">
        <w:rPr>
          <w:rFonts w:ascii="Arial" w:hAnsi="Arial" w:cs="Arial"/>
          <w:b/>
          <w:sz w:val="24"/>
          <w:szCs w:val="24"/>
        </w:rPr>
        <w:t xml:space="preserve"> </w:t>
      </w:r>
      <w:r w:rsidR="00AA42D5" w:rsidRPr="00C77B33">
        <w:rPr>
          <w:rFonts w:ascii="Arial" w:hAnsi="Arial" w:cs="Arial"/>
          <w:b/>
          <w:sz w:val="24"/>
          <w:szCs w:val="24"/>
        </w:rPr>
        <w:t>Adult Basic Education (ABE)</w:t>
      </w:r>
    </w:p>
    <w:p w:rsidR="00AA42D5" w:rsidRPr="00C77B33" w:rsidRDefault="00AA42D5" w:rsidP="00AA42D5">
      <w:pPr>
        <w:spacing w:after="0" w:line="240" w:lineRule="auto"/>
        <w:ind w:left="1080"/>
        <w:rPr>
          <w:rFonts w:ascii="Arial" w:hAnsi="Arial" w:cs="Arial"/>
          <w:b/>
          <w:sz w:val="24"/>
          <w:szCs w:val="24"/>
        </w:rPr>
      </w:pPr>
    </w:p>
    <w:p w:rsidR="00AA42D5" w:rsidRPr="00C77B33" w:rsidRDefault="00603752" w:rsidP="00697E6D">
      <w:pPr>
        <w:spacing w:after="0" w:line="240" w:lineRule="auto"/>
        <w:ind w:left="1080" w:firstLine="360"/>
        <w:rPr>
          <w:rFonts w:ascii="Arial" w:hAnsi="Arial" w:cs="Arial"/>
          <w:b/>
          <w:sz w:val="24"/>
          <w:szCs w:val="24"/>
        </w:rPr>
      </w:pPr>
      <w:r w:rsidRPr="00BD5A8D">
        <w:rPr>
          <w:rFonts w:ascii="Arial" w:hAnsi="Arial" w:cs="Arial"/>
          <w:b/>
          <w:sz w:val="24"/>
          <w:szCs w:val="24"/>
        </w:rPr>
        <w:t>Representative of</w:t>
      </w:r>
      <w:r>
        <w:rPr>
          <w:rFonts w:ascii="Arial" w:hAnsi="Arial" w:cs="Arial"/>
          <w:b/>
          <w:sz w:val="24"/>
          <w:szCs w:val="24"/>
        </w:rPr>
        <w:t xml:space="preserve"> </w:t>
      </w:r>
      <w:r w:rsidR="00C74143" w:rsidRPr="00C77B33">
        <w:rPr>
          <w:rFonts w:ascii="Arial" w:hAnsi="Arial" w:cs="Arial"/>
          <w:b/>
          <w:sz w:val="24"/>
          <w:szCs w:val="24"/>
        </w:rPr>
        <w:t>P</w:t>
      </w:r>
      <w:r w:rsidR="00AA42D5" w:rsidRPr="00C77B33">
        <w:rPr>
          <w:rFonts w:ascii="Arial" w:hAnsi="Arial" w:cs="Arial"/>
          <w:b/>
          <w:sz w:val="24"/>
          <w:szCs w:val="24"/>
        </w:rPr>
        <w:t>ublic Libraries</w:t>
      </w:r>
    </w:p>
    <w:p w:rsidR="00AA42D5" w:rsidRPr="00C77B33" w:rsidRDefault="00AA42D5" w:rsidP="00AA42D5">
      <w:pPr>
        <w:spacing w:after="0" w:line="240" w:lineRule="auto"/>
        <w:ind w:left="1080"/>
        <w:rPr>
          <w:rFonts w:ascii="Arial" w:hAnsi="Arial" w:cs="Arial"/>
          <w:b/>
          <w:sz w:val="24"/>
          <w:szCs w:val="24"/>
        </w:rPr>
      </w:pPr>
    </w:p>
    <w:p w:rsidR="00AA42D5" w:rsidRPr="00C77B33" w:rsidRDefault="00603752" w:rsidP="00697E6D">
      <w:pPr>
        <w:spacing w:after="0" w:line="240" w:lineRule="auto"/>
        <w:ind w:left="1080" w:firstLine="360"/>
        <w:rPr>
          <w:rFonts w:ascii="Arial" w:hAnsi="Arial" w:cs="Arial"/>
          <w:b/>
          <w:sz w:val="24"/>
          <w:szCs w:val="24"/>
        </w:rPr>
      </w:pPr>
      <w:r w:rsidRPr="00BD5A8D">
        <w:rPr>
          <w:rFonts w:ascii="Arial" w:hAnsi="Arial" w:cs="Arial"/>
          <w:b/>
          <w:sz w:val="24"/>
          <w:szCs w:val="24"/>
        </w:rPr>
        <w:t>Representative of</w:t>
      </w:r>
      <w:r w:rsidR="00C77B33" w:rsidRPr="00C77B33">
        <w:rPr>
          <w:rFonts w:ascii="Arial" w:hAnsi="Arial" w:cs="Arial"/>
          <w:b/>
          <w:sz w:val="24"/>
          <w:szCs w:val="24"/>
        </w:rPr>
        <w:t xml:space="preserve"> </w:t>
      </w:r>
      <w:r w:rsidR="00AA42D5" w:rsidRPr="00C77B33">
        <w:rPr>
          <w:rFonts w:ascii="Arial" w:hAnsi="Arial" w:cs="Arial"/>
          <w:b/>
          <w:sz w:val="24"/>
          <w:szCs w:val="24"/>
        </w:rPr>
        <w:t>Women’s Economic Security Act (WESA)</w:t>
      </w:r>
      <w:bookmarkStart w:id="0" w:name="_GoBack"/>
      <w:bookmarkEnd w:id="0"/>
    </w:p>
    <w:p w:rsidR="00AA42D5" w:rsidRPr="00C77B33" w:rsidRDefault="00AA42D5" w:rsidP="00AA42D5">
      <w:pPr>
        <w:spacing w:after="0" w:line="240" w:lineRule="auto"/>
        <w:ind w:left="1080"/>
        <w:rPr>
          <w:rFonts w:ascii="Arial" w:hAnsi="Arial" w:cs="Arial"/>
          <w:b/>
          <w:sz w:val="24"/>
          <w:szCs w:val="24"/>
        </w:rPr>
      </w:pPr>
    </w:p>
    <w:p w:rsidR="00AA42D5" w:rsidRPr="00C77B33" w:rsidRDefault="00AA42D5" w:rsidP="00192B52">
      <w:pPr>
        <w:spacing w:after="0" w:line="240" w:lineRule="auto"/>
        <w:ind w:left="1440"/>
        <w:rPr>
          <w:rFonts w:ascii="Arial" w:hAnsi="Arial" w:cs="Arial"/>
          <w:b/>
          <w:sz w:val="24"/>
          <w:szCs w:val="24"/>
        </w:rPr>
      </w:pPr>
      <w:r w:rsidRPr="00C77B33">
        <w:rPr>
          <w:rFonts w:ascii="Arial" w:hAnsi="Arial" w:cs="Arial"/>
          <w:b/>
          <w:sz w:val="24"/>
          <w:szCs w:val="24"/>
        </w:rPr>
        <w:t xml:space="preserve">Chair </w:t>
      </w:r>
      <w:r w:rsidR="00192B52">
        <w:rPr>
          <w:rFonts w:ascii="Arial" w:hAnsi="Arial" w:cs="Arial"/>
          <w:b/>
          <w:sz w:val="24"/>
          <w:szCs w:val="24"/>
        </w:rPr>
        <w:t xml:space="preserve">or Executive Director </w:t>
      </w:r>
      <w:r w:rsidRPr="00C77B33">
        <w:rPr>
          <w:rFonts w:ascii="Arial" w:hAnsi="Arial" w:cs="Arial"/>
          <w:b/>
          <w:sz w:val="24"/>
          <w:szCs w:val="24"/>
        </w:rPr>
        <w:t xml:space="preserve">of the Minnesota </w:t>
      </w:r>
      <w:r w:rsidR="00192B52">
        <w:rPr>
          <w:rFonts w:ascii="Arial" w:hAnsi="Arial" w:cs="Arial"/>
          <w:b/>
          <w:sz w:val="24"/>
          <w:szCs w:val="24"/>
        </w:rPr>
        <w:t xml:space="preserve">Association of </w:t>
      </w:r>
      <w:r w:rsidRPr="00C77B33">
        <w:rPr>
          <w:rFonts w:ascii="Arial" w:hAnsi="Arial" w:cs="Arial"/>
          <w:b/>
          <w:sz w:val="24"/>
          <w:szCs w:val="24"/>
        </w:rPr>
        <w:t xml:space="preserve"> </w:t>
      </w:r>
      <w:r w:rsidR="00192B52">
        <w:rPr>
          <w:rFonts w:ascii="Arial" w:hAnsi="Arial" w:cs="Arial"/>
          <w:b/>
          <w:sz w:val="24"/>
          <w:szCs w:val="24"/>
        </w:rPr>
        <w:t xml:space="preserve">  Workforce Boards </w:t>
      </w:r>
      <w:r w:rsidRPr="00C77B33">
        <w:rPr>
          <w:rFonts w:ascii="Arial" w:hAnsi="Arial" w:cs="Arial"/>
          <w:b/>
          <w:sz w:val="24"/>
          <w:szCs w:val="24"/>
        </w:rPr>
        <w:t>(M</w:t>
      </w:r>
      <w:r w:rsidR="00192B52">
        <w:rPr>
          <w:rFonts w:ascii="Arial" w:hAnsi="Arial" w:cs="Arial"/>
          <w:b/>
          <w:sz w:val="24"/>
          <w:szCs w:val="24"/>
        </w:rPr>
        <w:t>AWB</w:t>
      </w:r>
      <w:r w:rsidRPr="00C77B33">
        <w:rPr>
          <w:rFonts w:ascii="Arial" w:hAnsi="Arial" w:cs="Arial"/>
          <w:b/>
          <w:sz w:val="24"/>
          <w:szCs w:val="24"/>
        </w:rPr>
        <w:t xml:space="preserve">) </w:t>
      </w:r>
    </w:p>
    <w:p w:rsidR="00C74143" w:rsidRPr="00C77B33" w:rsidRDefault="00C74143" w:rsidP="00AA42D5">
      <w:pPr>
        <w:spacing w:after="0" w:line="240" w:lineRule="auto"/>
        <w:ind w:left="1080"/>
        <w:rPr>
          <w:rFonts w:ascii="Arial" w:hAnsi="Arial" w:cs="Arial"/>
          <w:b/>
          <w:sz w:val="24"/>
          <w:szCs w:val="24"/>
        </w:rPr>
      </w:pPr>
    </w:p>
    <w:p w:rsidR="00AA42D5" w:rsidRPr="00C77B33" w:rsidRDefault="00AA42D5" w:rsidP="00697E6D">
      <w:pPr>
        <w:spacing w:after="0" w:line="240" w:lineRule="auto"/>
        <w:ind w:left="1440"/>
        <w:rPr>
          <w:rFonts w:ascii="Arial" w:hAnsi="Arial" w:cs="Arial"/>
          <w:b/>
          <w:sz w:val="24"/>
          <w:szCs w:val="24"/>
        </w:rPr>
      </w:pPr>
      <w:r w:rsidRPr="00C77B33">
        <w:rPr>
          <w:rFonts w:ascii="Arial" w:hAnsi="Arial" w:cs="Arial"/>
          <w:b/>
          <w:sz w:val="24"/>
          <w:szCs w:val="24"/>
        </w:rPr>
        <w:t xml:space="preserve">Commissioner of the </w:t>
      </w:r>
      <w:r w:rsidR="00883426">
        <w:rPr>
          <w:rFonts w:ascii="Arial" w:hAnsi="Arial" w:cs="Arial"/>
          <w:b/>
          <w:sz w:val="24"/>
          <w:szCs w:val="24"/>
        </w:rPr>
        <w:t>Minnesota D</w:t>
      </w:r>
      <w:r w:rsidRPr="00C77B33">
        <w:rPr>
          <w:rFonts w:ascii="Arial" w:hAnsi="Arial" w:cs="Arial"/>
          <w:b/>
          <w:sz w:val="24"/>
          <w:szCs w:val="24"/>
        </w:rPr>
        <w:t>epartment of Labor and Industry (DL</w:t>
      </w:r>
      <w:r w:rsidR="00697E6D">
        <w:rPr>
          <w:rFonts w:ascii="Arial" w:hAnsi="Arial" w:cs="Arial"/>
          <w:b/>
          <w:sz w:val="24"/>
          <w:szCs w:val="24"/>
        </w:rPr>
        <w:t>I)</w:t>
      </w:r>
    </w:p>
    <w:p w:rsidR="00C74143" w:rsidRPr="00C77B33" w:rsidRDefault="00C74143" w:rsidP="00AA42D5">
      <w:pPr>
        <w:spacing w:after="0" w:line="240" w:lineRule="auto"/>
        <w:ind w:left="1080"/>
        <w:rPr>
          <w:rFonts w:ascii="Arial" w:hAnsi="Arial" w:cs="Arial"/>
          <w:b/>
          <w:sz w:val="24"/>
          <w:szCs w:val="24"/>
        </w:rPr>
      </w:pPr>
    </w:p>
    <w:p w:rsidR="00AA42D5" w:rsidRPr="00C77B33" w:rsidRDefault="00AA42D5" w:rsidP="00697E6D">
      <w:pPr>
        <w:spacing w:after="0" w:line="240" w:lineRule="auto"/>
        <w:ind w:left="1080" w:firstLine="360"/>
        <w:rPr>
          <w:rFonts w:ascii="Arial" w:hAnsi="Arial" w:cs="Arial"/>
          <w:b/>
          <w:sz w:val="24"/>
          <w:szCs w:val="24"/>
        </w:rPr>
      </w:pPr>
      <w:r w:rsidRPr="00C77B33">
        <w:rPr>
          <w:rFonts w:ascii="Arial" w:hAnsi="Arial" w:cs="Arial"/>
          <w:b/>
          <w:sz w:val="24"/>
          <w:szCs w:val="24"/>
        </w:rPr>
        <w:t xml:space="preserve">Commissioner of the </w:t>
      </w:r>
      <w:r w:rsidR="00883426">
        <w:rPr>
          <w:rFonts w:ascii="Arial" w:hAnsi="Arial" w:cs="Arial"/>
          <w:b/>
          <w:sz w:val="24"/>
          <w:szCs w:val="24"/>
        </w:rPr>
        <w:t xml:space="preserve">Minnesota </w:t>
      </w:r>
      <w:r w:rsidRPr="00C77B33">
        <w:rPr>
          <w:rFonts w:ascii="Arial" w:hAnsi="Arial" w:cs="Arial"/>
          <w:b/>
          <w:sz w:val="24"/>
          <w:szCs w:val="24"/>
        </w:rPr>
        <w:t xml:space="preserve">Office of Higher Education </w:t>
      </w:r>
      <w:r w:rsidR="00C74143" w:rsidRPr="00C77B33">
        <w:rPr>
          <w:rFonts w:ascii="Arial" w:hAnsi="Arial" w:cs="Arial"/>
          <w:b/>
          <w:sz w:val="24"/>
          <w:szCs w:val="24"/>
        </w:rPr>
        <w:t>(OHE)</w:t>
      </w:r>
    </w:p>
    <w:p w:rsidR="00C74143" w:rsidRPr="00C77B33" w:rsidRDefault="00C74143" w:rsidP="00AA42D5">
      <w:pPr>
        <w:spacing w:after="0" w:line="240" w:lineRule="auto"/>
        <w:ind w:left="1080"/>
        <w:rPr>
          <w:rFonts w:ascii="Arial" w:hAnsi="Arial" w:cs="Arial"/>
          <w:b/>
          <w:sz w:val="24"/>
          <w:szCs w:val="24"/>
        </w:rPr>
      </w:pPr>
    </w:p>
    <w:p w:rsidR="00AA42D5" w:rsidRPr="00C77B33" w:rsidRDefault="00AA42D5" w:rsidP="00697E6D">
      <w:pPr>
        <w:spacing w:after="0" w:line="240" w:lineRule="auto"/>
        <w:ind w:left="1080" w:firstLine="360"/>
        <w:rPr>
          <w:rFonts w:ascii="Arial" w:hAnsi="Arial" w:cs="Arial"/>
          <w:b/>
          <w:sz w:val="24"/>
          <w:szCs w:val="24"/>
        </w:rPr>
      </w:pPr>
      <w:r w:rsidRPr="00C77B33">
        <w:rPr>
          <w:rFonts w:ascii="Arial" w:hAnsi="Arial" w:cs="Arial"/>
          <w:b/>
          <w:sz w:val="24"/>
          <w:szCs w:val="24"/>
        </w:rPr>
        <w:t xml:space="preserve">Commissioner of the </w:t>
      </w:r>
      <w:r w:rsidR="00883426">
        <w:rPr>
          <w:rFonts w:ascii="Arial" w:hAnsi="Arial" w:cs="Arial"/>
          <w:b/>
          <w:sz w:val="24"/>
          <w:szCs w:val="24"/>
        </w:rPr>
        <w:t xml:space="preserve">Minnesota </w:t>
      </w:r>
      <w:r w:rsidRPr="00C77B33">
        <w:rPr>
          <w:rFonts w:ascii="Arial" w:hAnsi="Arial" w:cs="Arial"/>
          <w:b/>
          <w:sz w:val="24"/>
          <w:szCs w:val="24"/>
        </w:rPr>
        <w:t>Department of Corrections</w:t>
      </w:r>
      <w:r w:rsidR="00C74143" w:rsidRPr="00C77B33">
        <w:rPr>
          <w:rFonts w:ascii="Arial" w:hAnsi="Arial" w:cs="Arial"/>
          <w:b/>
          <w:sz w:val="24"/>
          <w:szCs w:val="24"/>
        </w:rPr>
        <w:t xml:space="preserve"> (DOC)</w:t>
      </w:r>
    </w:p>
    <w:p w:rsidR="00C74143" w:rsidRPr="00C77B33" w:rsidRDefault="00C74143" w:rsidP="00AA42D5">
      <w:pPr>
        <w:spacing w:after="0" w:line="240" w:lineRule="auto"/>
        <w:ind w:left="1080"/>
        <w:rPr>
          <w:rFonts w:ascii="Arial" w:hAnsi="Arial" w:cs="Arial"/>
          <w:b/>
          <w:sz w:val="24"/>
          <w:szCs w:val="24"/>
        </w:rPr>
      </w:pPr>
    </w:p>
    <w:p w:rsidR="00C74143" w:rsidRPr="00C77B33" w:rsidRDefault="00AA42D5" w:rsidP="00697E6D">
      <w:pPr>
        <w:spacing w:after="0" w:line="240" w:lineRule="auto"/>
        <w:ind w:left="1080" w:firstLine="360"/>
        <w:rPr>
          <w:rFonts w:ascii="Arial" w:hAnsi="Arial" w:cs="Arial"/>
          <w:b/>
          <w:sz w:val="24"/>
          <w:szCs w:val="24"/>
        </w:rPr>
      </w:pPr>
      <w:r w:rsidRPr="00C77B33">
        <w:rPr>
          <w:rFonts w:ascii="Arial" w:hAnsi="Arial" w:cs="Arial"/>
          <w:b/>
          <w:sz w:val="24"/>
          <w:szCs w:val="24"/>
        </w:rPr>
        <w:t xml:space="preserve">Commissioner of Minnesota </w:t>
      </w:r>
      <w:r w:rsidR="00C74143" w:rsidRPr="00C77B33">
        <w:rPr>
          <w:rFonts w:ascii="Arial" w:hAnsi="Arial" w:cs="Arial"/>
          <w:b/>
          <w:sz w:val="24"/>
          <w:szCs w:val="24"/>
        </w:rPr>
        <w:t>Management and Budget (MMB)</w:t>
      </w:r>
    </w:p>
    <w:p w:rsidR="00AA42D5" w:rsidRPr="00C77B33" w:rsidRDefault="00AA42D5" w:rsidP="00AA42D5">
      <w:pPr>
        <w:spacing w:after="0" w:line="240" w:lineRule="auto"/>
        <w:ind w:left="1080"/>
        <w:rPr>
          <w:rFonts w:ascii="Arial" w:hAnsi="Arial" w:cs="Arial"/>
          <w:b/>
          <w:sz w:val="24"/>
          <w:szCs w:val="24"/>
        </w:rPr>
      </w:pPr>
      <w:r w:rsidRPr="00C77B33">
        <w:rPr>
          <w:rFonts w:ascii="Arial" w:hAnsi="Arial" w:cs="Arial"/>
          <w:b/>
          <w:sz w:val="24"/>
          <w:szCs w:val="24"/>
        </w:rPr>
        <w:t xml:space="preserve"> </w:t>
      </w:r>
    </w:p>
    <w:p w:rsidR="00AA42D5" w:rsidRDefault="00AA42D5" w:rsidP="00697E6D">
      <w:pPr>
        <w:spacing w:after="0" w:line="240" w:lineRule="auto"/>
        <w:ind w:left="1080" w:firstLine="360"/>
        <w:rPr>
          <w:rFonts w:ascii="Arial" w:hAnsi="Arial" w:cs="Arial"/>
          <w:b/>
          <w:sz w:val="24"/>
          <w:szCs w:val="24"/>
        </w:rPr>
      </w:pPr>
      <w:r w:rsidRPr="00C77B33">
        <w:rPr>
          <w:rFonts w:ascii="Arial" w:hAnsi="Arial" w:cs="Arial"/>
          <w:b/>
          <w:sz w:val="24"/>
          <w:szCs w:val="24"/>
        </w:rPr>
        <w:t>Two (2)</w:t>
      </w:r>
      <w:r w:rsidR="00C74143" w:rsidRPr="00C77B33">
        <w:rPr>
          <w:rFonts w:ascii="Arial" w:hAnsi="Arial" w:cs="Arial"/>
          <w:b/>
          <w:sz w:val="24"/>
          <w:szCs w:val="24"/>
        </w:rPr>
        <w:t xml:space="preserve"> representatives of Community-Based Organizations</w:t>
      </w:r>
    </w:p>
    <w:p w:rsidR="00603752" w:rsidRDefault="00603752" w:rsidP="00AA42D5">
      <w:pPr>
        <w:spacing w:after="0" w:line="240" w:lineRule="auto"/>
        <w:ind w:left="1080"/>
        <w:rPr>
          <w:rFonts w:ascii="Arial" w:hAnsi="Arial" w:cs="Arial"/>
          <w:b/>
          <w:sz w:val="24"/>
          <w:szCs w:val="24"/>
        </w:rPr>
      </w:pPr>
    </w:p>
    <w:p w:rsidR="00603752" w:rsidRDefault="00603752" w:rsidP="00697E6D">
      <w:pPr>
        <w:spacing w:after="0" w:line="240" w:lineRule="auto"/>
        <w:ind w:left="1080" w:firstLine="360"/>
        <w:rPr>
          <w:rFonts w:ascii="Arial" w:hAnsi="Arial" w:cs="Arial"/>
          <w:b/>
          <w:sz w:val="24"/>
          <w:szCs w:val="24"/>
        </w:rPr>
      </w:pPr>
      <w:r w:rsidRPr="00BD5A8D">
        <w:rPr>
          <w:rFonts w:ascii="Arial" w:hAnsi="Arial" w:cs="Arial"/>
          <w:b/>
          <w:sz w:val="24"/>
          <w:szCs w:val="24"/>
        </w:rPr>
        <w:t xml:space="preserve">District </w:t>
      </w:r>
      <w:r w:rsidR="00C74143" w:rsidRPr="00BD5A8D">
        <w:rPr>
          <w:rFonts w:ascii="Arial" w:hAnsi="Arial" w:cs="Arial"/>
          <w:b/>
          <w:sz w:val="24"/>
          <w:szCs w:val="24"/>
        </w:rPr>
        <w:t xml:space="preserve">Superintendent of </w:t>
      </w:r>
      <w:r w:rsidRPr="00BD5A8D">
        <w:rPr>
          <w:rFonts w:ascii="Arial" w:hAnsi="Arial" w:cs="Arial"/>
          <w:b/>
          <w:sz w:val="24"/>
          <w:szCs w:val="24"/>
        </w:rPr>
        <w:t>a Public School District</w:t>
      </w:r>
      <w:r>
        <w:rPr>
          <w:rFonts w:ascii="Arial" w:hAnsi="Arial" w:cs="Arial"/>
          <w:b/>
          <w:sz w:val="24"/>
          <w:szCs w:val="24"/>
        </w:rPr>
        <w:t xml:space="preserve"> </w:t>
      </w:r>
    </w:p>
    <w:p w:rsidR="00AA42D5" w:rsidRPr="00C77B33" w:rsidRDefault="00C74143" w:rsidP="00AA42D5">
      <w:pPr>
        <w:spacing w:after="0" w:line="240" w:lineRule="auto"/>
        <w:ind w:left="1080"/>
        <w:rPr>
          <w:rFonts w:ascii="Arial" w:hAnsi="Arial" w:cs="Arial"/>
          <w:b/>
          <w:sz w:val="24"/>
          <w:szCs w:val="24"/>
        </w:rPr>
      </w:pPr>
      <w:r w:rsidRPr="00C77B33">
        <w:rPr>
          <w:rFonts w:ascii="Arial" w:hAnsi="Arial" w:cs="Arial"/>
          <w:b/>
          <w:sz w:val="24"/>
          <w:szCs w:val="24"/>
        </w:rPr>
        <w:t xml:space="preserve"> </w:t>
      </w:r>
    </w:p>
    <w:p w:rsidR="00E90454" w:rsidRDefault="00603752" w:rsidP="00697E6D">
      <w:pPr>
        <w:spacing w:after="0" w:line="240" w:lineRule="auto"/>
        <w:ind w:left="1440"/>
        <w:rPr>
          <w:rFonts w:ascii="Arial" w:hAnsi="Arial" w:cs="Arial"/>
          <w:b/>
          <w:sz w:val="24"/>
          <w:szCs w:val="24"/>
        </w:rPr>
      </w:pPr>
      <w:r w:rsidRPr="00BD5A8D">
        <w:rPr>
          <w:rFonts w:ascii="Arial" w:hAnsi="Arial" w:cs="Arial"/>
          <w:b/>
          <w:sz w:val="24"/>
          <w:szCs w:val="24"/>
        </w:rPr>
        <w:t xml:space="preserve">Representative of </w:t>
      </w:r>
      <w:r w:rsidR="006E4452" w:rsidRPr="00BD5A8D">
        <w:rPr>
          <w:rFonts w:ascii="Arial" w:hAnsi="Arial" w:cs="Arial"/>
          <w:b/>
          <w:sz w:val="24"/>
          <w:szCs w:val="24"/>
        </w:rPr>
        <w:t>Sc</w:t>
      </w:r>
      <w:r w:rsidR="006E4452">
        <w:rPr>
          <w:rFonts w:ascii="Arial" w:hAnsi="Arial" w:cs="Arial"/>
          <w:b/>
          <w:sz w:val="24"/>
          <w:szCs w:val="24"/>
        </w:rPr>
        <w:t xml:space="preserve">hool-Based Service </w:t>
      </w:r>
      <w:r w:rsidR="00B52A89">
        <w:rPr>
          <w:rFonts w:ascii="Arial" w:hAnsi="Arial" w:cs="Arial"/>
          <w:b/>
          <w:sz w:val="24"/>
          <w:szCs w:val="24"/>
        </w:rPr>
        <w:t>Learning</w:t>
      </w:r>
    </w:p>
    <w:p w:rsidR="00E90454" w:rsidRDefault="00E90454" w:rsidP="00697E6D">
      <w:pPr>
        <w:spacing w:after="0" w:line="240" w:lineRule="auto"/>
        <w:ind w:left="1440"/>
        <w:rPr>
          <w:rFonts w:ascii="Arial" w:hAnsi="Arial" w:cs="Arial"/>
          <w:b/>
          <w:sz w:val="24"/>
          <w:szCs w:val="24"/>
        </w:rPr>
      </w:pPr>
    </w:p>
    <w:p w:rsidR="00E90454" w:rsidRPr="004C70E7" w:rsidRDefault="00E90454" w:rsidP="00697E6D">
      <w:pPr>
        <w:spacing w:after="0" w:line="240" w:lineRule="auto"/>
        <w:ind w:left="1440"/>
        <w:rPr>
          <w:rFonts w:ascii="Arial" w:hAnsi="Arial" w:cs="Arial"/>
          <w:b/>
          <w:sz w:val="24"/>
          <w:szCs w:val="24"/>
        </w:rPr>
      </w:pPr>
      <w:r w:rsidRPr="004C70E7">
        <w:rPr>
          <w:rFonts w:ascii="Arial" w:hAnsi="Arial" w:cs="Arial"/>
          <w:b/>
          <w:sz w:val="24"/>
          <w:szCs w:val="24"/>
        </w:rPr>
        <w:t>Representative of the Council on Asian-Pacific Minnesotans</w:t>
      </w:r>
    </w:p>
    <w:p w:rsidR="00E90454" w:rsidRPr="004C70E7" w:rsidRDefault="00E90454" w:rsidP="00697E6D">
      <w:pPr>
        <w:spacing w:after="0" w:line="240" w:lineRule="auto"/>
        <w:ind w:left="1440"/>
        <w:rPr>
          <w:rFonts w:ascii="Arial" w:hAnsi="Arial" w:cs="Arial"/>
          <w:b/>
          <w:sz w:val="24"/>
          <w:szCs w:val="24"/>
        </w:rPr>
      </w:pPr>
    </w:p>
    <w:p w:rsidR="00E90454" w:rsidRPr="004C70E7" w:rsidRDefault="00E90454" w:rsidP="00697E6D">
      <w:pPr>
        <w:spacing w:after="0" w:line="240" w:lineRule="auto"/>
        <w:ind w:left="1440"/>
        <w:rPr>
          <w:rFonts w:ascii="Arial" w:hAnsi="Arial" w:cs="Arial"/>
          <w:b/>
          <w:sz w:val="24"/>
          <w:szCs w:val="24"/>
        </w:rPr>
      </w:pPr>
      <w:r w:rsidRPr="004C70E7">
        <w:rPr>
          <w:rFonts w:ascii="Arial" w:hAnsi="Arial" w:cs="Arial"/>
          <w:b/>
          <w:sz w:val="24"/>
          <w:szCs w:val="24"/>
        </w:rPr>
        <w:t>Representative of the Minnesota Council on Latin Affairs</w:t>
      </w:r>
    </w:p>
    <w:p w:rsidR="00E90454" w:rsidRPr="004C70E7" w:rsidRDefault="00E90454" w:rsidP="00697E6D">
      <w:pPr>
        <w:spacing w:after="0" w:line="240" w:lineRule="auto"/>
        <w:ind w:left="1440"/>
        <w:rPr>
          <w:rFonts w:ascii="Arial" w:hAnsi="Arial" w:cs="Arial"/>
          <w:b/>
          <w:sz w:val="24"/>
          <w:szCs w:val="24"/>
        </w:rPr>
      </w:pPr>
    </w:p>
    <w:p w:rsidR="00E90454" w:rsidRPr="004C70E7" w:rsidRDefault="00E90454" w:rsidP="00697E6D">
      <w:pPr>
        <w:spacing w:after="0" w:line="240" w:lineRule="auto"/>
        <w:ind w:left="1440"/>
        <w:rPr>
          <w:rFonts w:ascii="Arial" w:hAnsi="Arial" w:cs="Arial"/>
          <w:b/>
          <w:sz w:val="24"/>
          <w:szCs w:val="24"/>
        </w:rPr>
      </w:pPr>
      <w:r w:rsidRPr="004C70E7">
        <w:rPr>
          <w:rFonts w:ascii="Arial" w:hAnsi="Arial" w:cs="Arial"/>
          <w:b/>
          <w:sz w:val="24"/>
          <w:szCs w:val="24"/>
        </w:rPr>
        <w:t>Representative of the Council for Minnesotans of African Heritage</w:t>
      </w:r>
    </w:p>
    <w:p w:rsidR="00E90454" w:rsidRPr="004C70E7" w:rsidRDefault="00E90454" w:rsidP="00697E6D">
      <w:pPr>
        <w:spacing w:after="0" w:line="240" w:lineRule="auto"/>
        <w:ind w:left="1440"/>
        <w:rPr>
          <w:rFonts w:ascii="Arial" w:hAnsi="Arial" w:cs="Arial"/>
          <w:b/>
          <w:sz w:val="24"/>
          <w:szCs w:val="24"/>
        </w:rPr>
      </w:pPr>
    </w:p>
    <w:p w:rsidR="00E90454" w:rsidRPr="004C70E7" w:rsidRDefault="00E90454" w:rsidP="00697E6D">
      <w:pPr>
        <w:spacing w:after="0" w:line="240" w:lineRule="auto"/>
        <w:ind w:left="1440"/>
        <w:rPr>
          <w:rFonts w:ascii="Arial" w:hAnsi="Arial" w:cs="Arial"/>
          <w:b/>
          <w:sz w:val="24"/>
          <w:szCs w:val="24"/>
        </w:rPr>
      </w:pPr>
      <w:r w:rsidRPr="004C70E7">
        <w:rPr>
          <w:rFonts w:ascii="Arial" w:hAnsi="Arial" w:cs="Arial"/>
          <w:b/>
          <w:sz w:val="24"/>
          <w:szCs w:val="24"/>
        </w:rPr>
        <w:t>Representative of the Minnesota Indian Affairs Council</w:t>
      </w:r>
    </w:p>
    <w:p w:rsidR="00E90454" w:rsidRPr="004C70E7" w:rsidRDefault="00E90454" w:rsidP="00697E6D">
      <w:pPr>
        <w:spacing w:after="0" w:line="240" w:lineRule="auto"/>
        <w:ind w:left="1440"/>
        <w:rPr>
          <w:rFonts w:ascii="Arial" w:hAnsi="Arial" w:cs="Arial"/>
          <w:b/>
          <w:sz w:val="24"/>
          <w:szCs w:val="24"/>
        </w:rPr>
      </w:pPr>
    </w:p>
    <w:p w:rsidR="00E90454" w:rsidRPr="004C70E7" w:rsidRDefault="00E90454" w:rsidP="00697E6D">
      <w:pPr>
        <w:spacing w:after="0" w:line="240" w:lineRule="auto"/>
        <w:ind w:left="1440"/>
        <w:rPr>
          <w:rFonts w:ascii="Arial" w:hAnsi="Arial" w:cs="Arial"/>
          <w:b/>
          <w:sz w:val="24"/>
          <w:szCs w:val="24"/>
        </w:rPr>
      </w:pPr>
      <w:r w:rsidRPr="004C70E7">
        <w:rPr>
          <w:rFonts w:ascii="Arial" w:hAnsi="Arial" w:cs="Arial"/>
          <w:b/>
          <w:sz w:val="24"/>
          <w:szCs w:val="24"/>
        </w:rPr>
        <w:t>Representative of the Minnesota State Council on Disability</w:t>
      </w:r>
    </w:p>
    <w:p w:rsidR="004C70E7" w:rsidRDefault="004C70E7" w:rsidP="00697E6D">
      <w:pPr>
        <w:spacing w:after="0" w:line="240" w:lineRule="auto"/>
        <w:ind w:left="1440"/>
        <w:rPr>
          <w:rFonts w:ascii="Arial" w:hAnsi="Arial" w:cs="Arial"/>
          <w:b/>
          <w:sz w:val="24"/>
          <w:szCs w:val="24"/>
        </w:rPr>
      </w:pPr>
    </w:p>
    <w:p w:rsidR="00BF14BD" w:rsidRPr="00C77B33" w:rsidRDefault="00BF14BD" w:rsidP="00697E6D">
      <w:pPr>
        <w:spacing w:after="0" w:line="240" w:lineRule="auto"/>
        <w:ind w:left="1440"/>
        <w:rPr>
          <w:rFonts w:ascii="Arial" w:hAnsi="Arial" w:cs="Arial"/>
          <w:b/>
          <w:sz w:val="24"/>
          <w:szCs w:val="24"/>
        </w:rPr>
      </w:pPr>
      <w:r>
        <w:rPr>
          <w:rFonts w:ascii="Arial" w:hAnsi="Arial" w:cs="Arial"/>
          <w:b/>
          <w:sz w:val="24"/>
          <w:szCs w:val="24"/>
        </w:rPr>
        <w:t>Representative of the Office on the Economic Status of Women, if funded</w:t>
      </w:r>
    </w:p>
    <w:p w:rsidR="004C70E7" w:rsidRDefault="004C70E7" w:rsidP="00B264C6">
      <w:pPr>
        <w:spacing w:after="0" w:line="240" w:lineRule="auto"/>
        <w:ind w:left="360"/>
        <w:jc w:val="center"/>
        <w:rPr>
          <w:rFonts w:ascii="Arial" w:hAnsi="Arial" w:cs="Arial"/>
          <w:b/>
          <w:sz w:val="24"/>
          <w:szCs w:val="24"/>
        </w:rPr>
      </w:pPr>
    </w:p>
    <w:p w:rsidR="00B264C6" w:rsidRDefault="00B264C6" w:rsidP="00B264C6">
      <w:pPr>
        <w:spacing w:after="0" w:line="240" w:lineRule="auto"/>
        <w:ind w:left="360"/>
        <w:jc w:val="center"/>
        <w:rPr>
          <w:rFonts w:ascii="Arial" w:hAnsi="Arial" w:cs="Arial"/>
          <w:b/>
          <w:sz w:val="24"/>
          <w:szCs w:val="24"/>
        </w:rPr>
      </w:pPr>
      <w:r>
        <w:rPr>
          <w:rFonts w:ascii="Arial" w:hAnsi="Arial" w:cs="Arial"/>
          <w:b/>
          <w:sz w:val="24"/>
          <w:szCs w:val="24"/>
        </w:rPr>
        <w:t>ARTICLE VI</w:t>
      </w:r>
    </w:p>
    <w:p w:rsidR="00B264C6" w:rsidRDefault="00B264C6" w:rsidP="00B264C6">
      <w:pPr>
        <w:spacing w:after="0" w:line="240" w:lineRule="auto"/>
        <w:ind w:left="360"/>
        <w:jc w:val="center"/>
        <w:rPr>
          <w:rFonts w:ascii="Arial" w:hAnsi="Arial" w:cs="Arial"/>
          <w:b/>
          <w:sz w:val="24"/>
          <w:szCs w:val="24"/>
          <w:u w:val="single"/>
        </w:rPr>
      </w:pPr>
      <w:r w:rsidRPr="00B264C6">
        <w:rPr>
          <w:rFonts w:ascii="Arial" w:hAnsi="Arial" w:cs="Arial"/>
          <w:b/>
          <w:sz w:val="24"/>
          <w:szCs w:val="24"/>
          <w:u w:val="single"/>
        </w:rPr>
        <w:t>REIMBURSEMENT</w:t>
      </w:r>
    </w:p>
    <w:p w:rsidR="00B264C6" w:rsidRPr="00CD6454" w:rsidRDefault="00B264C6" w:rsidP="007E13C4">
      <w:pPr>
        <w:spacing w:after="0" w:line="240" w:lineRule="auto"/>
        <w:ind w:left="360"/>
        <w:rPr>
          <w:rFonts w:ascii="Arial" w:hAnsi="Arial" w:cs="Arial"/>
          <w:b/>
          <w:sz w:val="24"/>
          <w:szCs w:val="24"/>
        </w:rPr>
      </w:pPr>
    </w:p>
    <w:p w:rsidR="009A5EF9" w:rsidRDefault="00CD6454" w:rsidP="00A612F7">
      <w:pPr>
        <w:ind w:left="720"/>
        <w:rPr>
          <w:rFonts w:ascii="Arial" w:hAnsi="Arial" w:cs="Arial"/>
          <w:sz w:val="24"/>
          <w:szCs w:val="24"/>
        </w:rPr>
      </w:pPr>
      <w:r w:rsidRPr="00A612F7">
        <w:rPr>
          <w:rFonts w:ascii="Arial" w:hAnsi="Arial" w:cs="Arial"/>
          <w:sz w:val="24"/>
          <w:szCs w:val="24"/>
        </w:rPr>
        <w:t xml:space="preserve">Members of the BOARD are entitled to file for reimbursement of expenses associated with scheduled BOARD and committee meetings.  </w:t>
      </w:r>
    </w:p>
    <w:p w:rsidR="00CD6454" w:rsidRDefault="00CD6454" w:rsidP="00A612F7">
      <w:pPr>
        <w:ind w:left="720"/>
        <w:rPr>
          <w:rFonts w:ascii="Arial" w:hAnsi="Arial" w:cs="Arial"/>
          <w:sz w:val="24"/>
          <w:szCs w:val="24"/>
        </w:rPr>
      </w:pPr>
      <w:r w:rsidRPr="00A612F7">
        <w:rPr>
          <w:rFonts w:ascii="Arial" w:hAnsi="Arial" w:cs="Arial"/>
          <w:sz w:val="24"/>
          <w:szCs w:val="24"/>
        </w:rPr>
        <w:t>Eligi</w:t>
      </w:r>
      <w:r w:rsidR="00A612F7" w:rsidRPr="00A612F7">
        <w:rPr>
          <w:rFonts w:ascii="Arial" w:hAnsi="Arial" w:cs="Arial"/>
          <w:sz w:val="24"/>
          <w:szCs w:val="24"/>
        </w:rPr>
        <w:t>b</w:t>
      </w:r>
      <w:r w:rsidRPr="00A612F7">
        <w:rPr>
          <w:rFonts w:ascii="Arial" w:hAnsi="Arial" w:cs="Arial"/>
          <w:sz w:val="24"/>
          <w:szCs w:val="24"/>
        </w:rPr>
        <w:t>le BOARD members will be reimbursed for expenses incurred as a result of required attendance at authorized meetings provided that:</w:t>
      </w:r>
    </w:p>
    <w:p w:rsidR="00CD6454" w:rsidRPr="00A612F7" w:rsidRDefault="00CD6454" w:rsidP="00A612F7">
      <w:pPr>
        <w:pStyle w:val="ListParagraph"/>
        <w:numPr>
          <w:ilvl w:val="0"/>
          <w:numId w:val="17"/>
        </w:numPr>
        <w:rPr>
          <w:rFonts w:ascii="Arial" w:hAnsi="Arial" w:cs="Arial"/>
          <w:sz w:val="24"/>
          <w:szCs w:val="24"/>
        </w:rPr>
      </w:pPr>
      <w:r w:rsidRPr="00A612F7">
        <w:rPr>
          <w:rFonts w:ascii="Arial" w:hAnsi="Arial" w:cs="Arial"/>
          <w:sz w:val="24"/>
          <w:szCs w:val="24"/>
        </w:rPr>
        <w:t>Requests relate to expenses directly attributable to an official activity of the BOARD or its committees; and</w:t>
      </w:r>
    </w:p>
    <w:p w:rsidR="00CD6454" w:rsidRPr="00A612F7" w:rsidRDefault="00CD6454" w:rsidP="00A612F7">
      <w:pPr>
        <w:pStyle w:val="ListParagraph"/>
        <w:numPr>
          <w:ilvl w:val="0"/>
          <w:numId w:val="17"/>
        </w:numPr>
        <w:rPr>
          <w:rFonts w:ascii="Arial" w:hAnsi="Arial" w:cs="Arial"/>
          <w:sz w:val="24"/>
          <w:szCs w:val="24"/>
        </w:rPr>
      </w:pPr>
      <w:r w:rsidRPr="00A612F7">
        <w:rPr>
          <w:rFonts w:ascii="Arial" w:hAnsi="Arial" w:cs="Arial"/>
          <w:sz w:val="24"/>
          <w:szCs w:val="24"/>
        </w:rPr>
        <w:t>Required forms and recei</w:t>
      </w:r>
      <w:r w:rsidR="00A612F7" w:rsidRPr="00A612F7">
        <w:rPr>
          <w:rFonts w:ascii="Arial" w:hAnsi="Arial" w:cs="Arial"/>
          <w:sz w:val="24"/>
          <w:szCs w:val="24"/>
        </w:rPr>
        <w:t>p</w:t>
      </w:r>
      <w:r w:rsidRPr="00A612F7">
        <w:rPr>
          <w:rFonts w:ascii="Arial" w:hAnsi="Arial" w:cs="Arial"/>
          <w:sz w:val="24"/>
          <w:szCs w:val="24"/>
        </w:rPr>
        <w:t xml:space="preserve">ts are submitted with requests for payment.  </w:t>
      </w:r>
    </w:p>
    <w:p w:rsidR="00A612F7" w:rsidRDefault="00A612F7" w:rsidP="00BD5A8D">
      <w:pPr>
        <w:spacing w:after="0"/>
        <w:ind w:left="720"/>
        <w:rPr>
          <w:rFonts w:ascii="Arial" w:hAnsi="Arial" w:cs="Arial"/>
          <w:sz w:val="24"/>
          <w:szCs w:val="24"/>
        </w:rPr>
      </w:pPr>
      <w:r>
        <w:rPr>
          <w:rFonts w:ascii="Arial" w:hAnsi="Arial" w:cs="Arial"/>
          <w:sz w:val="24"/>
          <w:szCs w:val="24"/>
        </w:rPr>
        <w:t>Reimbursements will be made for the following expenses:</w:t>
      </w:r>
    </w:p>
    <w:p w:rsidR="000C749B" w:rsidRDefault="000C749B" w:rsidP="00BD5A8D">
      <w:pPr>
        <w:spacing w:after="0"/>
        <w:ind w:left="720"/>
        <w:rPr>
          <w:rFonts w:ascii="Arial" w:hAnsi="Arial" w:cs="Arial"/>
          <w:sz w:val="24"/>
          <w:szCs w:val="24"/>
        </w:rPr>
      </w:pPr>
    </w:p>
    <w:p w:rsidR="00A612F7" w:rsidRPr="00A612F7" w:rsidRDefault="00A612F7" w:rsidP="00A612F7">
      <w:pPr>
        <w:pStyle w:val="ListParagraph"/>
        <w:numPr>
          <w:ilvl w:val="0"/>
          <w:numId w:val="18"/>
        </w:numPr>
        <w:spacing w:after="0" w:line="240" w:lineRule="auto"/>
        <w:rPr>
          <w:rFonts w:ascii="Arial" w:hAnsi="Arial" w:cs="Arial"/>
          <w:sz w:val="24"/>
          <w:szCs w:val="24"/>
        </w:rPr>
      </w:pPr>
      <w:r w:rsidRPr="00A612F7">
        <w:rPr>
          <w:rFonts w:ascii="Arial" w:hAnsi="Arial" w:cs="Arial"/>
          <w:sz w:val="24"/>
          <w:szCs w:val="24"/>
        </w:rPr>
        <w:t>Private car mileage at the current IRS reimbursement rate</w:t>
      </w:r>
    </w:p>
    <w:p w:rsidR="00A612F7" w:rsidRPr="00A612F7" w:rsidRDefault="00A612F7" w:rsidP="00A612F7">
      <w:pPr>
        <w:pStyle w:val="ListParagraph"/>
        <w:numPr>
          <w:ilvl w:val="0"/>
          <w:numId w:val="18"/>
        </w:numPr>
        <w:spacing w:after="0" w:line="240" w:lineRule="auto"/>
        <w:rPr>
          <w:rFonts w:ascii="Arial" w:hAnsi="Arial" w:cs="Arial"/>
          <w:sz w:val="24"/>
          <w:szCs w:val="24"/>
        </w:rPr>
      </w:pPr>
      <w:r w:rsidRPr="00A612F7">
        <w:rPr>
          <w:rFonts w:ascii="Arial" w:hAnsi="Arial" w:cs="Arial"/>
          <w:sz w:val="24"/>
          <w:szCs w:val="24"/>
        </w:rPr>
        <w:t>Parking (receipts are required)</w:t>
      </w:r>
    </w:p>
    <w:p w:rsidR="00A612F7" w:rsidRPr="00A612F7" w:rsidRDefault="00A612F7" w:rsidP="00A612F7">
      <w:pPr>
        <w:pStyle w:val="ListParagraph"/>
        <w:numPr>
          <w:ilvl w:val="0"/>
          <w:numId w:val="18"/>
        </w:numPr>
        <w:spacing w:after="0" w:line="240" w:lineRule="auto"/>
        <w:rPr>
          <w:rFonts w:ascii="Arial" w:hAnsi="Arial" w:cs="Arial"/>
          <w:sz w:val="24"/>
          <w:szCs w:val="24"/>
        </w:rPr>
      </w:pPr>
      <w:r w:rsidRPr="00A612F7">
        <w:rPr>
          <w:rFonts w:ascii="Arial" w:hAnsi="Arial" w:cs="Arial"/>
          <w:sz w:val="24"/>
          <w:szCs w:val="24"/>
        </w:rPr>
        <w:t xml:space="preserve">Per Diem at </w:t>
      </w:r>
      <w:r w:rsidRPr="00E02380">
        <w:rPr>
          <w:rFonts w:ascii="Arial" w:hAnsi="Arial" w:cs="Arial"/>
          <w:sz w:val="24"/>
          <w:szCs w:val="24"/>
        </w:rPr>
        <w:t>$55.00 per day</w:t>
      </w:r>
    </w:p>
    <w:p w:rsidR="00A612F7" w:rsidRPr="00A612F7" w:rsidRDefault="00A612F7" w:rsidP="00A612F7">
      <w:pPr>
        <w:pStyle w:val="ListParagraph"/>
        <w:numPr>
          <w:ilvl w:val="0"/>
          <w:numId w:val="18"/>
        </w:numPr>
        <w:spacing w:after="0" w:line="240" w:lineRule="auto"/>
        <w:rPr>
          <w:rFonts w:ascii="Arial" w:hAnsi="Arial" w:cs="Arial"/>
          <w:sz w:val="24"/>
          <w:szCs w:val="24"/>
        </w:rPr>
      </w:pPr>
      <w:r w:rsidRPr="00A612F7">
        <w:rPr>
          <w:rFonts w:ascii="Arial" w:hAnsi="Arial" w:cs="Arial"/>
          <w:sz w:val="24"/>
          <w:szCs w:val="24"/>
        </w:rPr>
        <w:t xml:space="preserve">Hotel rooms (receipts </w:t>
      </w:r>
      <w:r w:rsidR="00883426">
        <w:rPr>
          <w:rFonts w:ascii="Arial" w:hAnsi="Arial" w:cs="Arial"/>
          <w:sz w:val="24"/>
          <w:szCs w:val="24"/>
        </w:rPr>
        <w:t xml:space="preserve">are </w:t>
      </w:r>
      <w:r w:rsidRPr="00A612F7">
        <w:rPr>
          <w:rFonts w:ascii="Arial" w:hAnsi="Arial" w:cs="Arial"/>
          <w:sz w:val="24"/>
          <w:szCs w:val="24"/>
        </w:rPr>
        <w:t>required)</w:t>
      </w:r>
    </w:p>
    <w:p w:rsidR="00A612F7" w:rsidRPr="00A612F7" w:rsidRDefault="00A612F7" w:rsidP="00A612F7">
      <w:pPr>
        <w:pStyle w:val="ListParagraph"/>
        <w:numPr>
          <w:ilvl w:val="0"/>
          <w:numId w:val="18"/>
        </w:numPr>
        <w:spacing w:after="0" w:line="240" w:lineRule="auto"/>
        <w:rPr>
          <w:rFonts w:ascii="Arial" w:hAnsi="Arial" w:cs="Arial"/>
          <w:sz w:val="24"/>
          <w:szCs w:val="24"/>
        </w:rPr>
      </w:pPr>
      <w:r w:rsidRPr="00A612F7">
        <w:rPr>
          <w:rFonts w:ascii="Arial" w:hAnsi="Arial" w:cs="Arial"/>
          <w:sz w:val="24"/>
          <w:szCs w:val="24"/>
        </w:rPr>
        <w:t xml:space="preserve">Meals </w:t>
      </w:r>
    </w:p>
    <w:p w:rsidR="00CD6454" w:rsidRPr="00CD6454" w:rsidRDefault="00CD6454" w:rsidP="007E13C4">
      <w:pPr>
        <w:spacing w:after="0" w:line="240" w:lineRule="auto"/>
        <w:ind w:left="360"/>
        <w:rPr>
          <w:rFonts w:ascii="Arial" w:hAnsi="Arial" w:cs="Arial"/>
          <w:b/>
          <w:sz w:val="24"/>
          <w:szCs w:val="24"/>
        </w:rPr>
      </w:pPr>
    </w:p>
    <w:p w:rsidR="00B13B79" w:rsidRPr="00B13B79" w:rsidRDefault="00B13B79" w:rsidP="00B13B79">
      <w:pPr>
        <w:spacing w:after="0" w:line="240" w:lineRule="auto"/>
        <w:ind w:left="360"/>
        <w:jc w:val="center"/>
        <w:rPr>
          <w:rFonts w:ascii="Arial" w:hAnsi="Arial" w:cs="Arial"/>
          <w:b/>
          <w:sz w:val="24"/>
          <w:szCs w:val="24"/>
        </w:rPr>
      </w:pPr>
      <w:r w:rsidRPr="00B13B79">
        <w:rPr>
          <w:rFonts w:ascii="Arial" w:hAnsi="Arial" w:cs="Arial"/>
          <w:b/>
          <w:sz w:val="24"/>
          <w:szCs w:val="24"/>
        </w:rPr>
        <w:t>ARTICLE VII</w:t>
      </w:r>
    </w:p>
    <w:p w:rsidR="00B13B79" w:rsidRDefault="00B13B79" w:rsidP="00B13B79">
      <w:pPr>
        <w:spacing w:after="0" w:line="240" w:lineRule="auto"/>
        <w:ind w:left="360"/>
        <w:jc w:val="center"/>
        <w:rPr>
          <w:rFonts w:ascii="Arial" w:hAnsi="Arial" w:cs="Arial"/>
          <w:b/>
          <w:sz w:val="24"/>
          <w:szCs w:val="24"/>
          <w:u w:val="single"/>
        </w:rPr>
      </w:pPr>
      <w:r>
        <w:rPr>
          <w:rFonts w:ascii="Arial" w:hAnsi="Arial" w:cs="Arial"/>
          <w:b/>
          <w:sz w:val="24"/>
          <w:szCs w:val="24"/>
          <w:u w:val="single"/>
        </w:rPr>
        <w:t>MEETINGS</w:t>
      </w:r>
    </w:p>
    <w:p w:rsidR="006A41A2" w:rsidRDefault="006A41A2" w:rsidP="00B13B79">
      <w:pPr>
        <w:spacing w:after="0" w:line="240" w:lineRule="auto"/>
        <w:ind w:left="360"/>
        <w:jc w:val="center"/>
        <w:rPr>
          <w:rFonts w:ascii="Arial" w:hAnsi="Arial" w:cs="Arial"/>
          <w:b/>
          <w:sz w:val="24"/>
          <w:szCs w:val="24"/>
          <w:u w:val="single"/>
        </w:rPr>
      </w:pPr>
    </w:p>
    <w:p w:rsidR="006A41A2" w:rsidRPr="00F71C9A" w:rsidRDefault="006A41A2" w:rsidP="00984BD8">
      <w:pPr>
        <w:pStyle w:val="ListParagraph"/>
        <w:numPr>
          <w:ilvl w:val="0"/>
          <w:numId w:val="6"/>
        </w:numPr>
        <w:spacing w:after="0" w:line="240" w:lineRule="auto"/>
        <w:ind w:left="720"/>
        <w:rPr>
          <w:rFonts w:ascii="Arial" w:hAnsi="Arial" w:cs="Arial"/>
          <w:b/>
          <w:sz w:val="24"/>
          <w:szCs w:val="24"/>
        </w:rPr>
      </w:pPr>
      <w:r w:rsidRPr="00F71C9A">
        <w:rPr>
          <w:rFonts w:ascii="Arial" w:hAnsi="Arial" w:cs="Arial"/>
          <w:b/>
          <w:sz w:val="24"/>
          <w:szCs w:val="24"/>
        </w:rPr>
        <w:t>REGULAR MEETINGS</w:t>
      </w:r>
    </w:p>
    <w:p w:rsidR="006A41A2" w:rsidRDefault="006A41A2" w:rsidP="006A41A2">
      <w:pPr>
        <w:spacing w:after="0" w:line="240" w:lineRule="auto"/>
        <w:rPr>
          <w:rFonts w:ascii="Arial" w:hAnsi="Arial" w:cs="Arial"/>
          <w:sz w:val="24"/>
          <w:szCs w:val="24"/>
        </w:rPr>
      </w:pPr>
    </w:p>
    <w:p w:rsidR="00DA7E48" w:rsidRDefault="006A41A2" w:rsidP="00DA7E48">
      <w:pPr>
        <w:pStyle w:val="ListParagraph"/>
        <w:numPr>
          <w:ilvl w:val="0"/>
          <w:numId w:val="7"/>
        </w:numPr>
        <w:spacing w:after="0" w:line="240" w:lineRule="auto"/>
        <w:rPr>
          <w:rFonts w:ascii="Arial" w:hAnsi="Arial" w:cs="Arial"/>
          <w:sz w:val="24"/>
          <w:szCs w:val="24"/>
        </w:rPr>
      </w:pPr>
      <w:r w:rsidRPr="008D45EB">
        <w:rPr>
          <w:rFonts w:ascii="Arial" w:hAnsi="Arial" w:cs="Arial"/>
          <w:sz w:val="24"/>
          <w:szCs w:val="24"/>
        </w:rPr>
        <w:t>The BOARD shall hold regular in-person meetings at least quarterly and as often as necessary to perform the duties outlined in the Statement of Authority and By-Laws.</w:t>
      </w:r>
      <w:r w:rsidR="00F71C9A" w:rsidRPr="008D45EB">
        <w:rPr>
          <w:rFonts w:ascii="Arial" w:hAnsi="Arial" w:cs="Arial"/>
          <w:sz w:val="24"/>
          <w:szCs w:val="24"/>
        </w:rPr>
        <w:t xml:space="preserve"> </w:t>
      </w:r>
      <w:r w:rsidRPr="008D45EB">
        <w:rPr>
          <w:rFonts w:ascii="Arial" w:hAnsi="Arial" w:cs="Arial"/>
          <w:sz w:val="24"/>
          <w:szCs w:val="24"/>
        </w:rPr>
        <w:t>Meetings shall be called by the Chairperson.</w:t>
      </w:r>
      <w:r w:rsidR="00F71C9A" w:rsidRPr="008D45EB">
        <w:rPr>
          <w:rFonts w:ascii="Arial" w:hAnsi="Arial" w:cs="Arial"/>
          <w:sz w:val="24"/>
          <w:szCs w:val="24"/>
        </w:rPr>
        <w:t xml:space="preserve"> </w:t>
      </w:r>
      <w:r w:rsidRPr="008D45EB">
        <w:rPr>
          <w:rFonts w:ascii="Arial" w:hAnsi="Arial" w:cs="Arial"/>
          <w:sz w:val="24"/>
          <w:szCs w:val="24"/>
        </w:rPr>
        <w:t>Special meetings may be called as</w:t>
      </w:r>
      <w:r w:rsidR="000514F3" w:rsidRPr="008D45EB">
        <w:rPr>
          <w:rFonts w:ascii="Arial" w:hAnsi="Arial" w:cs="Arial"/>
          <w:sz w:val="24"/>
          <w:szCs w:val="24"/>
        </w:rPr>
        <w:t xml:space="preserve"> above.</w:t>
      </w:r>
      <w:r w:rsidR="00F71C9A" w:rsidRPr="008D45EB">
        <w:rPr>
          <w:rFonts w:ascii="Arial" w:hAnsi="Arial" w:cs="Arial"/>
          <w:sz w:val="24"/>
          <w:szCs w:val="24"/>
        </w:rPr>
        <w:t xml:space="preserve"> </w:t>
      </w:r>
      <w:r w:rsidRPr="008D45EB">
        <w:rPr>
          <w:rFonts w:ascii="Arial" w:hAnsi="Arial" w:cs="Arial"/>
          <w:sz w:val="24"/>
          <w:szCs w:val="24"/>
        </w:rPr>
        <w:t>Notices of all meetings shall be made at least 48 hours prior to th</w:t>
      </w:r>
      <w:r w:rsidR="000514F3" w:rsidRPr="008D45EB">
        <w:rPr>
          <w:rFonts w:ascii="Arial" w:hAnsi="Arial" w:cs="Arial"/>
          <w:sz w:val="24"/>
          <w:szCs w:val="24"/>
        </w:rPr>
        <w:t>e</w:t>
      </w:r>
      <w:r w:rsidRPr="008D45EB">
        <w:rPr>
          <w:rFonts w:ascii="Arial" w:hAnsi="Arial" w:cs="Arial"/>
          <w:sz w:val="24"/>
          <w:szCs w:val="24"/>
        </w:rPr>
        <w:t xml:space="preserve"> meeting date.</w:t>
      </w:r>
    </w:p>
    <w:p w:rsidR="00DA7E48" w:rsidRPr="00DA7E48" w:rsidRDefault="00DA7E48" w:rsidP="00DA7E48">
      <w:pPr>
        <w:spacing w:after="0" w:line="240" w:lineRule="auto"/>
        <w:rPr>
          <w:rFonts w:ascii="Arial" w:hAnsi="Arial" w:cs="Arial"/>
          <w:sz w:val="24"/>
          <w:szCs w:val="24"/>
        </w:rPr>
      </w:pPr>
    </w:p>
    <w:p w:rsidR="006A41A2" w:rsidRPr="00CA6AF9" w:rsidRDefault="00DA7E48" w:rsidP="00F71C9A">
      <w:pPr>
        <w:pStyle w:val="ListParagraph"/>
        <w:numPr>
          <w:ilvl w:val="0"/>
          <w:numId w:val="7"/>
        </w:numPr>
        <w:spacing w:after="0" w:line="240" w:lineRule="auto"/>
        <w:rPr>
          <w:rFonts w:ascii="Arial" w:hAnsi="Arial" w:cs="Arial"/>
          <w:sz w:val="24"/>
          <w:szCs w:val="24"/>
        </w:rPr>
      </w:pPr>
      <w:r w:rsidRPr="00CA6AF9">
        <w:rPr>
          <w:rFonts w:ascii="Arial" w:hAnsi="Arial" w:cs="Arial"/>
          <w:sz w:val="24"/>
          <w:szCs w:val="24"/>
        </w:rPr>
        <w:t xml:space="preserve">The </w:t>
      </w:r>
      <w:r w:rsidR="00714BF4">
        <w:rPr>
          <w:rFonts w:ascii="Arial" w:hAnsi="Arial" w:cs="Arial"/>
          <w:sz w:val="24"/>
          <w:szCs w:val="24"/>
        </w:rPr>
        <w:t>C</w:t>
      </w:r>
      <w:r w:rsidRPr="00CA6AF9">
        <w:rPr>
          <w:rFonts w:ascii="Arial" w:hAnsi="Arial" w:cs="Arial"/>
          <w:sz w:val="24"/>
          <w:szCs w:val="24"/>
        </w:rPr>
        <w:t>h</w:t>
      </w:r>
      <w:r w:rsidR="00F71C9A" w:rsidRPr="00CA6AF9">
        <w:rPr>
          <w:rFonts w:ascii="Arial" w:hAnsi="Arial" w:cs="Arial"/>
          <w:sz w:val="24"/>
          <w:szCs w:val="24"/>
        </w:rPr>
        <w:t xml:space="preserve">airperson shall approve an agenda for each meeting.  Members shall submit a written request for consideration of an agenda item no less than 24 hours in advance of the meeting. Special interest groups or individuals shall submit a written request within 48 hours of a meeting in order to be considered for inclusion on the agenda. Those members of the public in attendance at any meeting of the BOARD may address the BOARD only with the approval or at the request of the Chairperson.   </w:t>
      </w:r>
      <w:r w:rsidR="006A41A2" w:rsidRPr="00CA6AF9">
        <w:rPr>
          <w:rFonts w:ascii="Arial" w:hAnsi="Arial" w:cs="Arial"/>
          <w:sz w:val="24"/>
          <w:szCs w:val="24"/>
        </w:rPr>
        <w:t xml:space="preserve"> </w:t>
      </w:r>
    </w:p>
    <w:p w:rsidR="007E13C4" w:rsidRDefault="007E13C4" w:rsidP="007E13C4">
      <w:pPr>
        <w:pStyle w:val="ListParagraph"/>
        <w:rPr>
          <w:rFonts w:ascii="Arial" w:hAnsi="Arial" w:cs="Arial"/>
          <w:sz w:val="24"/>
          <w:szCs w:val="24"/>
          <w:highlight w:val="yellow"/>
        </w:rPr>
      </w:pPr>
    </w:p>
    <w:p w:rsidR="008D45EB" w:rsidRDefault="008D45EB" w:rsidP="00984BD8">
      <w:pPr>
        <w:pStyle w:val="ListParagraph"/>
        <w:numPr>
          <w:ilvl w:val="0"/>
          <w:numId w:val="6"/>
        </w:numPr>
        <w:spacing w:after="0" w:line="240" w:lineRule="auto"/>
        <w:ind w:left="720"/>
        <w:rPr>
          <w:rFonts w:ascii="Arial" w:hAnsi="Arial" w:cs="Arial"/>
          <w:b/>
          <w:sz w:val="24"/>
          <w:szCs w:val="24"/>
        </w:rPr>
      </w:pPr>
      <w:r w:rsidRPr="005270CD">
        <w:rPr>
          <w:rFonts w:ascii="Arial" w:hAnsi="Arial" w:cs="Arial"/>
          <w:b/>
          <w:sz w:val="24"/>
          <w:szCs w:val="24"/>
        </w:rPr>
        <w:t xml:space="preserve"> PUBLIC MEETINGS </w:t>
      </w:r>
    </w:p>
    <w:p w:rsidR="00FD7818" w:rsidRPr="00FD7818" w:rsidRDefault="00FD7818" w:rsidP="00FD7818">
      <w:pPr>
        <w:spacing w:after="0" w:line="240" w:lineRule="auto"/>
        <w:ind w:left="720"/>
        <w:rPr>
          <w:rFonts w:ascii="Arial" w:hAnsi="Arial" w:cs="Arial"/>
          <w:b/>
          <w:sz w:val="24"/>
          <w:szCs w:val="24"/>
        </w:rPr>
      </w:pPr>
    </w:p>
    <w:p w:rsidR="008D45EB" w:rsidRDefault="008D45EB" w:rsidP="008D45EB">
      <w:pPr>
        <w:spacing w:after="0" w:line="240" w:lineRule="auto"/>
        <w:ind w:left="720"/>
        <w:rPr>
          <w:rFonts w:ascii="Arial" w:hAnsi="Arial" w:cs="Arial"/>
          <w:sz w:val="24"/>
          <w:szCs w:val="24"/>
        </w:rPr>
      </w:pPr>
      <w:r w:rsidRPr="008D45EB">
        <w:rPr>
          <w:rFonts w:ascii="Arial" w:hAnsi="Arial" w:cs="Arial"/>
          <w:sz w:val="24"/>
          <w:szCs w:val="24"/>
        </w:rPr>
        <w:t>All</w:t>
      </w:r>
      <w:r>
        <w:rPr>
          <w:rFonts w:ascii="Arial" w:hAnsi="Arial" w:cs="Arial"/>
          <w:sz w:val="24"/>
          <w:szCs w:val="24"/>
        </w:rPr>
        <w:t xml:space="preserve"> meeting notices are posted on the BOARD website.  All</w:t>
      </w:r>
      <w:r w:rsidRPr="008D45EB">
        <w:rPr>
          <w:rFonts w:ascii="Arial" w:hAnsi="Arial" w:cs="Arial"/>
          <w:sz w:val="24"/>
          <w:szCs w:val="24"/>
        </w:rPr>
        <w:t xml:space="preserve"> meetings </w:t>
      </w:r>
      <w:r>
        <w:rPr>
          <w:rFonts w:ascii="Arial" w:hAnsi="Arial" w:cs="Arial"/>
          <w:sz w:val="24"/>
          <w:szCs w:val="24"/>
        </w:rPr>
        <w:t xml:space="preserve">of the BOARD and committees shall be </w:t>
      </w:r>
      <w:r w:rsidRPr="008D45EB">
        <w:rPr>
          <w:rFonts w:ascii="Arial" w:hAnsi="Arial" w:cs="Arial"/>
          <w:sz w:val="24"/>
          <w:szCs w:val="24"/>
        </w:rPr>
        <w:t xml:space="preserve">open to the public. </w:t>
      </w:r>
    </w:p>
    <w:p w:rsidR="005E1879" w:rsidRDefault="005E1879" w:rsidP="008D45EB">
      <w:pPr>
        <w:spacing w:after="0" w:line="240" w:lineRule="auto"/>
        <w:ind w:left="720"/>
        <w:rPr>
          <w:rFonts w:ascii="Arial" w:hAnsi="Arial" w:cs="Arial"/>
          <w:sz w:val="24"/>
          <w:szCs w:val="24"/>
        </w:rPr>
      </w:pPr>
    </w:p>
    <w:p w:rsidR="00C715F7" w:rsidRPr="002902AE" w:rsidRDefault="00C715F7" w:rsidP="00984BD8">
      <w:pPr>
        <w:pStyle w:val="ListParagraph"/>
        <w:numPr>
          <w:ilvl w:val="0"/>
          <w:numId w:val="6"/>
        </w:numPr>
        <w:spacing w:after="0" w:line="240" w:lineRule="auto"/>
        <w:ind w:left="720"/>
        <w:rPr>
          <w:rFonts w:ascii="Arial" w:hAnsi="Arial" w:cs="Arial"/>
          <w:b/>
          <w:sz w:val="24"/>
          <w:szCs w:val="24"/>
          <w:u w:val="single"/>
        </w:rPr>
      </w:pPr>
      <w:r w:rsidRPr="002902AE">
        <w:rPr>
          <w:rFonts w:ascii="Arial" w:hAnsi="Arial" w:cs="Arial"/>
          <w:b/>
          <w:sz w:val="24"/>
          <w:szCs w:val="24"/>
        </w:rPr>
        <w:t>SUNSHINE PROVISION</w:t>
      </w:r>
    </w:p>
    <w:p w:rsidR="00C715F7" w:rsidRDefault="00C715F7" w:rsidP="00C715F7">
      <w:pPr>
        <w:spacing w:after="0" w:line="240" w:lineRule="auto"/>
        <w:ind w:left="1080"/>
        <w:rPr>
          <w:rFonts w:ascii="Arial" w:hAnsi="Arial" w:cs="Arial"/>
          <w:sz w:val="24"/>
          <w:szCs w:val="24"/>
          <w:u w:val="single"/>
        </w:rPr>
      </w:pPr>
    </w:p>
    <w:p w:rsidR="00C715F7" w:rsidRPr="00792F1C" w:rsidRDefault="00C715F7" w:rsidP="00DE7304">
      <w:pPr>
        <w:spacing w:after="0" w:line="240" w:lineRule="auto"/>
        <w:ind w:left="720"/>
        <w:rPr>
          <w:rFonts w:ascii="Arial" w:hAnsi="Arial" w:cs="Arial"/>
          <w:sz w:val="24"/>
          <w:szCs w:val="24"/>
        </w:rPr>
      </w:pPr>
      <w:r w:rsidRPr="00792F1C">
        <w:rPr>
          <w:rFonts w:ascii="Arial" w:hAnsi="Arial" w:cs="Arial"/>
          <w:sz w:val="24"/>
          <w:szCs w:val="24"/>
        </w:rPr>
        <w:t xml:space="preserve">The </w:t>
      </w:r>
      <w:r>
        <w:rPr>
          <w:rFonts w:ascii="Arial" w:hAnsi="Arial" w:cs="Arial"/>
          <w:sz w:val="24"/>
          <w:szCs w:val="24"/>
        </w:rPr>
        <w:t xml:space="preserve">State BOARD shall make available to the public, on a regular basis through electronic means and open meetings, information regarding the activities of the State BOARD, including information regarding the State </w:t>
      </w:r>
      <w:r w:rsidR="007C01DD">
        <w:rPr>
          <w:rFonts w:ascii="Arial" w:hAnsi="Arial" w:cs="Arial"/>
          <w:sz w:val="24"/>
          <w:szCs w:val="24"/>
        </w:rPr>
        <w:t>P</w:t>
      </w:r>
      <w:r>
        <w:rPr>
          <w:rFonts w:ascii="Arial" w:hAnsi="Arial" w:cs="Arial"/>
          <w:sz w:val="24"/>
          <w:szCs w:val="24"/>
        </w:rPr>
        <w:t xml:space="preserve">lan, or a modification to the State </w:t>
      </w:r>
      <w:r w:rsidR="007C01DD">
        <w:rPr>
          <w:rFonts w:ascii="Arial" w:hAnsi="Arial" w:cs="Arial"/>
          <w:sz w:val="24"/>
          <w:szCs w:val="24"/>
        </w:rPr>
        <w:t>P</w:t>
      </w:r>
      <w:r>
        <w:rPr>
          <w:rFonts w:ascii="Arial" w:hAnsi="Arial" w:cs="Arial"/>
          <w:sz w:val="24"/>
          <w:szCs w:val="24"/>
        </w:rPr>
        <w:t xml:space="preserve">lan, prior to submission of the plan or modification of the plan, respectively, information regarding membership and, on request, minutes of formal meetings of the State BOARD. </w:t>
      </w:r>
    </w:p>
    <w:p w:rsidR="00373EEA" w:rsidRPr="00373EEA" w:rsidRDefault="00373EEA" w:rsidP="00373EEA">
      <w:pPr>
        <w:spacing w:after="0" w:line="240" w:lineRule="auto"/>
        <w:rPr>
          <w:rFonts w:ascii="Arial" w:hAnsi="Arial" w:cs="Arial"/>
          <w:b/>
          <w:sz w:val="24"/>
          <w:szCs w:val="24"/>
        </w:rPr>
      </w:pPr>
    </w:p>
    <w:p w:rsidR="008D45EB" w:rsidRDefault="008D45EB" w:rsidP="00984BD8">
      <w:pPr>
        <w:pStyle w:val="ListParagraph"/>
        <w:numPr>
          <w:ilvl w:val="0"/>
          <w:numId w:val="6"/>
        </w:numPr>
        <w:spacing w:after="0" w:line="240" w:lineRule="auto"/>
        <w:ind w:left="720"/>
        <w:rPr>
          <w:rFonts w:ascii="Arial" w:hAnsi="Arial" w:cs="Arial"/>
          <w:b/>
          <w:sz w:val="24"/>
          <w:szCs w:val="24"/>
        </w:rPr>
      </w:pPr>
      <w:r w:rsidRPr="005270CD">
        <w:rPr>
          <w:rFonts w:ascii="Arial" w:hAnsi="Arial" w:cs="Arial"/>
          <w:b/>
          <w:sz w:val="24"/>
          <w:szCs w:val="24"/>
        </w:rPr>
        <w:t>QUORUM</w:t>
      </w:r>
    </w:p>
    <w:p w:rsidR="00FD7818" w:rsidRPr="00FD7818" w:rsidRDefault="00FD7818" w:rsidP="00FD7818">
      <w:pPr>
        <w:spacing w:after="0" w:line="240" w:lineRule="auto"/>
        <w:ind w:left="720"/>
        <w:rPr>
          <w:rFonts w:ascii="Arial" w:hAnsi="Arial" w:cs="Arial"/>
          <w:b/>
          <w:sz w:val="24"/>
          <w:szCs w:val="24"/>
        </w:rPr>
      </w:pPr>
    </w:p>
    <w:p w:rsidR="008D45EB" w:rsidRPr="008D45EB" w:rsidRDefault="005270CD" w:rsidP="005270CD">
      <w:pPr>
        <w:spacing w:after="0" w:line="240" w:lineRule="auto"/>
        <w:ind w:left="720"/>
        <w:rPr>
          <w:rFonts w:ascii="Arial" w:hAnsi="Arial" w:cs="Arial"/>
          <w:sz w:val="24"/>
          <w:szCs w:val="24"/>
        </w:rPr>
      </w:pPr>
      <w:r>
        <w:rPr>
          <w:rFonts w:ascii="Arial" w:hAnsi="Arial" w:cs="Arial"/>
          <w:sz w:val="24"/>
          <w:szCs w:val="24"/>
        </w:rPr>
        <w:t xml:space="preserve">For the purpose of conducting business before the BOARD at a duly called meeting, a simple majority of the </w:t>
      </w:r>
      <w:r w:rsidR="00192B52">
        <w:rPr>
          <w:rFonts w:ascii="Arial" w:hAnsi="Arial" w:cs="Arial"/>
          <w:sz w:val="24"/>
          <w:szCs w:val="24"/>
        </w:rPr>
        <w:t xml:space="preserve">voting </w:t>
      </w:r>
      <w:r>
        <w:rPr>
          <w:rFonts w:ascii="Arial" w:hAnsi="Arial" w:cs="Arial"/>
          <w:sz w:val="24"/>
          <w:szCs w:val="24"/>
        </w:rPr>
        <w:t>members, excluding any vacancies</w:t>
      </w:r>
      <w:proofErr w:type="gramStart"/>
      <w:r>
        <w:rPr>
          <w:rFonts w:ascii="Arial" w:hAnsi="Arial" w:cs="Arial"/>
          <w:sz w:val="24"/>
          <w:szCs w:val="24"/>
        </w:rPr>
        <w:t>,  constitute</w:t>
      </w:r>
      <w:r w:rsidR="00192B52">
        <w:rPr>
          <w:rFonts w:ascii="Arial" w:hAnsi="Arial" w:cs="Arial"/>
          <w:sz w:val="24"/>
          <w:szCs w:val="24"/>
        </w:rPr>
        <w:t>s</w:t>
      </w:r>
      <w:proofErr w:type="gramEnd"/>
      <w:r>
        <w:rPr>
          <w:rFonts w:ascii="Arial" w:hAnsi="Arial" w:cs="Arial"/>
          <w:sz w:val="24"/>
          <w:szCs w:val="24"/>
        </w:rPr>
        <w:t xml:space="preserve"> a quorum.  </w:t>
      </w:r>
    </w:p>
    <w:p w:rsidR="00B13B79" w:rsidRDefault="00B13B79" w:rsidP="00B13B79">
      <w:pPr>
        <w:spacing w:after="0" w:line="240" w:lineRule="auto"/>
        <w:ind w:left="360"/>
        <w:jc w:val="center"/>
        <w:rPr>
          <w:rFonts w:ascii="Arial" w:hAnsi="Arial" w:cs="Arial"/>
          <w:b/>
          <w:sz w:val="24"/>
          <w:szCs w:val="24"/>
          <w:u w:val="single"/>
        </w:rPr>
      </w:pPr>
    </w:p>
    <w:p w:rsidR="00B13B79" w:rsidRPr="00B13B79" w:rsidRDefault="00B13B79" w:rsidP="00B13B79">
      <w:pPr>
        <w:spacing w:after="0" w:line="240" w:lineRule="auto"/>
        <w:ind w:left="360"/>
        <w:jc w:val="center"/>
        <w:rPr>
          <w:rFonts w:ascii="Arial" w:hAnsi="Arial" w:cs="Arial"/>
          <w:b/>
          <w:sz w:val="24"/>
          <w:szCs w:val="24"/>
        </w:rPr>
      </w:pPr>
      <w:r w:rsidRPr="00B13B79">
        <w:rPr>
          <w:rFonts w:ascii="Arial" w:hAnsi="Arial" w:cs="Arial"/>
          <w:b/>
          <w:sz w:val="24"/>
          <w:szCs w:val="24"/>
        </w:rPr>
        <w:t>ARTICLE VIII</w:t>
      </w:r>
    </w:p>
    <w:p w:rsidR="00B13B79" w:rsidRDefault="00EF0AFB" w:rsidP="00B13B79">
      <w:pPr>
        <w:spacing w:after="0" w:line="240" w:lineRule="auto"/>
        <w:ind w:left="360"/>
        <w:jc w:val="center"/>
        <w:rPr>
          <w:rFonts w:ascii="Arial" w:hAnsi="Arial" w:cs="Arial"/>
          <w:b/>
          <w:sz w:val="24"/>
          <w:szCs w:val="24"/>
          <w:u w:val="single"/>
        </w:rPr>
      </w:pPr>
      <w:r w:rsidRPr="00B24320">
        <w:rPr>
          <w:rFonts w:ascii="Arial" w:hAnsi="Arial" w:cs="Arial"/>
          <w:b/>
          <w:sz w:val="24"/>
          <w:szCs w:val="24"/>
          <w:u w:val="single"/>
        </w:rPr>
        <w:t>BOARD</w:t>
      </w:r>
      <w:r w:rsidR="00B13B79">
        <w:rPr>
          <w:rFonts w:ascii="Arial" w:hAnsi="Arial" w:cs="Arial"/>
          <w:b/>
          <w:sz w:val="24"/>
          <w:szCs w:val="24"/>
          <w:u w:val="single"/>
        </w:rPr>
        <w:t xml:space="preserve"> CHAIRPERSON</w:t>
      </w:r>
    </w:p>
    <w:p w:rsidR="00883426" w:rsidRDefault="00883426" w:rsidP="00B13B79">
      <w:pPr>
        <w:spacing w:after="0" w:line="240" w:lineRule="auto"/>
        <w:ind w:left="360"/>
        <w:jc w:val="center"/>
        <w:rPr>
          <w:rFonts w:ascii="Arial" w:hAnsi="Arial" w:cs="Arial"/>
          <w:b/>
          <w:sz w:val="24"/>
          <w:szCs w:val="24"/>
          <w:u w:val="single"/>
        </w:rPr>
      </w:pPr>
    </w:p>
    <w:p w:rsidR="0012791C" w:rsidRDefault="00883426" w:rsidP="00CA018B">
      <w:pPr>
        <w:spacing w:after="0" w:line="240" w:lineRule="auto"/>
        <w:ind w:left="360"/>
        <w:rPr>
          <w:rFonts w:ascii="Arial" w:hAnsi="Arial" w:cs="Arial"/>
          <w:sz w:val="24"/>
          <w:szCs w:val="24"/>
        </w:rPr>
      </w:pPr>
      <w:r w:rsidRPr="00B24320">
        <w:rPr>
          <w:rFonts w:ascii="Arial" w:hAnsi="Arial" w:cs="Arial"/>
          <w:sz w:val="24"/>
          <w:szCs w:val="24"/>
        </w:rPr>
        <w:t xml:space="preserve">The Chairperson </w:t>
      </w:r>
      <w:r w:rsidR="00E92043" w:rsidRPr="00B24320">
        <w:rPr>
          <w:rFonts w:ascii="Arial" w:hAnsi="Arial" w:cs="Arial"/>
          <w:sz w:val="24"/>
          <w:szCs w:val="24"/>
        </w:rPr>
        <w:t>shall be a representative of business in the State. T</w:t>
      </w:r>
      <w:r w:rsidR="00E92043">
        <w:rPr>
          <w:rFonts w:ascii="Arial" w:hAnsi="Arial" w:cs="Arial"/>
          <w:sz w:val="24"/>
          <w:szCs w:val="24"/>
        </w:rPr>
        <w:t xml:space="preserve">he Chairperson </w:t>
      </w:r>
      <w:r w:rsidRPr="00883426">
        <w:rPr>
          <w:rFonts w:ascii="Arial" w:hAnsi="Arial" w:cs="Arial"/>
          <w:sz w:val="24"/>
          <w:szCs w:val="24"/>
        </w:rPr>
        <w:t xml:space="preserve">presides at meetings of the BOARD, </w:t>
      </w:r>
      <w:r w:rsidR="00EE23B0">
        <w:rPr>
          <w:rFonts w:ascii="Arial" w:hAnsi="Arial" w:cs="Arial"/>
          <w:sz w:val="24"/>
          <w:szCs w:val="24"/>
        </w:rPr>
        <w:t>and shall appoint member</w:t>
      </w:r>
      <w:r w:rsidR="00DA7E48">
        <w:rPr>
          <w:rFonts w:ascii="Arial" w:hAnsi="Arial" w:cs="Arial"/>
          <w:sz w:val="24"/>
          <w:szCs w:val="24"/>
        </w:rPr>
        <w:t>s</w:t>
      </w:r>
      <w:r w:rsidR="00EE23B0">
        <w:rPr>
          <w:rFonts w:ascii="Arial" w:hAnsi="Arial" w:cs="Arial"/>
          <w:sz w:val="24"/>
          <w:szCs w:val="24"/>
        </w:rPr>
        <w:t xml:space="preserve"> of the BOARD to ser</w:t>
      </w:r>
      <w:r w:rsidR="00DA7E48">
        <w:rPr>
          <w:rFonts w:ascii="Arial" w:hAnsi="Arial" w:cs="Arial"/>
          <w:sz w:val="24"/>
          <w:szCs w:val="24"/>
        </w:rPr>
        <w:t>v</w:t>
      </w:r>
      <w:r w:rsidR="00EE23B0">
        <w:rPr>
          <w:rFonts w:ascii="Arial" w:hAnsi="Arial" w:cs="Arial"/>
          <w:sz w:val="24"/>
          <w:szCs w:val="24"/>
        </w:rPr>
        <w:t xml:space="preserve">e on standing committees, taking into account the need for and level of participation required and, to the extent </w:t>
      </w:r>
      <w:r w:rsidR="00DA7E48">
        <w:rPr>
          <w:rFonts w:ascii="Arial" w:hAnsi="Arial" w:cs="Arial"/>
          <w:sz w:val="24"/>
          <w:szCs w:val="24"/>
        </w:rPr>
        <w:t>p</w:t>
      </w:r>
      <w:r w:rsidR="00EE23B0">
        <w:rPr>
          <w:rFonts w:ascii="Arial" w:hAnsi="Arial" w:cs="Arial"/>
          <w:sz w:val="24"/>
          <w:szCs w:val="24"/>
        </w:rPr>
        <w:t>ossible, the interest e</w:t>
      </w:r>
      <w:r w:rsidR="00DA7E48">
        <w:rPr>
          <w:rFonts w:ascii="Arial" w:hAnsi="Arial" w:cs="Arial"/>
          <w:sz w:val="24"/>
          <w:szCs w:val="24"/>
        </w:rPr>
        <w:t>x</w:t>
      </w:r>
      <w:r w:rsidR="00EE23B0">
        <w:rPr>
          <w:rFonts w:ascii="Arial" w:hAnsi="Arial" w:cs="Arial"/>
          <w:sz w:val="24"/>
          <w:szCs w:val="24"/>
        </w:rPr>
        <w:t>pressed by</w:t>
      </w:r>
    </w:p>
    <w:p w:rsidR="00DA7E48" w:rsidRDefault="00EE23B0" w:rsidP="00CA018B">
      <w:pPr>
        <w:spacing w:after="0" w:line="240" w:lineRule="auto"/>
        <w:ind w:left="36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BOARD member.</w:t>
      </w:r>
      <w:r w:rsidR="00DA7E48">
        <w:rPr>
          <w:rFonts w:ascii="Arial" w:hAnsi="Arial" w:cs="Arial"/>
          <w:sz w:val="24"/>
          <w:szCs w:val="24"/>
        </w:rPr>
        <w:t xml:space="preserve"> </w:t>
      </w:r>
      <w:r>
        <w:rPr>
          <w:rFonts w:ascii="Arial" w:hAnsi="Arial" w:cs="Arial"/>
          <w:sz w:val="24"/>
          <w:szCs w:val="24"/>
        </w:rPr>
        <w:t>The</w:t>
      </w:r>
      <w:r w:rsidR="00DA7E48">
        <w:rPr>
          <w:rFonts w:ascii="Arial" w:hAnsi="Arial" w:cs="Arial"/>
          <w:sz w:val="24"/>
          <w:szCs w:val="24"/>
        </w:rPr>
        <w:t xml:space="preserve"> Chairperson shall designate a Committee Chairperson for each committee established and appointed. A Vice Chairperson shall be designated for each standing committee, in a process to be determined by the BOARD Chair.  </w:t>
      </w:r>
    </w:p>
    <w:p w:rsidR="00DA7E48" w:rsidRDefault="00DA7E48" w:rsidP="00CA018B">
      <w:pPr>
        <w:spacing w:after="0" w:line="240" w:lineRule="auto"/>
        <w:ind w:left="360"/>
        <w:rPr>
          <w:rFonts w:ascii="Arial" w:hAnsi="Arial" w:cs="Arial"/>
          <w:sz w:val="24"/>
          <w:szCs w:val="24"/>
        </w:rPr>
      </w:pPr>
    </w:p>
    <w:p w:rsidR="00883426" w:rsidRDefault="00883426" w:rsidP="00CA018B">
      <w:pPr>
        <w:spacing w:after="0" w:line="240" w:lineRule="auto"/>
        <w:ind w:left="360"/>
        <w:rPr>
          <w:rFonts w:ascii="Arial" w:hAnsi="Arial" w:cs="Arial"/>
          <w:sz w:val="24"/>
          <w:szCs w:val="24"/>
        </w:rPr>
      </w:pPr>
      <w:r>
        <w:rPr>
          <w:rFonts w:ascii="Arial" w:hAnsi="Arial" w:cs="Arial"/>
          <w:sz w:val="24"/>
          <w:szCs w:val="24"/>
        </w:rPr>
        <w:t xml:space="preserve">In the absence of the Chairperson, or in the event of his/her inability to act, or if that office is temporarily vacant, the Vice Chairperson exercises all of the powers and performs all of the duties of the Chairperson.   </w:t>
      </w:r>
    </w:p>
    <w:p w:rsidR="00883426" w:rsidRDefault="00883426" w:rsidP="00883426">
      <w:pPr>
        <w:spacing w:after="0" w:line="240" w:lineRule="auto"/>
        <w:ind w:left="360"/>
        <w:rPr>
          <w:rFonts w:ascii="Arial" w:hAnsi="Arial" w:cs="Arial"/>
          <w:sz w:val="24"/>
          <w:szCs w:val="24"/>
        </w:rPr>
      </w:pPr>
    </w:p>
    <w:p w:rsidR="00B13B79" w:rsidRPr="00B13B79" w:rsidRDefault="00CA018B" w:rsidP="00B13B79">
      <w:pPr>
        <w:spacing w:after="0" w:line="240" w:lineRule="auto"/>
        <w:ind w:left="360"/>
        <w:jc w:val="center"/>
        <w:rPr>
          <w:rFonts w:ascii="Arial" w:hAnsi="Arial" w:cs="Arial"/>
          <w:b/>
          <w:sz w:val="24"/>
          <w:szCs w:val="24"/>
        </w:rPr>
      </w:pPr>
      <w:r>
        <w:rPr>
          <w:rFonts w:ascii="Arial" w:hAnsi="Arial" w:cs="Arial"/>
          <w:b/>
          <w:sz w:val="24"/>
          <w:szCs w:val="24"/>
        </w:rPr>
        <w:t>A</w:t>
      </w:r>
      <w:r w:rsidR="00B13B79" w:rsidRPr="00B13B79">
        <w:rPr>
          <w:rFonts w:ascii="Arial" w:hAnsi="Arial" w:cs="Arial"/>
          <w:b/>
          <w:sz w:val="24"/>
          <w:szCs w:val="24"/>
        </w:rPr>
        <w:t>RTICLE IV</w:t>
      </w:r>
    </w:p>
    <w:p w:rsidR="00B13B79" w:rsidRDefault="00B13B79" w:rsidP="00B13B79">
      <w:pPr>
        <w:spacing w:after="0" w:line="240" w:lineRule="auto"/>
        <w:ind w:left="360"/>
        <w:jc w:val="center"/>
        <w:rPr>
          <w:rFonts w:ascii="Arial" w:hAnsi="Arial" w:cs="Arial"/>
          <w:b/>
          <w:sz w:val="24"/>
          <w:szCs w:val="24"/>
          <w:u w:val="single"/>
        </w:rPr>
      </w:pPr>
      <w:r>
        <w:rPr>
          <w:rFonts w:ascii="Arial" w:hAnsi="Arial" w:cs="Arial"/>
          <w:b/>
          <w:sz w:val="24"/>
          <w:szCs w:val="24"/>
          <w:u w:val="single"/>
        </w:rPr>
        <w:t>VOTING PROCEDURES</w:t>
      </w:r>
    </w:p>
    <w:p w:rsidR="008D45EB" w:rsidRPr="004E28E5" w:rsidRDefault="008D45EB" w:rsidP="008D45EB">
      <w:pPr>
        <w:spacing w:after="0" w:line="240" w:lineRule="auto"/>
        <w:jc w:val="center"/>
        <w:rPr>
          <w:rFonts w:ascii="Arial" w:hAnsi="Arial" w:cs="Arial"/>
          <w:b/>
          <w:sz w:val="24"/>
          <w:szCs w:val="24"/>
          <w:u w:val="single"/>
        </w:rPr>
      </w:pPr>
    </w:p>
    <w:p w:rsidR="005270CD" w:rsidRPr="004E28E5" w:rsidRDefault="005270CD" w:rsidP="00984BD8">
      <w:pPr>
        <w:pStyle w:val="ListParagraph"/>
        <w:numPr>
          <w:ilvl w:val="0"/>
          <w:numId w:val="8"/>
        </w:numPr>
        <w:spacing w:after="0" w:line="240" w:lineRule="auto"/>
        <w:ind w:left="720"/>
        <w:rPr>
          <w:rFonts w:ascii="Arial" w:hAnsi="Arial" w:cs="Arial"/>
          <w:b/>
          <w:sz w:val="24"/>
          <w:szCs w:val="24"/>
          <w:u w:val="single"/>
        </w:rPr>
      </w:pPr>
      <w:r w:rsidRPr="004E28E5">
        <w:rPr>
          <w:rFonts w:ascii="Arial" w:hAnsi="Arial" w:cs="Arial"/>
          <w:b/>
          <w:sz w:val="24"/>
          <w:szCs w:val="24"/>
        </w:rPr>
        <w:t>GENERAL VOTING PROCEDURES</w:t>
      </w:r>
    </w:p>
    <w:p w:rsidR="005270CD" w:rsidRPr="004E28E5" w:rsidRDefault="005270CD" w:rsidP="004E28E5">
      <w:pPr>
        <w:spacing w:after="0" w:line="240" w:lineRule="auto"/>
        <w:ind w:left="360"/>
        <w:rPr>
          <w:rFonts w:ascii="Arial" w:hAnsi="Arial" w:cs="Arial"/>
          <w:b/>
          <w:sz w:val="24"/>
          <w:szCs w:val="24"/>
          <w:u w:val="single"/>
        </w:rPr>
      </w:pPr>
    </w:p>
    <w:p w:rsidR="008D45EB" w:rsidRPr="004E28E5" w:rsidRDefault="005270CD" w:rsidP="008A4CCB">
      <w:pPr>
        <w:spacing w:after="0" w:line="240" w:lineRule="auto"/>
        <w:ind w:left="720"/>
        <w:rPr>
          <w:rFonts w:ascii="Arial" w:hAnsi="Arial" w:cs="Arial"/>
          <w:b/>
          <w:sz w:val="24"/>
          <w:szCs w:val="24"/>
          <w:u w:val="single"/>
        </w:rPr>
      </w:pPr>
      <w:r w:rsidRPr="004E28E5">
        <w:rPr>
          <w:rFonts w:ascii="Arial" w:hAnsi="Arial" w:cs="Arial"/>
          <w:sz w:val="24"/>
          <w:szCs w:val="24"/>
        </w:rPr>
        <w:t>Each appointed</w:t>
      </w:r>
      <w:r w:rsidRPr="004E28E5">
        <w:rPr>
          <w:rFonts w:ascii="Arial" w:hAnsi="Arial" w:cs="Arial"/>
          <w:b/>
          <w:sz w:val="24"/>
          <w:szCs w:val="24"/>
        </w:rPr>
        <w:t xml:space="preserve"> </w:t>
      </w:r>
      <w:r w:rsidRPr="004E28E5">
        <w:rPr>
          <w:rFonts w:ascii="Arial" w:hAnsi="Arial" w:cs="Arial"/>
          <w:sz w:val="24"/>
          <w:szCs w:val="24"/>
        </w:rPr>
        <w:t xml:space="preserve">BOARD member shall be permitted one vote to be cast by </w:t>
      </w:r>
      <w:r w:rsidR="00C715F7">
        <w:rPr>
          <w:rFonts w:ascii="Arial" w:hAnsi="Arial" w:cs="Arial"/>
          <w:sz w:val="24"/>
          <w:szCs w:val="24"/>
        </w:rPr>
        <w:t>t</w:t>
      </w:r>
      <w:r w:rsidRPr="004E28E5">
        <w:rPr>
          <w:rFonts w:ascii="Arial" w:hAnsi="Arial" w:cs="Arial"/>
          <w:sz w:val="24"/>
          <w:szCs w:val="24"/>
        </w:rPr>
        <w:t>he BOARD member</w:t>
      </w:r>
      <w:r w:rsidRPr="00B24320">
        <w:rPr>
          <w:rFonts w:ascii="Arial" w:hAnsi="Arial" w:cs="Arial"/>
          <w:sz w:val="24"/>
          <w:szCs w:val="24"/>
        </w:rPr>
        <w:t>.</w:t>
      </w:r>
      <w:r w:rsidR="007F7505" w:rsidRPr="00B24320">
        <w:rPr>
          <w:rFonts w:ascii="Arial" w:hAnsi="Arial" w:cs="Arial"/>
          <w:sz w:val="24"/>
          <w:szCs w:val="24"/>
        </w:rPr>
        <w:t xml:space="preserve"> </w:t>
      </w:r>
      <w:r w:rsidR="0062397B" w:rsidRPr="00B24320">
        <w:rPr>
          <w:rFonts w:ascii="Arial" w:hAnsi="Arial" w:cs="Arial"/>
          <w:sz w:val="24"/>
          <w:szCs w:val="24"/>
        </w:rPr>
        <w:t>Due to their unique requirement to serve on the State BOARD under the titles of WIOA, a</w:t>
      </w:r>
      <w:r w:rsidR="007F7505" w:rsidRPr="00B24320">
        <w:rPr>
          <w:rFonts w:ascii="Arial" w:hAnsi="Arial" w:cs="Arial"/>
          <w:sz w:val="24"/>
          <w:szCs w:val="24"/>
        </w:rPr>
        <w:t xml:space="preserve"> </w:t>
      </w:r>
      <w:r w:rsidR="00E02380" w:rsidRPr="00B24320">
        <w:rPr>
          <w:rFonts w:ascii="Arial" w:hAnsi="Arial" w:cs="Arial"/>
          <w:sz w:val="24"/>
          <w:szCs w:val="24"/>
        </w:rPr>
        <w:t>State Agency C</w:t>
      </w:r>
      <w:r w:rsidR="007F7505" w:rsidRPr="00B24320">
        <w:rPr>
          <w:rFonts w:ascii="Arial" w:hAnsi="Arial" w:cs="Arial"/>
          <w:sz w:val="24"/>
          <w:szCs w:val="24"/>
        </w:rPr>
        <w:t xml:space="preserve">ommissioner may select an executive level </w:t>
      </w:r>
      <w:r w:rsidR="001A0A45" w:rsidRPr="00B24320">
        <w:rPr>
          <w:rFonts w:ascii="Arial" w:hAnsi="Arial" w:cs="Arial"/>
          <w:sz w:val="24"/>
          <w:szCs w:val="24"/>
        </w:rPr>
        <w:t xml:space="preserve">(deputy or assistant commissioner) </w:t>
      </w:r>
      <w:r w:rsidR="007F7505" w:rsidRPr="00B24320">
        <w:rPr>
          <w:rFonts w:ascii="Arial" w:hAnsi="Arial" w:cs="Arial"/>
          <w:sz w:val="24"/>
          <w:szCs w:val="24"/>
        </w:rPr>
        <w:t xml:space="preserve">designee to attend </w:t>
      </w:r>
      <w:r w:rsidR="007C01DD" w:rsidRPr="00B24320">
        <w:rPr>
          <w:rFonts w:ascii="Arial" w:hAnsi="Arial" w:cs="Arial"/>
          <w:sz w:val="24"/>
          <w:szCs w:val="24"/>
        </w:rPr>
        <w:t>BOARD</w:t>
      </w:r>
      <w:r w:rsidR="007F7505" w:rsidRPr="00B24320">
        <w:rPr>
          <w:rFonts w:ascii="Arial" w:hAnsi="Arial" w:cs="Arial"/>
          <w:sz w:val="24"/>
          <w:szCs w:val="24"/>
        </w:rPr>
        <w:t xml:space="preserve"> and committee meetings and vote on their behalf.</w:t>
      </w:r>
      <w:r w:rsidR="00E92043" w:rsidRPr="00B24320">
        <w:rPr>
          <w:rFonts w:ascii="Arial" w:hAnsi="Arial" w:cs="Arial"/>
          <w:sz w:val="24"/>
          <w:szCs w:val="24"/>
        </w:rPr>
        <w:t xml:space="preserve"> </w:t>
      </w:r>
      <w:r w:rsidR="00AF6437" w:rsidRPr="00B24320">
        <w:rPr>
          <w:rFonts w:ascii="Arial" w:hAnsi="Arial" w:cs="Arial"/>
          <w:sz w:val="24"/>
          <w:szCs w:val="24"/>
        </w:rPr>
        <w:t>These will be the only designees who be authorized to vote on other</w:t>
      </w:r>
      <w:r w:rsidR="003252E3" w:rsidRPr="00B24320">
        <w:rPr>
          <w:rFonts w:ascii="Arial" w:hAnsi="Arial" w:cs="Arial"/>
          <w:sz w:val="24"/>
          <w:szCs w:val="24"/>
        </w:rPr>
        <w:t>s’</w:t>
      </w:r>
      <w:r w:rsidR="00AF6437" w:rsidRPr="00B24320">
        <w:rPr>
          <w:rFonts w:ascii="Arial" w:hAnsi="Arial" w:cs="Arial"/>
          <w:sz w:val="24"/>
          <w:szCs w:val="24"/>
        </w:rPr>
        <w:t xml:space="preserve"> behalf. </w:t>
      </w:r>
      <w:r w:rsidR="00E92043" w:rsidRPr="00B24320">
        <w:rPr>
          <w:rFonts w:ascii="Arial" w:hAnsi="Arial" w:cs="Arial"/>
          <w:sz w:val="24"/>
          <w:szCs w:val="24"/>
        </w:rPr>
        <w:t>There will be no absentee voting.</w:t>
      </w:r>
      <w:r w:rsidR="00E92043">
        <w:rPr>
          <w:rFonts w:ascii="Arial" w:hAnsi="Arial" w:cs="Arial"/>
          <w:sz w:val="24"/>
          <w:szCs w:val="24"/>
        </w:rPr>
        <w:t xml:space="preserve"> </w:t>
      </w:r>
      <w:r w:rsidRPr="004E28E5">
        <w:rPr>
          <w:rFonts w:ascii="Arial" w:hAnsi="Arial" w:cs="Arial"/>
          <w:sz w:val="24"/>
          <w:szCs w:val="24"/>
        </w:rPr>
        <w:t xml:space="preserve">Regular voting procedure will be by voice vote.  A roll call vote may be exercised at the request of any BOARD member.    </w:t>
      </w:r>
    </w:p>
    <w:p w:rsidR="008D45EB" w:rsidRDefault="008D45EB" w:rsidP="00B13B79">
      <w:pPr>
        <w:spacing w:after="0" w:line="240" w:lineRule="auto"/>
        <w:ind w:left="360"/>
        <w:jc w:val="center"/>
        <w:rPr>
          <w:rFonts w:ascii="Arial" w:hAnsi="Arial" w:cs="Arial"/>
          <w:b/>
          <w:sz w:val="24"/>
          <w:szCs w:val="24"/>
          <w:u w:val="single"/>
        </w:rPr>
      </w:pPr>
    </w:p>
    <w:p w:rsidR="004C70E7" w:rsidRPr="004C70E7" w:rsidRDefault="004C70E7" w:rsidP="004C70E7">
      <w:pPr>
        <w:spacing w:after="0" w:line="240" w:lineRule="auto"/>
        <w:ind w:left="360"/>
        <w:rPr>
          <w:rFonts w:ascii="Arial" w:hAnsi="Arial" w:cs="Arial"/>
          <w:b/>
          <w:sz w:val="24"/>
          <w:szCs w:val="24"/>
        </w:rPr>
      </w:pPr>
    </w:p>
    <w:p w:rsidR="004C70E7" w:rsidRPr="004C70E7" w:rsidRDefault="004C70E7" w:rsidP="004C70E7">
      <w:pPr>
        <w:spacing w:after="0" w:line="240" w:lineRule="auto"/>
        <w:ind w:left="360"/>
        <w:rPr>
          <w:rFonts w:ascii="Arial" w:hAnsi="Arial" w:cs="Arial"/>
          <w:b/>
          <w:sz w:val="24"/>
          <w:szCs w:val="24"/>
        </w:rPr>
      </w:pPr>
    </w:p>
    <w:p w:rsidR="008D45EB" w:rsidRDefault="008D45EB" w:rsidP="00984BD8">
      <w:pPr>
        <w:pStyle w:val="ListParagraph"/>
        <w:numPr>
          <w:ilvl w:val="0"/>
          <w:numId w:val="8"/>
        </w:numPr>
        <w:spacing w:after="0" w:line="240" w:lineRule="auto"/>
        <w:ind w:left="720"/>
        <w:rPr>
          <w:rFonts w:ascii="Arial" w:hAnsi="Arial" w:cs="Arial"/>
          <w:b/>
          <w:sz w:val="24"/>
          <w:szCs w:val="24"/>
        </w:rPr>
      </w:pPr>
      <w:r w:rsidRPr="00792F1C">
        <w:rPr>
          <w:rFonts w:ascii="Arial" w:hAnsi="Arial" w:cs="Arial"/>
          <w:b/>
          <w:sz w:val="24"/>
          <w:szCs w:val="24"/>
        </w:rPr>
        <w:t>CONFLICT OF INTEREST</w:t>
      </w:r>
    </w:p>
    <w:p w:rsidR="008D45EB" w:rsidRDefault="008D45EB" w:rsidP="008D45EB">
      <w:pPr>
        <w:spacing w:after="0" w:line="240" w:lineRule="auto"/>
        <w:rPr>
          <w:rFonts w:ascii="Arial" w:hAnsi="Arial" w:cs="Arial"/>
          <w:b/>
          <w:sz w:val="24"/>
          <w:szCs w:val="24"/>
        </w:rPr>
      </w:pPr>
    </w:p>
    <w:p w:rsidR="008B26D5" w:rsidRDefault="008D45EB" w:rsidP="008A4CCB">
      <w:pPr>
        <w:spacing w:after="0" w:line="240" w:lineRule="auto"/>
        <w:ind w:left="720"/>
        <w:rPr>
          <w:rFonts w:ascii="Arial" w:hAnsi="Arial" w:cs="Arial"/>
          <w:sz w:val="24"/>
          <w:szCs w:val="24"/>
        </w:rPr>
      </w:pPr>
      <w:r w:rsidRPr="00792F1C">
        <w:rPr>
          <w:rFonts w:ascii="Arial" w:hAnsi="Arial" w:cs="Arial"/>
          <w:sz w:val="24"/>
          <w:szCs w:val="24"/>
        </w:rPr>
        <w:t>A member of the State</w:t>
      </w:r>
      <w:r>
        <w:rPr>
          <w:rFonts w:ascii="Arial" w:hAnsi="Arial" w:cs="Arial"/>
          <w:b/>
          <w:sz w:val="24"/>
          <w:szCs w:val="24"/>
        </w:rPr>
        <w:t xml:space="preserve"> </w:t>
      </w:r>
      <w:r>
        <w:rPr>
          <w:rFonts w:ascii="Arial" w:hAnsi="Arial" w:cs="Arial"/>
          <w:sz w:val="24"/>
          <w:szCs w:val="24"/>
        </w:rPr>
        <w:t>BOARD</w:t>
      </w:r>
      <w:r>
        <w:rPr>
          <w:rFonts w:ascii="Arial" w:hAnsi="Arial" w:cs="Arial"/>
          <w:b/>
          <w:sz w:val="24"/>
          <w:szCs w:val="24"/>
        </w:rPr>
        <w:t xml:space="preserve"> </w:t>
      </w:r>
      <w:r w:rsidRPr="00792F1C">
        <w:rPr>
          <w:rFonts w:ascii="Arial" w:hAnsi="Arial" w:cs="Arial"/>
          <w:sz w:val="24"/>
          <w:szCs w:val="24"/>
        </w:rPr>
        <w:t>may not vote on</w:t>
      </w:r>
      <w:r>
        <w:rPr>
          <w:rFonts w:ascii="Arial" w:hAnsi="Arial" w:cs="Arial"/>
          <w:sz w:val="24"/>
          <w:szCs w:val="24"/>
        </w:rPr>
        <w:t xml:space="preserve"> </w:t>
      </w:r>
      <w:r w:rsidRPr="00792F1C">
        <w:rPr>
          <w:rFonts w:ascii="Arial" w:hAnsi="Arial" w:cs="Arial"/>
          <w:sz w:val="24"/>
          <w:szCs w:val="24"/>
        </w:rPr>
        <w:t>a matter under consideration by the State BOARD</w:t>
      </w:r>
      <w:r>
        <w:rPr>
          <w:rFonts w:ascii="Arial" w:hAnsi="Arial" w:cs="Arial"/>
          <w:sz w:val="24"/>
          <w:szCs w:val="24"/>
        </w:rPr>
        <w:t xml:space="preserve"> regarding the provision of services by such member (or by an </w:t>
      </w:r>
    </w:p>
    <w:p w:rsidR="008D45EB" w:rsidRDefault="008D45EB" w:rsidP="008A4CCB">
      <w:pPr>
        <w:spacing w:after="0" w:line="240" w:lineRule="auto"/>
        <w:ind w:left="720"/>
        <w:rPr>
          <w:rFonts w:ascii="Arial" w:hAnsi="Arial" w:cs="Arial"/>
          <w:sz w:val="24"/>
          <w:szCs w:val="24"/>
        </w:rPr>
      </w:pPr>
      <w:r>
        <w:rPr>
          <w:rFonts w:ascii="Arial" w:hAnsi="Arial" w:cs="Arial"/>
          <w:sz w:val="24"/>
          <w:szCs w:val="24"/>
        </w:rPr>
        <w:t xml:space="preserve">entity that such member represents); or that would provide direct financial benefit to such member or the immediate family of such member; or engage in any other activity determined by the Governor to constitute a conflict of interest as specified in the State Plan. </w:t>
      </w:r>
      <w:r w:rsidR="008732E5">
        <w:rPr>
          <w:rFonts w:ascii="Arial" w:hAnsi="Arial" w:cs="Arial"/>
          <w:sz w:val="24"/>
          <w:szCs w:val="24"/>
        </w:rPr>
        <w:t xml:space="preserve">A </w:t>
      </w:r>
      <w:r w:rsidR="00DB33C2" w:rsidRPr="00CA6AF9">
        <w:rPr>
          <w:rFonts w:ascii="Arial" w:hAnsi="Arial" w:cs="Arial"/>
          <w:sz w:val="24"/>
          <w:szCs w:val="24"/>
        </w:rPr>
        <w:t xml:space="preserve">Conflict of Interest statement </w:t>
      </w:r>
      <w:r w:rsidR="008732E5">
        <w:rPr>
          <w:rFonts w:ascii="Arial" w:hAnsi="Arial" w:cs="Arial"/>
          <w:sz w:val="24"/>
          <w:szCs w:val="24"/>
        </w:rPr>
        <w:t xml:space="preserve">is </w:t>
      </w:r>
      <w:r w:rsidR="00DB33C2" w:rsidRPr="00CA6AF9">
        <w:rPr>
          <w:rFonts w:ascii="Arial" w:hAnsi="Arial" w:cs="Arial"/>
          <w:sz w:val="24"/>
          <w:szCs w:val="24"/>
        </w:rPr>
        <w:t xml:space="preserve">to be signed by </w:t>
      </w:r>
      <w:r w:rsidR="008732E5">
        <w:rPr>
          <w:rFonts w:ascii="Arial" w:hAnsi="Arial" w:cs="Arial"/>
          <w:sz w:val="24"/>
          <w:szCs w:val="24"/>
        </w:rPr>
        <w:t xml:space="preserve">BOARD </w:t>
      </w:r>
      <w:r w:rsidR="00DB33C2" w:rsidRPr="00CA6AF9">
        <w:rPr>
          <w:rFonts w:ascii="Arial" w:hAnsi="Arial" w:cs="Arial"/>
          <w:sz w:val="24"/>
          <w:szCs w:val="24"/>
        </w:rPr>
        <w:t>members</w:t>
      </w:r>
      <w:r w:rsidR="008732E5">
        <w:rPr>
          <w:rFonts w:ascii="Arial" w:hAnsi="Arial" w:cs="Arial"/>
          <w:sz w:val="24"/>
          <w:szCs w:val="24"/>
        </w:rPr>
        <w:t xml:space="preserve"> at the time of their appointment and</w:t>
      </w:r>
      <w:r w:rsidR="00DB33C2" w:rsidRPr="00CA6AF9">
        <w:rPr>
          <w:rFonts w:ascii="Arial" w:hAnsi="Arial" w:cs="Arial"/>
          <w:sz w:val="24"/>
          <w:szCs w:val="24"/>
        </w:rPr>
        <w:t xml:space="preserve"> on an annual basis</w:t>
      </w:r>
      <w:r w:rsidR="008732E5">
        <w:rPr>
          <w:rFonts w:ascii="Arial" w:hAnsi="Arial" w:cs="Arial"/>
          <w:sz w:val="24"/>
          <w:szCs w:val="24"/>
        </w:rPr>
        <w:t xml:space="preserve"> thereafter</w:t>
      </w:r>
      <w:r w:rsidR="00DB33C2" w:rsidRPr="00CA6AF9">
        <w:rPr>
          <w:rFonts w:ascii="Arial" w:hAnsi="Arial" w:cs="Arial"/>
          <w:sz w:val="24"/>
          <w:szCs w:val="24"/>
        </w:rPr>
        <w:t>.</w:t>
      </w:r>
    </w:p>
    <w:p w:rsidR="003252E3" w:rsidRDefault="003252E3" w:rsidP="008A4CCB">
      <w:pPr>
        <w:spacing w:after="0" w:line="240" w:lineRule="auto"/>
        <w:ind w:left="720"/>
        <w:rPr>
          <w:rFonts w:ascii="Arial" w:hAnsi="Arial" w:cs="Arial"/>
          <w:sz w:val="24"/>
          <w:szCs w:val="24"/>
        </w:rPr>
      </w:pPr>
    </w:p>
    <w:p w:rsidR="00B13B79" w:rsidRPr="00B13B79" w:rsidRDefault="00B13B79" w:rsidP="00B13B79">
      <w:pPr>
        <w:spacing w:after="0" w:line="240" w:lineRule="auto"/>
        <w:ind w:left="360"/>
        <w:jc w:val="center"/>
        <w:rPr>
          <w:rFonts w:ascii="Arial" w:hAnsi="Arial" w:cs="Arial"/>
          <w:b/>
          <w:sz w:val="24"/>
          <w:szCs w:val="24"/>
        </w:rPr>
      </w:pPr>
      <w:r w:rsidRPr="00B13B79">
        <w:rPr>
          <w:rFonts w:ascii="Arial" w:hAnsi="Arial" w:cs="Arial"/>
          <w:b/>
          <w:sz w:val="24"/>
          <w:szCs w:val="24"/>
        </w:rPr>
        <w:t>ARTICLE X</w:t>
      </w:r>
    </w:p>
    <w:p w:rsidR="00B13B79" w:rsidRDefault="00EF0AFB" w:rsidP="00B13B79">
      <w:pPr>
        <w:spacing w:after="0" w:line="240" w:lineRule="auto"/>
        <w:ind w:left="360"/>
        <w:jc w:val="center"/>
        <w:rPr>
          <w:rFonts w:ascii="Arial" w:hAnsi="Arial" w:cs="Arial"/>
          <w:b/>
          <w:sz w:val="24"/>
          <w:szCs w:val="24"/>
          <w:u w:val="single"/>
        </w:rPr>
      </w:pPr>
      <w:r w:rsidRPr="00B24320">
        <w:rPr>
          <w:rFonts w:ascii="Arial" w:hAnsi="Arial" w:cs="Arial"/>
          <w:b/>
          <w:sz w:val="24"/>
          <w:szCs w:val="24"/>
          <w:u w:val="single"/>
        </w:rPr>
        <w:t>BOARD</w:t>
      </w:r>
      <w:r w:rsidR="00B13B79">
        <w:rPr>
          <w:rFonts w:ascii="Arial" w:hAnsi="Arial" w:cs="Arial"/>
          <w:b/>
          <w:sz w:val="24"/>
          <w:szCs w:val="24"/>
          <w:u w:val="single"/>
        </w:rPr>
        <w:t xml:space="preserve"> COMMITTEES</w:t>
      </w:r>
    </w:p>
    <w:p w:rsidR="00AD7B7E" w:rsidRDefault="00AD7B7E" w:rsidP="00B13B79">
      <w:pPr>
        <w:spacing w:after="0" w:line="240" w:lineRule="auto"/>
        <w:ind w:left="360"/>
        <w:jc w:val="center"/>
        <w:rPr>
          <w:rFonts w:ascii="Arial" w:hAnsi="Arial" w:cs="Arial"/>
          <w:b/>
          <w:sz w:val="24"/>
          <w:szCs w:val="24"/>
          <w:u w:val="single"/>
        </w:rPr>
      </w:pPr>
    </w:p>
    <w:p w:rsidR="00513786" w:rsidRPr="00CA018B" w:rsidRDefault="00A612F7" w:rsidP="00A612F7">
      <w:pPr>
        <w:pStyle w:val="ListParagraph"/>
        <w:numPr>
          <w:ilvl w:val="2"/>
          <w:numId w:val="11"/>
        </w:numPr>
        <w:tabs>
          <w:tab w:val="left" w:pos="720"/>
        </w:tabs>
        <w:spacing w:after="0" w:line="240" w:lineRule="auto"/>
        <w:ind w:hanging="2700"/>
        <w:rPr>
          <w:rFonts w:ascii="Arial" w:hAnsi="Arial" w:cs="Arial"/>
          <w:b/>
          <w:sz w:val="24"/>
          <w:szCs w:val="24"/>
          <w:u w:val="single"/>
        </w:rPr>
      </w:pPr>
      <w:r w:rsidRPr="00CA018B">
        <w:rPr>
          <w:rFonts w:ascii="Arial" w:hAnsi="Arial" w:cs="Arial"/>
          <w:b/>
          <w:sz w:val="24"/>
          <w:szCs w:val="24"/>
        </w:rPr>
        <w:t>COMMITTEE STRUCTURE AND PROCEDURES</w:t>
      </w:r>
    </w:p>
    <w:p w:rsidR="00FD734E" w:rsidRDefault="00FD734E" w:rsidP="00FD734E">
      <w:pPr>
        <w:tabs>
          <w:tab w:val="left" w:pos="720"/>
        </w:tabs>
        <w:spacing w:after="0" w:line="240" w:lineRule="auto"/>
        <w:rPr>
          <w:rFonts w:ascii="Arial" w:hAnsi="Arial" w:cs="Arial"/>
          <w:sz w:val="24"/>
          <w:szCs w:val="24"/>
          <w:u w:val="single"/>
        </w:rPr>
      </w:pPr>
    </w:p>
    <w:p w:rsidR="00FD734E" w:rsidRDefault="00FD734E" w:rsidP="00FD734E">
      <w:pPr>
        <w:tabs>
          <w:tab w:val="left" w:pos="360"/>
        </w:tabs>
        <w:spacing w:after="0" w:line="240" w:lineRule="auto"/>
        <w:ind w:left="360"/>
        <w:rPr>
          <w:rFonts w:ascii="Arial" w:hAnsi="Arial" w:cs="Arial"/>
          <w:sz w:val="24"/>
          <w:szCs w:val="24"/>
        </w:rPr>
      </w:pPr>
      <w:r>
        <w:rPr>
          <w:rFonts w:ascii="Arial" w:hAnsi="Arial" w:cs="Arial"/>
          <w:sz w:val="24"/>
          <w:szCs w:val="24"/>
        </w:rPr>
        <w:t>There shall be two types of BOARD Committees: Standing Committees, which shall be permanent, and Ad-Hoc Committees, which shall be established for a specified purpose and function.</w:t>
      </w:r>
      <w:r w:rsidR="00AF6437">
        <w:rPr>
          <w:rFonts w:ascii="Arial" w:hAnsi="Arial" w:cs="Arial"/>
          <w:sz w:val="24"/>
          <w:szCs w:val="24"/>
        </w:rPr>
        <w:t xml:space="preserve"> </w:t>
      </w:r>
      <w:r w:rsidR="00AF6437" w:rsidRPr="00B24320">
        <w:rPr>
          <w:rFonts w:ascii="Arial" w:hAnsi="Arial" w:cs="Arial"/>
          <w:sz w:val="24"/>
          <w:szCs w:val="24"/>
        </w:rPr>
        <w:t>Any person interested in serving on a committee should notify the BOARD Chairperson and Executive Director.</w:t>
      </w:r>
      <w:r w:rsidR="003252E3" w:rsidRPr="00B24320">
        <w:rPr>
          <w:rFonts w:ascii="Arial" w:hAnsi="Arial" w:cs="Arial"/>
          <w:sz w:val="24"/>
          <w:szCs w:val="24"/>
        </w:rPr>
        <w:t xml:space="preserve"> </w:t>
      </w:r>
      <w:r w:rsidR="00AF6437" w:rsidRPr="00B24320">
        <w:rPr>
          <w:rFonts w:ascii="Arial" w:hAnsi="Arial" w:cs="Arial"/>
          <w:sz w:val="24"/>
          <w:szCs w:val="24"/>
        </w:rPr>
        <w:t xml:space="preserve">Vacancies and appointments will </w:t>
      </w:r>
      <w:r w:rsidR="00B24320" w:rsidRPr="00B24320">
        <w:rPr>
          <w:rFonts w:ascii="Arial" w:hAnsi="Arial" w:cs="Arial"/>
          <w:sz w:val="24"/>
          <w:szCs w:val="24"/>
        </w:rPr>
        <w:t>be</w:t>
      </w:r>
      <w:r w:rsidR="00AF6437" w:rsidRPr="00B24320">
        <w:rPr>
          <w:rFonts w:ascii="Arial" w:hAnsi="Arial" w:cs="Arial"/>
          <w:sz w:val="24"/>
          <w:szCs w:val="24"/>
        </w:rPr>
        <w:t xml:space="preserve"> governed by the committee charters.</w:t>
      </w:r>
      <w:r w:rsidR="00AF6437">
        <w:rPr>
          <w:rFonts w:ascii="Arial" w:hAnsi="Arial" w:cs="Arial"/>
          <w:sz w:val="24"/>
          <w:szCs w:val="24"/>
        </w:rPr>
        <w:t xml:space="preserve">   </w:t>
      </w:r>
    </w:p>
    <w:p w:rsidR="00E02380" w:rsidRDefault="00E02380" w:rsidP="00FD734E">
      <w:pPr>
        <w:tabs>
          <w:tab w:val="left" w:pos="360"/>
        </w:tabs>
        <w:spacing w:after="0" w:line="240" w:lineRule="auto"/>
        <w:ind w:left="360"/>
        <w:rPr>
          <w:rFonts w:ascii="Arial" w:hAnsi="Arial" w:cs="Arial"/>
          <w:sz w:val="24"/>
          <w:szCs w:val="24"/>
        </w:rPr>
      </w:pPr>
    </w:p>
    <w:p w:rsidR="00FD734E" w:rsidRPr="00CA018B" w:rsidRDefault="00FD734E" w:rsidP="00FD734E">
      <w:pPr>
        <w:pStyle w:val="ListParagraph"/>
        <w:numPr>
          <w:ilvl w:val="0"/>
          <w:numId w:val="19"/>
        </w:numPr>
        <w:tabs>
          <w:tab w:val="left" w:pos="360"/>
        </w:tabs>
        <w:spacing w:after="0" w:line="240" w:lineRule="auto"/>
        <w:rPr>
          <w:rFonts w:ascii="Arial" w:hAnsi="Arial" w:cs="Arial"/>
          <w:b/>
          <w:sz w:val="24"/>
          <w:szCs w:val="24"/>
        </w:rPr>
      </w:pPr>
      <w:r w:rsidRPr="00CA018B">
        <w:rPr>
          <w:rFonts w:ascii="Arial" w:hAnsi="Arial" w:cs="Arial"/>
          <w:b/>
          <w:sz w:val="24"/>
          <w:szCs w:val="24"/>
        </w:rPr>
        <w:t>Standing Committees</w:t>
      </w:r>
    </w:p>
    <w:p w:rsidR="00FD734E" w:rsidRPr="00FD734E" w:rsidRDefault="00FD734E" w:rsidP="00FD734E">
      <w:pPr>
        <w:tabs>
          <w:tab w:val="left" w:pos="360"/>
        </w:tabs>
        <w:spacing w:after="0" w:line="240" w:lineRule="auto"/>
        <w:ind w:left="720"/>
        <w:rPr>
          <w:rFonts w:ascii="Arial" w:hAnsi="Arial" w:cs="Arial"/>
          <w:sz w:val="24"/>
          <w:szCs w:val="24"/>
        </w:rPr>
      </w:pPr>
    </w:p>
    <w:p w:rsidR="00FD734E" w:rsidRDefault="00FD734E" w:rsidP="00FD734E">
      <w:pPr>
        <w:tabs>
          <w:tab w:val="left" w:pos="360"/>
        </w:tabs>
        <w:spacing w:after="0" w:line="240" w:lineRule="auto"/>
        <w:ind w:left="720"/>
        <w:rPr>
          <w:rFonts w:ascii="Arial" w:hAnsi="Arial" w:cs="Arial"/>
          <w:sz w:val="24"/>
          <w:szCs w:val="24"/>
        </w:rPr>
      </w:pPr>
      <w:r w:rsidRPr="00FD734E">
        <w:rPr>
          <w:rFonts w:ascii="Arial" w:hAnsi="Arial" w:cs="Arial"/>
          <w:sz w:val="24"/>
          <w:szCs w:val="24"/>
        </w:rPr>
        <w:t>Standing Committees shall meet at the call of the respective Committee Chairperson.  A majority of the officially appointed committee members must be in attendance at a duly called meeting to constitute a quorum.  A quorum will be required for an official vote at any Standing Committee meeting.</w:t>
      </w:r>
    </w:p>
    <w:p w:rsidR="00FD734E" w:rsidRDefault="00FD734E" w:rsidP="00FD734E">
      <w:pPr>
        <w:tabs>
          <w:tab w:val="left" w:pos="360"/>
        </w:tabs>
        <w:spacing w:after="0" w:line="240" w:lineRule="auto"/>
        <w:ind w:left="360"/>
        <w:rPr>
          <w:rFonts w:ascii="Arial" w:hAnsi="Arial" w:cs="Arial"/>
          <w:sz w:val="24"/>
          <w:szCs w:val="24"/>
        </w:rPr>
      </w:pPr>
    </w:p>
    <w:p w:rsidR="00FD734E" w:rsidRPr="00CA018B" w:rsidRDefault="00FD734E" w:rsidP="00FD734E">
      <w:pPr>
        <w:pStyle w:val="ListParagraph"/>
        <w:numPr>
          <w:ilvl w:val="0"/>
          <w:numId w:val="19"/>
        </w:numPr>
        <w:tabs>
          <w:tab w:val="left" w:pos="360"/>
        </w:tabs>
        <w:spacing w:after="0" w:line="240" w:lineRule="auto"/>
        <w:rPr>
          <w:rFonts w:ascii="Arial" w:hAnsi="Arial" w:cs="Arial"/>
          <w:b/>
          <w:sz w:val="24"/>
          <w:szCs w:val="24"/>
        </w:rPr>
      </w:pPr>
      <w:r w:rsidRPr="00CA018B">
        <w:rPr>
          <w:rFonts w:ascii="Arial" w:hAnsi="Arial" w:cs="Arial"/>
          <w:b/>
          <w:sz w:val="24"/>
          <w:szCs w:val="24"/>
        </w:rPr>
        <w:t>Ad-Hoc Committees</w:t>
      </w:r>
    </w:p>
    <w:p w:rsidR="00FD734E" w:rsidRDefault="00FD734E" w:rsidP="00FD734E">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FD734E" w:rsidRDefault="00FD734E" w:rsidP="00FD734E">
      <w:pPr>
        <w:tabs>
          <w:tab w:val="left" w:pos="360"/>
        </w:tabs>
        <w:spacing w:after="0" w:line="240" w:lineRule="auto"/>
        <w:ind w:left="720"/>
        <w:rPr>
          <w:rFonts w:ascii="Arial" w:hAnsi="Arial" w:cs="Arial"/>
          <w:sz w:val="24"/>
          <w:szCs w:val="24"/>
        </w:rPr>
      </w:pPr>
      <w:r>
        <w:rPr>
          <w:rFonts w:ascii="Arial" w:hAnsi="Arial" w:cs="Arial"/>
          <w:sz w:val="24"/>
          <w:szCs w:val="24"/>
        </w:rPr>
        <w:t>Ad-Hoc Committees and Task Forces may be formed by the BOARD Chairperson to carry out BOARD responsibilities.  Ad-Hoc Committees and Task Forces shall be dissolved by the BOARD Chairperson.</w:t>
      </w:r>
    </w:p>
    <w:p w:rsidR="00FD734E" w:rsidRDefault="00FD734E" w:rsidP="00FD734E">
      <w:pPr>
        <w:tabs>
          <w:tab w:val="left" w:pos="360"/>
        </w:tabs>
        <w:spacing w:after="0" w:line="240" w:lineRule="auto"/>
        <w:ind w:left="360"/>
        <w:rPr>
          <w:rFonts w:ascii="Arial" w:hAnsi="Arial" w:cs="Arial"/>
          <w:sz w:val="24"/>
          <w:szCs w:val="24"/>
        </w:rPr>
      </w:pPr>
      <w:r>
        <w:rPr>
          <w:rFonts w:ascii="Arial" w:hAnsi="Arial" w:cs="Arial"/>
          <w:sz w:val="24"/>
          <w:szCs w:val="24"/>
        </w:rPr>
        <w:t xml:space="preserve"> </w:t>
      </w:r>
    </w:p>
    <w:p w:rsidR="00FD734E" w:rsidRPr="00CA018B" w:rsidRDefault="00FD734E" w:rsidP="00FD734E">
      <w:pPr>
        <w:pStyle w:val="ListParagraph"/>
        <w:numPr>
          <w:ilvl w:val="2"/>
          <w:numId w:val="11"/>
        </w:numPr>
        <w:tabs>
          <w:tab w:val="left" w:pos="720"/>
        </w:tabs>
        <w:spacing w:after="0" w:line="240" w:lineRule="auto"/>
        <w:ind w:hanging="2700"/>
        <w:rPr>
          <w:rFonts w:ascii="Arial" w:hAnsi="Arial" w:cs="Arial"/>
          <w:b/>
          <w:sz w:val="24"/>
          <w:szCs w:val="24"/>
        </w:rPr>
      </w:pPr>
      <w:r w:rsidRPr="00CA018B">
        <w:rPr>
          <w:rFonts w:ascii="Arial" w:hAnsi="Arial" w:cs="Arial"/>
          <w:b/>
          <w:sz w:val="24"/>
          <w:szCs w:val="24"/>
        </w:rPr>
        <w:t>COMMITTEE MEMBERSHIP</w:t>
      </w:r>
    </w:p>
    <w:p w:rsidR="00A612F7" w:rsidRPr="00FD734E" w:rsidRDefault="00FD734E" w:rsidP="00FD734E">
      <w:pPr>
        <w:tabs>
          <w:tab w:val="left" w:pos="720"/>
        </w:tabs>
        <w:spacing w:after="0" w:line="240" w:lineRule="auto"/>
        <w:ind w:left="360"/>
        <w:rPr>
          <w:rFonts w:ascii="Arial" w:hAnsi="Arial" w:cs="Arial"/>
          <w:sz w:val="24"/>
          <w:szCs w:val="24"/>
        </w:rPr>
      </w:pPr>
      <w:r w:rsidRPr="00FD734E">
        <w:rPr>
          <w:rFonts w:ascii="Arial" w:hAnsi="Arial" w:cs="Arial"/>
          <w:sz w:val="24"/>
          <w:szCs w:val="24"/>
        </w:rPr>
        <w:tab/>
        <w:t xml:space="preserve"> </w:t>
      </w:r>
    </w:p>
    <w:p w:rsidR="00E92159" w:rsidRDefault="00E92159" w:rsidP="00E92159">
      <w:pPr>
        <w:tabs>
          <w:tab w:val="left" w:pos="720"/>
        </w:tabs>
        <w:spacing w:after="0" w:line="240" w:lineRule="auto"/>
        <w:ind w:left="360"/>
        <w:rPr>
          <w:rFonts w:ascii="Arial" w:hAnsi="Arial" w:cs="Arial"/>
          <w:sz w:val="24"/>
          <w:szCs w:val="24"/>
        </w:rPr>
      </w:pPr>
      <w:r>
        <w:rPr>
          <w:rFonts w:ascii="Arial" w:hAnsi="Arial" w:cs="Arial"/>
          <w:sz w:val="24"/>
          <w:szCs w:val="24"/>
        </w:rPr>
        <w:t xml:space="preserve">Board staff shall provide a resource person for each Standing Committee and Executive Committee meeting.  </w:t>
      </w:r>
    </w:p>
    <w:p w:rsidR="00E92159" w:rsidRDefault="00E92159" w:rsidP="00E92159">
      <w:pPr>
        <w:tabs>
          <w:tab w:val="left" w:pos="720"/>
        </w:tabs>
        <w:spacing w:after="0" w:line="240" w:lineRule="auto"/>
        <w:ind w:left="360"/>
        <w:rPr>
          <w:rFonts w:ascii="Arial" w:hAnsi="Arial" w:cs="Arial"/>
          <w:sz w:val="24"/>
          <w:szCs w:val="24"/>
        </w:rPr>
      </w:pPr>
    </w:p>
    <w:p w:rsidR="00513786" w:rsidRDefault="00705B92" w:rsidP="00E92159">
      <w:pPr>
        <w:tabs>
          <w:tab w:val="left" w:pos="720"/>
        </w:tabs>
        <w:spacing w:after="0" w:line="240" w:lineRule="auto"/>
        <w:ind w:left="360"/>
        <w:rPr>
          <w:rFonts w:ascii="Arial" w:hAnsi="Arial" w:cs="Arial"/>
          <w:sz w:val="24"/>
          <w:szCs w:val="24"/>
        </w:rPr>
      </w:pPr>
      <w:r>
        <w:rPr>
          <w:rFonts w:ascii="Arial" w:hAnsi="Arial" w:cs="Arial"/>
          <w:sz w:val="24"/>
          <w:szCs w:val="24"/>
        </w:rPr>
        <w:t xml:space="preserve">Meetings of standing committees may be called by the Committee Chairperson. </w:t>
      </w:r>
      <w:r w:rsidR="00DB33C2">
        <w:rPr>
          <w:rFonts w:ascii="Arial" w:hAnsi="Arial" w:cs="Arial"/>
          <w:sz w:val="24"/>
          <w:szCs w:val="24"/>
        </w:rPr>
        <w:t xml:space="preserve">Meeting notices will be posted on the BOARD website. </w:t>
      </w:r>
      <w:r w:rsidR="00E92159">
        <w:rPr>
          <w:rFonts w:ascii="Arial" w:hAnsi="Arial" w:cs="Arial"/>
          <w:sz w:val="24"/>
          <w:szCs w:val="24"/>
        </w:rPr>
        <w:t>Committees may hold meetings concurrently with other committees.  All committee members shall be notified in writing as to the date and ti</w:t>
      </w:r>
      <w:r w:rsidR="00883426">
        <w:rPr>
          <w:rFonts w:ascii="Arial" w:hAnsi="Arial" w:cs="Arial"/>
          <w:sz w:val="24"/>
          <w:szCs w:val="24"/>
        </w:rPr>
        <w:t>me</w:t>
      </w:r>
      <w:r w:rsidR="00E92159">
        <w:rPr>
          <w:rFonts w:ascii="Arial" w:hAnsi="Arial" w:cs="Arial"/>
          <w:sz w:val="24"/>
          <w:szCs w:val="24"/>
        </w:rPr>
        <w:t xml:space="preserve"> of the committee meeting.</w:t>
      </w:r>
    </w:p>
    <w:p w:rsidR="00E92159" w:rsidRDefault="00E92159" w:rsidP="00E92159">
      <w:pPr>
        <w:tabs>
          <w:tab w:val="left" w:pos="720"/>
        </w:tabs>
        <w:spacing w:after="0" w:line="240" w:lineRule="auto"/>
        <w:ind w:left="360"/>
        <w:rPr>
          <w:rFonts w:ascii="Arial" w:hAnsi="Arial" w:cs="Arial"/>
          <w:b/>
          <w:sz w:val="24"/>
          <w:szCs w:val="24"/>
          <w:u w:val="single"/>
        </w:rPr>
      </w:pPr>
    </w:p>
    <w:p w:rsidR="00B830D2" w:rsidRDefault="00B830D2" w:rsidP="004C70E7">
      <w:pPr>
        <w:spacing w:after="0" w:line="240" w:lineRule="auto"/>
        <w:ind w:left="360"/>
        <w:rPr>
          <w:rFonts w:ascii="Arial" w:hAnsi="Arial" w:cs="Arial"/>
          <w:sz w:val="24"/>
          <w:szCs w:val="24"/>
        </w:rPr>
      </w:pPr>
    </w:p>
    <w:p w:rsidR="004C70E7" w:rsidRPr="004C70E7" w:rsidRDefault="00FF06BF" w:rsidP="004C70E7">
      <w:pPr>
        <w:spacing w:after="0" w:line="240" w:lineRule="auto"/>
        <w:ind w:left="360"/>
        <w:rPr>
          <w:rFonts w:ascii="Arial" w:hAnsi="Arial" w:cs="Arial"/>
          <w:sz w:val="24"/>
          <w:szCs w:val="24"/>
        </w:rPr>
      </w:pPr>
      <w:r w:rsidRPr="004C70E7">
        <w:rPr>
          <w:rFonts w:ascii="Arial" w:hAnsi="Arial" w:cs="Arial"/>
          <w:sz w:val="24"/>
          <w:szCs w:val="24"/>
        </w:rPr>
        <w:t>The Board may invite non-members to be app</w:t>
      </w:r>
      <w:r w:rsidR="0021568E" w:rsidRPr="004C70E7">
        <w:rPr>
          <w:rFonts w:ascii="Arial" w:hAnsi="Arial" w:cs="Arial"/>
          <w:sz w:val="24"/>
          <w:szCs w:val="24"/>
        </w:rPr>
        <w:t>ointed</w:t>
      </w:r>
      <w:r w:rsidRPr="004C70E7">
        <w:rPr>
          <w:rFonts w:ascii="Arial" w:hAnsi="Arial" w:cs="Arial"/>
          <w:sz w:val="24"/>
          <w:szCs w:val="24"/>
        </w:rPr>
        <w:t xml:space="preserve"> by the Chairperson to serve on </w:t>
      </w:r>
      <w:r w:rsidR="0021568E" w:rsidRPr="004C70E7">
        <w:rPr>
          <w:rFonts w:ascii="Arial" w:hAnsi="Arial" w:cs="Arial"/>
          <w:sz w:val="24"/>
          <w:szCs w:val="24"/>
        </w:rPr>
        <w:t xml:space="preserve">a </w:t>
      </w:r>
      <w:r w:rsidRPr="004C70E7">
        <w:rPr>
          <w:rFonts w:ascii="Arial" w:hAnsi="Arial" w:cs="Arial"/>
          <w:sz w:val="24"/>
          <w:szCs w:val="24"/>
        </w:rPr>
        <w:t>committee</w:t>
      </w:r>
      <w:r w:rsidR="0021568E" w:rsidRPr="004C70E7">
        <w:rPr>
          <w:rFonts w:ascii="Arial" w:hAnsi="Arial" w:cs="Arial"/>
          <w:sz w:val="24"/>
          <w:szCs w:val="24"/>
        </w:rPr>
        <w:t xml:space="preserve">.  All GWDB members and non-members who are appointed and serve on committees may vote on committee business. </w:t>
      </w:r>
    </w:p>
    <w:p w:rsidR="004C70E7" w:rsidRDefault="004C70E7" w:rsidP="00B13B79">
      <w:pPr>
        <w:spacing w:after="0" w:line="240" w:lineRule="auto"/>
        <w:ind w:left="360"/>
        <w:jc w:val="center"/>
        <w:rPr>
          <w:rFonts w:ascii="Arial" w:hAnsi="Arial" w:cs="Arial"/>
          <w:sz w:val="24"/>
          <w:szCs w:val="24"/>
          <w:u w:val="single"/>
        </w:rPr>
      </w:pPr>
    </w:p>
    <w:p w:rsidR="00B13B79" w:rsidRPr="00B13B79" w:rsidRDefault="00B13B79" w:rsidP="00B13B79">
      <w:pPr>
        <w:spacing w:after="0" w:line="240" w:lineRule="auto"/>
        <w:ind w:left="360"/>
        <w:jc w:val="center"/>
        <w:rPr>
          <w:rFonts w:ascii="Arial" w:hAnsi="Arial" w:cs="Arial"/>
          <w:b/>
          <w:sz w:val="24"/>
          <w:szCs w:val="24"/>
        </w:rPr>
      </w:pPr>
      <w:r w:rsidRPr="0021568E">
        <w:rPr>
          <w:rFonts w:ascii="Arial" w:hAnsi="Arial" w:cs="Arial"/>
          <w:b/>
          <w:sz w:val="24"/>
          <w:szCs w:val="24"/>
        </w:rPr>
        <w:t>ARTICLE XI</w:t>
      </w:r>
      <w:r w:rsidR="0021568E">
        <w:rPr>
          <w:rFonts w:ascii="Arial" w:hAnsi="Arial" w:cs="Arial"/>
          <w:b/>
          <w:sz w:val="24"/>
          <w:szCs w:val="24"/>
        </w:rPr>
        <w:t xml:space="preserve"> </w:t>
      </w:r>
    </w:p>
    <w:p w:rsidR="00B13B79" w:rsidRDefault="00B13B79" w:rsidP="00B13B79">
      <w:pPr>
        <w:spacing w:after="0" w:line="240" w:lineRule="auto"/>
        <w:ind w:left="360"/>
        <w:jc w:val="center"/>
        <w:rPr>
          <w:rFonts w:ascii="Arial" w:hAnsi="Arial" w:cs="Arial"/>
          <w:b/>
          <w:sz w:val="24"/>
          <w:szCs w:val="24"/>
          <w:u w:val="single"/>
        </w:rPr>
      </w:pPr>
      <w:r>
        <w:rPr>
          <w:rFonts w:ascii="Arial" w:hAnsi="Arial" w:cs="Arial"/>
          <w:b/>
          <w:sz w:val="24"/>
          <w:szCs w:val="24"/>
          <w:u w:val="single"/>
        </w:rPr>
        <w:t>EXECUTIVE COMMITTEE</w:t>
      </w:r>
    </w:p>
    <w:p w:rsidR="009B748B" w:rsidRDefault="009B748B" w:rsidP="00B13B79">
      <w:pPr>
        <w:spacing w:after="0" w:line="240" w:lineRule="auto"/>
        <w:ind w:left="360"/>
        <w:jc w:val="center"/>
        <w:rPr>
          <w:rFonts w:ascii="Arial" w:hAnsi="Arial" w:cs="Arial"/>
          <w:b/>
          <w:sz w:val="24"/>
          <w:szCs w:val="24"/>
          <w:u w:val="single"/>
        </w:rPr>
      </w:pPr>
    </w:p>
    <w:p w:rsidR="009B748B" w:rsidRDefault="009B748B" w:rsidP="009B748B">
      <w:pPr>
        <w:spacing w:after="0" w:line="240" w:lineRule="auto"/>
        <w:ind w:left="360"/>
        <w:rPr>
          <w:rFonts w:ascii="Arial" w:hAnsi="Arial" w:cs="Arial"/>
          <w:sz w:val="24"/>
          <w:szCs w:val="24"/>
        </w:rPr>
      </w:pPr>
      <w:r w:rsidRPr="009B748B">
        <w:rPr>
          <w:rFonts w:ascii="Arial" w:hAnsi="Arial" w:cs="Arial"/>
          <w:sz w:val="24"/>
          <w:szCs w:val="24"/>
        </w:rPr>
        <w:t>All decisions will be rev</w:t>
      </w:r>
      <w:r>
        <w:rPr>
          <w:rFonts w:ascii="Arial" w:hAnsi="Arial" w:cs="Arial"/>
          <w:sz w:val="24"/>
          <w:szCs w:val="24"/>
        </w:rPr>
        <w:t>i</w:t>
      </w:r>
      <w:r w:rsidRPr="009B748B">
        <w:rPr>
          <w:rFonts w:ascii="Arial" w:hAnsi="Arial" w:cs="Arial"/>
          <w:sz w:val="24"/>
          <w:szCs w:val="24"/>
        </w:rPr>
        <w:t>ewed and approved by consent agenda.</w:t>
      </w:r>
    </w:p>
    <w:p w:rsidR="00373EEA" w:rsidRDefault="00373EEA" w:rsidP="009B748B">
      <w:pPr>
        <w:spacing w:after="0" w:line="240" w:lineRule="auto"/>
        <w:ind w:left="360"/>
        <w:rPr>
          <w:rFonts w:ascii="Arial" w:hAnsi="Arial" w:cs="Arial"/>
          <w:sz w:val="24"/>
          <w:szCs w:val="24"/>
        </w:rPr>
      </w:pPr>
    </w:p>
    <w:p w:rsidR="00E92159" w:rsidRDefault="003463D5" w:rsidP="003463D5">
      <w:pPr>
        <w:pStyle w:val="ListParagraph"/>
        <w:numPr>
          <w:ilvl w:val="0"/>
          <w:numId w:val="23"/>
        </w:numPr>
        <w:spacing w:after="0" w:line="240" w:lineRule="auto"/>
        <w:rPr>
          <w:rFonts w:ascii="Arial" w:hAnsi="Arial" w:cs="Arial"/>
          <w:b/>
          <w:sz w:val="24"/>
          <w:szCs w:val="24"/>
          <w:u w:val="single"/>
        </w:rPr>
      </w:pPr>
      <w:r>
        <w:rPr>
          <w:rFonts w:ascii="Arial" w:hAnsi="Arial" w:cs="Arial"/>
          <w:b/>
          <w:sz w:val="24"/>
          <w:szCs w:val="24"/>
          <w:u w:val="single"/>
        </w:rPr>
        <w:t>MEMBERSHIP</w:t>
      </w:r>
    </w:p>
    <w:p w:rsidR="00CA018B" w:rsidRDefault="00CA018B" w:rsidP="00CA018B">
      <w:pPr>
        <w:spacing w:after="0" w:line="240" w:lineRule="auto"/>
        <w:rPr>
          <w:rFonts w:ascii="Arial" w:hAnsi="Arial" w:cs="Arial"/>
          <w:b/>
          <w:sz w:val="24"/>
          <w:szCs w:val="24"/>
          <w:u w:val="single"/>
        </w:rPr>
      </w:pPr>
    </w:p>
    <w:p w:rsidR="00CA018B" w:rsidRPr="00CA018B" w:rsidRDefault="00CA018B" w:rsidP="00CA018B">
      <w:pPr>
        <w:spacing w:after="0" w:line="240" w:lineRule="auto"/>
        <w:ind w:left="270"/>
        <w:rPr>
          <w:rFonts w:ascii="Arial" w:hAnsi="Arial" w:cs="Arial"/>
          <w:sz w:val="24"/>
          <w:szCs w:val="24"/>
        </w:rPr>
      </w:pPr>
      <w:r w:rsidRPr="00CA018B">
        <w:rPr>
          <w:rFonts w:ascii="Arial" w:hAnsi="Arial" w:cs="Arial"/>
          <w:sz w:val="24"/>
          <w:szCs w:val="24"/>
        </w:rPr>
        <w:t>The Executive Committee</w:t>
      </w:r>
      <w:r w:rsidR="00DA7E48">
        <w:rPr>
          <w:rFonts w:ascii="Arial" w:hAnsi="Arial" w:cs="Arial"/>
          <w:sz w:val="24"/>
          <w:szCs w:val="24"/>
        </w:rPr>
        <w:t xml:space="preserve"> shall be made up of the BOARD Chair</w:t>
      </w:r>
      <w:r w:rsidR="00E92043">
        <w:rPr>
          <w:rFonts w:ascii="Arial" w:hAnsi="Arial" w:cs="Arial"/>
          <w:sz w:val="24"/>
          <w:szCs w:val="24"/>
        </w:rPr>
        <w:t>person</w:t>
      </w:r>
      <w:r w:rsidR="00DA7E48">
        <w:rPr>
          <w:rFonts w:ascii="Arial" w:hAnsi="Arial" w:cs="Arial"/>
          <w:sz w:val="24"/>
          <w:szCs w:val="24"/>
        </w:rPr>
        <w:t xml:space="preserve"> (who shall also be </w:t>
      </w:r>
      <w:r w:rsidR="00EE6C0C">
        <w:rPr>
          <w:rFonts w:ascii="Arial" w:hAnsi="Arial" w:cs="Arial"/>
          <w:sz w:val="24"/>
          <w:szCs w:val="24"/>
        </w:rPr>
        <w:t>the Chair</w:t>
      </w:r>
      <w:r w:rsidR="00E92043">
        <w:rPr>
          <w:rFonts w:ascii="Arial" w:hAnsi="Arial" w:cs="Arial"/>
          <w:sz w:val="24"/>
          <w:szCs w:val="24"/>
        </w:rPr>
        <w:t>person</w:t>
      </w:r>
      <w:r w:rsidR="00EE6C0C">
        <w:rPr>
          <w:rFonts w:ascii="Arial" w:hAnsi="Arial" w:cs="Arial"/>
          <w:sz w:val="24"/>
          <w:szCs w:val="24"/>
        </w:rPr>
        <w:t xml:space="preserve"> of the</w:t>
      </w:r>
      <w:r w:rsidR="00BE2BB4">
        <w:rPr>
          <w:rFonts w:ascii="Arial" w:hAnsi="Arial" w:cs="Arial"/>
          <w:sz w:val="24"/>
          <w:szCs w:val="24"/>
        </w:rPr>
        <w:t xml:space="preserve"> Executive Committee), </w:t>
      </w:r>
      <w:r w:rsidR="00705B92">
        <w:rPr>
          <w:rFonts w:ascii="Arial" w:hAnsi="Arial" w:cs="Arial"/>
          <w:sz w:val="24"/>
          <w:szCs w:val="24"/>
        </w:rPr>
        <w:t xml:space="preserve">the Vice Chairperson, </w:t>
      </w:r>
      <w:proofErr w:type="gramStart"/>
      <w:r w:rsidR="00BE2BB4">
        <w:rPr>
          <w:rFonts w:ascii="Arial" w:hAnsi="Arial" w:cs="Arial"/>
          <w:sz w:val="24"/>
          <w:szCs w:val="24"/>
        </w:rPr>
        <w:t>the</w:t>
      </w:r>
      <w:proofErr w:type="gramEnd"/>
      <w:r w:rsidR="00BE2BB4">
        <w:rPr>
          <w:rFonts w:ascii="Arial" w:hAnsi="Arial" w:cs="Arial"/>
          <w:sz w:val="24"/>
          <w:szCs w:val="24"/>
        </w:rPr>
        <w:t xml:space="preserve"> Chairs of standing committees appointed by the Chair</w:t>
      </w:r>
      <w:r w:rsidR="00714BF4">
        <w:rPr>
          <w:rFonts w:ascii="Arial" w:hAnsi="Arial" w:cs="Arial"/>
          <w:sz w:val="24"/>
          <w:szCs w:val="24"/>
        </w:rPr>
        <w:t>person</w:t>
      </w:r>
      <w:r w:rsidR="00DB33C2">
        <w:rPr>
          <w:rFonts w:ascii="Arial" w:hAnsi="Arial" w:cs="Arial"/>
          <w:sz w:val="24"/>
          <w:szCs w:val="24"/>
        </w:rPr>
        <w:t>, the commissioner of DEED,</w:t>
      </w:r>
      <w:r w:rsidR="00831874">
        <w:rPr>
          <w:rFonts w:ascii="Arial" w:hAnsi="Arial" w:cs="Arial"/>
          <w:sz w:val="24"/>
          <w:szCs w:val="24"/>
        </w:rPr>
        <w:t xml:space="preserve"> the commissioner of MN Department of Education,</w:t>
      </w:r>
      <w:r w:rsidR="00DB33C2">
        <w:rPr>
          <w:rFonts w:ascii="Arial" w:hAnsi="Arial" w:cs="Arial"/>
          <w:sz w:val="24"/>
          <w:szCs w:val="24"/>
        </w:rPr>
        <w:t xml:space="preserve"> a labor representative, an education representative and an at-large member. </w:t>
      </w:r>
      <w:r w:rsidR="00BE2BB4">
        <w:rPr>
          <w:rFonts w:ascii="Arial" w:hAnsi="Arial" w:cs="Arial"/>
          <w:sz w:val="24"/>
          <w:szCs w:val="24"/>
        </w:rPr>
        <w:t xml:space="preserve">  </w:t>
      </w:r>
      <w:r w:rsidR="00EE6C0C">
        <w:rPr>
          <w:rFonts w:ascii="Arial" w:hAnsi="Arial" w:cs="Arial"/>
          <w:sz w:val="24"/>
          <w:szCs w:val="24"/>
        </w:rPr>
        <w:t xml:space="preserve">  </w:t>
      </w:r>
      <w:r w:rsidR="00DA7E48">
        <w:rPr>
          <w:rFonts w:ascii="Arial" w:hAnsi="Arial" w:cs="Arial"/>
          <w:sz w:val="24"/>
          <w:szCs w:val="24"/>
        </w:rPr>
        <w:t xml:space="preserve"> </w:t>
      </w:r>
      <w:r w:rsidRPr="00CA018B">
        <w:rPr>
          <w:rFonts w:ascii="Arial" w:hAnsi="Arial" w:cs="Arial"/>
          <w:sz w:val="24"/>
          <w:szCs w:val="24"/>
        </w:rPr>
        <w:t xml:space="preserve"> </w:t>
      </w:r>
    </w:p>
    <w:p w:rsidR="003463D5" w:rsidRDefault="003463D5" w:rsidP="003463D5">
      <w:pPr>
        <w:spacing w:after="0" w:line="240" w:lineRule="auto"/>
        <w:rPr>
          <w:rFonts w:ascii="Arial" w:hAnsi="Arial" w:cs="Arial"/>
          <w:b/>
          <w:sz w:val="24"/>
          <w:szCs w:val="24"/>
          <w:u w:val="single"/>
        </w:rPr>
      </w:pPr>
    </w:p>
    <w:p w:rsidR="003463D5" w:rsidRDefault="003463D5" w:rsidP="003463D5">
      <w:pPr>
        <w:pStyle w:val="ListParagraph"/>
        <w:numPr>
          <w:ilvl w:val="0"/>
          <w:numId w:val="23"/>
        </w:numPr>
        <w:spacing w:after="0" w:line="240" w:lineRule="auto"/>
        <w:rPr>
          <w:rFonts w:ascii="Arial" w:hAnsi="Arial" w:cs="Arial"/>
          <w:b/>
          <w:sz w:val="24"/>
          <w:szCs w:val="24"/>
          <w:u w:val="single"/>
        </w:rPr>
      </w:pPr>
      <w:r>
        <w:rPr>
          <w:rFonts w:ascii="Arial" w:hAnsi="Arial" w:cs="Arial"/>
          <w:b/>
          <w:sz w:val="24"/>
          <w:szCs w:val="24"/>
          <w:u w:val="single"/>
        </w:rPr>
        <w:t>RESPONSIBILITIES</w:t>
      </w:r>
    </w:p>
    <w:p w:rsidR="00BE2BB4" w:rsidRDefault="00BE2BB4" w:rsidP="00BE2BB4">
      <w:pPr>
        <w:spacing w:after="0" w:line="240" w:lineRule="auto"/>
        <w:rPr>
          <w:rFonts w:ascii="Arial" w:hAnsi="Arial" w:cs="Arial"/>
          <w:b/>
          <w:sz w:val="24"/>
          <w:szCs w:val="24"/>
          <w:u w:val="single"/>
        </w:rPr>
      </w:pPr>
    </w:p>
    <w:p w:rsidR="00541D87" w:rsidRDefault="00BE2BB4" w:rsidP="00BE2BB4">
      <w:pPr>
        <w:spacing w:after="0" w:line="240" w:lineRule="auto"/>
        <w:ind w:left="270"/>
        <w:rPr>
          <w:rFonts w:ascii="Arial" w:hAnsi="Arial" w:cs="Arial"/>
          <w:sz w:val="24"/>
          <w:szCs w:val="24"/>
        </w:rPr>
      </w:pPr>
      <w:r w:rsidRPr="00BE2BB4">
        <w:rPr>
          <w:rFonts w:ascii="Arial" w:hAnsi="Arial" w:cs="Arial"/>
          <w:sz w:val="24"/>
          <w:szCs w:val="24"/>
        </w:rPr>
        <w:t>The Executive Committee is empowered to meet on an interim basis between regular full B</w:t>
      </w:r>
      <w:r w:rsidR="00705B92">
        <w:rPr>
          <w:rFonts w:ascii="Arial" w:hAnsi="Arial" w:cs="Arial"/>
          <w:sz w:val="24"/>
          <w:szCs w:val="24"/>
        </w:rPr>
        <w:t>OARD</w:t>
      </w:r>
      <w:r w:rsidRPr="00BE2BB4">
        <w:rPr>
          <w:rFonts w:ascii="Arial" w:hAnsi="Arial" w:cs="Arial"/>
          <w:sz w:val="24"/>
          <w:szCs w:val="24"/>
        </w:rPr>
        <w:t xml:space="preserve"> meetings and make emergency or time-sensitive decisions when necessary</w:t>
      </w:r>
      <w:r w:rsidRPr="00B24320">
        <w:rPr>
          <w:rFonts w:ascii="Arial" w:hAnsi="Arial" w:cs="Arial"/>
          <w:sz w:val="24"/>
          <w:szCs w:val="24"/>
        </w:rPr>
        <w:t>.</w:t>
      </w:r>
      <w:r w:rsidR="00705B92" w:rsidRPr="00B24320">
        <w:rPr>
          <w:rFonts w:ascii="Arial" w:hAnsi="Arial" w:cs="Arial"/>
          <w:sz w:val="24"/>
          <w:szCs w:val="24"/>
        </w:rPr>
        <w:t xml:space="preserve"> </w:t>
      </w:r>
      <w:r w:rsidR="00CF5E85" w:rsidRPr="00B24320">
        <w:rPr>
          <w:rFonts w:ascii="Arial" w:hAnsi="Arial" w:cs="Arial"/>
          <w:sz w:val="24"/>
          <w:szCs w:val="24"/>
        </w:rPr>
        <w:t>The Executive Committee has all the authority of the full BOARD when BOARD action is required. Immediate notification to the full BOARD will take place whenever any action is taken without prior consent of the BOARD. Discussion and formal approval of the action will take place at the next regularly scheduled meeting of the BOARD.</w:t>
      </w:r>
      <w:r w:rsidR="00CF5E85">
        <w:rPr>
          <w:rFonts w:ascii="Arial" w:hAnsi="Arial" w:cs="Arial"/>
          <w:sz w:val="24"/>
          <w:szCs w:val="24"/>
        </w:rPr>
        <w:t xml:space="preserve"> </w:t>
      </w:r>
      <w:r w:rsidR="00705B92">
        <w:rPr>
          <w:rFonts w:ascii="Arial" w:hAnsi="Arial" w:cs="Arial"/>
          <w:sz w:val="24"/>
          <w:szCs w:val="24"/>
        </w:rPr>
        <w:t>The Executive Committee shall monitor the work of other B</w:t>
      </w:r>
      <w:r w:rsidR="00E02380">
        <w:rPr>
          <w:rFonts w:ascii="Arial" w:hAnsi="Arial" w:cs="Arial"/>
          <w:sz w:val="24"/>
          <w:szCs w:val="24"/>
        </w:rPr>
        <w:t>OARD</w:t>
      </w:r>
      <w:r w:rsidR="00705B92">
        <w:rPr>
          <w:rFonts w:ascii="Arial" w:hAnsi="Arial" w:cs="Arial"/>
          <w:sz w:val="24"/>
          <w:szCs w:val="24"/>
        </w:rPr>
        <w:t xml:space="preserve"> committees and the</w:t>
      </w:r>
      <w:r w:rsidR="00CF5E85">
        <w:rPr>
          <w:rFonts w:ascii="Arial" w:hAnsi="Arial" w:cs="Arial"/>
          <w:sz w:val="24"/>
          <w:szCs w:val="24"/>
        </w:rPr>
        <w:t xml:space="preserve"> </w:t>
      </w:r>
      <w:r w:rsidR="00705B92">
        <w:rPr>
          <w:rFonts w:ascii="Arial" w:hAnsi="Arial" w:cs="Arial"/>
          <w:sz w:val="24"/>
          <w:szCs w:val="24"/>
        </w:rPr>
        <w:t>B</w:t>
      </w:r>
      <w:r w:rsidR="00E02380">
        <w:rPr>
          <w:rFonts w:ascii="Arial" w:hAnsi="Arial" w:cs="Arial"/>
          <w:sz w:val="24"/>
          <w:szCs w:val="24"/>
        </w:rPr>
        <w:t>OARD</w:t>
      </w:r>
      <w:r w:rsidR="00705B92">
        <w:rPr>
          <w:rFonts w:ascii="Arial" w:hAnsi="Arial" w:cs="Arial"/>
          <w:sz w:val="24"/>
          <w:szCs w:val="24"/>
        </w:rPr>
        <w:t xml:space="preserve"> staff, develop agenda items, work on legislative issues and make policy recommendations to the </w:t>
      </w:r>
      <w:r w:rsidR="00714BF4">
        <w:rPr>
          <w:rFonts w:ascii="Arial" w:hAnsi="Arial" w:cs="Arial"/>
          <w:sz w:val="24"/>
          <w:szCs w:val="24"/>
        </w:rPr>
        <w:t>BOARD</w:t>
      </w:r>
      <w:r w:rsidR="00705B92">
        <w:rPr>
          <w:rFonts w:ascii="Arial" w:hAnsi="Arial" w:cs="Arial"/>
          <w:sz w:val="24"/>
          <w:szCs w:val="24"/>
        </w:rPr>
        <w:t xml:space="preserve">. </w:t>
      </w:r>
    </w:p>
    <w:p w:rsidR="003463D5" w:rsidRPr="003463D5" w:rsidRDefault="00705B92" w:rsidP="0012791C">
      <w:pPr>
        <w:spacing w:after="0" w:line="240" w:lineRule="auto"/>
        <w:ind w:left="270"/>
        <w:rPr>
          <w:rFonts w:ascii="Arial" w:hAnsi="Arial" w:cs="Arial"/>
          <w:b/>
          <w:sz w:val="24"/>
          <w:szCs w:val="24"/>
          <w:u w:val="single"/>
        </w:rPr>
      </w:pPr>
      <w:r>
        <w:rPr>
          <w:rFonts w:ascii="Arial" w:hAnsi="Arial" w:cs="Arial"/>
          <w:sz w:val="24"/>
          <w:szCs w:val="24"/>
        </w:rPr>
        <w:t xml:space="preserve"> </w:t>
      </w:r>
      <w:r w:rsidR="00BE2BB4" w:rsidRPr="00BE2BB4">
        <w:rPr>
          <w:rFonts w:ascii="Arial" w:hAnsi="Arial" w:cs="Arial"/>
          <w:sz w:val="24"/>
          <w:szCs w:val="24"/>
        </w:rPr>
        <w:t xml:space="preserve"> </w:t>
      </w:r>
    </w:p>
    <w:p w:rsidR="003463D5" w:rsidRDefault="003463D5" w:rsidP="003463D5">
      <w:pPr>
        <w:pStyle w:val="ListParagraph"/>
        <w:numPr>
          <w:ilvl w:val="0"/>
          <w:numId w:val="23"/>
        </w:numPr>
        <w:spacing w:after="0" w:line="240" w:lineRule="auto"/>
        <w:rPr>
          <w:rFonts w:ascii="Arial" w:hAnsi="Arial" w:cs="Arial"/>
          <w:b/>
          <w:sz w:val="24"/>
          <w:szCs w:val="24"/>
          <w:u w:val="single"/>
        </w:rPr>
      </w:pPr>
      <w:r>
        <w:rPr>
          <w:rFonts w:ascii="Arial" w:hAnsi="Arial" w:cs="Arial"/>
          <w:b/>
          <w:sz w:val="24"/>
          <w:szCs w:val="24"/>
          <w:u w:val="single"/>
        </w:rPr>
        <w:t>MEETINGS, QUORUM, AND VOTING</w:t>
      </w:r>
    </w:p>
    <w:p w:rsidR="00541D87" w:rsidRPr="00541D87" w:rsidRDefault="00541D87" w:rsidP="00541D87">
      <w:pPr>
        <w:spacing w:after="0" w:line="240" w:lineRule="auto"/>
        <w:ind w:left="270"/>
        <w:rPr>
          <w:rFonts w:ascii="Arial" w:hAnsi="Arial" w:cs="Arial"/>
          <w:sz w:val="24"/>
          <w:szCs w:val="24"/>
        </w:rPr>
      </w:pPr>
    </w:p>
    <w:p w:rsidR="00541D87" w:rsidRPr="00541D87" w:rsidRDefault="00541D87" w:rsidP="00CF5E85">
      <w:pPr>
        <w:spacing w:after="0" w:line="240" w:lineRule="auto"/>
        <w:ind w:left="270"/>
        <w:rPr>
          <w:rFonts w:ascii="Arial" w:hAnsi="Arial" w:cs="Arial"/>
          <w:sz w:val="24"/>
          <w:szCs w:val="24"/>
        </w:rPr>
      </w:pPr>
      <w:r w:rsidRPr="00541D87">
        <w:rPr>
          <w:rFonts w:ascii="Arial" w:hAnsi="Arial" w:cs="Arial"/>
          <w:sz w:val="24"/>
          <w:szCs w:val="24"/>
        </w:rPr>
        <w:t>The Executive Committee shall meet at the call of the Chair</w:t>
      </w:r>
      <w:r>
        <w:rPr>
          <w:rFonts w:ascii="Arial" w:hAnsi="Arial" w:cs="Arial"/>
          <w:sz w:val="24"/>
          <w:szCs w:val="24"/>
        </w:rPr>
        <w:t>person</w:t>
      </w:r>
      <w:r w:rsidRPr="00541D87">
        <w:rPr>
          <w:rFonts w:ascii="Arial" w:hAnsi="Arial" w:cs="Arial"/>
          <w:sz w:val="24"/>
          <w:szCs w:val="24"/>
        </w:rPr>
        <w:t>.  A majority of the members of the Executive Committee in attendance at a called meeting shall constitute a quorum</w:t>
      </w:r>
      <w:r>
        <w:rPr>
          <w:rFonts w:ascii="Arial" w:hAnsi="Arial" w:cs="Arial"/>
          <w:sz w:val="24"/>
          <w:szCs w:val="24"/>
        </w:rPr>
        <w:t xml:space="preserve">.  Meetings </w:t>
      </w:r>
      <w:r w:rsidR="0012791C">
        <w:rPr>
          <w:rFonts w:ascii="Arial" w:hAnsi="Arial" w:cs="Arial"/>
          <w:sz w:val="24"/>
          <w:szCs w:val="24"/>
        </w:rPr>
        <w:t xml:space="preserve">shall </w:t>
      </w:r>
      <w:r>
        <w:rPr>
          <w:rFonts w:ascii="Arial" w:hAnsi="Arial" w:cs="Arial"/>
          <w:sz w:val="24"/>
          <w:szCs w:val="24"/>
        </w:rPr>
        <w:t xml:space="preserve">be conducted either in-person or virtually.  The BOARD Executive Director shall support the work of the Executive Committee.   </w:t>
      </w:r>
      <w:r w:rsidRPr="00541D87">
        <w:rPr>
          <w:rFonts w:ascii="Arial" w:hAnsi="Arial" w:cs="Arial"/>
          <w:sz w:val="24"/>
          <w:szCs w:val="24"/>
        </w:rPr>
        <w:t xml:space="preserve"> </w:t>
      </w:r>
    </w:p>
    <w:p w:rsidR="00541D87" w:rsidRPr="00541D87" w:rsidRDefault="00541D87" w:rsidP="003463D5">
      <w:pPr>
        <w:spacing w:after="0" w:line="240" w:lineRule="auto"/>
        <w:rPr>
          <w:rFonts w:ascii="Arial" w:hAnsi="Arial" w:cs="Arial"/>
          <w:sz w:val="24"/>
          <w:szCs w:val="24"/>
        </w:rPr>
      </w:pPr>
    </w:p>
    <w:p w:rsidR="00B13B79" w:rsidRPr="00B13B79" w:rsidRDefault="00B13B79" w:rsidP="00B13B79">
      <w:pPr>
        <w:spacing w:after="0" w:line="240" w:lineRule="auto"/>
        <w:ind w:left="360"/>
        <w:jc w:val="center"/>
        <w:rPr>
          <w:rFonts w:ascii="Arial" w:hAnsi="Arial" w:cs="Arial"/>
          <w:b/>
          <w:sz w:val="24"/>
          <w:szCs w:val="24"/>
        </w:rPr>
      </w:pPr>
      <w:r w:rsidRPr="00B13B79">
        <w:rPr>
          <w:rFonts w:ascii="Arial" w:hAnsi="Arial" w:cs="Arial"/>
          <w:b/>
          <w:sz w:val="24"/>
          <w:szCs w:val="24"/>
        </w:rPr>
        <w:t>ARTICLE XII</w:t>
      </w:r>
    </w:p>
    <w:p w:rsidR="00B13B79" w:rsidRDefault="00B13B79" w:rsidP="00B13B79">
      <w:pPr>
        <w:spacing w:after="0" w:line="240" w:lineRule="auto"/>
        <w:ind w:left="360"/>
        <w:jc w:val="center"/>
        <w:rPr>
          <w:rFonts w:ascii="Arial" w:hAnsi="Arial" w:cs="Arial"/>
          <w:b/>
          <w:sz w:val="24"/>
          <w:szCs w:val="24"/>
          <w:u w:val="single"/>
        </w:rPr>
      </w:pPr>
      <w:r>
        <w:rPr>
          <w:rFonts w:ascii="Arial" w:hAnsi="Arial" w:cs="Arial"/>
          <w:b/>
          <w:sz w:val="24"/>
          <w:szCs w:val="24"/>
          <w:u w:val="single"/>
        </w:rPr>
        <w:t>AMENDMENTS TO BY-LAWS</w:t>
      </w:r>
    </w:p>
    <w:p w:rsidR="00FD7818" w:rsidRDefault="00FD7818" w:rsidP="00B13B79">
      <w:pPr>
        <w:spacing w:after="0" w:line="240" w:lineRule="auto"/>
        <w:ind w:left="360"/>
        <w:jc w:val="center"/>
        <w:rPr>
          <w:rFonts w:ascii="Arial" w:hAnsi="Arial" w:cs="Arial"/>
          <w:b/>
          <w:sz w:val="24"/>
          <w:szCs w:val="24"/>
          <w:u w:val="single"/>
        </w:rPr>
      </w:pPr>
    </w:p>
    <w:p w:rsidR="00B830D2" w:rsidRDefault="00CF5E85" w:rsidP="00483419">
      <w:pPr>
        <w:spacing w:after="0" w:line="240" w:lineRule="auto"/>
        <w:ind w:left="360"/>
        <w:rPr>
          <w:rFonts w:ascii="Arial" w:hAnsi="Arial" w:cs="Arial"/>
          <w:sz w:val="24"/>
          <w:szCs w:val="24"/>
        </w:rPr>
      </w:pPr>
      <w:r w:rsidRPr="00B24320">
        <w:rPr>
          <w:rFonts w:ascii="Arial" w:hAnsi="Arial" w:cs="Arial"/>
          <w:sz w:val="24"/>
          <w:szCs w:val="24"/>
        </w:rPr>
        <w:t>The By-Laws should be reviewed by GWDB committees or the full BOARD at a minimum of once every five (5) years.</w:t>
      </w:r>
      <w:r>
        <w:rPr>
          <w:rFonts w:ascii="Arial" w:hAnsi="Arial" w:cs="Arial"/>
          <w:sz w:val="24"/>
          <w:szCs w:val="24"/>
        </w:rPr>
        <w:t xml:space="preserve"> </w:t>
      </w:r>
      <w:r w:rsidR="00B13B79" w:rsidRPr="00B13B79">
        <w:rPr>
          <w:rFonts w:ascii="Arial" w:hAnsi="Arial" w:cs="Arial"/>
          <w:sz w:val="24"/>
          <w:szCs w:val="24"/>
        </w:rPr>
        <w:t>These By-Laws of the BOARD</w:t>
      </w:r>
      <w:r w:rsidR="00B13B79">
        <w:rPr>
          <w:rFonts w:ascii="Arial" w:hAnsi="Arial" w:cs="Arial"/>
          <w:sz w:val="24"/>
          <w:szCs w:val="24"/>
        </w:rPr>
        <w:t xml:space="preserve"> may be amended in whole or </w:t>
      </w:r>
      <w:r w:rsidR="004A566A">
        <w:rPr>
          <w:rFonts w:ascii="Arial" w:hAnsi="Arial" w:cs="Arial"/>
          <w:sz w:val="24"/>
          <w:szCs w:val="24"/>
        </w:rPr>
        <w:t>in part upon the Governor’s announcement.</w:t>
      </w:r>
      <w:r w:rsidR="00F71C9A">
        <w:rPr>
          <w:rFonts w:ascii="Arial" w:hAnsi="Arial" w:cs="Arial"/>
          <w:sz w:val="24"/>
          <w:szCs w:val="24"/>
        </w:rPr>
        <w:t xml:space="preserve"> </w:t>
      </w:r>
      <w:r w:rsidR="004A566A">
        <w:rPr>
          <w:rFonts w:ascii="Arial" w:hAnsi="Arial" w:cs="Arial"/>
          <w:sz w:val="24"/>
          <w:szCs w:val="24"/>
        </w:rPr>
        <w:t xml:space="preserve">The BOARD may initiate a request for a change(s) upon BOARD resolution defining the designed change(s). Minnesota Department of Employment and Economic Development (DEED) staff shall notify the DEED </w:t>
      </w:r>
      <w:r w:rsidR="004A566A" w:rsidRPr="00B24320">
        <w:rPr>
          <w:rFonts w:ascii="Arial" w:hAnsi="Arial" w:cs="Arial"/>
          <w:sz w:val="24"/>
          <w:szCs w:val="24"/>
        </w:rPr>
        <w:t xml:space="preserve">Commissioner </w:t>
      </w:r>
      <w:r w:rsidR="007E6F6A" w:rsidRPr="00B24320">
        <w:rPr>
          <w:rFonts w:ascii="Arial" w:hAnsi="Arial" w:cs="Arial"/>
          <w:sz w:val="24"/>
          <w:szCs w:val="24"/>
        </w:rPr>
        <w:t xml:space="preserve">and the </w:t>
      </w:r>
      <w:r w:rsidR="00FC78C3" w:rsidRPr="00B24320">
        <w:rPr>
          <w:rFonts w:ascii="Arial" w:hAnsi="Arial" w:cs="Arial"/>
          <w:sz w:val="24"/>
          <w:szCs w:val="24"/>
        </w:rPr>
        <w:t>Chairperson</w:t>
      </w:r>
      <w:r w:rsidR="004A566A">
        <w:rPr>
          <w:rFonts w:ascii="Arial" w:hAnsi="Arial" w:cs="Arial"/>
          <w:sz w:val="24"/>
          <w:szCs w:val="24"/>
        </w:rPr>
        <w:t xml:space="preserve">, who shall </w:t>
      </w:r>
    </w:p>
    <w:p w:rsidR="00B830D2" w:rsidRDefault="00B830D2" w:rsidP="00483419">
      <w:pPr>
        <w:spacing w:after="0" w:line="240" w:lineRule="auto"/>
        <w:ind w:left="360"/>
        <w:rPr>
          <w:rFonts w:ascii="Arial" w:hAnsi="Arial" w:cs="Arial"/>
          <w:sz w:val="24"/>
          <w:szCs w:val="24"/>
        </w:rPr>
      </w:pPr>
    </w:p>
    <w:p w:rsidR="00B13B79" w:rsidRPr="00B13B79" w:rsidRDefault="004A566A" w:rsidP="00483419">
      <w:pPr>
        <w:spacing w:after="0" w:line="240" w:lineRule="auto"/>
        <w:ind w:left="360"/>
        <w:rPr>
          <w:rFonts w:ascii="Arial" w:hAnsi="Arial" w:cs="Arial"/>
          <w:sz w:val="24"/>
          <w:szCs w:val="24"/>
        </w:rPr>
      </w:pPr>
      <w:r>
        <w:rPr>
          <w:rFonts w:ascii="Arial" w:hAnsi="Arial" w:cs="Arial"/>
          <w:sz w:val="24"/>
          <w:szCs w:val="24"/>
        </w:rPr>
        <w:t>notify the Governor of the request.</w:t>
      </w:r>
      <w:r w:rsidR="00F71C9A">
        <w:rPr>
          <w:rFonts w:ascii="Arial" w:hAnsi="Arial" w:cs="Arial"/>
          <w:sz w:val="24"/>
          <w:szCs w:val="24"/>
        </w:rPr>
        <w:t xml:space="preserve"> </w:t>
      </w:r>
      <w:r>
        <w:rPr>
          <w:rFonts w:ascii="Arial" w:hAnsi="Arial" w:cs="Arial"/>
          <w:sz w:val="24"/>
          <w:szCs w:val="24"/>
        </w:rPr>
        <w:t xml:space="preserve">The Governor shall make a final determination and notify the BOARD.   </w:t>
      </w:r>
      <w:r w:rsidR="00B13B79" w:rsidRPr="00B13B79">
        <w:rPr>
          <w:rFonts w:ascii="Arial" w:hAnsi="Arial" w:cs="Arial"/>
          <w:sz w:val="24"/>
          <w:szCs w:val="24"/>
        </w:rPr>
        <w:t xml:space="preserve"> </w:t>
      </w:r>
    </w:p>
    <w:p w:rsidR="00B24320" w:rsidRDefault="00B24320" w:rsidP="00B13B79">
      <w:pPr>
        <w:spacing w:after="0" w:line="240" w:lineRule="auto"/>
        <w:ind w:left="360"/>
        <w:jc w:val="center"/>
        <w:rPr>
          <w:rFonts w:ascii="Arial" w:hAnsi="Arial" w:cs="Arial"/>
          <w:b/>
          <w:sz w:val="24"/>
          <w:szCs w:val="24"/>
        </w:rPr>
      </w:pPr>
    </w:p>
    <w:p w:rsidR="00B13B79" w:rsidRPr="00B13B79" w:rsidRDefault="00B13B79" w:rsidP="00B13B79">
      <w:pPr>
        <w:spacing w:after="0" w:line="240" w:lineRule="auto"/>
        <w:ind w:left="360"/>
        <w:jc w:val="center"/>
        <w:rPr>
          <w:rFonts w:ascii="Arial" w:hAnsi="Arial" w:cs="Arial"/>
          <w:b/>
          <w:sz w:val="24"/>
          <w:szCs w:val="24"/>
        </w:rPr>
      </w:pPr>
      <w:r w:rsidRPr="00B13B79">
        <w:rPr>
          <w:rFonts w:ascii="Arial" w:hAnsi="Arial" w:cs="Arial"/>
          <w:b/>
          <w:sz w:val="24"/>
          <w:szCs w:val="24"/>
        </w:rPr>
        <w:t>ARTICLE XIII</w:t>
      </w:r>
    </w:p>
    <w:p w:rsidR="00B13B79" w:rsidRDefault="00B13B79" w:rsidP="00B13B79">
      <w:pPr>
        <w:spacing w:after="0" w:line="240" w:lineRule="auto"/>
        <w:ind w:left="360"/>
        <w:jc w:val="center"/>
        <w:rPr>
          <w:rFonts w:ascii="Arial" w:hAnsi="Arial" w:cs="Arial"/>
          <w:b/>
          <w:sz w:val="24"/>
          <w:szCs w:val="24"/>
          <w:u w:val="single"/>
        </w:rPr>
      </w:pPr>
      <w:r w:rsidRPr="00B13B79">
        <w:rPr>
          <w:rFonts w:ascii="Arial" w:hAnsi="Arial" w:cs="Arial"/>
          <w:b/>
          <w:sz w:val="24"/>
          <w:szCs w:val="24"/>
          <w:u w:val="single"/>
        </w:rPr>
        <w:t>RULES OF ORDER</w:t>
      </w:r>
    </w:p>
    <w:p w:rsidR="00FD7818" w:rsidRPr="00B13B79" w:rsidRDefault="00FD7818" w:rsidP="00B13B79">
      <w:pPr>
        <w:spacing w:after="0" w:line="240" w:lineRule="auto"/>
        <w:ind w:left="360"/>
        <w:jc w:val="center"/>
        <w:rPr>
          <w:rFonts w:ascii="Arial" w:hAnsi="Arial" w:cs="Arial"/>
          <w:b/>
          <w:sz w:val="24"/>
          <w:szCs w:val="24"/>
          <w:u w:val="single"/>
        </w:rPr>
      </w:pPr>
    </w:p>
    <w:p w:rsidR="00B264C6" w:rsidRPr="00B13B79" w:rsidRDefault="00B13B79" w:rsidP="00483419">
      <w:pPr>
        <w:spacing w:after="0" w:line="240" w:lineRule="auto"/>
        <w:ind w:left="360"/>
        <w:rPr>
          <w:rFonts w:ascii="Arial" w:hAnsi="Arial" w:cs="Arial"/>
          <w:sz w:val="24"/>
          <w:szCs w:val="24"/>
        </w:rPr>
      </w:pPr>
      <w:r w:rsidRPr="00B13B79">
        <w:rPr>
          <w:rFonts w:ascii="Arial" w:hAnsi="Arial" w:cs="Arial"/>
          <w:sz w:val="24"/>
          <w:szCs w:val="24"/>
        </w:rPr>
        <w:t xml:space="preserve">The </w:t>
      </w:r>
      <w:r w:rsidR="006A41A2">
        <w:rPr>
          <w:rFonts w:ascii="Arial" w:hAnsi="Arial" w:cs="Arial"/>
          <w:sz w:val="24"/>
          <w:szCs w:val="24"/>
        </w:rPr>
        <w:t xml:space="preserve">proceedings of the </w:t>
      </w:r>
      <w:r w:rsidRPr="00B13B79">
        <w:rPr>
          <w:rFonts w:ascii="Arial" w:hAnsi="Arial" w:cs="Arial"/>
          <w:sz w:val="24"/>
          <w:szCs w:val="24"/>
        </w:rPr>
        <w:t>BOARD</w:t>
      </w:r>
      <w:r>
        <w:rPr>
          <w:rFonts w:ascii="Arial" w:hAnsi="Arial" w:cs="Arial"/>
          <w:sz w:val="24"/>
          <w:szCs w:val="24"/>
        </w:rPr>
        <w:t xml:space="preserve"> shall be</w:t>
      </w:r>
      <w:r w:rsidR="006A41A2">
        <w:rPr>
          <w:rFonts w:ascii="Arial" w:hAnsi="Arial" w:cs="Arial"/>
          <w:sz w:val="24"/>
          <w:szCs w:val="24"/>
        </w:rPr>
        <w:t xml:space="preserve"> governed by </w:t>
      </w:r>
      <w:r>
        <w:rPr>
          <w:rFonts w:ascii="Arial" w:hAnsi="Arial" w:cs="Arial"/>
          <w:sz w:val="24"/>
          <w:szCs w:val="24"/>
        </w:rPr>
        <w:t>Robert’s Rules of Order</w:t>
      </w:r>
      <w:r w:rsidR="006A41A2">
        <w:rPr>
          <w:rFonts w:ascii="Arial" w:hAnsi="Arial" w:cs="Arial"/>
          <w:sz w:val="24"/>
          <w:szCs w:val="24"/>
        </w:rPr>
        <w:t xml:space="preserve"> (Newly Revised), unless contrary to the By-Laws.</w:t>
      </w:r>
      <w:r>
        <w:rPr>
          <w:rFonts w:ascii="Arial" w:hAnsi="Arial" w:cs="Arial"/>
          <w:sz w:val="24"/>
          <w:szCs w:val="24"/>
        </w:rPr>
        <w:t xml:space="preserve">  </w:t>
      </w:r>
      <w:r w:rsidRPr="00B13B79">
        <w:rPr>
          <w:rFonts w:ascii="Arial" w:hAnsi="Arial" w:cs="Arial"/>
          <w:sz w:val="24"/>
          <w:szCs w:val="24"/>
        </w:rPr>
        <w:tab/>
      </w:r>
    </w:p>
    <w:sectPr w:rsidR="00B264C6" w:rsidRPr="00B13B79" w:rsidSect="00A814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A76" w:rsidRDefault="00233A76" w:rsidP="00A8145C">
      <w:pPr>
        <w:spacing w:after="0" w:line="240" w:lineRule="auto"/>
      </w:pPr>
      <w:r>
        <w:separator/>
      </w:r>
    </w:p>
  </w:endnote>
  <w:endnote w:type="continuationSeparator" w:id="0">
    <w:p w:rsidR="00233A76" w:rsidRDefault="00233A76" w:rsidP="00A8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40" w:rsidRDefault="00093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40" w:rsidRDefault="00093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40" w:rsidRDefault="00093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A76" w:rsidRDefault="00233A76" w:rsidP="00A8145C">
      <w:pPr>
        <w:spacing w:after="0" w:line="240" w:lineRule="auto"/>
      </w:pPr>
      <w:r>
        <w:separator/>
      </w:r>
    </w:p>
  </w:footnote>
  <w:footnote w:type="continuationSeparator" w:id="0">
    <w:p w:rsidR="00233A76" w:rsidRDefault="00233A76" w:rsidP="00A81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40" w:rsidRDefault="00093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76" w:rsidRDefault="00233A76">
    <w:pPr>
      <w:pStyle w:val="Header"/>
    </w:pPr>
    <w:r>
      <w:t>Statement of Authority and By-Laws</w:t>
    </w:r>
  </w:p>
  <w:p w:rsidR="00233A76" w:rsidRDefault="00233A76">
    <w:pPr>
      <w:pStyle w:val="Header"/>
    </w:pPr>
    <w:r>
      <w:t>Governor’s Workforce Development Board</w:t>
    </w:r>
  </w:p>
  <w:p w:rsidR="00233A76" w:rsidRDefault="00233A76">
    <w:pPr>
      <w:pStyle w:val="Header"/>
    </w:pPr>
    <w:r>
      <w:t xml:space="preserve">Page </w:t>
    </w:r>
    <w:r>
      <w:fldChar w:fldCharType="begin"/>
    </w:r>
    <w:r>
      <w:instrText xml:space="preserve"> PAGE   \* MERGEFORMAT </w:instrText>
    </w:r>
    <w:r>
      <w:fldChar w:fldCharType="separate"/>
    </w:r>
    <w:r w:rsidR="00192B52">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40" w:rsidRDefault="00093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9B7"/>
    <w:multiLevelType w:val="hybridMultilevel"/>
    <w:tmpl w:val="5F8AB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90669"/>
    <w:multiLevelType w:val="hybridMultilevel"/>
    <w:tmpl w:val="559A76F2"/>
    <w:lvl w:ilvl="0" w:tplc="7C80ADFC">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47206"/>
    <w:multiLevelType w:val="hybridMultilevel"/>
    <w:tmpl w:val="6CCA02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4605D"/>
    <w:multiLevelType w:val="hybridMultilevel"/>
    <w:tmpl w:val="20C4619A"/>
    <w:lvl w:ilvl="0" w:tplc="2E56D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C71E9"/>
    <w:multiLevelType w:val="hybridMultilevel"/>
    <w:tmpl w:val="3F24D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C5AD3"/>
    <w:multiLevelType w:val="hybridMultilevel"/>
    <w:tmpl w:val="D5189EA8"/>
    <w:lvl w:ilvl="0" w:tplc="12E8B37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D111DE"/>
    <w:multiLevelType w:val="hybridMultilevel"/>
    <w:tmpl w:val="D3784FF6"/>
    <w:lvl w:ilvl="0" w:tplc="6C9AF2F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24D20AF4">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7D45C1"/>
    <w:multiLevelType w:val="hybridMultilevel"/>
    <w:tmpl w:val="D520C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200D20"/>
    <w:multiLevelType w:val="hybridMultilevel"/>
    <w:tmpl w:val="45683C4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D66F68"/>
    <w:multiLevelType w:val="hybridMultilevel"/>
    <w:tmpl w:val="E440F2D2"/>
    <w:lvl w:ilvl="0" w:tplc="04090015">
      <w:start w:val="1"/>
      <w:numFmt w:val="upperLetter"/>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F34B51"/>
    <w:multiLevelType w:val="hybridMultilevel"/>
    <w:tmpl w:val="621C5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C101E"/>
    <w:multiLevelType w:val="hybridMultilevel"/>
    <w:tmpl w:val="F25A2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900B20"/>
    <w:multiLevelType w:val="hybridMultilevel"/>
    <w:tmpl w:val="973ED434"/>
    <w:lvl w:ilvl="0" w:tplc="F118C5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051EB5"/>
    <w:multiLevelType w:val="hybridMultilevel"/>
    <w:tmpl w:val="B3347196"/>
    <w:lvl w:ilvl="0" w:tplc="04090015">
      <w:start w:val="1"/>
      <w:numFmt w:val="upperLetter"/>
      <w:lvlText w:val="%1."/>
      <w:lvlJc w:val="left"/>
      <w:pPr>
        <w:ind w:left="720" w:hanging="360"/>
      </w:pPr>
      <w:rPr>
        <w:rFonts w:hint="default"/>
      </w:rPr>
    </w:lvl>
    <w:lvl w:ilvl="1" w:tplc="215AE21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B2E74"/>
    <w:multiLevelType w:val="hybridMultilevel"/>
    <w:tmpl w:val="C148954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7A498C"/>
    <w:multiLevelType w:val="hybridMultilevel"/>
    <w:tmpl w:val="874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46B1A"/>
    <w:multiLevelType w:val="hybridMultilevel"/>
    <w:tmpl w:val="375E8422"/>
    <w:lvl w:ilvl="0" w:tplc="2AEAC10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F6592"/>
    <w:multiLevelType w:val="hybridMultilevel"/>
    <w:tmpl w:val="DD86EB98"/>
    <w:lvl w:ilvl="0" w:tplc="C896CB52">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72518"/>
    <w:multiLevelType w:val="hybridMultilevel"/>
    <w:tmpl w:val="A07E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F413C"/>
    <w:multiLevelType w:val="hybridMultilevel"/>
    <w:tmpl w:val="ADF04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EF9084F"/>
    <w:multiLevelType w:val="hybridMultilevel"/>
    <w:tmpl w:val="300812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BE02B6"/>
    <w:multiLevelType w:val="hybridMultilevel"/>
    <w:tmpl w:val="04F8F5D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72C1478"/>
    <w:multiLevelType w:val="hybridMultilevel"/>
    <w:tmpl w:val="EDE4D1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C97816"/>
    <w:multiLevelType w:val="hybridMultilevel"/>
    <w:tmpl w:val="8280D0C6"/>
    <w:lvl w:ilvl="0" w:tplc="55DAF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5"/>
  </w:num>
  <w:num w:numId="4">
    <w:abstractNumId w:val="13"/>
  </w:num>
  <w:num w:numId="5">
    <w:abstractNumId w:val="18"/>
  </w:num>
  <w:num w:numId="6">
    <w:abstractNumId w:val="14"/>
  </w:num>
  <w:num w:numId="7">
    <w:abstractNumId w:val="12"/>
  </w:num>
  <w:num w:numId="8">
    <w:abstractNumId w:val="9"/>
  </w:num>
  <w:num w:numId="9">
    <w:abstractNumId w:val="20"/>
  </w:num>
  <w:num w:numId="10">
    <w:abstractNumId w:val="19"/>
  </w:num>
  <w:num w:numId="11">
    <w:abstractNumId w:val="6"/>
  </w:num>
  <w:num w:numId="12">
    <w:abstractNumId w:val="21"/>
  </w:num>
  <w:num w:numId="13">
    <w:abstractNumId w:val="5"/>
  </w:num>
  <w:num w:numId="14">
    <w:abstractNumId w:val="17"/>
  </w:num>
  <w:num w:numId="15">
    <w:abstractNumId w:val="2"/>
  </w:num>
  <w:num w:numId="16">
    <w:abstractNumId w:val="7"/>
  </w:num>
  <w:num w:numId="17">
    <w:abstractNumId w:val="22"/>
  </w:num>
  <w:num w:numId="18">
    <w:abstractNumId w:val="11"/>
  </w:num>
  <w:num w:numId="19">
    <w:abstractNumId w:val="3"/>
  </w:num>
  <w:num w:numId="20">
    <w:abstractNumId w:val="10"/>
  </w:num>
  <w:num w:numId="21">
    <w:abstractNumId w:val="0"/>
  </w:num>
  <w:num w:numId="22">
    <w:abstractNumId w:val="16"/>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A0"/>
    <w:rsid w:val="00000843"/>
    <w:rsid w:val="00045BC2"/>
    <w:rsid w:val="000514F3"/>
    <w:rsid w:val="00056D0A"/>
    <w:rsid w:val="000908A0"/>
    <w:rsid w:val="000908CF"/>
    <w:rsid w:val="00093C40"/>
    <w:rsid w:val="000B2341"/>
    <w:rsid w:val="000B76EA"/>
    <w:rsid w:val="000C749B"/>
    <w:rsid w:val="000C79B1"/>
    <w:rsid w:val="000D37F5"/>
    <w:rsid w:val="00121C02"/>
    <w:rsid w:val="0012791C"/>
    <w:rsid w:val="00147823"/>
    <w:rsid w:val="00182F55"/>
    <w:rsid w:val="00192B52"/>
    <w:rsid w:val="00195734"/>
    <w:rsid w:val="001A0A45"/>
    <w:rsid w:val="001C259C"/>
    <w:rsid w:val="002042FD"/>
    <w:rsid w:val="00211489"/>
    <w:rsid w:val="0021568E"/>
    <w:rsid w:val="00220B68"/>
    <w:rsid w:val="002216B3"/>
    <w:rsid w:val="0023141B"/>
    <w:rsid w:val="00233A76"/>
    <w:rsid w:val="00247450"/>
    <w:rsid w:val="00256D02"/>
    <w:rsid w:val="002656C6"/>
    <w:rsid w:val="00281646"/>
    <w:rsid w:val="002902AE"/>
    <w:rsid w:val="0029184F"/>
    <w:rsid w:val="002A19BA"/>
    <w:rsid w:val="002B23B8"/>
    <w:rsid w:val="002B6AF2"/>
    <w:rsid w:val="002E20F0"/>
    <w:rsid w:val="002F5126"/>
    <w:rsid w:val="003051E1"/>
    <w:rsid w:val="003252E3"/>
    <w:rsid w:val="00334C19"/>
    <w:rsid w:val="003379EB"/>
    <w:rsid w:val="003463D5"/>
    <w:rsid w:val="003653F1"/>
    <w:rsid w:val="00373EEA"/>
    <w:rsid w:val="00376948"/>
    <w:rsid w:val="003A5AF6"/>
    <w:rsid w:val="003F0835"/>
    <w:rsid w:val="00417645"/>
    <w:rsid w:val="00483419"/>
    <w:rsid w:val="004A1246"/>
    <w:rsid w:val="004A566A"/>
    <w:rsid w:val="004C65F5"/>
    <w:rsid w:val="004C70E7"/>
    <w:rsid w:val="004E28E5"/>
    <w:rsid w:val="004F27EF"/>
    <w:rsid w:val="00503145"/>
    <w:rsid w:val="00504D22"/>
    <w:rsid w:val="00513786"/>
    <w:rsid w:val="005270CD"/>
    <w:rsid w:val="00541D87"/>
    <w:rsid w:val="00562870"/>
    <w:rsid w:val="005738F7"/>
    <w:rsid w:val="0059437F"/>
    <w:rsid w:val="005C580F"/>
    <w:rsid w:val="005E1879"/>
    <w:rsid w:val="00603752"/>
    <w:rsid w:val="00607E88"/>
    <w:rsid w:val="0062397B"/>
    <w:rsid w:val="00632532"/>
    <w:rsid w:val="00673702"/>
    <w:rsid w:val="00681C64"/>
    <w:rsid w:val="00685194"/>
    <w:rsid w:val="00694AED"/>
    <w:rsid w:val="00697E6D"/>
    <w:rsid w:val="006A41A2"/>
    <w:rsid w:val="006C4CEC"/>
    <w:rsid w:val="006C66BB"/>
    <w:rsid w:val="006E4452"/>
    <w:rsid w:val="0070351C"/>
    <w:rsid w:val="00705B92"/>
    <w:rsid w:val="00714BF4"/>
    <w:rsid w:val="00760659"/>
    <w:rsid w:val="00792F1C"/>
    <w:rsid w:val="007B12E3"/>
    <w:rsid w:val="007C01DD"/>
    <w:rsid w:val="007C69FF"/>
    <w:rsid w:val="007D5CA7"/>
    <w:rsid w:val="007E13C4"/>
    <w:rsid w:val="007E6F6A"/>
    <w:rsid w:val="007F7505"/>
    <w:rsid w:val="007F7552"/>
    <w:rsid w:val="00831874"/>
    <w:rsid w:val="00832C53"/>
    <w:rsid w:val="00847340"/>
    <w:rsid w:val="00851EA0"/>
    <w:rsid w:val="008732E5"/>
    <w:rsid w:val="00876695"/>
    <w:rsid w:val="00883426"/>
    <w:rsid w:val="008A4CCB"/>
    <w:rsid w:val="008B26D5"/>
    <w:rsid w:val="008D45EB"/>
    <w:rsid w:val="00900F67"/>
    <w:rsid w:val="009214A9"/>
    <w:rsid w:val="0094798C"/>
    <w:rsid w:val="00963CF3"/>
    <w:rsid w:val="009735F4"/>
    <w:rsid w:val="00984BD8"/>
    <w:rsid w:val="009A023F"/>
    <w:rsid w:val="009A5EF9"/>
    <w:rsid w:val="009B748B"/>
    <w:rsid w:val="009F13C2"/>
    <w:rsid w:val="00A23937"/>
    <w:rsid w:val="00A5076A"/>
    <w:rsid w:val="00A50E91"/>
    <w:rsid w:val="00A612F7"/>
    <w:rsid w:val="00A67127"/>
    <w:rsid w:val="00A8145C"/>
    <w:rsid w:val="00AA42D5"/>
    <w:rsid w:val="00AD7B7E"/>
    <w:rsid w:val="00AE1442"/>
    <w:rsid w:val="00AF6437"/>
    <w:rsid w:val="00B13B79"/>
    <w:rsid w:val="00B13F63"/>
    <w:rsid w:val="00B17F03"/>
    <w:rsid w:val="00B24320"/>
    <w:rsid w:val="00B25447"/>
    <w:rsid w:val="00B264C6"/>
    <w:rsid w:val="00B369DF"/>
    <w:rsid w:val="00B52A89"/>
    <w:rsid w:val="00B830D2"/>
    <w:rsid w:val="00BA6512"/>
    <w:rsid w:val="00BB1EFF"/>
    <w:rsid w:val="00BD4D37"/>
    <w:rsid w:val="00BD5A8D"/>
    <w:rsid w:val="00BD6EE1"/>
    <w:rsid w:val="00BE2BB4"/>
    <w:rsid w:val="00BF14BD"/>
    <w:rsid w:val="00C715F7"/>
    <w:rsid w:val="00C74143"/>
    <w:rsid w:val="00C77B33"/>
    <w:rsid w:val="00C85292"/>
    <w:rsid w:val="00CA018B"/>
    <w:rsid w:val="00CA6100"/>
    <w:rsid w:val="00CA6AF9"/>
    <w:rsid w:val="00CC16DD"/>
    <w:rsid w:val="00CC3FC9"/>
    <w:rsid w:val="00CD6454"/>
    <w:rsid w:val="00CF2672"/>
    <w:rsid w:val="00CF5E85"/>
    <w:rsid w:val="00D07E19"/>
    <w:rsid w:val="00D73E72"/>
    <w:rsid w:val="00DA7E48"/>
    <w:rsid w:val="00DB33C2"/>
    <w:rsid w:val="00DE4C21"/>
    <w:rsid w:val="00DE7304"/>
    <w:rsid w:val="00E02380"/>
    <w:rsid w:val="00E42F8E"/>
    <w:rsid w:val="00E60944"/>
    <w:rsid w:val="00E633FD"/>
    <w:rsid w:val="00E72178"/>
    <w:rsid w:val="00E816A8"/>
    <w:rsid w:val="00E90454"/>
    <w:rsid w:val="00E92043"/>
    <w:rsid w:val="00E92159"/>
    <w:rsid w:val="00EA4652"/>
    <w:rsid w:val="00EB2CA0"/>
    <w:rsid w:val="00EE23B0"/>
    <w:rsid w:val="00EE6C0C"/>
    <w:rsid w:val="00EF0AFB"/>
    <w:rsid w:val="00F03511"/>
    <w:rsid w:val="00F509C7"/>
    <w:rsid w:val="00F67E38"/>
    <w:rsid w:val="00F71C9A"/>
    <w:rsid w:val="00F97B99"/>
    <w:rsid w:val="00FC1DF6"/>
    <w:rsid w:val="00FC78C3"/>
    <w:rsid w:val="00FD552B"/>
    <w:rsid w:val="00FD734E"/>
    <w:rsid w:val="00FD7818"/>
    <w:rsid w:val="00FF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1FAB297-15F7-46B1-8F26-0694AB32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23F"/>
    <w:pPr>
      <w:ind w:left="720"/>
      <w:contextualSpacing/>
    </w:pPr>
  </w:style>
  <w:style w:type="paragraph" w:styleId="NormalWeb">
    <w:name w:val="Normal (Web)"/>
    <w:basedOn w:val="Normal"/>
    <w:uiPriority w:val="99"/>
    <w:semiHidden/>
    <w:unhideWhenUsed/>
    <w:rsid w:val="00182F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2F55"/>
    <w:rPr>
      <w:i/>
      <w:iCs/>
    </w:rPr>
  </w:style>
  <w:style w:type="character" w:styleId="Strong">
    <w:name w:val="Strong"/>
    <w:basedOn w:val="DefaultParagraphFont"/>
    <w:uiPriority w:val="22"/>
    <w:qFormat/>
    <w:rsid w:val="00182F55"/>
    <w:rPr>
      <w:b/>
      <w:bCs/>
    </w:rPr>
  </w:style>
  <w:style w:type="paragraph" w:styleId="Header">
    <w:name w:val="header"/>
    <w:basedOn w:val="Normal"/>
    <w:link w:val="HeaderChar"/>
    <w:uiPriority w:val="99"/>
    <w:unhideWhenUsed/>
    <w:rsid w:val="00A81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45C"/>
  </w:style>
  <w:style w:type="paragraph" w:styleId="Footer">
    <w:name w:val="footer"/>
    <w:basedOn w:val="Normal"/>
    <w:link w:val="FooterChar"/>
    <w:uiPriority w:val="99"/>
    <w:unhideWhenUsed/>
    <w:rsid w:val="00A81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45C"/>
  </w:style>
  <w:style w:type="paragraph" w:styleId="BalloonText">
    <w:name w:val="Balloon Text"/>
    <w:basedOn w:val="Normal"/>
    <w:link w:val="BalloonTextChar"/>
    <w:uiPriority w:val="99"/>
    <w:semiHidden/>
    <w:unhideWhenUsed/>
    <w:rsid w:val="00A81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5C"/>
    <w:rPr>
      <w:rFonts w:ascii="Tahoma" w:hAnsi="Tahoma" w:cs="Tahoma"/>
      <w:sz w:val="16"/>
      <w:szCs w:val="16"/>
    </w:rPr>
  </w:style>
  <w:style w:type="paragraph" w:styleId="Revision">
    <w:name w:val="Revision"/>
    <w:hidden/>
    <w:uiPriority w:val="99"/>
    <w:semiHidden/>
    <w:rsid w:val="00503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1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9AAB2-AC2D-45A3-8387-7DB08F3306FE}"/>
</file>

<file path=customXml/itemProps2.xml><?xml version="1.0" encoding="utf-8"?>
<ds:datastoreItem xmlns:ds="http://schemas.openxmlformats.org/officeDocument/2006/customXml" ds:itemID="{D86BC5D5-B462-46AC-9D37-046234B37F12}"/>
</file>

<file path=customXml/itemProps3.xml><?xml version="1.0" encoding="utf-8"?>
<ds:datastoreItem xmlns:ds="http://schemas.openxmlformats.org/officeDocument/2006/customXml" ds:itemID="{2A31210B-D579-4AE2-A876-22611DC97DFE}"/>
</file>

<file path=docProps/app.xml><?xml version="1.0" encoding="utf-8"?>
<Properties xmlns="http://schemas.openxmlformats.org/officeDocument/2006/extended-properties" xmlns:vt="http://schemas.openxmlformats.org/officeDocument/2006/docPropsVTypes">
  <Template>Normal</Template>
  <TotalTime>0</TotalTime>
  <Pages>13</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Kammen</dc:creator>
  <cp:keywords>pdf</cp:keywords>
  <cp:lastModifiedBy>Kay Kammen</cp:lastModifiedBy>
  <cp:revision>2</cp:revision>
  <cp:lastPrinted>2017-06-07T14:45:00Z</cp:lastPrinted>
  <dcterms:created xsi:type="dcterms:W3CDTF">2019-09-16T21:08:00Z</dcterms:created>
  <dcterms:modified xsi:type="dcterms:W3CDTF">2019-09-16T21:08:00Z</dcterms:modified>
</cp:coreProperties>
</file>