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2425" w14:textId="739AF60F" w:rsidR="002E52E1" w:rsidRDefault="00CF45A6" w:rsidP="00E518E4">
      <w:pPr>
        <w:pStyle w:val="Heading1"/>
      </w:pPr>
      <w:r>
        <w:t>VRS Invoice and Report Checklist</w:t>
      </w:r>
    </w:p>
    <w:p w14:paraId="688AED37" w14:textId="1B15795A" w:rsidR="00301CEF" w:rsidRDefault="00E909DD" w:rsidP="00E909DD">
      <w:r>
        <w:rPr>
          <w:szCs w:val="24"/>
        </w:rPr>
        <w:t xml:space="preserve">This is an optional desk aid for Community Partners and VRS staff. All items on this list should be checked in order for an invoice to be paid. </w:t>
      </w:r>
      <w:r w:rsidR="00B4368B">
        <w:t>It does not need to be submitted with invoices.</w:t>
      </w:r>
    </w:p>
    <w:bookmarkStart w:id="0" w:name="_GoBack"/>
    <w:p w14:paraId="365D8FAE" w14:textId="58305C7C" w:rsidR="00CF45A6" w:rsidRDefault="00613336" w:rsidP="00E518E4">
      <w:pPr>
        <w:ind w:left="720" w:hanging="720"/>
      </w:pPr>
      <w:r>
        <w:fldChar w:fldCharType="begin">
          <w:ffData>
            <w:name w:val="reportandinvoicechek"/>
            <w:enabled/>
            <w:calcOnExit w:val="0"/>
            <w:statusText w:type="text" w:val="VRS Invoice and Report Checklist. Is there a report and invoice that are being submitted together? Check if yes."/>
            <w:checkBox>
              <w:sizeAuto/>
              <w:default w:val="0"/>
            </w:checkBox>
          </w:ffData>
        </w:fldChar>
      </w:r>
      <w:bookmarkStart w:id="1" w:name="reportandinvoicechek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1"/>
      <w:bookmarkEnd w:id="0"/>
      <w:r w:rsidR="00E518E4">
        <w:tab/>
      </w:r>
      <w:r w:rsidR="00CF45A6" w:rsidRPr="00BD5687">
        <w:t>Is there a report</w:t>
      </w:r>
      <w:r w:rsidR="00CF45A6">
        <w:t xml:space="preserve"> and invoice that are being submitted together</w:t>
      </w:r>
      <w:r w:rsidR="00CF45A6" w:rsidRPr="00BD5687">
        <w:t>?</w:t>
      </w:r>
    </w:p>
    <w:p w14:paraId="3E5DE78B" w14:textId="361C8AEE" w:rsidR="00CF45A6" w:rsidRDefault="00CF45A6" w:rsidP="00CF45A6">
      <w:pPr>
        <w:pStyle w:val="ListParagraph"/>
        <w:numPr>
          <w:ilvl w:val="0"/>
          <w:numId w:val="1"/>
        </w:numPr>
      </w:pPr>
      <w:r>
        <w:t>Note:</w:t>
      </w:r>
      <w:r w:rsidR="00E909DD">
        <w:t xml:space="preserve"> </w:t>
      </w:r>
      <w:r>
        <w:t xml:space="preserve">for </w:t>
      </w:r>
      <w:r w:rsidR="00534C4B">
        <w:t xml:space="preserve">Pre-ETS </w:t>
      </w:r>
      <w:r>
        <w:t xml:space="preserve">providers that have access to Workforce One (WF1), the report is submitted within </w:t>
      </w:r>
      <w:r w:rsidRPr="00D01782">
        <w:t>case notes</w:t>
      </w:r>
      <w:r>
        <w:t>.</w:t>
      </w:r>
      <w:r w:rsidR="00E909DD">
        <w:t xml:space="preserve"> </w:t>
      </w:r>
      <w:r>
        <w:t>The case note category should be “Pre-ETS Vendor Reports”</w:t>
      </w:r>
      <w:r w:rsidR="002E77AE">
        <w:t>.</w:t>
      </w:r>
    </w:p>
    <w:p w14:paraId="33889777" w14:textId="325E77DF" w:rsidR="00CF45A6" w:rsidRDefault="00613336" w:rsidP="00E518E4">
      <w:pPr>
        <w:ind w:left="720" w:hanging="720"/>
      </w:pPr>
      <w:r>
        <w:fldChar w:fldCharType="begin">
          <w:ffData>
            <w:name w:val="servicesidentified"/>
            <w:enabled/>
            <w:calcOnExit w:val="0"/>
            <w:statusText w:type="text" w:val="Is the service identified on the invoice and the report and do they match? Do they match the authorization? Check if yes."/>
            <w:checkBox>
              <w:sizeAuto/>
              <w:default w:val="0"/>
            </w:checkBox>
          </w:ffData>
        </w:fldChar>
      </w:r>
      <w:bookmarkStart w:id="2" w:name="servicesidentified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2"/>
      <w:r w:rsidR="00E518E4">
        <w:tab/>
      </w:r>
      <w:r w:rsidR="00CF45A6">
        <w:t>Is the service(s) identified on the invoice and the report and do they match?</w:t>
      </w:r>
      <w:r w:rsidR="00E909DD">
        <w:t xml:space="preserve"> </w:t>
      </w:r>
      <w:r w:rsidR="00CF45A6">
        <w:t xml:space="preserve">Does this service(s) match what is on the authorization? </w:t>
      </w:r>
    </w:p>
    <w:p w14:paraId="4FC05F4D" w14:textId="39B3161C" w:rsidR="00F44FAB" w:rsidRDefault="00613336" w:rsidP="00E518E4">
      <w:pPr>
        <w:ind w:left="720" w:hanging="720"/>
      </w:pPr>
      <w:r>
        <w:fldChar w:fldCharType="begin">
          <w:ffData>
            <w:name w:val="detailcheck"/>
            <w:enabled/>
            <w:calcOnExit w:val="0"/>
            <w:statusText w:type="text" w:val="Is there sufficient detail to account for services outlined within the report? Check if yes."/>
            <w:checkBox>
              <w:sizeAuto/>
              <w:default w:val="0"/>
            </w:checkBox>
          </w:ffData>
        </w:fldChar>
      </w:r>
      <w:bookmarkStart w:id="3" w:name="detailcheck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3"/>
      <w:r w:rsidR="00E518E4">
        <w:tab/>
      </w:r>
      <w:r w:rsidR="00CF45A6" w:rsidRPr="00BD5687">
        <w:t>Is there sufficient detail to account for services outlined within the report?</w:t>
      </w:r>
    </w:p>
    <w:p w14:paraId="1A276D26" w14:textId="6AFB3A6F" w:rsidR="00CF45A6" w:rsidRDefault="009C32F9" w:rsidP="00F44FAB">
      <w:pPr>
        <w:pStyle w:val="ListParagraph"/>
        <w:numPr>
          <w:ilvl w:val="0"/>
          <w:numId w:val="2"/>
        </w:numPr>
      </w:pPr>
      <w:r>
        <w:t xml:space="preserve">Note: for Pre-ETS Work Experience-Wages, an accounting </w:t>
      </w:r>
      <w:r w:rsidR="008C4794">
        <w:t xml:space="preserve">of </w:t>
      </w:r>
      <w:r w:rsidR="00E67A82">
        <w:t>the number of hour</w:t>
      </w:r>
      <w:r w:rsidR="002A74D8">
        <w:t xml:space="preserve">s the student worked </w:t>
      </w:r>
      <w:r w:rsidR="008C4794">
        <w:t>each day must be given.</w:t>
      </w:r>
      <w:r w:rsidR="00E909DD">
        <w:t xml:space="preserve"> </w:t>
      </w:r>
      <w:r w:rsidR="00A4312D">
        <w:t>A copy of the</w:t>
      </w:r>
      <w:r w:rsidR="00E55589">
        <w:t xml:space="preserve"> student’s</w:t>
      </w:r>
      <w:r w:rsidR="00A4312D">
        <w:t xml:space="preserve"> time sheet </w:t>
      </w:r>
      <w:r w:rsidR="00303ADA">
        <w:t>is a way to document the hours</w:t>
      </w:r>
      <w:r w:rsidR="006374E4">
        <w:t>.</w:t>
      </w:r>
    </w:p>
    <w:p w14:paraId="25A1939A" w14:textId="078E221A" w:rsidR="00534C4B" w:rsidRDefault="00613336" w:rsidP="00E950B9">
      <w:pPr>
        <w:ind w:left="720" w:hanging="720"/>
      </w:pPr>
      <w:r>
        <w:fldChar w:fldCharType="begin">
          <w:ffData>
            <w:name w:val="dateshourscheck"/>
            <w:enabled/>
            <w:calcOnExit w:val="0"/>
            <w:statusText w:type="text" w:val="Do the dates and hours on the report and invoice match? Do these dates and hours fall within the dates on the authorization? Check if yes."/>
            <w:checkBox>
              <w:sizeAuto/>
              <w:default w:val="0"/>
            </w:checkBox>
          </w:ffData>
        </w:fldChar>
      </w:r>
      <w:bookmarkStart w:id="4" w:name="dateshourscheck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4"/>
      <w:r w:rsidR="00E518E4">
        <w:tab/>
      </w:r>
      <w:r w:rsidR="00CF45A6" w:rsidRPr="00BD5687">
        <w:t xml:space="preserve">Do the </w:t>
      </w:r>
      <w:r w:rsidR="00CF45A6" w:rsidRPr="00973B28">
        <w:rPr>
          <w:b/>
          <w:bCs/>
        </w:rPr>
        <w:t>dates</w:t>
      </w:r>
      <w:r w:rsidR="00CF45A6" w:rsidRPr="00BD5687">
        <w:t xml:space="preserve"> </w:t>
      </w:r>
      <w:r w:rsidR="00973B28">
        <w:t xml:space="preserve">and </w:t>
      </w:r>
      <w:r w:rsidR="00973B28" w:rsidRPr="00973B28">
        <w:rPr>
          <w:b/>
          <w:bCs/>
        </w:rPr>
        <w:t>hours</w:t>
      </w:r>
      <w:r w:rsidR="00973B28">
        <w:t xml:space="preserve"> </w:t>
      </w:r>
      <w:r w:rsidR="00CF45A6" w:rsidRPr="00BD5687">
        <w:t xml:space="preserve">on the report and invoice match? Do these </w:t>
      </w:r>
      <w:r w:rsidR="00CF45A6" w:rsidRPr="00973B28">
        <w:rPr>
          <w:b/>
          <w:bCs/>
        </w:rPr>
        <w:t>dates</w:t>
      </w:r>
      <w:r w:rsidR="00973B28">
        <w:t xml:space="preserve"> and </w:t>
      </w:r>
      <w:r w:rsidR="00973B28" w:rsidRPr="00973B28">
        <w:rPr>
          <w:b/>
          <w:bCs/>
        </w:rPr>
        <w:t>hours</w:t>
      </w:r>
      <w:r w:rsidR="00CF45A6" w:rsidRPr="00BD5687">
        <w:t xml:space="preserve"> fall within the dates on the authorization?</w:t>
      </w:r>
    </w:p>
    <w:p w14:paraId="359F2693" w14:textId="6E5126F9" w:rsidR="00065A02" w:rsidRDefault="00613336" w:rsidP="00065A02">
      <w:pPr>
        <w:ind w:left="720" w:hanging="720"/>
      </w:pPr>
      <w:r>
        <w:fldChar w:fldCharType="begin">
          <w:ffData>
            <w:name w:val="correctratescheck"/>
            <w:enabled/>
            <w:calcOnExit w:val="0"/>
            <w:statusText w:type="text" w:val="Are the correct rates indicated on the invoice and do they match with the report? Check if yes."/>
            <w:checkBox>
              <w:sizeAuto/>
              <w:default w:val="0"/>
            </w:checkBox>
          </w:ffData>
        </w:fldChar>
      </w:r>
      <w:bookmarkStart w:id="5" w:name="correctratescheck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5"/>
      <w:r w:rsidR="00065A02">
        <w:tab/>
      </w:r>
      <w:r w:rsidR="00065A02" w:rsidRPr="00BD5687">
        <w:t>Are the correct rates indicated on the invoice</w:t>
      </w:r>
      <w:r w:rsidR="002A01ED">
        <w:t xml:space="preserve"> and do they match with </w:t>
      </w:r>
      <w:r w:rsidR="00E950B9">
        <w:t>the report</w:t>
      </w:r>
      <w:r w:rsidR="00065A02" w:rsidRPr="00BD5687">
        <w:t xml:space="preserve">? (consider </w:t>
      </w:r>
      <w:r w:rsidR="00F524F8">
        <w:t>Pre-ETS individual</w:t>
      </w:r>
      <w:r w:rsidR="00CB1AB1">
        <w:t xml:space="preserve"> </w:t>
      </w:r>
      <w:r w:rsidR="00065A02" w:rsidRPr="00BD5687">
        <w:t xml:space="preserve">vs. group </w:t>
      </w:r>
      <w:r w:rsidR="00E950B9">
        <w:t xml:space="preserve">services and </w:t>
      </w:r>
      <w:r w:rsidR="00065A02" w:rsidRPr="00BD5687">
        <w:t>rates)</w:t>
      </w:r>
    </w:p>
    <w:p w14:paraId="5FE768D4" w14:textId="208336B8" w:rsidR="00CF45A6" w:rsidRDefault="00613336" w:rsidP="00E518E4">
      <w:pPr>
        <w:ind w:left="720" w:hanging="720"/>
      </w:pPr>
      <w:r>
        <w:fldChar w:fldCharType="begin">
          <w:ffData>
            <w:name w:val="costsaddedcorrectly"/>
            <w:enabled/>
            <w:calcOnExit w:val="0"/>
            <w:statusText w:type="text" w:val="Do the costs add up correctly on the invoice? Check if yes."/>
            <w:checkBox>
              <w:sizeAuto/>
              <w:default w:val="0"/>
            </w:checkBox>
          </w:ffData>
        </w:fldChar>
      </w:r>
      <w:bookmarkStart w:id="6" w:name="costsaddedcorrectly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6"/>
      <w:r w:rsidR="00E518E4">
        <w:tab/>
      </w:r>
      <w:r w:rsidR="00CF45A6" w:rsidRPr="00BD5687">
        <w:t>Do the costs add up correctly</w:t>
      </w:r>
      <w:r w:rsidR="00CF45A6">
        <w:t xml:space="preserve"> on the invoice</w:t>
      </w:r>
      <w:r w:rsidR="00CF45A6" w:rsidRPr="00BD5687">
        <w:t>?</w:t>
      </w:r>
    </w:p>
    <w:p w14:paraId="4BAD87AC" w14:textId="4B172332" w:rsidR="00CF45A6" w:rsidRDefault="00613336" w:rsidP="00E518E4">
      <w:pPr>
        <w:ind w:left="720" w:hanging="720"/>
      </w:pPr>
      <w:r>
        <w:fldChar w:fldCharType="begin">
          <w:ffData>
            <w:name w:val="authnumbercheck"/>
            <w:enabled/>
            <w:calcOnExit w:val="0"/>
            <w:statusText w:type="text" w:val="Is the correct authorization number indicated on the invoice? Is there just one authorization number on the invoice? Check if yes."/>
            <w:checkBox>
              <w:sizeAuto/>
              <w:default w:val="0"/>
            </w:checkBox>
          </w:ffData>
        </w:fldChar>
      </w:r>
      <w:bookmarkStart w:id="7" w:name="authnumbercheck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7"/>
      <w:r w:rsidR="00E518E4">
        <w:tab/>
      </w:r>
      <w:r w:rsidR="00CF45A6" w:rsidRPr="00BD5687">
        <w:t xml:space="preserve">Is the correct authorization number indicated on the invoice? </w:t>
      </w:r>
      <w:r w:rsidR="00CF45A6" w:rsidRPr="004B70D5">
        <w:t>Is there just one authorization number on the invoice?</w:t>
      </w:r>
    </w:p>
    <w:p w14:paraId="76C829EE" w14:textId="25B0E366" w:rsidR="00CF45A6" w:rsidRDefault="00613336" w:rsidP="00B4368B">
      <w:pPr>
        <w:ind w:left="720" w:hanging="720"/>
      </w:pPr>
      <w:r>
        <w:fldChar w:fldCharType="begin">
          <w:ffData>
            <w:name w:val="uniqueinvoicecheck"/>
            <w:enabled/>
            <w:calcOnExit w:val="0"/>
            <w:statusText w:type="text" w:val="Is there a unique invoice number on the invoice? Check if yes."/>
            <w:checkBox>
              <w:sizeAuto/>
              <w:default w:val="0"/>
            </w:checkBox>
          </w:ffData>
        </w:fldChar>
      </w:r>
      <w:bookmarkStart w:id="8" w:name="uniqueinvoicecheck"/>
      <w:r>
        <w:instrText xml:space="preserve"> FORMCHECKBOX </w:instrText>
      </w:r>
      <w:r w:rsidR="00486899">
        <w:fldChar w:fldCharType="separate"/>
      </w:r>
      <w:r>
        <w:fldChar w:fldCharType="end"/>
      </w:r>
      <w:bookmarkEnd w:id="8"/>
      <w:r w:rsidR="00E518E4">
        <w:tab/>
      </w:r>
      <w:r w:rsidR="00CF45A6" w:rsidRPr="00BD5687">
        <w:t>Is there a</w:t>
      </w:r>
      <w:r w:rsidR="00CF45A6">
        <w:t xml:space="preserve"> unique</w:t>
      </w:r>
      <w:r w:rsidR="00CF45A6" w:rsidRPr="00BD5687">
        <w:t xml:space="preserve"> invoice number</w:t>
      </w:r>
      <w:r w:rsidR="00CF45A6">
        <w:t xml:space="preserve"> on the invoice</w:t>
      </w:r>
      <w:r w:rsidR="00CF45A6" w:rsidRPr="00BD5687">
        <w:t>?</w:t>
      </w:r>
    </w:p>
    <w:sectPr w:rsidR="00CF45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A692" w14:textId="77777777" w:rsidR="007E5F90" w:rsidRDefault="007E5F90" w:rsidP="00E518E4">
      <w:pPr>
        <w:spacing w:after="0"/>
      </w:pPr>
      <w:r>
        <w:separator/>
      </w:r>
    </w:p>
  </w:endnote>
  <w:endnote w:type="continuationSeparator" w:id="0">
    <w:p w14:paraId="187B96C6" w14:textId="77777777" w:rsidR="007E5F90" w:rsidRDefault="007E5F90" w:rsidP="00E51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0650" w14:textId="3D6819C6" w:rsidR="00E518E4" w:rsidRPr="00E518E4" w:rsidRDefault="00E909DD">
    <w:pPr>
      <w:pStyle w:val="Footer"/>
      <w:rPr>
        <w:sz w:val="20"/>
      </w:rPr>
    </w:pPr>
    <w:r>
      <w:rPr>
        <w:sz w:val="20"/>
      </w:rPr>
      <w:t>DEED 70450-01 (</w:t>
    </w:r>
    <w:r w:rsidR="00613336">
      <w:rPr>
        <w:sz w:val="20"/>
      </w:rPr>
      <w:t>09/2020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692F" w14:textId="77777777" w:rsidR="007E5F90" w:rsidRDefault="007E5F90" w:rsidP="00E518E4">
      <w:pPr>
        <w:spacing w:after="0"/>
      </w:pPr>
      <w:r>
        <w:separator/>
      </w:r>
    </w:p>
  </w:footnote>
  <w:footnote w:type="continuationSeparator" w:id="0">
    <w:p w14:paraId="3C41B8DD" w14:textId="77777777" w:rsidR="007E5F90" w:rsidRDefault="007E5F90" w:rsidP="00E518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11A8" w14:textId="5B001604" w:rsidR="00E518E4" w:rsidRPr="00E518E4" w:rsidRDefault="00E518E4">
    <w:pPr>
      <w:pStyle w:val="Header"/>
      <w:rPr>
        <w:sz w:val="20"/>
      </w:rPr>
    </w:pPr>
    <w:r w:rsidRPr="00E518E4">
      <w:rPr>
        <w:sz w:val="20"/>
      </w:rPr>
      <w:t>Department of Employment and Economic Development</w:t>
    </w:r>
  </w:p>
  <w:p w14:paraId="0339C9D1" w14:textId="2D596F0C" w:rsidR="00E518E4" w:rsidRPr="00E518E4" w:rsidRDefault="00E518E4">
    <w:pPr>
      <w:pStyle w:val="Header"/>
      <w:rPr>
        <w:sz w:val="20"/>
      </w:rPr>
    </w:pPr>
    <w:r w:rsidRPr="00E518E4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66B"/>
    <w:multiLevelType w:val="hybridMultilevel"/>
    <w:tmpl w:val="8C028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57FAE"/>
    <w:multiLevelType w:val="hybridMultilevel"/>
    <w:tmpl w:val="EF541D86"/>
    <w:lvl w:ilvl="0" w:tplc="812884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A6"/>
    <w:rsid w:val="00065A02"/>
    <w:rsid w:val="00082E82"/>
    <w:rsid w:val="00212ED6"/>
    <w:rsid w:val="00282137"/>
    <w:rsid w:val="002A01ED"/>
    <w:rsid w:val="002A74D8"/>
    <w:rsid w:val="002E52E1"/>
    <w:rsid w:val="002E77AE"/>
    <w:rsid w:val="00301CEF"/>
    <w:rsid w:val="00303ADA"/>
    <w:rsid w:val="003359F5"/>
    <w:rsid w:val="00352633"/>
    <w:rsid w:val="00486899"/>
    <w:rsid w:val="00534C4B"/>
    <w:rsid w:val="00613336"/>
    <w:rsid w:val="00621E1D"/>
    <w:rsid w:val="006374E4"/>
    <w:rsid w:val="006F5BB7"/>
    <w:rsid w:val="007E5F90"/>
    <w:rsid w:val="00883369"/>
    <w:rsid w:val="0088642B"/>
    <w:rsid w:val="008C4794"/>
    <w:rsid w:val="00905649"/>
    <w:rsid w:val="009668FB"/>
    <w:rsid w:val="00973B28"/>
    <w:rsid w:val="009C32F9"/>
    <w:rsid w:val="00A0647F"/>
    <w:rsid w:val="00A4312D"/>
    <w:rsid w:val="00B4368B"/>
    <w:rsid w:val="00B81E5C"/>
    <w:rsid w:val="00BD5DF9"/>
    <w:rsid w:val="00C57F53"/>
    <w:rsid w:val="00CB1AB1"/>
    <w:rsid w:val="00CF45A6"/>
    <w:rsid w:val="00DC1201"/>
    <w:rsid w:val="00E518E4"/>
    <w:rsid w:val="00E55589"/>
    <w:rsid w:val="00E67A82"/>
    <w:rsid w:val="00E909DD"/>
    <w:rsid w:val="00E950B9"/>
    <w:rsid w:val="00EA780F"/>
    <w:rsid w:val="00EE2683"/>
    <w:rsid w:val="00F44FAB"/>
    <w:rsid w:val="00F524F8"/>
    <w:rsid w:val="00F60BBD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22F24"/>
  <w15:chartTrackingRefBased/>
  <w15:docId w15:val="{44C078BE-B5A6-48F0-B8CF-19FC8CEC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E4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8E4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8E4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8E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8E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8E4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8E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8E4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8E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8E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E4"/>
    <w:pPr>
      <w:ind w:left="720"/>
    </w:pPr>
  </w:style>
  <w:style w:type="character" w:styleId="Hyperlink">
    <w:name w:val="Hyperlink"/>
    <w:basedOn w:val="DefaultParagraphFont"/>
    <w:uiPriority w:val="99"/>
    <w:unhideWhenUsed/>
    <w:rsid w:val="00CF45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5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518E4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semiHidden/>
    <w:rsid w:val="00E518E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E518E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E518E4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E518E4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E518E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518E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E518E4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E518E4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E518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18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8E4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E518E4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E518E4"/>
    <w:rPr>
      <w:b/>
      <w:bCs/>
    </w:rPr>
  </w:style>
  <w:style w:type="character" w:styleId="Emphasis">
    <w:name w:val="Emphasis"/>
    <w:uiPriority w:val="20"/>
    <w:qFormat/>
    <w:rsid w:val="00E518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18E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518E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E518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8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518E4"/>
    <w:rPr>
      <w:b/>
      <w:bCs/>
      <w:i/>
      <w:iCs/>
    </w:rPr>
  </w:style>
  <w:style w:type="character" w:styleId="SubtleEmphasis">
    <w:name w:val="Subtle Emphasis"/>
    <w:uiPriority w:val="19"/>
    <w:qFormat/>
    <w:rsid w:val="00E518E4"/>
    <w:rPr>
      <w:i/>
      <w:iCs/>
    </w:rPr>
  </w:style>
  <w:style w:type="character" w:styleId="IntenseEmphasis">
    <w:name w:val="Intense Emphasis"/>
    <w:uiPriority w:val="21"/>
    <w:qFormat/>
    <w:rsid w:val="00E518E4"/>
    <w:rPr>
      <w:b/>
      <w:bCs/>
    </w:rPr>
  </w:style>
  <w:style w:type="character" w:styleId="SubtleReference">
    <w:name w:val="Subtle Reference"/>
    <w:uiPriority w:val="31"/>
    <w:qFormat/>
    <w:rsid w:val="00E518E4"/>
    <w:rPr>
      <w:smallCaps/>
    </w:rPr>
  </w:style>
  <w:style w:type="character" w:styleId="IntenseReference">
    <w:name w:val="Intense Reference"/>
    <w:uiPriority w:val="32"/>
    <w:qFormat/>
    <w:rsid w:val="00E518E4"/>
    <w:rPr>
      <w:smallCaps/>
      <w:spacing w:val="5"/>
      <w:u w:val="single"/>
    </w:rPr>
  </w:style>
  <w:style w:type="character" w:styleId="BookTitle">
    <w:name w:val="Book Title"/>
    <w:uiPriority w:val="33"/>
    <w:qFormat/>
    <w:rsid w:val="00E518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8E4"/>
    <w:pPr>
      <w:outlineLvl w:val="9"/>
    </w:pPr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18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8E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518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8E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1a9919e-c708-4214-b7c5-8014bca1c198">
      <Terms xmlns="http://schemas.microsoft.com/office/infopath/2007/PartnerControls"/>
    </TaxKeywordTaxHTField>
    <ManualChapters xmlns="e6b32ce8-854d-4773-84ad-96037b38de9d"/>
    <TaxCatchAll xmlns="51a9919e-c708-4214-b7c5-8014bca1c198"/>
    <Language xmlns="e6b32ce8-854d-4773-84ad-96037b38de9d">English</Language>
    <Fillable xmlns="e6b32ce8-854d-4773-84ad-96037b38de9d">true</Fillable>
    <IconOverlay xmlns="http://schemas.microsoft.com/sharepoint/v4" xsi:nil="true"/>
    <Archive xmlns="e6b32ce8-854d-4773-84ad-96037b38de9d">false</Archive>
    <Topic xmlns="e6b32ce8-854d-4773-84ad-96037b38de9d">
      <Value>Desk Aid</Value>
      <Value>Pre-ETS</Value>
    </Topic>
    <FormNumber xmlns="e6b32ce8-854d-4773-84ad-96037b38de9d">70450</FormNumber>
    <VersionNumber xmlns="e6b32ce8-854d-4773-84ad-96037b38de9d">1</Version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2D77E5D1F3249BF3F6DC6CE5BA501" ma:contentTypeVersion="25" ma:contentTypeDescription="Create a new document." ma:contentTypeScope="" ma:versionID="3ceceed3c625e572d5f9c14074cc8528">
  <xsd:schema xmlns:xsd="http://www.w3.org/2001/XMLSchema" xmlns:xs="http://www.w3.org/2001/XMLSchema" xmlns:p="http://schemas.microsoft.com/office/2006/metadata/properties" xmlns:ns2="e6b32ce8-854d-4773-84ad-96037b38de9d" xmlns:ns3="51a9919e-c708-4214-b7c5-8014bca1c198" xmlns:ns4="http://schemas.microsoft.com/sharepoint/v4" targetNamespace="http://schemas.microsoft.com/office/2006/metadata/properties" ma:root="true" ma:fieldsID="4fb1ab6c20fac4f3936ceded45fd05eb" ns2:_="" ns3:_="" ns4:_="">
    <xsd:import namespace="e6b32ce8-854d-4773-84ad-96037b38de9d"/>
    <xsd:import namespace="51a9919e-c708-4214-b7c5-8014bca1c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ManualChapters" minOccurs="0"/>
                <xsd:element ref="ns3:TaxKeywordTaxHTField" minOccurs="0"/>
                <xsd:element ref="ns3:TaxCatchAll" minOccurs="0"/>
                <xsd:element ref="ns2:VersionNumber" minOccurs="0"/>
                <xsd:element ref="ns2:Archiv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2ce8-854d-4773-84ad-96037b38de9d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mployment Plan"/>
                    <xsd:enumeration value="Eligibility and Priority for Services"/>
                    <xsd:enumeration value="Ex-Offenders"/>
                    <xsd:enumeration value="FAQ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OJE/OJT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Number" ma:indexed="true" ma:internalName="FormNumber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>
      <xsd:simpleType>
        <xsd:restriction base="dms:Boolean"/>
      </xsd:simpleType>
    </xsd:element>
    <xsd:element name="Language" ma:index="7" nillable="true" ma:displayName="Language" ma:default="English" ma:format="Dropdown" ma:internalName="Languag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Lao"/>
          <xsd:enumeration value="Oromo"/>
          <xsd:enumeration value="Somali"/>
          <xsd:enumeration value="Spanish"/>
          <xsd:enumeration value="Vietnamese"/>
        </xsd:restriction>
      </xsd:simpleType>
    </xsd:element>
    <xsd:element name="ManualChapters" ma:index="8" nillable="true" ma:displayName="ManualChapters" ma:list="{aa936c1f-811b-4c28-bb47-f6ace3c66ae1}" ma:internalName="ManualChapters" ma:readOnly="false" ma:showField="ChapterCal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umber" ma:index="18" nillable="true" ma:displayName="VersionNumber" ma:decimals="0" ma:internalName="VersionNumber">
      <xsd:simpleType>
        <xsd:restriction base="dms:Number"/>
      </xsd:simpleType>
    </xsd:element>
    <xsd:element name="Archive" ma:index="19" nillable="true" ma:displayName="Archive" ma:default="0" ma:indexed="true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919e-c708-4214-b7c5-8014bca1c1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bc4b6b5-1a02-4546-afef-bb73d7a241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f5b8ccd-93b1-4257-8f3c-af6783ab1556}" ma:internalName="TaxCatchAll" ma:showField="CatchAllData" ma:web="51a9919e-c708-4214-b7c5-8014bca1c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8A2FF-2C4D-4673-B973-4F8FEB2846F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e6b32ce8-854d-4773-84ad-96037b38de9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51a9919e-c708-4214-b7c5-8014bca1c1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E74921-438C-47B6-AA8F-CD4070D4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2ce8-854d-4773-84ad-96037b38de9d"/>
    <ds:schemaRef ds:uri="51a9919e-c708-4214-b7c5-8014bca1c19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DE00F-B691-480C-A4CB-517DB4922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 Invoice and Report Checklist</vt:lpstr>
    </vt:vector>
  </TitlesOfParts>
  <Company>State of MN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 Invoice and Report Checklist</dc:title>
  <dc:subject/>
  <dc:creator>Klein, Alyssa (DEED)</dc:creator>
  <cp:keywords/>
  <dc:description/>
  <cp:lastModifiedBy>Klein, Alyssa (DEED)</cp:lastModifiedBy>
  <cp:revision>2</cp:revision>
  <dcterms:created xsi:type="dcterms:W3CDTF">2020-09-09T01:21:00Z</dcterms:created>
  <dcterms:modified xsi:type="dcterms:W3CDTF">2020-09-09T01:21:00Z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0x0101008232D77E5D1F3249BF3F6DC6CE5BA501</vt:lpwstr>
  </property>
  <property fmtid="{D5CDD505-2E9C-101B-9397-08002B2CF9AE}" pid="3" name="TaxKeyword">
    <vt:lpwstr/>
  </property>
</Properties>
</file>