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7C56" w14:textId="77777777" w:rsidR="008165F7" w:rsidRDefault="00D26F9A" w:rsidP="008165F7">
      <w:pPr>
        <w:pStyle w:val="Title"/>
      </w:pPr>
      <w:r>
        <w:rPr>
          <w:noProof/>
        </w:rPr>
        <mc:AlternateContent>
          <mc:Choice Requires="wps">
            <w:drawing>
              <wp:anchor distT="0" distB="0" distL="114300" distR="114300" simplePos="0" relativeHeight="251659264" behindDoc="0" locked="1" layoutInCell="1" allowOverlap="1" wp14:anchorId="344B0667" wp14:editId="6EF7BFC5">
                <wp:simplePos x="0" y="0"/>
                <wp:positionH relativeFrom="column">
                  <wp:posOffset>-47625</wp:posOffset>
                </wp:positionH>
                <wp:positionV relativeFrom="page">
                  <wp:posOffset>400050</wp:posOffset>
                </wp:positionV>
                <wp:extent cx="6099048" cy="338328"/>
                <wp:effectExtent l="0" t="0" r="0" b="508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9048" cy="3383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25FA4" id="Rectangle 1" o:spid="_x0000_s1026" alt="&quot;&quot;" style="position:absolute;margin-left:-3.75pt;margin-top:31.5pt;width:480.2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" fillcolor="white [3212]" stroked="f" strokeweight="1pt">
                <w10:wrap anchory="page"/>
                <w10:anchorlock/>
              </v:rect>
            </w:pict>
          </mc:Fallback>
        </mc:AlternateContent>
      </w:r>
      <w:r w:rsidR="008165F7">
        <w:t>Unified Local Youth Plan</w:t>
      </w:r>
    </w:p>
    <w:p w14:paraId="5E79E541" w14:textId="43AFDCBC" w:rsidR="008165F7" w:rsidRPr="00CD743D" w:rsidRDefault="00F11451" w:rsidP="008165F7">
      <w:pPr>
        <w:pStyle w:val="Title"/>
      </w:pPr>
      <w:r>
        <w:t xml:space="preserve">PY </w:t>
      </w:r>
      <w:r w:rsidR="00166910" w:rsidRPr="00CD743D">
        <w:t>202</w:t>
      </w:r>
      <w:r w:rsidR="00C950AF" w:rsidRPr="00CD743D">
        <w:t>3</w:t>
      </w:r>
      <w:r w:rsidR="00166910" w:rsidRPr="00CD743D">
        <w:t xml:space="preserve"> </w:t>
      </w:r>
      <w:r w:rsidR="008165F7" w:rsidRPr="00CD743D">
        <w:t>WIOA Youth Formula Funds</w:t>
      </w:r>
    </w:p>
    <w:p w14:paraId="055CCBC1" w14:textId="30796213" w:rsidR="00E57C10" w:rsidRPr="00CD743D" w:rsidRDefault="00F11451" w:rsidP="008165F7">
      <w:pPr>
        <w:pStyle w:val="Title"/>
      </w:pPr>
      <w:r w:rsidRPr="00CD743D">
        <w:t xml:space="preserve">SFY </w:t>
      </w:r>
      <w:r w:rsidR="00166910" w:rsidRPr="00CD743D">
        <w:t>202</w:t>
      </w:r>
      <w:r w:rsidR="00C950AF" w:rsidRPr="00CD743D">
        <w:t>4</w:t>
      </w:r>
      <w:r w:rsidR="00166910" w:rsidRPr="00CD743D">
        <w:t xml:space="preserve"> </w:t>
      </w:r>
      <w:r w:rsidR="008165F7" w:rsidRPr="00CD743D">
        <w:t>Minnesota Youth Program (MYP)</w:t>
      </w:r>
    </w:p>
    <w:p w14:paraId="5401561F" w14:textId="718E3AB3" w:rsidR="008165F7" w:rsidRDefault="00F11451" w:rsidP="006162B0">
      <w:pPr>
        <w:pStyle w:val="Title"/>
        <w:spacing w:before="4080"/>
        <w:contextualSpacing w:val="0"/>
      </w:pPr>
      <w:r w:rsidRPr="00CD743D">
        <w:t xml:space="preserve">Due </w:t>
      </w:r>
      <w:r w:rsidR="009D1631" w:rsidRPr="00CD743D">
        <w:t xml:space="preserve">Friday, April </w:t>
      </w:r>
      <w:r w:rsidR="00C950AF" w:rsidRPr="00CD743D">
        <w:t>14</w:t>
      </w:r>
      <w:r w:rsidRPr="00CD743D">
        <w:t xml:space="preserve">, </w:t>
      </w:r>
      <w:r w:rsidR="00166910" w:rsidRPr="00CD743D">
        <w:t>202</w:t>
      </w:r>
      <w:r w:rsidR="00C950AF" w:rsidRPr="00CD743D">
        <w:t>3</w:t>
      </w:r>
    </w:p>
    <w:p w14:paraId="5251C724" w14:textId="77777777" w:rsidR="006162B0" w:rsidRDefault="006162B0" w:rsidP="006162B0">
      <w:pPr>
        <w:spacing w:before="4920"/>
      </w:pPr>
      <w:r>
        <w:t>Minnesota Department of Employment and Economic Development</w:t>
      </w:r>
    </w:p>
    <w:p w14:paraId="26518ECA" w14:textId="77777777" w:rsidR="006162B0" w:rsidRDefault="006162B0" w:rsidP="006162B0">
      <w:r>
        <w:t>Employment and Training Programs</w:t>
      </w:r>
    </w:p>
    <w:p w14:paraId="21DFA5A4" w14:textId="77777777" w:rsidR="006162B0" w:rsidRDefault="006162B0" w:rsidP="006162B0">
      <w:r>
        <w:t>Office of Youth Development</w:t>
      </w:r>
    </w:p>
    <w:p w14:paraId="1BE23848" w14:textId="77777777" w:rsidR="006162B0" w:rsidRDefault="006162B0" w:rsidP="006162B0">
      <w:r>
        <w:br w:type="page"/>
      </w:r>
    </w:p>
    <w:p w14:paraId="5095E25E" w14:textId="44A37CF9" w:rsidR="006162B0" w:rsidRPr="00CD743D" w:rsidRDefault="00F11451" w:rsidP="00877C88">
      <w:pPr>
        <w:pStyle w:val="Heading1"/>
      </w:pPr>
      <w:r w:rsidRPr="00877C88">
        <w:lastRenderedPageBreak/>
        <w:t xml:space="preserve">PY </w:t>
      </w:r>
      <w:r w:rsidR="00166910" w:rsidRPr="00CD743D">
        <w:t>202</w:t>
      </w:r>
      <w:r w:rsidR="0066698E" w:rsidRPr="00CD743D">
        <w:t>3</w:t>
      </w:r>
      <w:r w:rsidR="00166910" w:rsidRPr="00CD743D">
        <w:t xml:space="preserve"> </w:t>
      </w:r>
      <w:r w:rsidR="006162B0" w:rsidRPr="00CD743D">
        <w:t>WIOA Youth Formula Funds</w:t>
      </w:r>
    </w:p>
    <w:p w14:paraId="211A238A" w14:textId="0A7887A5" w:rsidR="006162B0" w:rsidRPr="00877C88" w:rsidRDefault="00F11451" w:rsidP="00877C88">
      <w:pPr>
        <w:pStyle w:val="Heading1"/>
      </w:pPr>
      <w:r w:rsidRPr="00CD743D">
        <w:t xml:space="preserve">SFY </w:t>
      </w:r>
      <w:r w:rsidR="00166910" w:rsidRPr="00CD743D">
        <w:t>202</w:t>
      </w:r>
      <w:r w:rsidR="0066698E" w:rsidRPr="00CD743D">
        <w:t>4</w:t>
      </w:r>
      <w:r w:rsidR="00166910" w:rsidRPr="00877C88">
        <w:t xml:space="preserve"> </w:t>
      </w:r>
      <w:r w:rsidR="006162B0" w:rsidRPr="00877C88">
        <w:t>Minnesota Youth Program (MYP)</w:t>
      </w:r>
    </w:p>
    <w:p w14:paraId="02D2347C" w14:textId="77777777" w:rsidR="006162B0" w:rsidRPr="00877C88" w:rsidRDefault="006162B0" w:rsidP="00877C88">
      <w:pPr>
        <w:pStyle w:val="Heading1"/>
      </w:pPr>
      <w:r w:rsidRPr="00877C88">
        <w:t>Cover Sheet/Signature Page</w:t>
      </w:r>
    </w:p>
    <w:p w14:paraId="55343A3C" w14:textId="77777777" w:rsidR="008C3583" w:rsidRDefault="008C3583" w:rsidP="008C3583"/>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8C3583" w14:paraId="1C6C97A0" w14:textId="77777777" w:rsidTr="0035220C">
        <w:trPr>
          <w:jc w:val="center"/>
        </w:trPr>
        <w:tc>
          <w:tcPr>
            <w:tcW w:w="46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FAAEAB0" w14:textId="77777777" w:rsidR="008C3583" w:rsidRDefault="008C3583" w:rsidP="00631BD3">
            <w:pPr>
              <w:spacing w:after="58"/>
              <w:rPr>
                <w:b/>
              </w:rPr>
            </w:pPr>
            <w:r>
              <w:rPr>
                <w:b/>
              </w:rPr>
              <w:t xml:space="preserve">APPLICANT AGENCY - </w:t>
            </w:r>
            <w:r>
              <w:t>Use the legal name and full address of the fiscal agency with whom the grant will be executed.</w:t>
            </w:r>
            <w:r w:rsidR="0035220C">
              <w:t xml:space="preserve"> </w:t>
            </w:r>
            <w:r w:rsidR="00F66E86" w:rsidRPr="00F66E86">
              <w:rPr>
                <w:color w:val="F2F2F2" w:themeColor="background1" w:themeShade="F2"/>
                <w:sz w:val="2"/>
                <w:szCs w:val="2"/>
              </w:rPr>
              <w:t>Insert</w:t>
            </w:r>
            <w:r w:rsidR="0035220C" w:rsidRPr="00F66E86">
              <w:rPr>
                <w:color w:val="F2F2F2" w:themeColor="background1" w:themeShade="F2"/>
                <w:sz w:val="2"/>
                <w:szCs w:val="2"/>
              </w:rPr>
              <w:t xml:space="preserve"> information in the cell below this one.</w:t>
            </w:r>
          </w:p>
        </w:tc>
        <w:tc>
          <w:tcPr>
            <w:tcW w:w="46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AFA3914" w14:textId="77777777" w:rsidR="008C3583" w:rsidRDefault="008C3583" w:rsidP="00631BD3">
            <w:pPr>
              <w:spacing w:after="58"/>
              <w:rPr>
                <w:b/>
              </w:rPr>
            </w:pPr>
            <w:r>
              <w:rPr>
                <w:b/>
              </w:rPr>
              <w:t>Contact Name and Address</w:t>
            </w:r>
            <w:r w:rsidR="0035220C">
              <w:rPr>
                <w:b/>
              </w:rPr>
              <w:t xml:space="preserve"> </w:t>
            </w:r>
            <w:r w:rsidR="0035220C" w:rsidRPr="0035220C">
              <w:rPr>
                <w:color w:val="F2F2F2" w:themeColor="background1" w:themeShade="F2"/>
                <w:sz w:val="2"/>
                <w:szCs w:val="2"/>
              </w:rPr>
              <w:t>Insert the</w:t>
            </w:r>
            <w:r w:rsidR="0035220C" w:rsidRPr="0035220C">
              <w:rPr>
                <w:b/>
                <w:color w:val="F2F2F2" w:themeColor="background1" w:themeShade="F2"/>
                <w:sz w:val="2"/>
                <w:szCs w:val="2"/>
              </w:rPr>
              <w:t xml:space="preserve"> </w:t>
            </w:r>
            <w:proofErr w:type="gramStart"/>
            <w:r w:rsidR="0035220C" w:rsidRPr="0035220C">
              <w:rPr>
                <w:color w:val="F2F2F2" w:themeColor="background1" w:themeShade="F2"/>
                <w:sz w:val="2"/>
                <w:szCs w:val="2"/>
              </w:rPr>
              <w:t>contact</w:t>
            </w:r>
            <w:proofErr w:type="gramEnd"/>
            <w:r w:rsidR="0035220C" w:rsidRPr="0035220C">
              <w:rPr>
                <w:color w:val="F2F2F2" w:themeColor="background1" w:themeShade="F2"/>
                <w:sz w:val="2"/>
                <w:szCs w:val="2"/>
              </w:rPr>
              <w:t xml:space="preserve"> name and address in the cell directly below this one.</w:t>
            </w:r>
          </w:p>
        </w:tc>
      </w:tr>
      <w:tr w:rsidR="008C3583" w14:paraId="2B64A803" w14:textId="77777777" w:rsidTr="00631BD3">
        <w:trPr>
          <w:jc w:val="center"/>
        </w:trPr>
        <w:tc>
          <w:tcPr>
            <w:tcW w:w="4680" w:type="dxa"/>
            <w:tcBorders>
              <w:top w:val="single" w:sz="8" w:space="0" w:color="000000"/>
              <w:left w:val="single" w:sz="7" w:space="0" w:color="000000"/>
              <w:bottom w:val="single" w:sz="7" w:space="0" w:color="000000"/>
              <w:right w:val="single" w:sz="7" w:space="0" w:color="000000"/>
            </w:tcBorders>
          </w:tcPr>
          <w:p w14:paraId="0D018336" w14:textId="77777777" w:rsidR="008C3583" w:rsidRPr="0035220C" w:rsidRDefault="008C3583" w:rsidP="0035220C">
            <w:pPr>
              <w:spacing w:before="360"/>
            </w:pPr>
          </w:p>
          <w:p w14:paraId="0E1356EF" w14:textId="77777777" w:rsidR="0035220C" w:rsidRDefault="0035220C" w:rsidP="00631BD3">
            <w:pPr>
              <w:rPr>
                <w:b/>
              </w:rPr>
            </w:pPr>
          </w:p>
        </w:tc>
        <w:tc>
          <w:tcPr>
            <w:tcW w:w="4680" w:type="dxa"/>
            <w:tcBorders>
              <w:top w:val="single" w:sz="8" w:space="0" w:color="000000"/>
              <w:left w:val="single" w:sz="7" w:space="0" w:color="000000"/>
              <w:bottom w:val="single" w:sz="7" w:space="0" w:color="000000"/>
              <w:right w:val="single" w:sz="7" w:space="0" w:color="000000"/>
            </w:tcBorders>
          </w:tcPr>
          <w:p w14:paraId="16FAB7AA" w14:textId="77777777" w:rsidR="008C3583" w:rsidRDefault="008C3583" w:rsidP="00631BD3">
            <w:pPr>
              <w:spacing w:after="58"/>
              <w:rPr>
                <w:b/>
              </w:rPr>
            </w:pPr>
          </w:p>
        </w:tc>
      </w:tr>
      <w:tr w:rsidR="008C3583" w14:paraId="74E99E51" w14:textId="77777777" w:rsidTr="00631BD3">
        <w:trPr>
          <w:jc w:val="center"/>
        </w:trPr>
        <w:tc>
          <w:tcPr>
            <w:tcW w:w="4680" w:type="dxa"/>
            <w:tcBorders>
              <w:top w:val="single" w:sz="7" w:space="0" w:color="000000"/>
              <w:left w:val="single" w:sz="7" w:space="0" w:color="000000"/>
              <w:bottom w:val="single" w:sz="7" w:space="0" w:color="000000"/>
              <w:right w:val="single" w:sz="7" w:space="0" w:color="000000"/>
            </w:tcBorders>
          </w:tcPr>
          <w:p w14:paraId="4F8E37DB" w14:textId="77777777" w:rsidR="008C3583" w:rsidRDefault="008C3583" w:rsidP="00371AF4">
            <w:pPr>
              <w:spacing w:before="240"/>
            </w:pPr>
            <w:r w:rsidRPr="00DC6CA4">
              <w:rPr>
                <w:b/>
              </w:rPr>
              <w:t>Director Name:</w:t>
            </w:r>
            <w:r>
              <w:t xml:space="preserve"> </w:t>
            </w:r>
            <w:r w:rsidR="0035220C">
              <w:t>[Insert Name Here]</w:t>
            </w:r>
          </w:p>
          <w:p w14:paraId="1E01B250" w14:textId="77777777" w:rsidR="008C3583" w:rsidRDefault="008C3583" w:rsidP="00371AF4">
            <w:pPr>
              <w:spacing w:before="240"/>
            </w:pPr>
            <w:r w:rsidRPr="00DC6CA4">
              <w:rPr>
                <w:b/>
              </w:rPr>
              <w:t>Telephone Number:</w:t>
            </w:r>
            <w:r>
              <w:t xml:space="preserve"> </w:t>
            </w:r>
            <w:r w:rsidR="00371AF4">
              <w:t>[Insert Number Here]</w:t>
            </w:r>
          </w:p>
          <w:p w14:paraId="4222742A" w14:textId="77777777" w:rsidR="008C3583" w:rsidRDefault="00371AF4" w:rsidP="00371AF4">
            <w:pPr>
              <w:spacing w:before="240"/>
            </w:pPr>
            <w:r w:rsidRPr="00DC6CA4">
              <w:rPr>
                <w:b/>
              </w:rPr>
              <w:t>Fax</w:t>
            </w:r>
            <w:r w:rsidR="008C3583" w:rsidRPr="00DC6CA4">
              <w:rPr>
                <w:b/>
              </w:rPr>
              <w:t>:</w:t>
            </w:r>
            <w:r w:rsidR="008C3583">
              <w:t xml:space="preserve"> </w:t>
            </w:r>
            <w:r>
              <w:t>[Insert Fax Number Here]</w:t>
            </w:r>
          </w:p>
          <w:p w14:paraId="3ECF4593" w14:textId="77777777" w:rsidR="008C3583" w:rsidRDefault="008C3583" w:rsidP="00F66E86">
            <w:pPr>
              <w:spacing w:before="240"/>
            </w:pPr>
            <w:r w:rsidRPr="00DC6CA4">
              <w:rPr>
                <w:b/>
              </w:rPr>
              <w:t>E-Mail:</w:t>
            </w:r>
            <w:r>
              <w:t xml:space="preserve"> </w:t>
            </w:r>
            <w:r w:rsidR="005452A2">
              <w:t>[Insert E-mail Address H</w:t>
            </w:r>
            <w:r w:rsidR="00371AF4">
              <w:t>ere</w:t>
            </w:r>
            <w:r w:rsidR="00F66E86">
              <w:t>]</w:t>
            </w:r>
          </w:p>
          <w:p w14:paraId="30ACFBD5" w14:textId="77777777" w:rsidR="008C3583" w:rsidRDefault="008C3583" w:rsidP="00631BD3">
            <w:pPr>
              <w:spacing w:after="58"/>
              <w:rPr>
                <w:b/>
              </w:rPr>
            </w:pPr>
          </w:p>
        </w:tc>
        <w:tc>
          <w:tcPr>
            <w:tcW w:w="4680" w:type="dxa"/>
            <w:tcBorders>
              <w:top w:val="single" w:sz="7" w:space="0" w:color="000000"/>
              <w:left w:val="single" w:sz="7" w:space="0" w:color="000000"/>
              <w:bottom w:val="single" w:sz="7" w:space="0" w:color="000000"/>
              <w:right w:val="single" w:sz="7" w:space="0" w:color="000000"/>
            </w:tcBorders>
          </w:tcPr>
          <w:p w14:paraId="7745F5A3" w14:textId="77777777" w:rsidR="008C3583" w:rsidRDefault="008C3583" w:rsidP="005452A2">
            <w:pPr>
              <w:spacing w:before="240"/>
            </w:pPr>
            <w:r w:rsidRPr="00DC6CA4">
              <w:rPr>
                <w:b/>
              </w:rPr>
              <w:t>Contact Name:</w:t>
            </w:r>
            <w:r w:rsidR="0035220C">
              <w:t xml:space="preserve"> [Insert Name Here]</w:t>
            </w:r>
          </w:p>
          <w:p w14:paraId="51ED778F" w14:textId="77777777" w:rsidR="008C3583" w:rsidRDefault="008C3583" w:rsidP="005452A2">
            <w:pPr>
              <w:spacing w:before="240"/>
            </w:pPr>
            <w:r w:rsidRPr="00DC6CA4">
              <w:rPr>
                <w:b/>
              </w:rPr>
              <w:t>Telephone Number:</w:t>
            </w:r>
            <w:r>
              <w:t xml:space="preserve"> </w:t>
            </w:r>
            <w:r w:rsidR="00F66E86">
              <w:t>[Insert Name Here]</w:t>
            </w:r>
          </w:p>
          <w:p w14:paraId="1E1080D8" w14:textId="77777777" w:rsidR="008C3583" w:rsidRDefault="00371AF4" w:rsidP="005452A2">
            <w:pPr>
              <w:spacing w:before="240"/>
            </w:pPr>
            <w:r w:rsidRPr="00DC6CA4">
              <w:rPr>
                <w:b/>
              </w:rPr>
              <w:t>Fax</w:t>
            </w:r>
            <w:r w:rsidR="008C3583" w:rsidRPr="00DC6CA4">
              <w:rPr>
                <w:b/>
              </w:rPr>
              <w:t>:</w:t>
            </w:r>
            <w:r w:rsidR="008C3583">
              <w:t xml:space="preserve"> </w:t>
            </w:r>
            <w:r w:rsidR="005452A2">
              <w:t>[Insert Fax Number Here]</w:t>
            </w:r>
          </w:p>
          <w:p w14:paraId="7A2B946A" w14:textId="77777777" w:rsidR="008C3583" w:rsidRDefault="008C3583" w:rsidP="005452A2">
            <w:pPr>
              <w:spacing w:before="240" w:after="58"/>
              <w:rPr>
                <w:b/>
              </w:rPr>
            </w:pPr>
            <w:r w:rsidRPr="00DC6CA4">
              <w:rPr>
                <w:b/>
              </w:rPr>
              <w:t>E-Mail:</w:t>
            </w:r>
            <w:r w:rsidR="005452A2">
              <w:t xml:space="preserve"> [Insert E-mail Address Here</w:t>
            </w:r>
            <w:r>
              <w:t xml:space="preserve"> </w:t>
            </w:r>
          </w:p>
        </w:tc>
      </w:tr>
    </w:tbl>
    <w:p w14:paraId="416B7459" w14:textId="77777777" w:rsidR="008C3583" w:rsidRDefault="008C3583" w:rsidP="008C3583"/>
    <w:p w14:paraId="525B5BF6" w14:textId="77777777" w:rsidR="005452A2" w:rsidRDefault="005452A2" w:rsidP="00877C88">
      <w:pPr>
        <w:pStyle w:val="Heading1"/>
      </w:pPr>
      <w:r>
        <w:t xml:space="preserve">Basic </w:t>
      </w:r>
      <w:r w:rsidR="001D1F7F">
        <w:t>Organization</w:t>
      </w:r>
      <w:r>
        <w:t xml:space="preserve"> Information</w:t>
      </w:r>
    </w:p>
    <w:tbl>
      <w:tblPr>
        <w:tblStyle w:val="TableGrid"/>
        <w:tblW w:w="0" w:type="auto"/>
        <w:tblLook w:val="04A0" w:firstRow="1" w:lastRow="0" w:firstColumn="1" w:lastColumn="0" w:noHBand="0" w:noVBand="1"/>
        <w:tblCaption w:val="Basic Organization Information"/>
        <w:tblDescription w:val="This table requests basic organizational information, such as Federal Employer ID number, MN Tax ID number, DUNS number and SWIFT Vendor ID (if this is known)."/>
      </w:tblPr>
      <w:tblGrid>
        <w:gridCol w:w="4675"/>
        <w:gridCol w:w="4675"/>
      </w:tblGrid>
      <w:tr w:rsidR="001D1F7F" w14:paraId="12FCD58D" w14:textId="77777777" w:rsidTr="000C2D9F">
        <w:trPr>
          <w:tblHeader/>
        </w:trPr>
        <w:tc>
          <w:tcPr>
            <w:tcW w:w="4675" w:type="dxa"/>
            <w:shd w:val="clear" w:color="auto" w:fill="F2F2F2" w:themeFill="background1" w:themeFillShade="F2"/>
          </w:tcPr>
          <w:p w14:paraId="15E3E036" w14:textId="77777777" w:rsidR="001D1F7F" w:rsidRDefault="001D1F7F" w:rsidP="005452A2">
            <w:r w:rsidRPr="00195AC0">
              <w:rPr>
                <w:b/>
              </w:rPr>
              <w:t>Federal Employer ID Number:</w:t>
            </w:r>
            <w:r w:rsidR="00195AC0">
              <w:t xml:space="preserve"> </w:t>
            </w:r>
            <w:r w:rsidR="00195AC0" w:rsidRPr="00195AC0">
              <w:rPr>
                <w:color w:val="F2F2F2" w:themeColor="background1" w:themeShade="F2"/>
                <w:sz w:val="2"/>
                <w:szCs w:val="2"/>
              </w:rPr>
              <w:t>Insert data</w:t>
            </w:r>
            <w:r w:rsidRPr="00195AC0">
              <w:rPr>
                <w:color w:val="F2F2F2" w:themeColor="background1" w:themeShade="F2"/>
                <w:sz w:val="2"/>
                <w:szCs w:val="2"/>
              </w:rPr>
              <w:t xml:space="preserve"> in the cell directly below this one.</w:t>
            </w:r>
          </w:p>
        </w:tc>
        <w:tc>
          <w:tcPr>
            <w:tcW w:w="4675" w:type="dxa"/>
            <w:shd w:val="clear" w:color="auto" w:fill="F2F2F2" w:themeFill="background1" w:themeFillShade="F2"/>
          </w:tcPr>
          <w:p w14:paraId="621D240C" w14:textId="77777777" w:rsidR="001D1F7F" w:rsidRDefault="001D1F7F" w:rsidP="005452A2">
            <w:r w:rsidRPr="00195AC0">
              <w:rPr>
                <w:b/>
              </w:rPr>
              <w:t>Minnesota Tax Identification Number:</w:t>
            </w:r>
            <w:r>
              <w:t xml:space="preserve"> </w:t>
            </w:r>
            <w:r w:rsidRPr="00195AC0">
              <w:rPr>
                <w:color w:val="F2F2F2" w:themeColor="background1" w:themeShade="F2"/>
                <w:sz w:val="2"/>
                <w:szCs w:val="2"/>
              </w:rPr>
              <w:t xml:space="preserve">Insert </w:t>
            </w:r>
            <w:r w:rsidR="00195AC0" w:rsidRPr="00195AC0">
              <w:rPr>
                <w:color w:val="F2F2F2" w:themeColor="background1" w:themeShade="F2"/>
                <w:sz w:val="2"/>
                <w:szCs w:val="2"/>
              </w:rPr>
              <w:t>data in the cell directly below this one.</w:t>
            </w:r>
          </w:p>
        </w:tc>
      </w:tr>
      <w:tr w:rsidR="001D1F7F" w14:paraId="366C109B" w14:textId="77777777" w:rsidTr="000C2D9F">
        <w:trPr>
          <w:tblHeader/>
        </w:trPr>
        <w:tc>
          <w:tcPr>
            <w:tcW w:w="4675" w:type="dxa"/>
          </w:tcPr>
          <w:p w14:paraId="08993900" w14:textId="77777777" w:rsidR="001D1F7F" w:rsidRDefault="001D1F7F" w:rsidP="005452A2"/>
        </w:tc>
        <w:tc>
          <w:tcPr>
            <w:tcW w:w="4675" w:type="dxa"/>
          </w:tcPr>
          <w:p w14:paraId="792C6001" w14:textId="77777777" w:rsidR="001D1F7F" w:rsidRDefault="001D1F7F" w:rsidP="005452A2"/>
        </w:tc>
      </w:tr>
      <w:tr w:rsidR="00195AC0" w:rsidRPr="00195AC0" w14:paraId="2926097F" w14:textId="77777777" w:rsidTr="000C2D9F">
        <w:trPr>
          <w:tblHeader/>
        </w:trPr>
        <w:tc>
          <w:tcPr>
            <w:tcW w:w="4675" w:type="dxa"/>
            <w:shd w:val="clear" w:color="auto" w:fill="F2F2F2" w:themeFill="background1" w:themeFillShade="F2"/>
          </w:tcPr>
          <w:p w14:paraId="6AC5E917" w14:textId="77777777" w:rsidR="001D1F7F" w:rsidRDefault="00195AC0" w:rsidP="005452A2">
            <w:r w:rsidRPr="00195AC0">
              <w:rPr>
                <w:b/>
              </w:rPr>
              <w:t>DUNS Number:</w:t>
            </w:r>
            <w:r>
              <w:t xml:space="preserve"> </w:t>
            </w:r>
            <w:r w:rsidRPr="00195AC0">
              <w:rPr>
                <w:color w:val="F2F2F2" w:themeColor="background1" w:themeShade="F2"/>
                <w:sz w:val="2"/>
                <w:szCs w:val="2"/>
              </w:rPr>
              <w:t>Insert data in the cell directly below this one.</w:t>
            </w:r>
          </w:p>
        </w:tc>
        <w:tc>
          <w:tcPr>
            <w:tcW w:w="4675" w:type="dxa"/>
            <w:shd w:val="clear" w:color="auto" w:fill="F2F2F2" w:themeFill="background1" w:themeFillShade="F2"/>
          </w:tcPr>
          <w:p w14:paraId="458C0EF1" w14:textId="77777777" w:rsidR="001D1F7F" w:rsidRPr="00195AC0" w:rsidRDefault="00195AC0" w:rsidP="005452A2">
            <w:r w:rsidRPr="00195AC0">
              <w:rPr>
                <w:b/>
              </w:rPr>
              <w:t>SWIFT Vendor ID Number (if known):</w:t>
            </w:r>
            <w:r w:rsidRPr="00195AC0">
              <w:t xml:space="preserve"> </w:t>
            </w:r>
            <w:r w:rsidRPr="00195AC0">
              <w:rPr>
                <w:color w:val="F2F2F2" w:themeColor="background1" w:themeShade="F2"/>
                <w:sz w:val="2"/>
                <w:szCs w:val="2"/>
              </w:rPr>
              <w:t>Insert data in the cell directly below this one.</w:t>
            </w:r>
          </w:p>
        </w:tc>
      </w:tr>
      <w:tr w:rsidR="001D1F7F" w14:paraId="6C4D5402" w14:textId="77777777" w:rsidTr="000C2D9F">
        <w:trPr>
          <w:tblHeader/>
        </w:trPr>
        <w:tc>
          <w:tcPr>
            <w:tcW w:w="4675" w:type="dxa"/>
          </w:tcPr>
          <w:p w14:paraId="33470DBA" w14:textId="77777777" w:rsidR="001D1F7F" w:rsidRDefault="001D1F7F" w:rsidP="005452A2"/>
        </w:tc>
        <w:tc>
          <w:tcPr>
            <w:tcW w:w="4675" w:type="dxa"/>
          </w:tcPr>
          <w:p w14:paraId="47E66213" w14:textId="77777777" w:rsidR="001D1F7F" w:rsidRDefault="001D1F7F" w:rsidP="005452A2"/>
        </w:tc>
      </w:tr>
    </w:tbl>
    <w:p w14:paraId="6D9CBA26" w14:textId="77777777" w:rsidR="005452A2" w:rsidRDefault="005452A2" w:rsidP="005452A2"/>
    <w:p w14:paraId="309E3386" w14:textId="77777777" w:rsidR="00195AC0" w:rsidRDefault="00195AC0" w:rsidP="00195AC0">
      <w:r>
        <w:t>I certify that the information contained herein is true and accurate to the best of my knowledge and that I submit this application on behalf of the applicant agency.</w:t>
      </w:r>
    </w:p>
    <w:p w14:paraId="402B6EED" w14:textId="77777777" w:rsidR="00195AC0" w:rsidRDefault="00195AC0" w:rsidP="005452A2"/>
    <w:tbl>
      <w:tblPr>
        <w:tblStyle w:val="TableGrid"/>
        <w:tblW w:w="0" w:type="auto"/>
        <w:tblLook w:val="04A0" w:firstRow="1" w:lastRow="0" w:firstColumn="1" w:lastColumn="0" w:noHBand="0" w:noVBand="1"/>
        <w:tblCaption w:val="Signature block  "/>
        <w:tblDescription w:val="This is the signature block for the appropriate local WDA director (or his or her designee)."/>
      </w:tblPr>
      <w:tblGrid>
        <w:gridCol w:w="2065"/>
        <w:gridCol w:w="7285"/>
      </w:tblGrid>
      <w:tr w:rsidR="00195AC0" w14:paraId="0139DD5C" w14:textId="77777777" w:rsidTr="000C2D9F">
        <w:trPr>
          <w:tblHeader/>
        </w:trPr>
        <w:tc>
          <w:tcPr>
            <w:tcW w:w="2065" w:type="dxa"/>
            <w:shd w:val="clear" w:color="auto" w:fill="F2F2F2" w:themeFill="background1" w:themeFillShade="F2"/>
          </w:tcPr>
          <w:p w14:paraId="5D4B4C5E" w14:textId="77777777" w:rsidR="00195AC0" w:rsidRPr="00DC6CA4" w:rsidRDefault="00195AC0" w:rsidP="00195AC0">
            <w:pPr>
              <w:spacing w:before="240" w:after="240"/>
              <w:rPr>
                <w:highlight w:val="yellow"/>
              </w:rPr>
            </w:pPr>
            <w:r w:rsidRPr="00DC6CA4">
              <w:rPr>
                <w:b/>
              </w:rPr>
              <w:t>Signature:</w:t>
            </w:r>
            <w:r w:rsidRPr="00DC6CA4">
              <w:t xml:space="preserve"> </w:t>
            </w:r>
            <w:r w:rsidRPr="00DC6CA4">
              <w:rPr>
                <w:color w:val="F2F2F2" w:themeColor="background1" w:themeShade="F2"/>
                <w:sz w:val="2"/>
                <w:szCs w:val="2"/>
                <w:shd w:val="clear" w:color="auto" w:fill="F2F2F2" w:themeFill="background1" w:themeFillShade="F2"/>
              </w:rPr>
              <w:t>Signature block is located to the right of this cell.</w:t>
            </w:r>
          </w:p>
        </w:tc>
        <w:tc>
          <w:tcPr>
            <w:tcW w:w="7285" w:type="dxa"/>
          </w:tcPr>
          <w:p w14:paraId="2CBD9CEC" w14:textId="77777777" w:rsidR="00195AC0" w:rsidRDefault="00195AC0" w:rsidP="005452A2"/>
        </w:tc>
      </w:tr>
      <w:tr w:rsidR="00195AC0" w14:paraId="7A849024" w14:textId="77777777" w:rsidTr="00DC6CA4">
        <w:tc>
          <w:tcPr>
            <w:tcW w:w="2065" w:type="dxa"/>
            <w:shd w:val="clear" w:color="auto" w:fill="F2F2F2" w:themeFill="background1" w:themeFillShade="F2"/>
          </w:tcPr>
          <w:p w14:paraId="23EDBACF" w14:textId="77777777" w:rsidR="00195AC0" w:rsidRDefault="00195AC0" w:rsidP="00DC6CA4">
            <w:pPr>
              <w:spacing w:before="240" w:after="240"/>
            </w:pPr>
            <w:r w:rsidRPr="00195AC0">
              <w:rPr>
                <w:b/>
              </w:rPr>
              <w:t>Title:</w:t>
            </w:r>
            <w:r>
              <w:t xml:space="preserve"> </w:t>
            </w:r>
            <w:r w:rsidRPr="00DC6CA4">
              <w:rPr>
                <w:color w:val="F2F2F2" w:themeColor="background1" w:themeShade="F2"/>
                <w:sz w:val="2"/>
                <w:szCs w:val="2"/>
              </w:rPr>
              <w:t>Enter the signor</w:t>
            </w:r>
            <w:r w:rsidR="00DC6CA4" w:rsidRPr="00DC6CA4">
              <w:rPr>
                <w:color w:val="F2F2F2" w:themeColor="background1" w:themeShade="F2"/>
                <w:sz w:val="2"/>
                <w:szCs w:val="2"/>
              </w:rPr>
              <w:t>’s title in</w:t>
            </w:r>
            <w:r w:rsidRPr="00DC6CA4">
              <w:rPr>
                <w:color w:val="F2F2F2" w:themeColor="background1" w:themeShade="F2"/>
                <w:sz w:val="2"/>
                <w:szCs w:val="2"/>
              </w:rPr>
              <w:t xml:space="preserve"> </w:t>
            </w:r>
            <w:r w:rsidR="00DC6CA4" w:rsidRPr="00DC6CA4">
              <w:rPr>
                <w:color w:val="F2F2F2" w:themeColor="background1" w:themeShade="F2"/>
                <w:sz w:val="2"/>
                <w:szCs w:val="2"/>
              </w:rPr>
              <w:t>the cell to the right</w:t>
            </w:r>
            <w:r w:rsidRPr="00DC6CA4">
              <w:rPr>
                <w:color w:val="F2F2F2" w:themeColor="background1" w:themeShade="F2"/>
                <w:sz w:val="2"/>
                <w:szCs w:val="2"/>
              </w:rPr>
              <w:t>.</w:t>
            </w:r>
          </w:p>
        </w:tc>
        <w:tc>
          <w:tcPr>
            <w:tcW w:w="7285" w:type="dxa"/>
          </w:tcPr>
          <w:p w14:paraId="72246D5D" w14:textId="77777777" w:rsidR="00195AC0" w:rsidRDefault="00195AC0" w:rsidP="005452A2"/>
        </w:tc>
      </w:tr>
      <w:tr w:rsidR="00195AC0" w14:paraId="2AB4FA9D" w14:textId="77777777" w:rsidTr="00DC6CA4">
        <w:tc>
          <w:tcPr>
            <w:tcW w:w="2065" w:type="dxa"/>
            <w:shd w:val="clear" w:color="auto" w:fill="F2F2F2" w:themeFill="background1" w:themeFillShade="F2"/>
          </w:tcPr>
          <w:p w14:paraId="4A9AA758" w14:textId="77777777" w:rsidR="00195AC0" w:rsidRDefault="00195AC0" w:rsidP="00195AC0">
            <w:pPr>
              <w:spacing w:before="240" w:after="240"/>
            </w:pPr>
            <w:r w:rsidRPr="00DC6CA4">
              <w:rPr>
                <w:b/>
              </w:rPr>
              <w:t>Date:</w:t>
            </w:r>
            <w:r w:rsidR="00DC6CA4">
              <w:t xml:space="preserve"> </w:t>
            </w:r>
            <w:r w:rsidR="00DC6CA4" w:rsidRPr="00DC6CA4">
              <w:rPr>
                <w:color w:val="F2F2F2" w:themeColor="background1" w:themeShade="F2"/>
                <w:sz w:val="2"/>
                <w:szCs w:val="2"/>
              </w:rPr>
              <w:t>Insert the date this plan is approved in the cell to the right.</w:t>
            </w:r>
          </w:p>
        </w:tc>
        <w:tc>
          <w:tcPr>
            <w:tcW w:w="7285" w:type="dxa"/>
          </w:tcPr>
          <w:p w14:paraId="2A12B4F6" w14:textId="77777777" w:rsidR="00195AC0" w:rsidRDefault="00195AC0" w:rsidP="005452A2"/>
        </w:tc>
      </w:tr>
    </w:tbl>
    <w:p w14:paraId="7BFF2A2E" w14:textId="77777777" w:rsidR="00DC6CA4" w:rsidRDefault="00DC6CA4" w:rsidP="005452A2"/>
    <w:p w14:paraId="07021C0D" w14:textId="77777777" w:rsidR="00DC6CA4" w:rsidRDefault="00DC6CA4" w:rsidP="00DC6CA4">
      <w:r>
        <w:br w:type="page"/>
      </w:r>
    </w:p>
    <w:p w14:paraId="76FAE394" w14:textId="77777777" w:rsidR="00195AC0" w:rsidRPr="00877C88" w:rsidRDefault="00301A35" w:rsidP="00877C88">
      <w:pPr>
        <w:pStyle w:val="Heading1"/>
      </w:pPr>
      <w:r w:rsidRPr="00877C88">
        <w:lastRenderedPageBreak/>
        <w:t xml:space="preserve">Checklist of Items to be Included </w:t>
      </w:r>
      <w:proofErr w:type="gramStart"/>
      <w:r w:rsidRPr="00877C88">
        <w:t>With</w:t>
      </w:r>
      <w:proofErr w:type="gramEnd"/>
      <w:r w:rsidRPr="00877C88">
        <w:t xml:space="preserve"> </w:t>
      </w:r>
      <w:r w:rsidR="0068611F" w:rsidRPr="00877C88">
        <w:t xml:space="preserve">Your </w:t>
      </w:r>
      <w:r w:rsidRPr="00877C88">
        <w:t>Unified Local Youth Plan Submitted to DEED:</w:t>
      </w:r>
    </w:p>
    <w:p w14:paraId="11F9A233" w14:textId="5A3B6EFB" w:rsidR="00301A35" w:rsidRDefault="00301A35" w:rsidP="00301A35">
      <w:pPr>
        <w:spacing w:before="240"/>
      </w:pPr>
      <w:r w:rsidRPr="00CD743D">
        <w:rPr>
          <w:b/>
        </w:rPr>
        <w:t>NOTE:</w:t>
      </w:r>
      <w:r w:rsidRPr="00CD743D">
        <w:t xml:space="preserve"> </w:t>
      </w:r>
      <w:r w:rsidR="005F56C8" w:rsidRPr="00CD743D">
        <w:t>After</w:t>
      </w:r>
      <w:r w:rsidRPr="00CD743D">
        <w:t xml:space="preserve"> the unified plan is approved by DEED, </w:t>
      </w:r>
      <w:r w:rsidR="005F56C8" w:rsidRPr="00CD743D">
        <w:t>and final allocations have been released by DOL, a budget form and instructions will be sent to you at that time</w:t>
      </w:r>
      <w:r w:rsidRPr="00CD743D">
        <w:t xml:space="preserve"> to </w:t>
      </w:r>
      <w:r w:rsidR="00E8659E" w:rsidRPr="00CD743D">
        <w:t xml:space="preserve">update and </w:t>
      </w:r>
      <w:r w:rsidRPr="00CD743D">
        <w:t xml:space="preserve">complete, </w:t>
      </w:r>
      <w:proofErr w:type="gramStart"/>
      <w:r w:rsidRPr="00CD743D">
        <w:t>sign</w:t>
      </w:r>
      <w:proofErr w:type="gramEnd"/>
      <w:r w:rsidRPr="00CD743D">
        <w:t xml:space="preserve"> and return</w:t>
      </w:r>
      <w:r w:rsidR="00E8659E" w:rsidRPr="00CD743D">
        <w:t xml:space="preserve"> so </w:t>
      </w:r>
      <w:r w:rsidR="005F56C8" w:rsidRPr="00CD743D">
        <w:t xml:space="preserve">your PY23 WIOA Youth Formula Grant </w:t>
      </w:r>
      <w:r w:rsidRPr="00CD743D">
        <w:t xml:space="preserve">funding can be released </w:t>
      </w:r>
      <w:r w:rsidR="00E8659E" w:rsidRPr="00CD743D">
        <w:t>as quickly as possible.</w:t>
      </w:r>
      <w:r w:rsidR="008B2DBE" w:rsidRPr="00CD743D">
        <w:t xml:space="preserve"> Once final legislative action is complete and is signed into law, the same process will be used for your SFY 2024 MYP allocation.</w:t>
      </w:r>
    </w:p>
    <w:tbl>
      <w:tblPr>
        <w:tblStyle w:val="TableGrid"/>
        <w:tblW w:w="0" w:type="auto"/>
        <w:tblLook w:val="04A0" w:firstRow="1" w:lastRow="0" w:firstColumn="1" w:lastColumn="0" w:noHBand="0" w:noVBand="1"/>
        <w:tblCaption w:val="Checklist of Items"/>
        <w:tblDescription w:val="This is a listing of nine items that should be included with the WDA plan."/>
      </w:tblPr>
      <w:tblGrid>
        <w:gridCol w:w="8365"/>
        <w:gridCol w:w="985"/>
      </w:tblGrid>
      <w:tr w:rsidR="00F05B2E" w:rsidRPr="00F05B2E" w14:paraId="33DC70B9" w14:textId="77777777" w:rsidTr="000C2D9F">
        <w:trPr>
          <w:tblHeader/>
        </w:trPr>
        <w:tc>
          <w:tcPr>
            <w:tcW w:w="8365" w:type="dxa"/>
            <w:tcBorders>
              <w:top w:val="nil"/>
              <w:left w:val="nil"/>
              <w:bottom w:val="nil"/>
              <w:right w:val="nil"/>
            </w:tcBorders>
          </w:tcPr>
          <w:p w14:paraId="30D034B4" w14:textId="77777777" w:rsidR="00F05B2E" w:rsidRPr="00F05B2E" w:rsidRDefault="00F05B2E" w:rsidP="00631BD3">
            <w:pPr>
              <w:spacing w:before="720"/>
            </w:pPr>
            <w:r w:rsidRPr="00F05B2E">
              <w:t>Signed Cover Page</w:t>
            </w:r>
            <w:r>
              <w:t xml:space="preserve">: </w:t>
            </w:r>
            <w:r w:rsidRPr="0068611F">
              <w:rPr>
                <w:color w:val="FFFFFF" w:themeColor="background1"/>
                <w:sz w:val="2"/>
                <w:szCs w:val="2"/>
              </w:rPr>
              <w:t>If this is complete, type the letter X in the cell to the right.</w:t>
            </w:r>
          </w:p>
        </w:tc>
        <w:tc>
          <w:tcPr>
            <w:tcW w:w="985" w:type="dxa"/>
            <w:tcBorders>
              <w:top w:val="nil"/>
              <w:left w:val="nil"/>
              <w:right w:val="nil"/>
            </w:tcBorders>
          </w:tcPr>
          <w:p w14:paraId="3E829D61" w14:textId="77777777" w:rsidR="00F05B2E" w:rsidRPr="00F05B2E" w:rsidRDefault="00F05B2E" w:rsidP="00631BD3">
            <w:pPr>
              <w:spacing w:before="720"/>
            </w:pPr>
          </w:p>
        </w:tc>
      </w:tr>
      <w:tr w:rsidR="00F05B2E" w:rsidRPr="00F05B2E" w14:paraId="5EE26490" w14:textId="77777777" w:rsidTr="00F05B2E">
        <w:tc>
          <w:tcPr>
            <w:tcW w:w="8365" w:type="dxa"/>
            <w:tcBorders>
              <w:top w:val="nil"/>
              <w:left w:val="nil"/>
              <w:bottom w:val="nil"/>
              <w:right w:val="nil"/>
            </w:tcBorders>
          </w:tcPr>
          <w:p w14:paraId="2ADD44EC" w14:textId="307AF3F0" w:rsidR="00F05B2E" w:rsidRPr="00F05B2E" w:rsidRDefault="005F56C8" w:rsidP="00F05B2E">
            <w:pPr>
              <w:spacing w:before="240"/>
            </w:pPr>
            <w:r>
              <w:t>Review of PY22-23 WIOA Youth Performance Measure Goals</w:t>
            </w:r>
          </w:p>
        </w:tc>
        <w:tc>
          <w:tcPr>
            <w:tcW w:w="985" w:type="dxa"/>
            <w:tcBorders>
              <w:left w:val="nil"/>
              <w:right w:val="nil"/>
            </w:tcBorders>
          </w:tcPr>
          <w:p w14:paraId="05A9D1CD" w14:textId="77777777" w:rsidR="00F05B2E" w:rsidRPr="00F05B2E" w:rsidRDefault="00F05B2E" w:rsidP="00F05B2E">
            <w:pPr>
              <w:spacing w:before="240"/>
            </w:pPr>
          </w:p>
        </w:tc>
      </w:tr>
      <w:tr w:rsidR="00F05B2E" w:rsidRPr="00F05B2E" w14:paraId="38027FEB" w14:textId="77777777" w:rsidTr="00F05B2E">
        <w:tc>
          <w:tcPr>
            <w:tcW w:w="8365" w:type="dxa"/>
            <w:tcBorders>
              <w:top w:val="nil"/>
              <w:left w:val="nil"/>
              <w:bottom w:val="nil"/>
              <w:right w:val="nil"/>
            </w:tcBorders>
          </w:tcPr>
          <w:p w14:paraId="0C2B1848" w14:textId="77777777" w:rsidR="00F05B2E" w:rsidRPr="00F05B2E" w:rsidRDefault="00F05B2E" w:rsidP="00631BD3">
            <w:pPr>
              <w:spacing w:before="240"/>
            </w:pPr>
            <w:r w:rsidRPr="00F05B2E">
              <w:t>List of You</w:t>
            </w:r>
            <w:r>
              <w:t xml:space="preserve">th Committee Members (if applicable): </w:t>
            </w:r>
            <w:r w:rsidRPr="00F05B2E">
              <w:rPr>
                <w:color w:val="FFFFFF" w:themeColor="background1"/>
                <w:sz w:val="2"/>
                <w:szCs w:val="2"/>
              </w:rPr>
              <w:t>If this is complete, type the letter X in the cell to the right.</w:t>
            </w:r>
          </w:p>
        </w:tc>
        <w:tc>
          <w:tcPr>
            <w:tcW w:w="985" w:type="dxa"/>
            <w:tcBorders>
              <w:left w:val="nil"/>
              <w:right w:val="nil"/>
            </w:tcBorders>
          </w:tcPr>
          <w:p w14:paraId="6C4F4477" w14:textId="77777777" w:rsidR="00F05B2E" w:rsidRPr="00F05B2E" w:rsidRDefault="00F05B2E" w:rsidP="00631BD3">
            <w:pPr>
              <w:spacing w:before="240"/>
            </w:pPr>
          </w:p>
        </w:tc>
      </w:tr>
      <w:tr w:rsidR="00F05B2E" w:rsidRPr="00F05B2E" w14:paraId="4139D904" w14:textId="77777777" w:rsidTr="00F05B2E">
        <w:tc>
          <w:tcPr>
            <w:tcW w:w="8365" w:type="dxa"/>
            <w:tcBorders>
              <w:top w:val="nil"/>
              <w:left w:val="nil"/>
              <w:bottom w:val="nil"/>
              <w:right w:val="nil"/>
            </w:tcBorders>
          </w:tcPr>
          <w:p w14:paraId="52F2296B" w14:textId="04D7F9DB" w:rsidR="00F05B2E" w:rsidRPr="00F05B2E" w:rsidRDefault="005F56C8" w:rsidP="00631BD3">
            <w:pPr>
              <w:spacing w:before="240"/>
            </w:pPr>
            <w:r>
              <w:t xml:space="preserve">(If applicable) </w:t>
            </w:r>
            <w:r w:rsidR="00F05B2E" w:rsidRPr="00F05B2E">
              <w:t xml:space="preserve">List of Youth Service Providers </w:t>
            </w:r>
            <w:proofErr w:type="gramStart"/>
            <w:r w:rsidR="00F05B2E" w:rsidRPr="00F05B2E">
              <w:t>For</w:t>
            </w:r>
            <w:proofErr w:type="gramEnd"/>
            <w:r w:rsidR="00F05B2E" w:rsidRPr="00F05B2E">
              <w:t xml:space="preserve"> </w:t>
            </w:r>
            <w:r w:rsidR="00166910" w:rsidRPr="00F05B2E">
              <w:t>PY</w:t>
            </w:r>
            <w:r w:rsidR="00166910">
              <w:t>2</w:t>
            </w:r>
            <w:r w:rsidR="00C950AF">
              <w:t>3</w:t>
            </w:r>
            <w:r w:rsidR="00166910">
              <w:t xml:space="preserve"> </w:t>
            </w:r>
            <w:r w:rsidR="00F11451">
              <w:t xml:space="preserve">(WIOA) and </w:t>
            </w:r>
            <w:r w:rsidR="00166910">
              <w:t>SFY2</w:t>
            </w:r>
            <w:r w:rsidR="00C950AF">
              <w:t>4</w:t>
            </w:r>
            <w:r w:rsidR="00166910">
              <w:t xml:space="preserve"> </w:t>
            </w:r>
            <w:r w:rsidR="00F05B2E">
              <w:t xml:space="preserve">(MYP): </w:t>
            </w:r>
            <w:r w:rsidR="00F05B2E" w:rsidRPr="00F05B2E">
              <w:rPr>
                <w:color w:val="FFFFFF" w:themeColor="background1"/>
                <w:sz w:val="2"/>
                <w:szCs w:val="2"/>
              </w:rPr>
              <w:t>If this is complete, type the letter X in the cell to the right.</w:t>
            </w:r>
          </w:p>
        </w:tc>
        <w:tc>
          <w:tcPr>
            <w:tcW w:w="985" w:type="dxa"/>
            <w:tcBorders>
              <w:left w:val="nil"/>
              <w:right w:val="nil"/>
            </w:tcBorders>
          </w:tcPr>
          <w:p w14:paraId="2F2BDFEA" w14:textId="77777777" w:rsidR="00F05B2E" w:rsidRPr="00F05B2E" w:rsidRDefault="00F05B2E" w:rsidP="00631BD3">
            <w:pPr>
              <w:spacing w:before="240"/>
            </w:pPr>
          </w:p>
        </w:tc>
      </w:tr>
      <w:tr w:rsidR="00F05B2E" w:rsidRPr="00F05B2E" w14:paraId="7F1C5077" w14:textId="77777777" w:rsidTr="00F05B2E">
        <w:tc>
          <w:tcPr>
            <w:tcW w:w="8365" w:type="dxa"/>
            <w:tcBorders>
              <w:top w:val="nil"/>
              <w:left w:val="nil"/>
              <w:bottom w:val="nil"/>
              <w:right w:val="nil"/>
            </w:tcBorders>
          </w:tcPr>
          <w:p w14:paraId="63475374" w14:textId="77777777" w:rsidR="00F05B2E" w:rsidRPr="00F05B2E" w:rsidRDefault="00F05B2E" w:rsidP="00631BD3">
            <w:pPr>
              <w:spacing w:before="240"/>
            </w:pPr>
            <w:r w:rsidRPr="00F05B2E">
              <w:t>Current Youth Committee Missio</w:t>
            </w:r>
            <w:r>
              <w:t xml:space="preserve">n Statement and Workplan (if applicable): </w:t>
            </w:r>
            <w:r w:rsidRPr="00F05B2E">
              <w:rPr>
                <w:color w:val="FFFFFF" w:themeColor="background1"/>
                <w:sz w:val="2"/>
                <w:szCs w:val="2"/>
              </w:rPr>
              <w:t>If this is complete, type the letter X in the cell to the right.</w:t>
            </w:r>
          </w:p>
        </w:tc>
        <w:tc>
          <w:tcPr>
            <w:tcW w:w="985" w:type="dxa"/>
            <w:tcBorders>
              <w:left w:val="nil"/>
              <w:right w:val="nil"/>
            </w:tcBorders>
          </w:tcPr>
          <w:p w14:paraId="425983A6" w14:textId="77777777" w:rsidR="00F05B2E" w:rsidRPr="00F05B2E" w:rsidRDefault="00F05B2E" w:rsidP="00631BD3">
            <w:pPr>
              <w:spacing w:before="240"/>
            </w:pPr>
          </w:p>
        </w:tc>
      </w:tr>
      <w:tr w:rsidR="00F05B2E" w:rsidRPr="00F05B2E" w14:paraId="70F2C771" w14:textId="77777777" w:rsidTr="00F05B2E">
        <w:tc>
          <w:tcPr>
            <w:tcW w:w="8365" w:type="dxa"/>
            <w:tcBorders>
              <w:top w:val="nil"/>
              <w:left w:val="nil"/>
              <w:bottom w:val="nil"/>
              <w:right w:val="nil"/>
            </w:tcBorders>
          </w:tcPr>
          <w:p w14:paraId="7C47EB46" w14:textId="07E239D8" w:rsidR="00F05B2E" w:rsidRPr="00CD743D" w:rsidRDefault="00F05B2E" w:rsidP="00631BD3">
            <w:pPr>
              <w:spacing w:before="240"/>
            </w:pPr>
            <w:r w:rsidRPr="00CD743D">
              <w:t xml:space="preserve">Copy of the Most Recent Request </w:t>
            </w:r>
            <w:proofErr w:type="gramStart"/>
            <w:r w:rsidRPr="00CD743D">
              <w:t>For</w:t>
            </w:r>
            <w:proofErr w:type="gramEnd"/>
            <w:r w:rsidRPr="00CD743D">
              <w:t xml:space="preserve"> Proposal (RFP) Used to Select Service Providers and/or Services</w:t>
            </w:r>
            <w:r w:rsidR="005F56C8" w:rsidRPr="00CD743D">
              <w:t xml:space="preserve"> </w:t>
            </w:r>
            <w:r w:rsidR="005F56C8" w:rsidRPr="00CD743D">
              <w:rPr>
                <w:b/>
                <w:bCs/>
              </w:rPr>
              <w:t>OR</w:t>
            </w:r>
            <w:r w:rsidR="005F56C8" w:rsidRPr="00CD743D">
              <w:t xml:space="preserve"> a </w:t>
            </w:r>
            <w:r w:rsidR="00846CE4" w:rsidRPr="00CD743D">
              <w:t>C</w:t>
            </w:r>
            <w:r w:rsidR="005F56C8" w:rsidRPr="00CD743D">
              <w:t xml:space="preserve">opy of LWDB </w:t>
            </w:r>
            <w:r w:rsidR="00846CE4" w:rsidRPr="00CD743D">
              <w:t>M</w:t>
            </w:r>
            <w:r w:rsidR="005F56C8" w:rsidRPr="00CD743D">
              <w:t xml:space="preserve">inutes </w:t>
            </w:r>
            <w:r w:rsidR="00846CE4" w:rsidRPr="00CD743D">
              <w:t>A</w:t>
            </w:r>
            <w:r w:rsidR="005F56C8" w:rsidRPr="00CD743D">
              <w:t xml:space="preserve">ffirming LWDA </w:t>
            </w:r>
            <w:r w:rsidR="00846CE4" w:rsidRPr="00CD743D">
              <w:t>S</w:t>
            </w:r>
            <w:r w:rsidR="005F56C8" w:rsidRPr="00CD743D">
              <w:t xml:space="preserve">taff are the </w:t>
            </w:r>
            <w:r w:rsidR="00846CE4" w:rsidRPr="00CD743D">
              <w:t>S</w:t>
            </w:r>
            <w:r w:rsidR="005F56C8" w:rsidRPr="00CD743D">
              <w:t xml:space="preserve">ole </w:t>
            </w:r>
            <w:r w:rsidR="00846CE4" w:rsidRPr="00CD743D">
              <w:t>P</w:t>
            </w:r>
            <w:r w:rsidR="005F56C8" w:rsidRPr="00CD743D">
              <w:t>rovider</w:t>
            </w:r>
            <w:r w:rsidR="00846CE4" w:rsidRPr="00CD743D">
              <w:t>s</w:t>
            </w:r>
            <w:r w:rsidR="005F56C8" w:rsidRPr="00CD743D">
              <w:t xml:space="preserve"> of </w:t>
            </w:r>
            <w:r w:rsidR="00846CE4" w:rsidRPr="00CD743D">
              <w:t>WIOA Youth S</w:t>
            </w:r>
            <w:r w:rsidR="005F56C8" w:rsidRPr="00CD743D">
              <w:t>ervices for the WDA</w:t>
            </w:r>
            <w:r w:rsidRPr="00CD743D">
              <w:t xml:space="preserve">: </w:t>
            </w:r>
            <w:r w:rsidRPr="00CD743D">
              <w:rPr>
                <w:color w:val="FFFFFF" w:themeColor="background1"/>
                <w:sz w:val="2"/>
                <w:szCs w:val="2"/>
              </w:rPr>
              <w:t>If this is complete, type the letter X in the cell to the right.</w:t>
            </w:r>
          </w:p>
        </w:tc>
        <w:tc>
          <w:tcPr>
            <w:tcW w:w="985" w:type="dxa"/>
            <w:tcBorders>
              <w:left w:val="nil"/>
              <w:right w:val="nil"/>
            </w:tcBorders>
          </w:tcPr>
          <w:p w14:paraId="6E19DAFB" w14:textId="77777777" w:rsidR="00F05B2E" w:rsidRPr="00F05B2E" w:rsidRDefault="00F05B2E" w:rsidP="00631BD3">
            <w:pPr>
              <w:spacing w:before="240"/>
            </w:pPr>
          </w:p>
        </w:tc>
      </w:tr>
      <w:tr w:rsidR="00F05B2E" w:rsidRPr="00F05B2E" w14:paraId="6039B4CD" w14:textId="77777777" w:rsidTr="00F05B2E">
        <w:tc>
          <w:tcPr>
            <w:tcW w:w="8365" w:type="dxa"/>
            <w:tcBorders>
              <w:top w:val="nil"/>
              <w:left w:val="nil"/>
              <w:bottom w:val="nil"/>
              <w:right w:val="nil"/>
            </w:tcBorders>
          </w:tcPr>
          <w:p w14:paraId="2CDA286C" w14:textId="77777777" w:rsidR="00F05B2E" w:rsidRPr="00CD743D" w:rsidRDefault="00F05B2E" w:rsidP="00631BD3">
            <w:pPr>
              <w:spacing w:before="240"/>
            </w:pPr>
            <w:r w:rsidRPr="00CD743D">
              <w:t xml:space="preserve">Best Practices for Serving the Neediest Youth: </w:t>
            </w:r>
            <w:r w:rsidRPr="00CD743D">
              <w:rPr>
                <w:color w:val="FFFFFF" w:themeColor="background1"/>
                <w:sz w:val="2"/>
                <w:szCs w:val="2"/>
              </w:rPr>
              <w:t>If this is complete, type the letter X in the cell to the right.</w:t>
            </w:r>
          </w:p>
        </w:tc>
        <w:tc>
          <w:tcPr>
            <w:tcW w:w="985" w:type="dxa"/>
            <w:tcBorders>
              <w:left w:val="nil"/>
              <w:right w:val="nil"/>
            </w:tcBorders>
          </w:tcPr>
          <w:p w14:paraId="484D8024" w14:textId="77777777" w:rsidR="00F05B2E" w:rsidRPr="00F05B2E" w:rsidRDefault="00F05B2E" w:rsidP="00631BD3">
            <w:pPr>
              <w:spacing w:before="240"/>
            </w:pPr>
          </w:p>
        </w:tc>
      </w:tr>
      <w:tr w:rsidR="006D31C9" w:rsidRPr="00F05B2E" w14:paraId="3D1A1D64" w14:textId="77777777" w:rsidTr="00F05B2E">
        <w:tc>
          <w:tcPr>
            <w:tcW w:w="8365" w:type="dxa"/>
            <w:tcBorders>
              <w:top w:val="nil"/>
              <w:left w:val="nil"/>
              <w:bottom w:val="nil"/>
              <w:right w:val="nil"/>
            </w:tcBorders>
          </w:tcPr>
          <w:p w14:paraId="0F416088" w14:textId="72B46F53" w:rsidR="006D31C9" w:rsidRPr="00CD743D" w:rsidRDefault="006D31C9" w:rsidP="00631BD3">
            <w:pPr>
              <w:spacing w:before="240"/>
            </w:pPr>
            <w:r w:rsidRPr="00CD743D">
              <w:t xml:space="preserve">Copy of </w:t>
            </w:r>
            <w:r w:rsidR="005F56C8" w:rsidRPr="00CD743D">
              <w:t xml:space="preserve">Current </w:t>
            </w:r>
            <w:r w:rsidR="008B2DBE" w:rsidRPr="00CD743D">
              <w:t xml:space="preserve">Local </w:t>
            </w:r>
            <w:r w:rsidRPr="00CD743D">
              <w:t>Support Services Policy for Youth Participants:</w:t>
            </w:r>
          </w:p>
        </w:tc>
        <w:tc>
          <w:tcPr>
            <w:tcW w:w="985" w:type="dxa"/>
            <w:tcBorders>
              <w:left w:val="nil"/>
              <w:right w:val="nil"/>
            </w:tcBorders>
          </w:tcPr>
          <w:p w14:paraId="5A20F314" w14:textId="77777777" w:rsidR="006D31C9" w:rsidRPr="00F05B2E" w:rsidRDefault="006D31C9" w:rsidP="00631BD3">
            <w:pPr>
              <w:spacing w:before="240"/>
            </w:pPr>
          </w:p>
        </w:tc>
      </w:tr>
      <w:tr w:rsidR="008B2DBE" w:rsidRPr="00F05B2E" w14:paraId="5C7CEF0D" w14:textId="77777777" w:rsidTr="00F05B2E">
        <w:tc>
          <w:tcPr>
            <w:tcW w:w="8365" w:type="dxa"/>
            <w:tcBorders>
              <w:top w:val="nil"/>
              <w:left w:val="nil"/>
              <w:bottom w:val="nil"/>
              <w:right w:val="nil"/>
            </w:tcBorders>
          </w:tcPr>
          <w:p w14:paraId="11B7B278" w14:textId="660C2DB5" w:rsidR="008B2DBE" w:rsidRPr="00CD743D" w:rsidRDefault="008B2DBE" w:rsidP="00631BD3">
            <w:pPr>
              <w:spacing w:before="240"/>
            </w:pPr>
            <w:r w:rsidRPr="00CD743D">
              <w:t xml:space="preserve">Copy of Current Local Youth Incentive Policy: </w:t>
            </w:r>
          </w:p>
        </w:tc>
        <w:tc>
          <w:tcPr>
            <w:tcW w:w="985" w:type="dxa"/>
            <w:tcBorders>
              <w:left w:val="nil"/>
              <w:right w:val="nil"/>
            </w:tcBorders>
          </w:tcPr>
          <w:p w14:paraId="4F46717F" w14:textId="77777777" w:rsidR="008B2DBE" w:rsidRPr="00F05B2E" w:rsidRDefault="008B2DBE" w:rsidP="00631BD3">
            <w:pPr>
              <w:spacing w:before="240"/>
            </w:pPr>
          </w:p>
        </w:tc>
      </w:tr>
      <w:tr w:rsidR="00331072" w:rsidRPr="00F05B2E" w14:paraId="0AAEC446" w14:textId="77777777" w:rsidTr="00F05B2E">
        <w:tc>
          <w:tcPr>
            <w:tcW w:w="8365" w:type="dxa"/>
            <w:tcBorders>
              <w:top w:val="nil"/>
              <w:left w:val="nil"/>
              <w:bottom w:val="nil"/>
              <w:right w:val="nil"/>
            </w:tcBorders>
          </w:tcPr>
          <w:p w14:paraId="5812D49B" w14:textId="33538BA2" w:rsidR="00331072" w:rsidRPr="00CD743D" w:rsidRDefault="008F6E77" w:rsidP="00631BD3">
            <w:pPr>
              <w:spacing w:before="240"/>
            </w:pPr>
            <w:r w:rsidRPr="00CD743D">
              <w:t xml:space="preserve">Copy of Current ITA Policy for Youth, Plus </w:t>
            </w:r>
            <w:r w:rsidR="001923B8" w:rsidRPr="00CD743D">
              <w:t>Related Forms:</w:t>
            </w:r>
          </w:p>
        </w:tc>
        <w:tc>
          <w:tcPr>
            <w:tcW w:w="985" w:type="dxa"/>
            <w:tcBorders>
              <w:left w:val="nil"/>
              <w:right w:val="nil"/>
            </w:tcBorders>
          </w:tcPr>
          <w:p w14:paraId="6573130D" w14:textId="77777777" w:rsidR="00331072" w:rsidRPr="00F05B2E" w:rsidRDefault="00331072" w:rsidP="00631BD3">
            <w:pPr>
              <w:spacing w:before="240"/>
            </w:pPr>
          </w:p>
        </w:tc>
      </w:tr>
      <w:tr w:rsidR="0066698E" w:rsidRPr="00F05B2E" w14:paraId="422CCDD0" w14:textId="77777777" w:rsidTr="00F77506">
        <w:tc>
          <w:tcPr>
            <w:tcW w:w="8365" w:type="dxa"/>
            <w:tcBorders>
              <w:top w:val="nil"/>
              <w:left w:val="nil"/>
              <w:bottom w:val="nil"/>
              <w:right w:val="nil"/>
            </w:tcBorders>
          </w:tcPr>
          <w:p w14:paraId="7B82F1F2" w14:textId="65F149F6" w:rsidR="0066698E" w:rsidRPr="00CD743D" w:rsidRDefault="0066698E" w:rsidP="00F77506">
            <w:pPr>
              <w:spacing w:before="240"/>
            </w:pPr>
            <w:r w:rsidRPr="00CD743D">
              <w:t>Copy of Current Local Stipend Policy:</w:t>
            </w:r>
          </w:p>
        </w:tc>
        <w:tc>
          <w:tcPr>
            <w:tcW w:w="985" w:type="dxa"/>
            <w:tcBorders>
              <w:left w:val="nil"/>
              <w:right w:val="nil"/>
            </w:tcBorders>
          </w:tcPr>
          <w:p w14:paraId="6988DA55" w14:textId="77777777" w:rsidR="0066698E" w:rsidRPr="00F05B2E" w:rsidRDefault="0066698E" w:rsidP="00F77506">
            <w:pPr>
              <w:spacing w:before="240"/>
            </w:pPr>
          </w:p>
        </w:tc>
      </w:tr>
      <w:tr w:rsidR="00846CE4" w:rsidRPr="00F05B2E" w14:paraId="5C209F28" w14:textId="77777777" w:rsidTr="00F05B2E">
        <w:tc>
          <w:tcPr>
            <w:tcW w:w="8365" w:type="dxa"/>
            <w:tcBorders>
              <w:top w:val="nil"/>
              <w:left w:val="nil"/>
              <w:bottom w:val="nil"/>
              <w:right w:val="nil"/>
            </w:tcBorders>
          </w:tcPr>
          <w:p w14:paraId="642C65BC" w14:textId="703F3C80" w:rsidR="00846CE4" w:rsidRPr="00CD743D" w:rsidRDefault="00A27E54" w:rsidP="00631BD3">
            <w:pPr>
              <w:spacing w:before="240"/>
            </w:pPr>
            <w:r w:rsidRPr="00CD743D">
              <w:t>Completed “Shared Vision for Youth” Chart</w:t>
            </w:r>
          </w:p>
        </w:tc>
        <w:tc>
          <w:tcPr>
            <w:tcW w:w="985" w:type="dxa"/>
            <w:tcBorders>
              <w:left w:val="nil"/>
              <w:right w:val="nil"/>
            </w:tcBorders>
          </w:tcPr>
          <w:p w14:paraId="1647D0C4" w14:textId="77777777" w:rsidR="00846CE4" w:rsidRPr="00F05B2E" w:rsidRDefault="00846CE4" w:rsidP="00631BD3">
            <w:pPr>
              <w:spacing w:before="240"/>
            </w:pPr>
          </w:p>
        </w:tc>
      </w:tr>
      <w:tr w:rsidR="00F05B2E" w:rsidRPr="00301A35" w14:paraId="76E842D0" w14:textId="77777777" w:rsidTr="00F05B2E">
        <w:tc>
          <w:tcPr>
            <w:tcW w:w="8365" w:type="dxa"/>
            <w:tcBorders>
              <w:top w:val="nil"/>
              <w:left w:val="nil"/>
              <w:bottom w:val="nil"/>
              <w:right w:val="nil"/>
            </w:tcBorders>
          </w:tcPr>
          <w:p w14:paraId="20DA0081" w14:textId="77777777" w:rsidR="00F05B2E" w:rsidRPr="00CD743D" w:rsidRDefault="00F05B2E" w:rsidP="00631BD3">
            <w:pPr>
              <w:spacing w:before="240"/>
            </w:pPr>
            <w:r w:rsidRPr="00CD743D">
              <w:t xml:space="preserve">Completed Narrative: </w:t>
            </w:r>
            <w:r w:rsidRPr="00CD743D">
              <w:rPr>
                <w:color w:val="FFFFFF" w:themeColor="background1"/>
                <w:sz w:val="2"/>
                <w:szCs w:val="2"/>
              </w:rPr>
              <w:t>If this is complete, type the letter X in the cell to the right.</w:t>
            </w:r>
          </w:p>
        </w:tc>
        <w:tc>
          <w:tcPr>
            <w:tcW w:w="985" w:type="dxa"/>
            <w:tcBorders>
              <w:left w:val="nil"/>
              <w:right w:val="nil"/>
            </w:tcBorders>
          </w:tcPr>
          <w:p w14:paraId="66521B25" w14:textId="77777777" w:rsidR="00F05B2E" w:rsidRPr="00F05B2E" w:rsidRDefault="00F05B2E" w:rsidP="00631BD3">
            <w:pPr>
              <w:spacing w:before="240"/>
            </w:pPr>
          </w:p>
        </w:tc>
      </w:tr>
      <w:tr w:rsidR="001A5C3A" w:rsidRPr="00301A35" w14:paraId="01D2037D" w14:textId="77777777" w:rsidTr="00E64509">
        <w:trPr>
          <w:trHeight w:val="1187"/>
        </w:trPr>
        <w:tc>
          <w:tcPr>
            <w:tcW w:w="8365" w:type="dxa"/>
            <w:tcBorders>
              <w:top w:val="nil"/>
              <w:left w:val="nil"/>
              <w:bottom w:val="nil"/>
              <w:right w:val="nil"/>
            </w:tcBorders>
            <w:vAlign w:val="bottom"/>
          </w:tcPr>
          <w:p w14:paraId="6C7CA7AB" w14:textId="5864D481" w:rsidR="001A5C3A" w:rsidRPr="00CD743D" w:rsidRDefault="00470AD8" w:rsidP="00470AD8">
            <w:r w:rsidRPr="00CD743D">
              <w:t>(If app</w:t>
            </w:r>
            <w:r w:rsidR="000A7EE6" w:rsidRPr="00CD743D">
              <w:t>licable) Attachment 1H Workplan: Youth Program Service Delivery Design Addendum to Enhance Services to In-School Youth</w:t>
            </w:r>
            <w:r w:rsidR="00A9757E" w:rsidRPr="00CD743D">
              <w:t xml:space="preserve"> (ISY) Who Are Homeless or in Foster Care</w:t>
            </w:r>
          </w:p>
        </w:tc>
        <w:tc>
          <w:tcPr>
            <w:tcW w:w="985" w:type="dxa"/>
            <w:tcBorders>
              <w:left w:val="nil"/>
              <w:right w:val="nil"/>
            </w:tcBorders>
          </w:tcPr>
          <w:p w14:paraId="053949D4" w14:textId="77777777" w:rsidR="001A5C3A" w:rsidRPr="00F05B2E" w:rsidRDefault="001A5C3A" w:rsidP="00631BD3">
            <w:pPr>
              <w:spacing w:before="240"/>
            </w:pPr>
          </w:p>
        </w:tc>
      </w:tr>
    </w:tbl>
    <w:p w14:paraId="1BD30032" w14:textId="77777777" w:rsidR="0068611F" w:rsidRDefault="0068611F" w:rsidP="0068611F">
      <w:r>
        <w:br w:type="page"/>
      </w:r>
    </w:p>
    <w:tbl>
      <w:tblPr>
        <w:tblW w:w="11335" w:type="dxa"/>
        <w:tblInd w:w="-983" w:type="dxa"/>
        <w:tblLook w:val="04A0" w:firstRow="1" w:lastRow="0" w:firstColumn="1" w:lastColumn="0" w:noHBand="0" w:noVBand="1"/>
      </w:tblPr>
      <w:tblGrid>
        <w:gridCol w:w="1005"/>
        <w:gridCol w:w="878"/>
        <w:gridCol w:w="878"/>
        <w:gridCol w:w="1070"/>
        <w:gridCol w:w="1458"/>
        <w:gridCol w:w="770"/>
        <w:gridCol w:w="222"/>
        <w:gridCol w:w="878"/>
        <w:gridCol w:w="878"/>
        <w:gridCol w:w="1070"/>
        <w:gridCol w:w="1458"/>
        <w:gridCol w:w="770"/>
      </w:tblGrid>
      <w:tr w:rsidR="00641E12" w:rsidRPr="00641E12" w14:paraId="084D4B33" w14:textId="77777777" w:rsidTr="00641E12">
        <w:trPr>
          <w:trHeight w:val="420"/>
        </w:trPr>
        <w:tc>
          <w:tcPr>
            <w:tcW w:w="11335" w:type="dxa"/>
            <w:gridSpan w:val="12"/>
            <w:tcBorders>
              <w:top w:val="nil"/>
              <w:left w:val="nil"/>
              <w:bottom w:val="nil"/>
              <w:right w:val="nil"/>
            </w:tcBorders>
            <w:shd w:val="clear" w:color="auto" w:fill="auto"/>
            <w:noWrap/>
            <w:vAlign w:val="bottom"/>
            <w:hideMark/>
          </w:tcPr>
          <w:p w14:paraId="0DA183E3" w14:textId="77777777" w:rsidR="00641E12" w:rsidRPr="00641E12" w:rsidRDefault="00641E12" w:rsidP="00641E12">
            <w:pPr>
              <w:widowControl/>
              <w:autoSpaceDE/>
              <w:autoSpaceDN/>
              <w:adjustRightInd/>
              <w:rPr>
                <w:rFonts w:ascii="Calibri" w:hAnsi="Calibri" w:cs="Calibri"/>
                <w:b/>
                <w:bCs/>
                <w:color w:val="000000"/>
                <w:sz w:val="32"/>
                <w:szCs w:val="32"/>
              </w:rPr>
            </w:pPr>
            <w:r w:rsidRPr="00641E12">
              <w:rPr>
                <w:rFonts w:ascii="Calibri" w:hAnsi="Calibri" w:cs="Calibri"/>
                <w:b/>
                <w:bCs/>
                <w:color w:val="000000"/>
                <w:sz w:val="32"/>
                <w:szCs w:val="32"/>
              </w:rPr>
              <w:lastRenderedPageBreak/>
              <w:t>PY22 and PY23 WIOA Youth Approved/Negotiated Levels of Performance - MN</w:t>
            </w:r>
          </w:p>
        </w:tc>
      </w:tr>
      <w:tr w:rsidR="00641E12" w:rsidRPr="00641E12" w14:paraId="30C59E0E" w14:textId="77777777" w:rsidTr="00641E12">
        <w:trPr>
          <w:trHeight w:val="300"/>
        </w:trPr>
        <w:tc>
          <w:tcPr>
            <w:tcW w:w="1883" w:type="dxa"/>
            <w:gridSpan w:val="2"/>
            <w:tcBorders>
              <w:top w:val="nil"/>
              <w:left w:val="nil"/>
              <w:bottom w:val="nil"/>
              <w:right w:val="nil"/>
            </w:tcBorders>
            <w:shd w:val="clear" w:color="auto" w:fill="auto"/>
            <w:noWrap/>
            <w:vAlign w:val="bottom"/>
            <w:hideMark/>
          </w:tcPr>
          <w:p w14:paraId="184A8BB1" w14:textId="0D8C405A"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t>
            </w:r>
            <w:proofErr w:type="gramStart"/>
            <w:r w:rsidRPr="00641E12">
              <w:rPr>
                <w:rFonts w:ascii="Calibri" w:hAnsi="Calibri" w:cs="Calibri"/>
                <w:color w:val="000000"/>
                <w:sz w:val="22"/>
                <w:szCs w:val="22"/>
              </w:rPr>
              <w:t>as</w:t>
            </w:r>
            <w:proofErr w:type="gramEnd"/>
            <w:r w:rsidRPr="00641E12">
              <w:rPr>
                <w:rFonts w:ascii="Calibri" w:hAnsi="Calibri" w:cs="Calibri"/>
                <w:color w:val="000000"/>
                <w:sz w:val="22"/>
                <w:szCs w:val="22"/>
              </w:rPr>
              <w:t xml:space="preserve"> of </w:t>
            </w:r>
            <w:r>
              <w:rPr>
                <w:rFonts w:ascii="Calibri" w:hAnsi="Calibri" w:cs="Calibri"/>
                <w:color w:val="000000"/>
                <w:sz w:val="22"/>
                <w:szCs w:val="22"/>
              </w:rPr>
              <w:t>7/22/22</w:t>
            </w:r>
            <w:r w:rsidRPr="00641E12">
              <w:rPr>
                <w:rFonts w:ascii="Calibri" w:hAnsi="Calibri" w:cs="Calibri"/>
                <w:color w:val="000000"/>
                <w:sz w:val="22"/>
                <w:szCs w:val="22"/>
              </w:rPr>
              <w:t>)</w:t>
            </w:r>
          </w:p>
        </w:tc>
        <w:tc>
          <w:tcPr>
            <w:tcW w:w="878" w:type="dxa"/>
            <w:tcBorders>
              <w:top w:val="nil"/>
              <w:left w:val="nil"/>
              <w:bottom w:val="nil"/>
              <w:right w:val="nil"/>
            </w:tcBorders>
            <w:shd w:val="clear" w:color="auto" w:fill="auto"/>
            <w:noWrap/>
            <w:vAlign w:val="bottom"/>
            <w:hideMark/>
          </w:tcPr>
          <w:p w14:paraId="7EDDC68F" w14:textId="77777777" w:rsidR="00641E12" w:rsidRPr="00641E12" w:rsidRDefault="00641E12" w:rsidP="00641E12">
            <w:pPr>
              <w:widowControl/>
              <w:autoSpaceDE/>
              <w:autoSpaceDN/>
              <w:adjustRightInd/>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14:paraId="1D17642C"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256AA827"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nil"/>
            </w:tcBorders>
            <w:shd w:val="clear" w:color="auto" w:fill="auto"/>
            <w:noWrap/>
            <w:vAlign w:val="bottom"/>
            <w:hideMark/>
          </w:tcPr>
          <w:p w14:paraId="07C1B48A" w14:textId="77777777" w:rsidR="00641E12" w:rsidRPr="00641E12" w:rsidRDefault="00641E12" w:rsidP="00641E12">
            <w:pPr>
              <w:widowControl/>
              <w:autoSpaceDE/>
              <w:autoSpaceDN/>
              <w:adjustRightInd/>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2D37D9D7"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52ACE06D"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4D2A8ED6" w14:textId="77777777" w:rsidR="00641E12" w:rsidRPr="00641E12" w:rsidRDefault="00641E12" w:rsidP="00641E12">
            <w:pPr>
              <w:widowControl/>
              <w:autoSpaceDE/>
              <w:autoSpaceDN/>
              <w:adjustRightInd/>
              <w:rPr>
                <w:rFonts w:ascii="Times New Roman" w:hAnsi="Times New Roman"/>
                <w:sz w:val="20"/>
                <w:szCs w:val="20"/>
              </w:rPr>
            </w:pPr>
          </w:p>
        </w:tc>
        <w:tc>
          <w:tcPr>
            <w:tcW w:w="1070" w:type="dxa"/>
            <w:tcBorders>
              <w:top w:val="nil"/>
              <w:left w:val="nil"/>
              <w:bottom w:val="nil"/>
              <w:right w:val="nil"/>
            </w:tcBorders>
            <w:shd w:val="clear" w:color="auto" w:fill="auto"/>
            <w:noWrap/>
            <w:vAlign w:val="bottom"/>
            <w:hideMark/>
          </w:tcPr>
          <w:p w14:paraId="74B68E64"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1A818CB0"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nil"/>
            </w:tcBorders>
            <w:shd w:val="clear" w:color="auto" w:fill="auto"/>
            <w:noWrap/>
            <w:vAlign w:val="bottom"/>
            <w:hideMark/>
          </w:tcPr>
          <w:p w14:paraId="76FF073D" w14:textId="77777777" w:rsidR="00641E12" w:rsidRPr="00641E12" w:rsidRDefault="00641E12" w:rsidP="00641E12">
            <w:pPr>
              <w:widowControl/>
              <w:autoSpaceDE/>
              <w:autoSpaceDN/>
              <w:adjustRightInd/>
              <w:rPr>
                <w:rFonts w:ascii="Times New Roman" w:hAnsi="Times New Roman"/>
                <w:sz w:val="20"/>
                <w:szCs w:val="20"/>
              </w:rPr>
            </w:pPr>
          </w:p>
        </w:tc>
      </w:tr>
      <w:tr w:rsidR="00641E12" w:rsidRPr="00641E12" w14:paraId="4B7CA0E6" w14:textId="77777777" w:rsidTr="00641E12">
        <w:trPr>
          <w:trHeight w:val="315"/>
        </w:trPr>
        <w:tc>
          <w:tcPr>
            <w:tcW w:w="1005" w:type="dxa"/>
            <w:tcBorders>
              <w:top w:val="nil"/>
              <w:left w:val="nil"/>
              <w:bottom w:val="nil"/>
              <w:right w:val="nil"/>
            </w:tcBorders>
            <w:shd w:val="clear" w:color="auto" w:fill="auto"/>
            <w:noWrap/>
            <w:vAlign w:val="bottom"/>
            <w:hideMark/>
          </w:tcPr>
          <w:p w14:paraId="284D5255"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395C5927"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26D4F194" w14:textId="77777777" w:rsidR="00641E12" w:rsidRPr="00641E12" w:rsidRDefault="00641E12" w:rsidP="00641E12">
            <w:pPr>
              <w:widowControl/>
              <w:autoSpaceDE/>
              <w:autoSpaceDN/>
              <w:adjustRightInd/>
              <w:rPr>
                <w:rFonts w:ascii="Times New Roman" w:hAnsi="Times New Roman"/>
                <w:sz w:val="20"/>
                <w:szCs w:val="20"/>
              </w:rPr>
            </w:pPr>
          </w:p>
        </w:tc>
        <w:tc>
          <w:tcPr>
            <w:tcW w:w="1070" w:type="dxa"/>
            <w:tcBorders>
              <w:top w:val="nil"/>
              <w:left w:val="nil"/>
              <w:bottom w:val="nil"/>
              <w:right w:val="nil"/>
            </w:tcBorders>
            <w:shd w:val="clear" w:color="auto" w:fill="auto"/>
            <w:noWrap/>
            <w:vAlign w:val="bottom"/>
            <w:hideMark/>
          </w:tcPr>
          <w:p w14:paraId="52448E63"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2B173AB7"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nil"/>
            </w:tcBorders>
            <w:shd w:val="clear" w:color="auto" w:fill="auto"/>
            <w:noWrap/>
            <w:vAlign w:val="bottom"/>
            <w:hideMark/>
          </w:tcPr>
          <w:p w14:paraId="353454A6" w14:textId="77777777" w:rsidR="00641E12" w:rsidRPr="00641E12" w:rsidRDefault="00641E12" w:rsidP="00641E12">
            <w:pPr>
              <w:widowControl/>
              <w:autoSpaceDE/>
              <w:autoSpaceDN/>
              <w:adjustRightInd/>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33A039CD"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24D62A9E"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472DAB44" w14:textId="77777777" w:rsidR="00641E12" w:rsidRPr="00641E12" w:rsidRDefault="00641E12" w:rsidP="00641E12">
            <w:pPr>
              <w:widowControl/>
              <w:autoSpaceDE/>
              <w:autoSpaceDN/>
              <w:adjustRightInd/>
              <w:rPr>
                <w:rFonts w:ascii="Times New Roman" w:hAnsi="Times New Roman"/>
                <w:sz w:val="20"/>
                <w:szCs w:val="20"/>
              </w:rPr>
            </w:pPr>
          </w:p>
        </w:tc>
        <w:tc>
          <w:tcPr>
            <w:tcW w:w="1070" w:type="dxa"/>
            <w:tcBorders>
              <w:top w:val="nil"/>
              <w:left w:val="nil"/>
              <w:bottom w:val="nil"/>
              <w:right w:val="nil"/>
            </w:tcBorders>
            <w:shd w:val="clear" w:color="auto" w:fill="auto"/>
            <w:noWrap/>
            <w:vAlign w:val="bottom"/>
            <w:hideMark/>
          </w:tcPr>
          <w:p w14:paraId="3E102E90"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0DD72282"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nil"/>
            </w:tcBorders>
            <w:shd w:val="clear" w:color="auto" w:fill="auto"/>
            <w:noWrap/>
            <w:vAlign w:val="bottom"/>
            <w:hideMark/>
          </w:tcPr>
          <w:p w14:paraId="115380B0" w14:textId="77777777" w:rsidR="00641E12" w:rsidRPr="00641E12" w:rsidRDefault="00641E12" w:rsidP="00641E12">
            <w:pPr>
              <w:widowControl/>
              <w:autoSpaceDE/>
              <w:autoSpaceDN/>
              <w:adjustRightInd/>
              <w:rPr>
                <w:rFonts w:ascii="Times New Roman" w:hAnsi="Times New Roman"/>
                <w:sz w:val="20"/>
                <w:szCs w:val="20"/>
              </w:rPr>
            </w:pPr>
          </w:p>
        </w:tc>
      </w:tr>
      <w:tr w:rsidR="00641E12" w:rsidRPr="00641E12" w14:paraId="3FE5515F" w14:textId="77777777" w:rsidTr="00641E12">
        <w:trPr>
          <w:trHeight w:val="315"/>
        </w:trPr>
        <w:tc>
          <w:tcPr>
            <w:tcW w:w="1005" w:type="dxa"/>
            <w:tcBorders>
              <w:top w:val="nil"/>
              <w:left w:val="nil"/>
              <w:bottom w:val="nil"/>
              <w:right w:val="nil"/>
            </w:tcBorders>
            <w:shd w:val="clear" w:color="auto" w:fill="auto"/>
            <w:noWrap/>
            <w:vAlign w:val="bottom"/>
            <w:hideMark/>
          </w:tcPr>
          <w:p w14:paraId="073583E8" w14:textId="77777777" w:rsidR="00641E12" w:rsidRPr="00641E12" w:rsidRDefault="00641E12" w:rsidP="00641E12">
            <w:pPr>
              <w:widowControl/>
              <w:autoSpaceDE/>
              <w:autoSpaceDN/>
              <w:adjustRightInd/>
              <w:rPr>
                <w:rFonts w:ascii="Times New Roman" w:hAnsi="Times New Roman"/>
                <w:sz w:val="20"/>
                <w:szCs w:val="20"/>
              </w:rPr>
            </w:pPr>
          </w:p>
        </w:tc>
        <w:tc>
          <w:tcPr>
            <w:tcW w:w="5054"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2B12016C" w14:textId="77777777" w:rsidR="00641E12" w:rsidRPr="00641E12" w:rsidRDefault="00641E12" w:rsidP="00641E12">
            <w:pPr>
              <w:widowControl/>
              <w:autoSpaceDE/>
              <w:autoSpaceDN/>
              <w:adjustRightInd/>
              <w:jc w:val="center"/>
              <w:rPr>
                <w:rFonts w:ascii="Calibri" w:hAnsi="Calibri" w:cs="Calibri"/>
                <w:color w:val="000000"/>
              </w:rPr>
            </w:pPr>
            <w:r w:rsidRPr="00641E12">
              <w:rPr>
                <w:rFonts w:ascii="Calibri" w:hAnsi="Calibri" w:cs="Calibri"/>
                <w:color w:val="000000"/>
              </w:rPr>
              <w:t>Program Year 2022 (7/1/22 - 6/30/23)</w:t>
            </w:r>
          </w:p>
        </w:tc>
        <w:tc>
          <w:tcPr>
            <w:tcW w:w="222" w:type="dxa"/>
            <w:tcBorders>
              <w:top w:val="nil"/>
              <w:left w:val="nil"/>
              <w:bottom w:val="nil"/>
              <w:right w:val="nil"/>
            </w:tcBorders>
            <w:shd w:val="clear" w:color="auto" w:fill="auto"/>
            <w:noWrap/>
            <w:vAlign w:val="bottom"/>
            <w:hideMark/>
          </w:tcPr>
          <w:p w14:paraId="6CCD512A" w14:textId="77777777" w:rsidR="00641E12" w:rsidRPr="00641E12" w:rsidRDefault="00641E12" w:rsidP="00641E12">
            <w:pPr>
              <w:widowControl/>
              <w:autoSpaceDE/>
              <w:autoSpaceDN/>
              <w:adjustRightInd/>
              <w:jc w:val="center"/>
              <w:rPr>
                <w:rFonts w:ascii="Calibri" w:hAnsi="Calibri" w:cs="Calibri"/>
                <w:color w:val="000000"/>
              </w:rPr>
            </w:pPr>
          </w:p>
        </w:tc>
        <w:tc>
          <w:tcPr>
            <w:tcW w:w="5054"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1BAFBCA9" w14:textId="01DF0C58" w:rsidR="00641E12" w:rsidRPr="00641E12" w:rsidRDefault="00641E12" w:rsidP="00641E12">
            <w:pPr>
              <w:widowControl/>
              <w:autoSpaceDE/>
              <w:autoSpaceDN/>
              <w:adjustRightInd/>
              <w:jc w:val="center"/>
              <w:rPr>
                <w:rFonts w:ascii="Calibri" w:hAnsi="Calibri" w:cs="Calibri"/>
                <w:color w:val="000000"/>
              </w:rPr>
            </w:pPr>
            <w:r w:rsidRPr="00641E12">
              <w:rPr>
                <w:rFonts w:ascii="Calibri" w:hAnsi="Calibri" w:cs="Calibri"/>
                <w:color w:val="000000"/>
              </w:rPr>
              <w:t>Program Year 202</w:t>
            </w:r>
            <w:r w:rsidR="0066698E">
              <w:rPr>
                <w:rFonts w:ascii="Calibri" w:hAnsi="Calibri" w:cs="Calibri"/>
                <w:color w:val="000000"/>
              </w:rPr>
              <w:t>3</w:t>
            </w:r>
            <w:r w:rsidRPr="00641E12">
              <w:rPr>
                <w:rFonts w:ascii="Calibri" w:hAnsi="Calibri" w:cs="Calibri"/>
                <w:color w:val="000000"/>
              </w:rPr>
              <w:t xml:space="preserve"> (7/1/23 - 6/30/24)</w:t>
            </w:r>
          </w:p>
        </w:tc>
      </w:tr>
      <w:tr w:rsidR="00641E12" w:rsidRPr="00641E12" w14:paraId="283AD218" w14:textId="77777777" w:rsidTr="00641E12">
        <w:trPr>
          <w:trHeight w:val="615"/>
        </w:trPr>
        <w:tc>
          <w:tcPr>
            <w:tcW w:w="1005" w:type="dxa"/>
            <w:tcBorders>
              <w:top w:val="nil"/>
              <w:left w:val="nil"/>
              <w:bottom w:val="nil"/>
              <w:right w:val="nil"/>
            </w:tcBorders>
            <w:shd w:val="clear" w:color="auto" w:fill="auto"/>
            <w:noWrap/>
            <w:vAlign w:val="bottom"/>
            <w:hideMark/>
          </w:tcPr>
          <w:p w14:paraId="5B6F8945" w14:textId="77777777" w:rsidR="00641E12" w:rsidRPr="00641E12" w:rsidRDefault="00641E12" w:rsidP="00641E12">
            <w:pPr>
              <w:widowControl/>
              <w:autoSpaceDE/>
              <w:autoSpaceDN/>
              <w:adjustRightInd/>
              <w:jc w:val="center"/>
              <w:rPr>
                <w:rFonts w:ascii="Calibri" w:hAnsi="Calibri" w:cs="Calibri"/>
                <w:color w:val="000000"/>
              </w:rPr>
            </w:pPr>
          </w:p>
        </w:tc>
        <w:tc>
          <w:tcPr>
            <w:tcW w:w="878" w:type="dxa"/>
            <w:tcBorders>
              <w:top w:val="nil"/>
              <w:left w:val="single" w:sz="8" w:space="0" w:color="auto"/>
              <w:bottom w:val="single" w:sz="8" w:space="0" w:color="auto"/>
              <w:right w:val="nil"/>
            </w:tcBorders>
            <w:shd w:val="clear" w:color="auto" w:fill="auto"/>
            <w:noWrap/>
            <w:vAlign w:val="bottom"/>
            <w:hideMark/>
          </w:tcPr>
          <w:p w14:paraId="60F1FB26" w14:textId="77777777" w:rsidR="00641E12" w:rsidRPr="00641E12" w:rsidRDefault="00641E12" w:rsidP="00641E12">
            <w:pPr>
              <w:widowControl/>
              <w:autoSpaceDE/>
              <w:autoSpaceDN/>
              <w:adjustRightInd/>
              <w:jc w:val="center"/>
              <w:rPr>
                <w:rFonts w:ascii="Calibri" w:hAnsi="Calibri" w:cs="Calibri"/>
                <w:b/>
                <w:bCs/>
                <w:color w:val="000000"/>
                <w:sz w:val="22"/>
                <w:szCs w:val="22"/>
              </w:rPr>
            </w:pPr>
            <w:r w:rsidRPr="00641E12">
              <w:rPr>
                <w:rFonts w:ascii="Calibri" w:hAnsi="Calibri" w:cs="Calibri"/>
                <w:b/>
                <w:bCs/>
                <w:color w:val="000000"/>
                <w:sz w:val="22"/>
                <w:szCs w:val="22"/>
              </w:rPr>
              <w:t>Q2 EET</w:t>
            </w:r>
          </w:p>
        </w:tc>
        <w:tc>
          <w:tcPr>
            <w:tcW w:w="878" w:type="dxa"/>
            <w:tcBorders>
              <w:top w:val="nil"/>
              <w:left w:val="nil"/>
              <w:bottom w:val="single" w:sz="8" w:space="0" w:color="auto"/>
              <w:right w:val="nil"/>
            </w:tcBorders>
            <w:shd w:val="clear" w:color="auto" w:fill="auto"/>
            <w:noWrap/>
            <w:vAlign w:val="bottom"/>
            <w:hideMark/>
          </w:tcPr>
          <w:p w14:paraId="3E3CCDE7" w14:textId="77777777" w:rsidR="00641E12" w:rsidRPr="00641E12" w:rsidRDefault="00641E12" w:rsidP="00641E12">
            <w:pPr>
              <w:widowControl/>
              <w:autoSpaceDE/>
              <w:autoSpaceDN/>
              <w:adjustRightInd/>
              <w:jc w:val="center"/>
              <w:rPr>
                <w:rFonts w:ascii="Calibri" w:hAnsi="Calibri" w:cs="Calibri"/>
                <w:b/>
                <w:bCs/>
                <w:color w:val="000000"/>
                <w:sz w:val="22"/>
                <w:szCs w:val="22"/>
              </w:rPr>
            </w:pPr>
            <w:r w:rsidRPr="00641E12">
              <w:rPr>
                <w:rFonts w:ascii="Calibri" w:hAnsi="Calibri" w:cs="Calibri"/>
                <w:b/>
                <w:bCs/>
                <w:color w:val="000000"/>
                <w:sz w:val="22"/>
                <w:szCs w:val="22"/>
              </w:rPr>
              <w:t>Q4 EET</w:t>
            </w:r>
          </w:p>
        </w:tc>
        <w:tc>
          <w:tcPr>
            <w:tcW w:w="1070" w:type="dxa"/>
            <w:tcBorders>
              <w:top w:val="nil"/>
              <w:left w:val="nil"/>
              <w:bottom w:val="single" w:sz="8" w:space="0" w:color="auto"/>
              <w:right w:val="nil"/>
            </w:tcBorders>
            <w:shd w:val="clear" w:color="auto" w:fill="auto"/>
            <w:noWrap/>
            <w:vAlign w:val="bottom"/>
            <w:hideMark/>
          </w:tcPr>
          <w:p w14:paraId="3DB3DC61" w14:textId="77777777" w:rsidR="00641E12" w:rsidRPr="00641E12" w:rsidRDefault="00641E12" w:rsidP="00641E12">
            <w:pPr>
              <w:widowControl/>
              <w:autoSpaceDE/>
              <w:autoSpaceDN/>
              <w:adjustRightInd/>
              <w:jc w:val="center"/>
              <w:rPr>
                <w:rFonts w:ascii="Calibri" w:hAnsi="Calibri" w:cs="Calibri"/>
                <w:b/>
                <w:bCs/>
                <w:color w:val="000000"/>
                <w:sz w:val="22"/>
                <w:szCs w:val="22"/>
              </w:rPr>
            </w:pPr>
            <w:proofErr w:type="spellStart"/>
            <w:r w:rsidRPr="00641E12">
              <w:rPr>
                <w:rFonts w:ascii="Calibri" w:hAnsi="Calibri" w:cs="Calibri"/>
                <w:b/>
                <w:bCs/>
                <w:color w:val="000000"/>
                <w:sz w:val="22"/>
                <w:szCs w:val="22"/>
              </w:rPr>
              <w:t>Yth</w:t>
            </w:r>
            <w:proofErr w:type="spellEnd"/>
            <w:r w:rsidRPr="00641E12">
              <w:rPr>
                <w:rFonts w:ascii="Calibri" w:hAnsi="Calibri" w:cs="Calibri"/>
                <w:b/>
                <w:bCs/>
                <w:color w:val="000000"/>
                <w:sz w:val="22"/>
                <w:szCs w:val="22"/>
              </w:rPr>
              <w:t xml:space="preserve"> Cred</w:t>
            </w:r>
          </w:p>
        </w:tc>
        <w:tc>
          <w:tcPr>
            <w:tcW w:w="1458" w:type="dxa"/>
            <w:tcBorders>
              <w:top w:val="nil"/>
              <w:left w:val="nil"/>
              <w:bottom w:val="single" w:sz="8" w:space="0" w:color="auto"/>
              <w:right w:val="nil"/>
            </w:tcBorders>
            <w:shd w:val="clear" w:color="auto" w:fill="auto"/>
            <w:vAlign w:val="bottom"/>
            <w:hideMark/>
          </w:tcPr>
          <w:p w14:paraId="381A3753" w14:textId="77777777" w:rsidR="00641E12" w:rsidRPr="00641E12" w:rsidRDefault="00641E12" w:rsidP="00641E12">
            <w:pPr>
              <w:widowControl/>
              <w:autoSpaceDE/>
              <w:autoSpaceDN/>
              <w:adjustRightInd/>
              <w:jc w:val="center"/>
              <w:rPr>
                <w:rFonts w:ascii="Calibri" w:hAnsi="Calibri" w:cs="Calibri"/>
                <w:b/>
                <w:bCs/>
                <w:color w:val="000000"/>
                <w:sz w:val="22"/>
                <w:szCs w:val="22"/>
              </w:rPr>
            </w:pPr>
            <w:r w:rsidRPr="00641E12">
              <w:rPr>
                <w:rFonts w:ascii="Calibri" w:hAnsi="Calibri" w:cs="Calibri"/>
                <w:b/>
                <w:bCs/>
                <w:color w:val="000000"/>
                <w:sz w:val="22"/>
                <w:szCs w:val="22"/>
              </w:rPr>
              <w:t>Median Earnings</w:t>
            </w:r>
          </w:p>
        </w:tc>
        <w:tc>
          <w:tcPr>
            <w:tcW w:w="770" w:type="dxa"/>
            <w:tcBorders>
              <w:top w:val="nil"/>
              <w:left w:val="nil"/>
              <w:bottom w:val="single" w:sz="8" w:space="0" w:color="auto"/>
              <w:right w:val="single" w:sz="8" w:space="0" w:color="auto"/>
            </w:tcBorders>
            <w:shd w:val="clear" w:color="auto" w:fill="auto"/>
            <w:noWrap/>
            <w:vAlign w:val="bottom"/>
            <w:hideMark/>
          </w:tcPr>
          <w:p w14:paraId="60C94CEF" w14:textId="77777777" w:rsidR="00641E12" w:rsidRPr="00641E12" w:rsidRDefault="00641E12" w:rsidP="00641E12">
            <w:pPr>
              <w:widowControl/>
              <w:autoSpaceDE/>
              <w:autoSpaceDN/>
              <w:adjustRightInd/>
              <w:jc w:val="center"/>
              <w:rPr>
                <w:rFonts w:ascii="Calibri" w:hAnsi="Calibri" w:cs="Calibri"/>
                <w:b/>
                <w:bCs/>
                <w:color w:val="000000"/>
                <w:sz w:val="22"/>
                <w:szCs w:val="22"/>
              </w:rPr>
            </w:pPr>
            <w:r w:rsidRPr="00641E12">
              <w:rPr>
                <w:rFonts w:ascii="Calibri" w:hAnsi="Calibri" w:cs="Calibri"/>
                <w:b/>
                <w:bCs/>
                <w:color w:val="000000"/>
                <w:sz w:val="22"/>
                <w:szCs w:val="22"/>
              </w:rPr>
              <w:t>MSG</w:t>
            </w:r>
          </w:p>
        </w:tc>
        <w:tc>
          <w:tcPr>
            <w:tcW w:w="222" w:type="dxa"/>
            <w:tcBorders>
              <w:top w:val="nil"/>
              <w:left w:val="nil"/>
              <w:bottom w:val="nil"/>
              <w:right w:val="nil"/>
            </w:tcBorders>
            <w:shd w:val="clear" w:color="auto" w:fill="auto"/>
            <w:noWrap/>
            <w:vAlign w:val="bottom"/>
            <w:hideMark/>
          </w:tcPr>
          <w:p w14:paraId="2599483D" w14:textId="77777777" w:rsidR="00641E12" w:rsidRPr="00641E12" w:rsidRDefault="00641E12" w:rsidP="00641E12">
            <w:pPr>
              <w:widowControl/>
              <w:autoSpaceDE/>
              <w:autoSpaceDN/>
              <w:adjustRightInd/>
              <w:jc w:val="center"/>
              <w:rPr>
                <w:rFonts w:ascii="Calibri" w:hAnsi="Calibri" w:cs="Calibri"/>
                <w:b/>
                <w:bCs/>
                <w:color w:val="000000"/>
                <w:sz w:val="22"/>
                <w:szCs w:val="22"/>
              </w:rPr>
            </w:pPr>
          </w:p>
        </w:tc>
        <w:tc>
          <w:tcPr>
            <w:tcW w:w="878" w:type="dxa"/>
            <w:tcBorders>
              <w:top w:val="nil"/>
              <w:left w:val="single" w:sz="8" w:space="0" w:color="auto"/>
              <w:bottom w:val="single" w:sz="8" w:space="0" w:color="auto"/>
              <w:right w:val="nil"/>
            </w:tcBorders>
            <w:shd w:val="clear" w:color="auto" w:fill="auto"/>
            <w:noWrap/>
            <w:vAlign w:val="bottom"/>
            <w:hideMark/>
          </w:tcPr>
          <w:p w14:paraId="047516B8" w14:textId="77777777" w:rsidR="00641E12" w:rsidRPr="00641E12" w:rsidRDefault="00641E12" w:rsidP="00641E12">
            <w:pPr>
              <w:widowControl/>
              <w:autoSpaceDE/>
              <w:autoSpaceDN/>
              <w:adjustRightInd/>
              <w:jc w:val="center"/>
              <w:rPr>
                <w:rFonts w:ascii="Calibri" w:hAnsi="Calibri" w:cs="Calibri"/>
                <w:b/>
                <w:bCs/>
                <w:color w:val="000000"/>
                <w:sz w:val="22"/>
                <w:szCs w:val="22"/>
              </w:rPr>
            </w:pPr>
            <w:r w:rsidRPr="00641E12">
              <w:rPr>
                <w:rFonts w:ascii="Calibri" w:hAnsi="Calibri" w:cs="Calibri"/>
                <w:b/>
                <w:bCs/>
                <w:color w:val="000000"/>
                <w:sz w:val="22"/>
                <w:szCs w:val="22"/>
              </w:rPr>
              <w:t>Q2 EET</w:t>
            </w:r>
          </w:p>
        </w:tc>
        <w:tc>
          <w:tcPr>
            <w:tcW w:w="878" w:type="dxa"/>
            <w:tcBorders>
              <w:top w:val="nil"/>
              <w:left w:val="nil"/>
              <w:bottom w:val="single" w:sz="8" w:space="0" w:color="auto"/>
              <w:right w:val="nil"/>
            </w:tcBorders>
            <w:shd w:val="clear" w:color="auto" w:fill="auto"/>
            <w:noWrap/>
            <w:vAlign w:val="bottom"/>
            <w:hideMark/>
          </w:tcPr>
          <w:p w14:paraId="1AF53A0F" w14:textId="77777777" w:rsidR="00641E12" w:rsidRPr="00641E12" w:rsidRDefault="00641E12" w:rsidP="00641E12">
            <w:pPr>
              <w:widowControl/>
              <w:autoSpaceDE/>
              <w:autoSpaceDN/>
              <w:adjustRightInd/>
              <w:jc w:val="center"/>
              <w:rPr>
                <w:rFonts w:ascii="Calibri" w:hAnsi="Calibri" w:cs="Calibri"/>
                <w:b/>
                <w:bCs/>
                <w:color w:val="000000"/>
                <w:sz w:val="22"/>
                <w:szCs w:val="22"/>
              </w:rPr>
            </w:pPr>
            <w:r w:rsidRPr="00641E12">
              <w:rPr>
                <w:rFonts w:ascii="Calibri" w:hAnsi="Calibri" w:cs="Calibri"/>
                <w:b/>
                <w:bCs/>
                <w:color w:val="000000"/>
                <w:sz w:val="22"/>
                <w:szCs w:val="22"/>
              </w:rPr>
              <w:t>Q4 EET</w:t>
            </w:r>
          </w:p>
        </w:tc>
        <w:tc>
          <w:tcPr>
            <w:tcW w:w="1070" w:type="dxa"/>
            <w:tcBorders>
              <w:top w:val="nil"/>
              <w:left w:val="nil"/>
              <w:bottom w:val="single" w:sz="8" w:space="0" w:color="auto"/>
              <w:right w:val="nil"/>
            </w:tcBorders>
            <w:shd w:val="clear" w:color="auto" w:fill="auto"/>
            <w:noWrap/>
            <w:vAlign w:val="bottom"/>
            <w:hideMark/>
          </w:tcPr>
          <w:p w14:paraId="4CC1012E" w14:textId="77777777" w:rsidR="00641E12" w:rsidRPr="00641E12" w:rsidRDefault="00641E12" w:rsidP="00641E12">
            <w:pPr>
              <w:widowControl/>
              <w:autoSpaceDE/>
              <w:autoSpaceDN/>
              <w:adjustRightInd/>
              <w:jc w:val="center"/>
              <w:rPr>
                <w:rFonts w:ascii="Calibri" w:hAnsi="Calibri" w:cs="Calibri"/>
                <w:b/>
                <w:bCs/>
                <w:color w:val="000000"/>
                <w:sz w:val="22"/>
                <w:szCs w:val="22"/>
              </w:rPr>
            </w:pPr>
            <w:proofErr w:type="spellStart"/>
            <w:r w:rsidRPr="00641E12">
              <w:rPr>
                <w:rFonts w:ascii="Calibri" w:hAnsi="Calibri" w:cs="Calibri"/>
                <w:b/>
                <w:bCs/>
                <w:color w:val="000000"/>
                <w:sz w:val="22"/>
                <w:szCs w:val="22"/>
              </w:rPr>
              <w:t>Yth</w:t>
            </w:r>
            <w:proofErr w:type="spellEnd"/>
            <w:r w:rsidRPr="00641E12">
              <w:rPr>
                <w:rFonts w:ascii="Calibri" w:hAnsi="Calibri" w:cs="Calibri"/>
                <w:b/>
                <w:bCs/>
                <w:color w:val="000000"/>
                <w:sz w:val="22"/>
                <w:szCs w:val="22"/>
              </w:rPr>
              <w:t xml:space="preserve"> Cred</w:t>
            </w:r>
          </w:p>
        </w:tc>
        <w:tc>
          <w:tcPr>
            <w:tcW w:w="1458" w:type="dxa"/>
            <w:tcBorders>
              <w:top w:val="nil"/>
              <w:left w:val="nil"/>
              <w:bottom w:val="single" w:sz="8" w:space="0" w:color="auto"/>
              <w:right w:val="nil"/>
            </w:tcBorders>
            <w:shd w:val="clear" w:color="auto" w:fill="auto"/>
            <w:vAlign w:val="bottom"/>
            <w:hideMark/>
          </w:tcPr>
          <w:p w14:paraId="2357103D" w14:textId="77777777" w:rsidR="00641E12" w:rsidRPr="00641E12" w:rsidRDefault="00641E12" w:rsidP="00641E12">
            <w:pPr>
              <w:widowControl/>
              <w:autoSpaceDE/>
              <w:autoSpaceDN/>
              <w:adjustRightInd/>
              <w:jc w:val="center"/>
              <w:rPr>
                <w:rFonts w:ascii="Calibri" w:hAnsi="Calibri" w:cs="Calibri"/>
                <w:b/>
                <w:bCs/>
                <w:color w:val="000000"/>
                <w:sz w:val="22"/>
                <w:szCs w:val="22"/>
              </w:rPr>
            </w:pPr>
            <w:r w:rsidRPr="00641E12">
              <w:rPr>
                <w:rFonts w:ascii="Calibri" w:hAnsi="Calibri" w:cs="Calibri"/>
                <w:b/>
                <w:bCs/>
                <w:color w:val="000000"/>
                <w:sz w:val="22"/>
                <w:szCs w:val="22"/>
              </w:rPr>
              <w:t>Median Earnings</w:t>
            </w:r>
          </w:p>
        </w:tc>
        <w:tc>
          <w:tcPr>
            <w:tcW w:w="770" w:type="dxa"/>
            <w:tcBorders>
              <w:top w:val="nil"/>
              <w:left w:val="nil"/>
              <w:bottom w:val="single" w:sz="8" w:space="0" w:color="auto"/>
              <w:right w:val="single" w:sz="8" w:space="0" w:color="auto"/>
            </w:tcBorders>
            <w:shd w:val="clear" w:color="auto" w:fill="auto"/>
            <w:noWrap/>
            <w:vAlign w:val="bottom"/>
            <w:hideMark/>
          </w:tcPr>
          <w:p w14:paraId="5E16B56C" w14:textId="77777777" w:rsidR="00641E12" w:rsidRPr="00641E12" w:rsidRDefault="00641E12" w:rsidP="00641E12">
            <w:pPr>
              <w:widowControl/>
              <w:autoSpaceDE/>
              <w:autoSpaceDN/>
              <w:adjustRightInd/>
              <w:jc w:val="center"/>
              <w:rPr>
                <w:rFonts w:ascii="Calibri" w:hAnsi="Calibri" w:cs="Calibri"/>
                <w:b/>
                <w:bCs/>
                <w:color w:val="000000"/>
                <w:sz w:val="22"/>
                <w:szCs w:val="22"/>
              </w:rPr>
            </w:pPr>
            <w:r w:rsidRPr="00641E12">
              <w:rPr>
                <w:rFonts w:ascii="Calibri" w:hAnsi="Calibri" w:cs="Calibri"/>
                <w:b/>
                <w:bCs/>
                <w:color w:val="000000"/>
                <w:sz w:val="22"/>
                <w:szCs w:val="22"/>
              </w:rPr>
              <w:t>MSG</w:t>
            </w:r>
          </w:p>
        </w:tc>
      </w:tr>
      <w:tr w:rsidR="00641E12" w:rsidRPr="00641E12" w14:paraId="3FE4929C" w14:textId="77777777" w:rsidTr="00641E12">
        <w:trPr>
          <w:trHeight w:val="300"/>
        </w:trPr>
        <w:tc>
          <w:tcPr>
            <w:tcW w:w="1005" w:type="dxa"/>
            <w:tcBorders>
              <w:top w:val="nil"/>
              <w:left w:val="nil"/>
              <w:bottom w:val="nil"/>
              <w:right w:val="nil"/>
            </w:tcBorders>
            <w:shd w:val="clear" w:color="auto" w:fill="auto"/>
            <w:noWrap/>
            <w:vAlign w:val="bottom"/>
            <w:hideMark/>
          </w:tcPr>
          <w:p w14:paraId="739A9EBC" w14:textId="77777777" w:rsidR="00641E12" w:rsidRPr="00641E12" w:rsidRDefault="00641E12" w:rsidP="00641E12">
            <w:pPr>
              <w:widowControl/>
              <w:autoSpaceDE/>
              <w:autoSpaceDN/>
              <w:adjustRightInd/>
              <w:rPr>
                <w:rFonts w:ascii="Calibri" w:hAnsi="Calibri" w:cs="Calibri"/>
                <w:b/>
                <w:bCs/>
                <w:color w:val="000000"/>
                <w:sz w:val="22"/>
                <w:szCs w:val="22"/>
              </w:rPr>
            </w:pPr>
            <w:r w:rsidRPr="00641E12">
              <w:rPr>
                <w:rFonts w:ascii="Calibri" w:hAnsi="Calibri" w:cs="Calibri"/>
                <w:b/>
                <w:bCs/>
                <w:color w:val="000000"/>
                <w:sz w:val="22"/>
                <w:szCs w:val="22"/>
              </w:rPr>
              <w:t>State</w:t>
            </w:r>
          </w:p>
        </w:tc>
        <w:tc>
          <w:tcPr>
            <w:tcW w:w="878" w:type="dxa"/>
            <w:tcBorders>
              <w:top w:val="nil"/>
              <w:left w:val="single" w:sz="8" w:space="0" w:color="auto"/>
              <w:bottom w:val="nil"/>
              <w:right w:val="nil"/>
            </w:tcBorders>
            <w:shd w:val="clear" w:color="auto" w:fill="auto"/>
            <w:noWrap/>
            <w:vAlign w:val="bottom"/>
            <w:hideMark/>
          </w:tcPr>
          <w:p w14:paraId="0DC87F19" w14:textId="77777777" w:rsidR="00641E12" w:rsidRPr="00641E12" w:rsidRDefault="00641E12" w:rsidP="00641E12">
            <w:pPr>
              <w:widowControl/>
              <w:autoSpaceDE/>
              <w:autoSpaceDN/>
              <w:adjustRightInd/>
              <w:jc w:val="right"/>
              <w:rPr>
                <w:rFonts w:ascii="Calibri" w:hAnsi="Calibri" w:cs="Calibri"/>
                <w:b/>
                <w:bCs/>
                <w:color w:val="000000"/>
                <w:sz w:val="22"/>
                <w:szCs w:val="22"/>
              </w:rPr>
            </w:pPr>
            <w:r w:rsidRPr="00641E12">
              <w:rPr>
                <w:rFonts w:ascii="Calibri" w:hAnsi="Calibri" w:cs="Calibri"/>
                <w:b/>
                <w:bCs/>
                <w:color w:val="000000"/>
                <w:sz w:val="22"/>
                <w:szCs w:val="22"/>
              </w:rPr>
              <w:t>68.0%</w:t>
            </w:r>
          </w:p>
        </w:tc>
        <w:tc>
          <w:tcPr>
            <w:tcW w:w="878" w:type="dxa"/>
            <w:tcBorders>
              <w:top w:val="nil"/>
              <w:left w:val="nil"/>
              <w:bottom w:val="nil"/>
              <w:right w:val="nil"/>
            </w:tcBorders>
            <w:shd w:val="clear" w:color="auto" w:fill="auto"/>
            <w:noWrap/>
            <w:vAlign w:val="bottom"/>
            <w:hideMark/>
          </w:tcPr>
          <w:p w14:paraId="5FC08BAA" w14:textId="77777777" w:rsidR="00641E12" w:rsidRPr="00641E12" w:rsidRDefault="00641E12" w:rsidP="00641E12">
            <w:pPr>
              <w:widowControl/>
              <w:autoSpaceDE/>
              <w:autoSpaceDN/>
              <w:adjustRightInd/>
              <w:jc w:val="right"/>
              <w:rPr>
                <w:rFonts w:ascii="Calibri" w:hAnsi="Calibri" w:cs="Calibri"/>
                <w:b/>
                <w:bCs/>
                <w:color w:val="000000"/>
                <w:sz w:val="22"/>
                <w:szCs w:val="22"/>
              </w:rPr>
            </w:pPr>
            <w:r w:rsidRPr="00641E12">
              <w:rPr>
                <w:rFonts w:ascii="Calibri" w:hAnsi="Calibri" w:cs="Calibri"/>
                <w:b/>
                <w:bCs/>
                <w:color w:val="000000"/>
                <w:sz w:val="22"/>
                <w:szCs w:val="22"/>
              </w:rPr>
              <w:t>69.0%</w:t>
            </w:r>
          </w:p>
        </w:tc>
        <w:tc>
          <w:tcPr>
            <w:tcW w:w="1070" w:type="dxa"/>
            <w:tcBorders>
              <w:top w:val="nil"/>
              <w:left w:val="nil"/>
              <w:bottom w:val="nil"/>
              <w:right w:val="nil"/>
            </w:tcBorders>
            <w:shd w:val="clear" w:color="auto" w:fill="auto"/>
            <w:noWrap/>
            <w:vAlign w:val="bottom"/>
            <w:hideMark/>
          </w:tcPr>
          <w:p w14:paraId="78BAF1B0" w14:textId="77777777" w:rsidR="00641E12" w:rsidRPr="00641E12" w:rsidRDefault="00641E12" w:rsidP="00641E12">
            <w:pPr>
              <w:widowControl/>
              <w:autoSpaceDE/>
              <w:autoSpaceDN/>
              <w:adjustRightInd/>
              <w:jc w:val="right"/>
              <w:rPr>
                <w:rFonts w:ascii="Calibri" w:hAnsi="Calibri" w:cs="Calibri"/>
                <w:b/>
                <w:bCs/>
                <w:color w:val="000000"/>
                <w:sz w:val="22"/>
                <w:szCs w:val="22"/>
              </w:rPr>
            </w:pPr>
            <w:r w:rsidRPr="00641E12">
              <w:rPr>
                <w:rFonts w:ascii="Calibri" w:hAnsi="Calibri" w:cs="Calibri"/>
                <w:b/>
                <w:bCs/>
                <w:color w:val="000000"/>
                <w:sz w:val="22"/>
                <w:szCs w:val="22"/>
              </w:rPr>
              <w:t>62.0%</w:t>
            </w:r>
          </w:p>
        </w:tc>
        <w:tc>
          <w:tcPr>
            <w:tcW w:w="1458" w:type="dxa"/>
            <w:tcBorders>
              <w:top w:val="nil"/>
              <w:left w:val="nil"/>
              <w:bottom w:val="nil"/>
              <w:right w:val="nil"/>
            </w:tcBorders>
            <w:shd w:val="clear" w:color="auto" w:fill="auto"/>
            <w:noWrap/>
            <w:vAlign w:val="bottom"/>
            <w:hideMark/>
          </w:tcPr>
          <w:p w14:paraId="36D6F396" w14:textId="77777777" w:rsidR="00641E12" w:rsidRPr="00641E12" w:rsidRDefault="00641E12" w:rsidP="00641E12">
            <w:pPr>
              <w:widowControl/>
              <w:autoSpaceDE/>
              <w:autoSpaceDN/>
              <w:adjustRightInd/>
              <w:rPr>
                <w:rFonts w:ascii="Calibri" w:hAnsi="Calibri" w:cs="Calibri"/>
                <w:b/>
                <w:bCs/>
                <w:color w:val="000000"/>
                <w:sz w:val="22"/>
                <w:szCs w:val="22"/>
              </w:rPr>
            </w:pPr>
            <w:r w:rsidRPr="00641E12">
              <w:rPr>
                <w:rFonts w:ascii="Calibri" w:hAnsi="Calibri" w:cs="Calibri"/>
                <w:b/>
                <w:bCs/>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6F4B84B3" w14:textId="77777777" w:rsidR="00641E12" w:rsidRPr="00641E12" w:rsidRDefault="00641E12" w:rsidP="00641E12">
            <w:pPr>
              <w:widowControl/>
              <w:autoSpaceDE/>
              <w:autoSpaceDN/>
              <w:adjustRightInd/>
              <w:jc w:val="right"/>
              <w:rPr>
                <w:rFonts w:ascii="Calibri" w:hAnsi="Calibri" w:cs="Calibri"/>
                <w:b/>
                <w:bCs/>
                <w:color w:val="000000"/>
                <w:sz w:val="22"/>
                <w:szCs w:val="22"/>
              </w:rPr>
            </w:pPr>
            <w:r w:rsidRPr="00641E12">
              <w:rPr>
                <w:rFonts w:ascii="Calibri" w:hAnsi="Calibri" w:cs="Calibri"/>
                <w:b/>
                <w:bCs/>
                <w:color w:val="000000"/>
                <w:sz w:val="22"/>
                <w:szCs w:val="22"/>
              </w:rPr>
              <w:t>41.0%</w:t>
            </w:r>
          </w:p>
        </w:tc>
        <w:tc>
          <w:tcPr>
            <w:tcW w:w="222" w:type="dxa"/>
            <w:tcBorders>
              <w:top w:val="nil"/>
              <w:left w:val="nil"/>
              <w:bottom w:val="nil"/>
              <w:right w:val="nil"/>
            </w:tcBorders>
            <w:shd w:val="clear" w:color="auto" w:fill="auto"/>
            <w:noWrap/>
            <w:vAlign w:val="bottom"/>
            <w:hideMark/>
          </w:tcPr>
          <w:p w14:paraId="3F2EC49C" w14:textId="77777777" w:rsidR="00641E12" w:rsidRPr="00641E12" w:rsidRDefault="00641E12" w:rsidP="00641E12">
            <w:pPr>
              <w:widowControl/>
              <w:autoSpaceDE/>
              <w:autoSpaceDN/>
              <w:adjustRightInd/>
              <w:jc w:val="right"/>
              <w:rPr>
                <w:rFonts w:ascii="Calibri" w:hAnsi="Calibri" w:cs="Calibri"/>
                <w:b/>
                <w:bCs/>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003958A3" w14:textId="77777777" w:rsidR="00641E12" w:rsidRPr="00641E12" w:rsidRDefault="00641E12" w:rsidP="00641E12">
            <w:pPr>
              <w:widowControl/>
              <w:autoSpaceDE/>
              <w:autoSpaceDN/>
              <w:adjustRightInd/>
              <w:jc w:val="right"/>
              <w:rPr>
                <w:rFonts w:ascii="Calibri" w:hAnsi="Calibri" w:cs="Calibri"/>
                <w:b/>
                <w:bCs/>
                <w:color w:val="000000"/>
                <w:sz w:val="22"/>
                <w:szCs w:val="22"/>
              </w:rPr>
            </w:pPr>
            <w:r w:rsidRPr="00641E12">
              <w:rPr>
                <w:rFonts w:ascii="Calibri" w:hAnsi="Calibri" w:cs="Calibri"/>
                <w:b/>
                <w:bCs/>
                <w:color w:val="000000"/>
                <w:sz w:val="22"/>
                <w:szCs w:val="22"/>
              </w:rPr>
              <w:t>69.0%</w:t>
            </w:r>
          </w:p>
        </w:tc>
        <w:tc>
          <w:tcPr>
            <w:tcW w:w="878" w:type="dxa"/>
            <w:tcBorders>
              <w:top w:val="nil"/>
              <w:left w:val="nil"/>
              <w:bottom w:val="nil"/>
              <w:right w:val="nil"/>
            </w:tcBorders>
            <w:shd w:val="clear" w:color="auto" w:fill="auto"/>
            <w:noWrap/>
            <w:vAlign w:val="bottom"/>
            <w:hideMark/>
          </w:tcPr>
          <w:p w14:paraId="330A0F07" w14:textId="77777777" w:rsidR="00641E12" w:rsidRPr="00641E12" w:rsidRDefault="00641E12" w:rsidP="00641E12">
            <w:pPr>
              <w:widowControl/>
              <w:autoSpaceDE/>
              <w:autoSpaceDN/>
              <w:adjustRightInd/>
              <w:jc w:val="right"/>
              <w:rPr>
                <w:rFonts w:ascii="Calibri" w:hAnsi="Calibri" w:cs="Calibri"/>
                <w:b/>
                <w:bCs/>
                <w:color w:val="000000"/>
                <w:sz w:val="22"/>
                <w:szCs w:val="22"/>
              </w:rPr>
            </w:pPr>
            <w:r w:rsidRPr="00641E12">
              <w:rPr>
                <w:rFonts w:ascii="Calibri" w:hAnsi="Calibri" w:cs="Calibri"/>
                <w:b/>
                <w:bCs/>
                <w:color w:val="000000"/>
                <w:sz w:val="22"/>
                <w:szCs w:val="22"/>
              </w:rPr>
              <w:t>69.0%</w:t>
            </w:r>
          </w:p>
        </w:tc>
        <w:tc>
          <w:tcPr>
            <w:tcW w:w="1070" w:type="dxa"/>
            <w:tcBorders>
              <w:top w:val="nil"/>
              <w:left w:val="nil"/>
              <w:bottom w:val="nil"/>
              <w:right w:val="nil"/>
            </w:tcBorders>
            <w:shd w:val="clear" w:color="auto" w:fill="auto"/>
            <w:noWrap/>
            <w:vAlign w:val="bottom"/>
            <w:hideMark/>
          </w:tcPr>
          <w:p w14:paraId="23EF40A9" w14:textId="77777777" w:rsidR="00641E12" w:rsidRPr="00641E12" w:rsidRDefault="00641E12" w:rsidP="00641E12">
            <w:pPr>
              <w:widowControl/>
              <w:autoSpaceDE/>
              <w:autoSpaceDN/>
              <w:adjustRightInd/>
              <w:jc w:val="right"/>
              <w:rPr>
                <w:rFonts w:ascii="Calibri" w:hAnsi="Calibri" w:cs="Calibri"/>
                <w:b/>
                <w:bCs/>
                <w:color w:val="000000"/>
                <w:sz w:val="22"/>
                <w:szCs w:val="22"/>
              </w:rPr>
            </w:pPr>
            <w:r w:rsidRPr="00641E12">
              <w:rPr>
                <w:rFonts w:ascii="Calibri" w:hAnsi="Calibri" w:cs="Calibri"/>
                <w:b/>
                <w:bCs/>
                <w:color w:val="000000"/>
                <w:sz w:val="22"/>
                <w:szCs w:val="22"/>
              </w:rPr>
              <w:t>62.0%</w:t>
            </w:r>
          </w:p>
        </w:tc>
        <w:tc>
          <w:tcPr>
            <w:tcW w:w="1458" w:type="dxa"/>
            <w:tcBorders>
              <w:top w:val="nil"/>
              <w:left w:val="nil"/>
              <w:bottom w:val="nil"/>
              <w:right w:val="nil"/>
            </w:tcBorders>
            <w:shd w:val="clear" w:color="auto" w:fill="auto"/>
            <w:noWrap/>
            <w:vAlign w:val="bottom"/>
            <w:hideMark/>
          </w:tcPr>
          <w:p w14:paraId="2C904F57" w14:textId="77777777" w:rsidR="00641E12" w:rsidRPr="00641E12" w:rsidRDefault="00641E12" w:rsidP="00641E12">
            <w:pPr>
              <w:widowControl/>
              <w:autoSpaceDE/>
              <w:autoSpaceDN/>
              <w:adjustRightInd/>
              <w:rPr>
                <w:rFonts w:ascii="Calibri" w:hAnsi="Calibri" w:cs="Calibri"/>
                <w:b/>
                <w:bCs/>
                <w:color w:val="000000"/>
                <w:sz w:val="22"/>
                <w:szCs w:val="22"/>
              </w:rPr>
            </w:pPr>
            <w:r w:rsidRPr="00641E12">
              <w:rPr>
                <w:rFonts w:ascii="Calibri" w:hAnsi="Calibri" w:cs="Calibri"/>
                <w:b/>
                <w:bCs/>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37407C12" w14:textId="77777777" w:rsidR="00641E12" w:rsidRPr="00641E12" w:rsidRDefault="00641E12" w:rsidP="00641E12">
            <w:pPr>
              <w:widowControl/>
              <w:autoSpaceDE/>
              <w:autoSpaceDN/>
              <w:adjustRightInd/>
              <w:jc w:val="right"/>
              <w:rPr>
                <w:rFonts w:ascii="Calibri" w:hAnsi="Calibri" w:cs="Calibri"/>
                <w:b/>
                <w:bCs/>
                <w:color w:val="000000"/>
                <w:sz w:val="22"/>
                <w:szCs w:val="22"/>
              </w:rPr>
            </w:pPr>
            <w:r w:rsidRPr="00641E12">
              <w:rPr>
                <w:rFonts w:ascii="Calibri" w:hAnsi="Calibri" w:cs="Calibri"/>
                <w:b/>
                <w:bCs/>
                <w:color w:val="000000"/>
                <w:sz w:val="22"/>
                <w:szCs w:val="22"/>
              </w:rPr>
              <w:t>42.0%</w:t>
            </w:r>
          </w:p>
        </w:tc>
      </w:tr>
      <w:tr w:rsidR="00641E12" w:rsidRPr="00641E12" w14:paraId="6562AD9D" w14:textId="77777777" w:rsidTr="00641E12">
        <w:trPr>
          <w:trHeight w:val="300"/>
        </w:trPr>
        <w:tc>
          <w:tcPr>
            <w:tcW w:w="1005" w:type="dxa"/>
            <w:tcBorders>
              <w:top w:val="nil"/>
              <w:left w:val="nil"/>
              <w:bottom w:val="nil"/>
              <w:right w:val="nil"/>
            </w:tcBorders>
            <w:shd w:val="clear" w:color="auto" w:fill="auto"/>
            <w:noWrap/>
            <w:vAlign w:val="bottom"/>
            <w:hideMark/>
          </w:tcPr>
          <w:p w14:paraId="3ED93CDE" w14:textId="77777777" w:rsidR="00641E12" w:rsidRPr="00641E12" w:rsidRDefault="00641E12" w:rsidP="00641E12">
            <w:pPr>
              <w:widowControl/>
              <w:autoSpaceDE/>
              <w:autoSpaceDN/>
              <w:adjustRightInd/>
              <w:jc w:val="right"/>
              <w:rPr>
                <w:rFonts w:ascii="Calibri" w:hAnsi="Calibri" w:cs="Calibri"/>
                <w:b/>
                <w:bCs/>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2F00F474"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w:t>
            </w:r>
          </w:p>
        </w:tc>
        <w:tc>
          <w:tcPr>
            <w:tcW w:w="878" w:type="dxa"/>
            <w:tcBorders>
              <w:top w:val="nil"/>
              <w:left w:val="nil"/>
              <w:bottom w:val="nil"/>
              <w:right w:val="nil"/>
            </w:tcBorders>
            <w:shd w:val="clear" w:color="auto" w:fill="auto"/>
            <w:noWrap/>
            <w:vAlign w:val="bottom"/>
            <w:hideMark/>
          </w:tcPr>
          <w:p w14:paraId="52AEDDE1" w14:textId="77777777" w:rsidR="00641E12" w:rsidRPr="00641E12" w:rsidRDefault="00641E12" w:rsidP="00641E12">
            <w:pPr>
              <w:widowControl/>
              <w:autoSpaceDE/>
              <w:autoSpaceDN/>
              <w:adjustRightInd/>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14:paraId="1982F57B"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50102302"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single" w:sz="8" w:space="0" w:color="auto"/>
            </w:tcBorders>
            <w:shd w:val="clear" w:color="auto" w:fill="auto"/>
            <w:noWrap/>
            <w:vAlign w:val="bottom"/>
            <w:hideMark/>
          </w:tcPr>
          <w:p w14:paraId="161BEDD4"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487F9949" w14:textId="77777777" w:rsidR="00641E12" w:rsidRPr="00641E12" w:rsidRDefault="00641E12" w:rsidP="00641E12">
            <w:pPr>
              <w:widowControl/>
              <w:autoSpaceDE/>
              <w:autoSpaceDN/>
              <w:adjustRightInd/>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622852FE"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w:t>
            </w:r>
          </w:p>
        </w:tc>
        <w:tc>
          <w:tcPr>
            <w:tcW w:w="878" w:type="dxa"/>
            <w:tcBorders>
              <w:top w:val="nil"/>
              <w:left w:val="nil"/>
              <w:bottom w:val="nil"/>
              <w:right w:val="nil"/>
            </w:tcBorders>
            <w:shd w:val="clear" w:color="auto" w:fill="auto"/>
            <w:noWrap/>
            <w:vAlign w:val="bottom"/>
            <w:hideMark/>
          </w:tcPr>
          <w:p w14:paraId="4004D36F" w14:textId="77777777" w:rsidR="00641E12" w:rsidRPr="00641E12" w:rsidRDefault="00641E12" w:rsidP="00641E12">
            <w:pPr>
              <w:widowControl/>
              <w:autoSpaceDE/>
              <w:autoSpaceDN/>
              <w:adjustRightInd/>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14:paraId="14301827"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141B46F2"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single" w:sz="8" w:space="0" w:color="auto"/>
            </w:tcBorders>
            <w:shd w:val="clear" w:color="auto" w:fill="auto"/>
            <w:noWrap/>
            <w:vAlign w:val="bottom"/>
            <w:hideMark/>
          </w:tcPr>
          <w:p w14:paraId="757D5CEC"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w:t>
            </w:r>
          </w:p>
        </w:tc>
      </w:tr>
      <w:tr w:rsidR="00641E12" w:rsidRPr="00641E12" w14:paraId="25180B82" w14:textId="77777777" w:rsidTr="00641E12">
        <w:trPr>
          <w:trHeight w:val="300"/>
        </w:trPr>
        <w:tc>
          <w:tcPr>
            <w:tcW w:w="1005" w:type="dxa"/>
            <w:tcBorders>
              <w:top w:val="nil"/>
              <w:left w:val="nil"/>
              <w:bottom w:val="nil"/>
              <w:right w:val="nil"/>
            </w:tcBorders>
            <w:shd w:val="clear" w:color="auto" w:fill="auto"/>
            <w:noWrap/>
            <w:vAlign w:val="bottom"/>
            <w:hideMark/>
          </w:tcPr>
          <w:p w14:paraId="15AB3ED3"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1</w:t>
            </w:r>
          </w:p>
        </w:tc>
        <w:tc>
          <w:tcPr>
            <w:tcW w:w="878" w:type="dxa"/>
            <w:tcBorders>
              <w:top w:val="nil"/>
              <w:left w:val="single" w:sz="8" w:space="0" w:color="auto"/>
              <w:bottom w:val="nil"/>
              <w:right w:val="nil"/>
            </w:tcBorders>
            <w:shd w:val="clear" w:color="000000" w:fill="FFFF00"/>
            <w:noWrap/>
            <w:vAlign w:val="bottom"/>
            <w:hideMark/>
          </w:tcPr>
          <w:p w14:paraId="6595CF82"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3F46AA8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15090A5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16DF34EE"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000000" w:fill="FFFF00"/>
            <w:noWrap/>
            <w:vAlign w:val="bottom"/>
            <w:hideMark/>
          </w:tcPr>
          <w:p w14:paraId="0BFE4935"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c>
          <w:tcPr>
            <w:tcW w:w="222" w:type="dxa"/>
            <w:tcBorders>
              <w:top w:val="nil"/>
              <w:left w:val="nil"/>
              <w:bottom w:val="nil"/>
              <w:right w:val="nil"/>
            </w:tcBorders>
            <w:shd w:val="clear" w:color="auto" w:fill="auto"/>
            <w:noWrap/>
            <w:vAlign w:val="bottom"/>
            <w:hideMark/>
          </w:tcPr>
          <w:p w14:paraId="354B3951"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21E2A1B5"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0E6268F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70614E6D"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600A9A1E"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11C747B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56E70BD4" w14:textId="77777777" w:rsidTr="00641E12">
        <w:trPr>
          <w:trHeight w:val="300"/>
        </w:trPr>
        <w:tc>
          <w:tcPr>
            <w:tcW w:w="1005" w:type="dxa"/>
            <w:tcBorders>
              <w:top w:val="nil"/>
              <w:left w:val="nil"/>
              <w:bottom w:val="nil"/>
              <w:right w:val="nil"/>
            </w:tcBorders>
            <w:shd w:val="clear" w:color="auto" w:fill="auto"/>
            <w:noWrap/>
            <w:vAlign w:val="bottom"/>
            <w:hideMark/>
          </w:tcPr>
          <w:p w14:paraId="267E38A5"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2</w:t>
            </w:r>
          </w:p>
        </w:tc>
        <w:tc>
          <w:tcPr>
            <w:tcW w:w="878" w:type="dxa"/>
            <w:tcBorders>
              <w:top w:val="nil"/>
              <w:left w:val="single" w:sz="8" w:space="0" w:color="auto"/>
              <w:bottom w:val="nil"/>
              <w:right w:val="nil"/>
            </w:tcBorders>
            <w:shd w:val="clear" w:color="auto" w:fill="auto"/>
            <w:noWrap/>
            <w:vAlign w:val="bottom"/>
            <w:hideMark/>
          </w:tcPr>
          <w:p w14:paraId="534FD12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000000" w:fill="FFFF00"/>
            <w:noWrap/>
            <w:vAlign w:val="bottom"/>
            <w:hideMark/>
          </w:tcPr>
          <w:p w14:paraId="3818B73D"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70.0%</w:t>
            </w:r>
          </w:p>
        </w:tc>
        <w:tc>
          <w:tcPr>
            <w:tcW w:w="1070" w:type="dxa"/>
            <w:tcBorders>
              <w:top w:val="nil"/>
              <w:left w:val="nil"/>
              <w:bottom w:val="nil"/>
              <w:right w:val="nil"/>
            </w:tcBorders>
            <w:shd w:val="clear" w:color="auto" w:fill="auto"/>
            <w:noWrap/>
            <w:vAlign w:val="bottom"/>
            <w:hideMark/>
          </w:tcPr>
          <w:p w14:paraId="273A7DB9"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09F5DE87"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000000" w:fill="FFFF00"/>
            <w:noWrap/>
            <w:vAlign w:val="bottom"/>
            <w:hideMark/>
          </w:tcPr>
          <w:p w14:paraId="38669CFD"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49.0%</w:t>
            </w:r>
          </w:p>
        </w:tc>
        <w:tc>
          <w:tcPr>
            <w:tcW w:w="222" w:type="dxa"/>
            <w:tcBorders>
              <w:top w:val="nil"/>
              <w:left w:val="nil"/>
              <w:bottom w:val="nil"/>
              <w:right w:val="nil"/>
            </w:tcBorders>
            <w:shd w:val="clear" w:color="auto" w:fill="auto"/>
            <w:noWrap/>
            <w:vAlign w:val="bottom"/>
            <w:hideMark/>
          </w:tcPr>
          <w:p w14:paraId="53A15560"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6F5517F1"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000000" w:fill="FFFF00"/>
            <w:noWrap/>
            <w:vAlign w:val="bottom"/>
            <w:hideMark/>
          </w:tcPr>
          <w:p w14:paraId="2E84711D"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70.0%</w:t>
            </w:r>
          </w:p>
        </w:tc>
        <w:tc>
          <w:tcPr>
            <w:tcW w:w="1070" w:type="dxa"/>
            <w:tcBorders>
              <w:top w:val="nil"/>
              <w:left w:val="nil"/>
              <w:bottom w:val="nil"/>
              <w:right w:val="nil"/>
            </w:tcBorders>
            <w:shd w:val="clear" w:color="auto" w:fill="auto"/>
            <w:noWrap/>
            <w:vAlign w:val="bottom"/>
            <w:hideMark/>
          </w:tcPr>
          <w:p w14:paraId="29F4230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000000" w:fill="FFFF00"/>
            <w:noWrap/>
            <w:vAlign w:val="bottom"/>
            <w:hideMark/>
          </w:tcPr>
          <w:p w14:paraId="15F1886F"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4,250 </w:t>
            </w:r>
          </w:p>
        </w:tc>
        <w:tc>
          <w:tcPr>
            <w:tcW w:w="770" w:type="dxa"/>
            <w:tcBorders>
              <w:top w:val="nil"/>
              <w:left w:val="nil"/>
              <w:bottom w:val="nil"/>
              <w:right w:val="single" w:sz="8" w:space="0" w:color="auto"/>
            </w:tcBorders>
            <w:shd w:val="clear" w:color="000000" w:fill="FFFF00"/>
            <w:noWrap/>
            <w:vAlign w:val="bottom"/>
            <w:hideMark/>
          </w:tcPr>
          <w:p w14:paraId="6E0BD49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50.0%</w:t>
            </w:r>
          </w:p>
        </w:tc>
      </w:tr>
      <w:tr w:rsidR="00641E12" w:rsidRPr="00641E12" w14:paraId="474F541F" w14:textId="77777777" w:rsidTr="00641E12">
        <w:trPr>
          <w:trHeight w:val="300"/>
        </w:trPr>
        <w:tc>
          <w:tcPr>
            <w:tcW w:w="1005" w:type="dxa"/>
            <w:tcBorders>
              <w:top w:val="nil"/>
              <w:left w:val="nil"/>
              <w:bottom w:val="nil"/>
              <w:right w:val="nil"/>
            </w:tcBorders>
            <w:shd w:val="clear" w:color="auto" w:fill="auto"/>
            <w:noWrap/>
            <w:vAlign w:val="bottom"/>
            <w:hideMark/>
          </w:tcPr>
          <w:p w14:paraId="78BDAABD"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3</w:t>
            </w:r>
          </w:p>
        </w:tc>
        <w:tc>
          <w:tcPr>
            <w:tcW w:w="878" w:type="dxa"/>
            <w:tcBorders>
              <w:top w:val="nil"/>
              <w:left w:val="single" w:sz="8" w:space="0" w:color="auto"/>
              <w:bottom w:val="nil"/>
              <w:right w:val="nil"/>
            </w:tcBorders>
            <w:shd w:val="clear" w:color="000000" w:fill="FFFF00"/>
            <w:noWrap/>
            <w:vAlign w:val="bottom"/>
            <w:hideMark/>
          </w:tcPr>
          <w:p w14:paraId="1F4C15FD"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69.5%</w:t>
            </w:r>
          </w:p>
        </w:tc>
        <w:tc>
          <w:tcPr>
            <w:tcW w:w="878" w:type="dxa"/>
            <w:tcBorders>
              <w:top w:val="nil"/>
              <w:left w:val="nil"/>
              <w:bottom w:val="nil"/>
              <w:right w:val="nil"/>
            </w:tcBorders>
            <w:shd w:val="clear" w:color="auto" w:fill="auto"/>
            <w:noWrap/>
            <w:vAlign w:val="bottom"/>
            <w:hideMark/>
          </w:tcPr>
          <w:p w14:paraId="44F4522B"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000000" w:fill="FFFF00"/>
            <w:noWrap/>
            <w:vAlign w:val="bottom"/>
            <w:hideMark/>
          </w:tcPr>
          <w:p w14:paraId="6C010B7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62.5%</w:t>
            </w:r>
          </w:p>
        </w:tc>
        <w:tc>
          <w:tcPr>
            <w:tcW w:w="1458" w:type="dxa"/>
            <w:tcBorders>
              <w:top w:val="nil"/>
              <w:left w:val="nil"/>
              <w:bottom w:val="nil"/>
              <w:right w:val="nil"/>
            </w:tcBorders>
            <w:shd w:val="clear" w:color="000000" w:fill="FFFF00"/>
            <w:noWrap/>
            <w:vAlign w:val="bottom"/>
            <w:hideMark/>
          </w:tcPr>
          <w:p w14:paraId="7F22D2BC"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3,800 </w:t>
            </w:r>
          </w:p>
        </w:tc>
        <w:tc>
          <w:tcPr>
            <w:tcW w:w="770" w:type="dxa"/>
            <w:tcBorders>
              <w:top w:val="nil"/>
              <w:left w:val="nil"/>
              <w:bottom w:val="nil"/>
              <w:right w:val="single" w:sz="8" w:space="0" w:color="auto"/>
            </w:tcBorders>
            <w:shd w:val="clear" w:color="000000" w:fill="FFFF00"/>
            <w:noWrap/>
            <w:vAlign w:val="bottom"/>
            <w:hideMark/>
          </w:tcPr>
          <w:p w14:paraId="75FB812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49.0%</w:t>
            </w:r>
          </w:p>
        </w:tc>
        <w:tc>
          <w:tcPr>
            <w:tcW w:w="222" w:type="dxa"/>
            <w:tcBorders>
              <w:top w:val="nil"/>
              <w:left w:val="nil"/>
              <w:bottom w:val="nil"/>
              <w:right w:val="nil"/>
            </w:tcBorders>
            <w:shd w:val="clear" w:color="auto" w:fill="auto"/>
            <w:noWrap/>
            <w:vAlign w:val="bottom"/>
            <w:hideMark/>
          </w:tcPr>
          <w:p w14:paraId="4C960BE2"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000000" w:fill="FFFF00"/>
            <w:noWrap/>
            <w:vAlign w:val="bottom"/>
            <w:hideMark/>
          </w:tcPr>
          <w:p w14:paraId="3352B3CB"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70.0%</w:t>
            </w:r>
          </w:p>
        </w:tc>
        <w:tc>
          <w:tcPr>
            <w:tcW w:w="878" w:type="dxa"/>
            <w:tcBorders>
              <w:top w:val="nil"/>
              <w:left w:val="nil"/>
              <w:bottom w:val="nil"/>
              <w:right w:val="nil"/>
            </w:tcBorders>
            <w:shd w:val="clear" w:color="000000" w:fill="FFFF00"/>
            <w:noWrap/>
            <w:vAlign w:val="bottom"/>
            <w:hideMark/>
          </w:tcPr>
          <w:p w14:paraId="06C852A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69.5%</w:t>
            </w:r>
          </w:p>
        </w:tc>
        <w:tc>
          <w:tcPr>
            <w:tcW w:w="1070" w:type="dxa"/>
            <w:tcBorders>
              <w:top w:val="nil"/>
              <w:left w:val="nil"/>
              <w:bottom w:val="nil"/>
              <w:right w:val="nil"/>
            </w:tcBorders>
            <w:shd w:val="clear" w:color="000000" w:fill="FFFF00"/>
            <w:noWrap/>
            <w:vAlign w:val="bottom"/>
            <w:hideMark/>
          </w:tcPr>
          <w:p w14:paraId="4E17BDB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62.5%</w:t>
            </w:r>
          </w:p>
        </w:tc>
        <w:tc>
          <w:tcPr>
            <w:tcW w:w="1458" w:type="dxa"/>
            <w:tcBorders>
              <w:top w:val="nil"/>
              <w:left w:val="nil"/>
              <w:bottom w:val="nil"/>
              <w:right w:val="nil"/>
            </w:tcBorders>
            <w:shd w:val="clear" w:color="000000" w:fill="FFFF00"/>
            <w:noWrap/>
            <w:vAlign w:val="bottom"/>
            <w:hideMark/>
          </w:tcPr>
          <w:p w14:paraId="7FD4EDCA"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3,850 </w:t>
            </w:r>
          </w:p>
        </w:tc>
        <w:tc>
          <w:tcPr>
            <w:tcW w:w="770" w:type="dxa"/>
            <w:tcBorders>
              <w:top w:val="nil"/>
              <w:left w:val="nil"/>
              <w:bottom w:val="nil"/>
              <w:right w:val="single" w:sz="8" w:space="0" w:color="auto"/>
            </w:tcBorders>
            <w:shd w:val="clear" w:color="000000" w:fill="FFFF00"/>
            <w:noWrap/>
            <w:vAlign w:val="bottom"/>
            <w:hideMark/>
          </w:tcPr>
          <w:p w14:paraId="26B34AF5"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49.5%</w:t>
            </w:r>
          </w:p>
        </w:tc>
      </w:tr>
      <w:tr w:rsidR="00641E12" w:rsidRPr="00641E12" w14:paraId="30992F1E" w14:textId="77777777" w:rsidTr="00641E12">
        <w:trPr>
          <w:trHeight w:val="300"/>
        </w:trPr>
        <w:tc>
          <w:tcPr>
            <w:tcW w:w="1005" w:type="dxa"/>
            <w:tcBorders>
              <w:top w:val="nil"/>
              <w:left w:val="nil"/>
              <w:bottom w:val="single" w:sz="4" w:space="0" w:color="auto"/>
              <w:right w:val="nil"/>
            </w:tcBorders>
            <w:shd w:val="clear" w:color="auto" w:fill="auto"/>
            <w:noWrap/>
            <w:vAlign w:val="bottom"/>
            <w:hideMark/>
          </w:tcPr>
          <w:p w14:paraId="495B0F2A"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4</w:t>
            </w:r>
          </w:p>
        </w:tc>
        <w:tc>
          <w:tcPr>
            <w:tcW w:w="878" w:type="dxa"/>
            <w:tcBorders>
              <w:top w:val="nil"/>
              <w:left w:val="single" w:sz="8" w:space="0" w:color="auto"/>
              <w:bottom w:val="single" w:sz="4" w:space="0" w:color="auto"/>
              <w:right w:val="nil"/>
            </w:tcBorders>
            <w:shd w:val="clear" w:color="auto" w:fill="auto"/>
            <w:noWrap/>
            <w:vAlign w:val="bottom"/>
            <w:hideMark/>
          </w:tcPr>
          <w:p w14:paraId="4561994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single" w:sz="4" w:space="0" w:color="auto"/>
              <w:right w:val="nil"/>
            </w:tcBorders>
            <w:shd w:val="clear" w:color="auto" w:fill="auto"/>
            <w:noWrap/>
            <w:vAlign w:val="bottom"/>
            <w:hideMark/>
          </w:tcPr>
          <w:p w14:paraId="4C42C6A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single" w:sz="4" w:space="0" w:color="auto"/>
              <w:right w:val="nil"/>
            </w:tcBorders>
            <w:shd w:val="clear" w:color="000000" w:fill="FFFF00"/>
            <w:noWrap/>
            <w:vAlign w:val="bottom"/>
            <w:hideMark/>
          </w:tcPr>
          <w:p w14:paraId="38CD0BC1"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54.0%</w:t>
            </w:r>
          </w:p>
        </w:tc>
        <w:tc>
          <w:tcPr>
            <w:tcW w:w="1458" w:type="dxa"/>
            <w:tcBorders>
              <w:top w:val="nil"/>
              <w:left w:val="nil"/>
              <w:bottom w:val="single" w:sz="4" w:space="0" w:color="auto"/>
              <w:right w:val="nil"/>
            </w:tcBorders>
            <w:shd w:val="clear" w:color="000000" w:fill="FFFF00"/>
            <w:noWrap/>
            <w:vAlign w:val="bottom"/>
            <w:hideMark/>
          </w:tcPr>
          <w:p w14:paraId="2D48BF56"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3,100 </w:t>
            </w:r>
          </w:p>
        </w:tc>
        <w:tc>
          <w:tcPr>
            <w:tcW w:w="770" w:type="dxa"/>
            <w:tcBorders>
              <w:top w:val="nil"/>
              <w:left w:val="nil"/>
              <w:bottom w:val="single" w:sz="4" w:space="0" w:color="auto"/>
              <w:right w:val="single" w:sz="8" w:space="0" w:color="auto"/>
            </w:tcBorders>
            <w:shd w:val="clear" w:color="auto" w:fill="auto"/>
            <w:noWrap/>
            <w:vAlign w:val="bottom"/>
            <w:hideMark/>
          </w:tcPr>
          <w:p w14:paraId="5AE1000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04CA4EA8"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single" w:sz="4" w:space="0" w:color="auto"/>
              <w:right w:val="nil"/>
            </w:tcBorders>
            <w:shd w:val="clear" w:color="auto" w:fill="auto"/>
            <w:noWrap/>
            <w:vAlign w:val="bottom"/>
            <w:hideMark/>
          </w:tcPr>
          <w:p w14:paraId="6038352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single" w:sz="4" w:space="0" w:color="auto"/>
              <w:right w:val="nil"/>
            </w:tcBorders>
            <w:shd w:val="clear" w:color="auto" w:fill="auto"/>
            <w:noWrap/>
            <w:vAlign w:val="bottom"/>
            <w:hideMark/>
          </w:tcPr>
          <w:p w14:paraId="675C2D39"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single" w:sz="4" w:space="0" w:color="auto"/>
              <w:right w:val="nil"/>
            </w:tcBorders>
            <w:shd w:val="clear" w:color="000000" w:fill="FFFF00"/>
            <w:noWrap/>
            <w:vAlign w:val="bottom"/>
            <w:hideMark/>
          </w:tcPr>
          <w:p w14:paraId="563FE0E9"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55.0%</w:t>
            </w:r>
          </w:p>
        </w:tc>
        <w:tc>
          <w:tcPr>
            <w:tcW w:w="1458" w:type="dxa"/>
            <w:tcBorders>
              <w:top w:val="nil"/>
              <w:left w:val="nil"/>
              <w:bottom w:val="single" w:sz="4" w:space="0" w:color="auto"/>
              <w:right w:val="nil"/>
            </w:tcBorders>
            <w:shd w:val="clear" w:color="000000" w:fill="FFFF00"/>
            <w:noWrap/>
            <w:vAlign w:val="bottom"/>
            <w:hideMark/>
          </w:tcPr>
          <w:p w14:paraId="6BA4387D"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3,400 </w:t>
            </w:r>
          </w:p>
        </w:tc>
        <w:tc>
          <w:tcPr>
            <w:tcW w:w="770" w:type="dxa"/>
            <w:tcBorders>
              <w:top w:val="nil"/>
              <w:left w:val="nil"/>
              <w:bottom w:val="single" w:sz="4" w:space="0" w:color="auto"/>
              <w:right w:val="single" w:sz="8" w:space="0" w:color="auto"/>
            </w:tcBorders>
            <w:shd w:val="clear" w:color="auto" w:fill="auto"/>
            <w:noWrap/>
            <w:vAlign w:val="bottom"/>
            <w:hideMark/>
          </w:tcPr>
          <w:p w14:paraId="1617F831"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6BD0523C" w14:textId="77777777" w:rsidTr="00641E12">
        <w:trPr>
          <w:trHeight w:val="300"/>
        </w:trPr>
        <w:tc>
          <w:tcPr>
            <w:tcW w:w="1005" w:type="dxa"/>
            <w:tcBorders>
              <w:top w:val="nil"/>
              <w:left w:val="nil"/>
              <w:bottom w:val="nil"/>
              <w:right w:val="nil"/>
            </w:tcBorders>
            <w:shd w:val="clear" w:color="auto" w:fill="auto"/>
            <w:noWrap/>
            <w:vAlign w:val="bottom"/>
            <w:hideMark/>
          </w:tcPr>
          <w:p w14:paraId="7FB15807"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5</w:t>
            </w:r>
          </w:p>
        </w:tc>
        <w:tc>
          <w:tcPr>
            <w:tcW w:w="878" w:type="dxa"/>
            <w:tcBorders>
              <w:top w:val="nil"/>
              <w:left w:val="single" w:sz="8" w:space="0" w:color="auto"/>
              <w:bottom w:val="nil"/>
              <w:right w:val="nil"/>
            </w:tcBorders>
            <w:shd w:val="clear" w:color="auto" w:fill="auto"/>
            <w:noWrap/>
            <w:vAlign w:val="bottom"/>
            <w:hideMark/>
          </w:tcPr>
          <w:p w14:paraId="518B055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5D58E419"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363378D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6FAF76D7"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396F12C9"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75308C72"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6288F30A"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3AE0A9C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57DD8397"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680E2B51"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02A0BF1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00962B9A" w14:textId="77777777" w:rsidTr="00641E12">
        <w:trPr>
          <w:trHeight w:val="300"/>
        </w:trPr>
        <w:tc>
          <w:tcPr>
            <w:tcW w:w="1005" w:type="dxa"/>
            <w:tcBorders>
              <w:top w:val="nil"/>
              <w:left w:val="nil"/>
              <w:bottom w:val="nil"/>
              <w:right w:val="nil"/>
            </w:tcBorders>
            <w:shd w:val="clear" w:color="auto" w:fill="auto"/>
            <w:noWrap/>
            <w:vAlign w:val="bottom"/>
            <w:hideMark/>
          </w:tcPr>
          <w:p w14:paraId="31EFC96D"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6</w:t>
            </w:r>
          </w:p>
        </w:tc>
        <w:tc>
          <w:tcPr>
            <w:tcW w:w="878" w:type="dxa"/>
            <w:tcBorders>
              <w:top w:val="nil"/>
              <w:left w:val="single" w:sz="8" w:space="0" w:color="auto"/>
              <w:bottom w:val="nil"/>
              <w:right w:val="nil"/>
            </w:tcBorders>
            <w:shd w:val="clear" w:color="auto" w:fill="auto"/>
            <w:noWrap/>
            <w:vAlign w:val="bottom"/>
            <w:hideMark/>
          </w:tcPr>
          <w:p w14:paraId="570F2E4B"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7C6FC8F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677D7DC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000000" w:fill="FFFF00"/>
            <w:noWrap/>
            <w:vAlign w:val="bottom"/>
            <w:hideMark/>
          </w:tcPr>
          <w:p w14:paraId="544F113C"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3,400 </w:t>
            </w:r>
          </w:p>
        </w:tc>
        <w:tc>
          <w:tcPr>
            <w:tcW w:w="770" w:type="dxa"/>
            <w:tcBorders>
              <w:top w:val="nil"/>
              <w:left w:val="nil"/>
              <w:bottom w:val="nil"/>
              <w:right w:val="single" w:sz="8" w:space="0" w:color="auto"/>
            </w:tcBorders>
            <w:shd w:val="clear" w:color="auto" w:fill="auto"/>
            <w:noWrap/>
            <w:vAlign w:val="bottom"/>
            <w:hideMark/>
          </w:tcPr>
          <w:p w14:paraId="785511B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7296BC40"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1BC0EAC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52FC5E3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36B7301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000000" w:fill="FFFF00"/>
            <w:noWrap/>
            <w:vAlign w:val="bottom"/>
            <w:hideMark/>
          </w:tcPr>
          <w:p w14:paraId="2CBD6AA1"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3,400 </w:t>
            </w:r>
          </w:p>
        </w:tc>
        <w:tc>
          <w:tcPr>
            <w:tcW w:w="770" w:type="dxa"/>
            <w:tcBorders>
              <w:top w:val="nil"/>
              <w:left w:val="nil"/>
              <w:bottom w:val="nil"/>
              <w:right w:val="single" w:sz="8" w:space="0" w:color="auto"/>
            </w:tcBorders>
            <w:shd w:val="clear" w:color="auto" w:fill="auto"/>
            <w:noWrap/>
            <w:vAlign w:val="bottom"/>
            <w:hideMark/>
          </w:tcPr>
          <w:p w14:paraId="79B06EC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72EB3B2E" w14:textId="77777777" w:rsidTr="00641E12">
        <w:trPr>
          <w:trHeight w:val="300"/>
        </w:trPr>
        <w:tc>
          <w:tcPr>
            <w:tcW w:w="1005" w:type="dxa"/>
            <w:tcBorders>
              <w:top w:val="nil"/>
              <w:left w:val="nil"/>
              <w:bottom w:val="nil"/>
              <w:right w:val="nil"/>
            </w:tcBorders>
            <w:shd w:val="clear" w:color="auto" w:fill="auto"/>
            <w:noWrap/>
            <w:vAlign w:val="bottom"/>
            <w:hideMark/>
          </w:tcPr>
          <w:p w14:paraId="1C1350B2"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7</w:t>
            </w:r>
          </w:p>
        </w:tc>
        <w:tc>
          <w:tcPr>
            <w:tcW w:w="878" w:type="dxa"/>
            <w:tcBorders>
              <w:top w:val="nil"/>
              <w:left w:val="single" w:sz="8" w:space="0" w:color="auto"/>
              <w:bottom w:val="nil"/>
              <w:right w:val="nil"/>
            </w:tcBorders>
            <w:shd w:val="clear" w:color="auto" w:fill="auto"/>
            <w:noWrap/>
            <w:vAlign w:val="bottom"/>
            <w:hideMark/>
          </w:tcPr>
          <w:p w14:paraId="2C0B746A"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4E7DCAE1"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4ADCFD0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1AE4E60B"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5A59F34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47D80A32"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460BFA9A"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5499C90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2AC0E3C9"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44EF673E"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2F588B7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6DFF9240" w14:textId="77777777" w:rsidTr="00641E12">
        <w:trPr>
          <w:trHeight w:val="300"/>
        </w:trPr>
        <w:tc>
          <w:tcPr>
            <w:tcW w:w="1005" w:type="dxa"/>
            <w:tcBorders>
              <w:top w:val="nil"/>
              <w:left w:val="nil"/>
              <w:bottom w:val="single" w:sz="4" w:space="0" w:color="auto"/>
              <w:right w:val="nil"/>
            </w:tcBorders>
            <w:shd w:val="clear" w:color="auto" w:fill="auto"/>
            <w:noWrap/>
            <w:vAlign w:val="bottom"/>
            <w:hideMark/>
          </w:tcPr>
          <w:p w14:paraId="454A4394"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8</w:t>
            </w:r>
          </w:p>
        </w:tc>
        <w:tc>
          <w:tcPr>
            <w:tcW w:w="878" w:type="dxa"/>
            <w:tcBorders>
              <w:top w:val="nil"/>
              <w:left w:val="single" w:sz="8" w:space="0" w:color="auto"/>
              <w:bottom w:val="single" w:sz="4" w:space="0" w:color="auto"/>
              <w:right w:val="nil"/>
            </w:tcBorders>
            <w:shd w:val="clear" w:color="auto" w:fill="auto"/>
            <w:noWrap/>
            <w:vAlign w:val="bottom"/>
            <w:hideMark/>
          </w:tcPr>
          <w:p w14:paraId="4D0F65F2"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single" w:sz="4" w:space="0" w:color="auto"/>
              <w:right w:val="nil"/>
            </w:tcBorders>
            <w:shd w:val="clear" w:color="auto" w:fill="auto"/>
            <w:noWrap/>
            <w:vAlign w:val="bottom"/>
            <w:hideMark/>
          </w:tcPr>
          <w:p w14:paraId="62C6E54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single" w:sz="4" w:space="0" w:color="auto"/>
              <w:right w:val="nil"/>
            </w:tcBorders>
            <w:shd w:val="clear" w:color="000000" w:fill="FFFF00"/>
            <w:noWrap/>
            <w:vAlign w:val="bottom"/>
            <w:hideMark/>
          </w:tcPr>
          <w:p w14:paraId="0357CCDD"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55.0%</w:t>
            </w:r>
          </w:p>
        </w:tc>
        <w:tc>
          <w:tcPr>
            <w:tcW w:w="1458" w:type="dxa"/>
            <w:tcBorders>
              <w:top w:val="nil"/>
              <w:left w:val="nil"/>
              <w:bottom w:val="single" w:sz="4" w:space="0" w:color="auto"/>
              <w:right w:val="nil"/>
            </w:tcBorders>
            <w:shd w:val="clear" w:color="auto" w:fill="auto"/>
            <w:noWrap/>
            <w:vAlign w:val="bottom"/>
            <w:hideMark/>
          </w:tcPr>
          <w:p w14:paraId="5A5AE07F"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single" w:sz="4" w:space="0" w:color="auto"/>
              <w:right w:val="single" w:sz="8" w:space="0" w:color="auto"/>
            </w:tcBorders>
            <w:shd w:val="clear" w:color="000000" w:fill="FFFF00"/>
            <w:noWrap/>
            <w:vAlign w:val="bottom"/>
            <w:hideMark/>
          </w:tcPr>
          <w:p w14:paraId="6B635A6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46.0%</w:t>
            </w:r>
          </w:p>
        </w:tc>
        <w:tc>
          <w:tcPr>
            <w:tcW w:w="222" w:type="dxa"/>
            <w:tcBorders>
              <w:top w:val="nil"/>
              <w:left w:val="nil"/>
              <w:bottom w:val="nil"/>
              <w:right w:val="nil"/>
            </w:tcBorders>
            <w:shd w:val="clear" w:color="auto" w:fill="auto"/>
            <w:noWrap/>
            <w:vAlign w:val="bottom"/>
            <w:hideMark/>
          </w:tcPr>
          <w:p w14:paraId="5D8FFB55"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single" w:sz="4" w:space="0" w:color="auto"/>
              <w:right w:val="nil"/>
            </w:tcBorders>
            <w:shd w:val="clear" w:color="auto" w:fill="auto"/>
            <w:noWrap/>
            <w:vAlign w:val="bottom"/>
            <w:hideMark/>
          </w:tcPr>
          <w:p w14:paraId="77A9C484"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single" w:sz="4" w:space="0" w:color="auto"/>
              <w:right w:val="nil"/>
            </w:tcBorders>
            <w:shd w:val="clear" w:color="auto" w:fill="auto"/>
            <w:noWrap/>
            <w:vAlign w:val="bottom"/>
            <w:hideMark/>
          </w:tcPr>
          <w:p w14:paraId="46E4F79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single" w:sz="4" w:space="0" w:color="auto"/>
              <w:right w:val="nil"/>
            </w:tcBorders>
            <w:shd w:val="clear" w:color="000000" w:fill="FFFF00"/>
            <w:noWrap/>
            <w:vAlign w:val="bottom"/>
            <w:hideMark/>
          </w:tcPr>
          <w:p w14:paraId="58FB043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55.0%</w:t>
            </w:r>
          </w:p>
        </w:tc>
        <w:tc>
          <w:tcPr>
            <w:tcW w:w="1458" w:type="dxa"/>
            <w:tcBorders>
              <w:top w:val="nil"/>
              <w:left w:val="nil"/>
              <w:bottom w:val="single" w:sz="4" w:space="0" w:color="auto"/>
              <w:right w:val="nil"/>
            </w:tcBorders>
            <w:shd w:val="clear" w:color="auto" w:fill="auto"/>
            <w:noWrap/>
            <w:vAlign w:val="bottom"/>
            <w:hideMark/>
          </w:tcPr>
          <w:p w14:paraId="30DE94B1"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single" w:sz="4" w:space="0" w:color="auto"/>
              <w:right w:val="single" w:sz="8" w:space="0" w:color="auto"/>
            </w:tcBorders>
            <w:shd w:val="clear" w:color="000000" w:fill="FFFF00"/>
            <w:noWrap/>
            <w:vAlign w:val="bottom"/>
            <w:hideMark/>
          </w:tcPr>
          <w:p w14:paraId="65FB1FCB"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46.0%</w:t>
            </w:r>
          </w:p>
        </w:tc>
      </w:tr>
      <w:tr w:rsidR="00641E12" w:rsidRPr="00641E12" w14:paraId="5DAD98D8" w14:textId="77777777" w:rsidTr="00641E12">
        <w:trPr>
          <w:trHeight w:val="300"/>
        </w:trPr>
        <w:tc>
          <w:tcPr>
            <w:tcW w:w="1005" w:type="dxa"/>
            <w:tcBorders>
              <w:top w:val="nil"/>
              <w:left w:val="nil"/>
              <w:bottom w:val="nil"/>
              <w:right w:val="nil"/>
            </w:tcBorders>
            <w:shd w:val="clear" w:color="auto" w:fill="auto"/>
            <w:noWrap/>
            <w:vAlign w:val="bottom"/>
            <w:hideMark/>
          </w:tcPr>
          <w:p w14:paraId="009A837C"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9</w:t>
            </w:r>
          </w:p>
        </w:tc>
        <w:tc>
          <w:tcPr>
            <w:tcW w:w="878" w:type="dxa"/>
            <w:tcBorders>
              <w:top w:val="nil"/>
              <w:left w:val="single" w:sz="8" w:space="0" w:color="auto"/>
              <w:bottom w:val="nil"/>
              <w:right w:val="nil"/>
            </w:tcBorders>
            <w:shd w:val="clear" w:color="auto" w:fill="auto"/>
            <w:noWrap/>
            <w:vAlign w:val="bottom"/>
            <w:hideMark/>
          </w:tcPr>
          <w:p w14:paraId="42B2E49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63F9608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000000" w:fill="FFFF00"/>
            <w:noWrap/>
            <w:vAlign w:val="bottom"/>
            <w:hideMark/>
          </w:tcPr>
          <w:p w14:paraId="70FA271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54.0%</w:t>
            </w:r>
          </w:p>
        </w:tc>
        <w:tc>
          <w:tcPr>
            <w:tcW w:w="1458" w:type="dxa"/>
            <w:tcBorders>
              <w:top w:val="nil"/>
              <w:left w:val="nil"/>
              <w:bottom w:val="nil"/>
              <w:right w:val="nil"/>
            </w:tcBorders>
            <w:shd w:val="clear" w:color="000000" w:fill="FFFF00"/>
            <w:noWrap/>
            <w:vAlign w:val="bottom"/>
            <w:hideMark/>
          </w:tcPr>
          <w:p w14:paraId="47BB6338"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3,500 </w:t>
            </w:r>
          </w:p>
        </w:tc>
        <w:tc>
          <w:tcPr>
            <w:tcW w:w="770" w:type="dxa"/>
            <w:tcBorders>
              <w:top w:val="nil"/>
              <w:left w:val="nil"/>
              <w:bottom w:val="nil"/>
              <w:right w:val="single" w:sz="8" w:space="0" w:color="auto"/>
            </w:tcBorders>
            <w:shd w:val="clear" w:color="auto" w:fill="auto"/>
            <w:noWrap/>
            <w:vAlign w:val="bottom"/>
            <w:hideMark/>
          </w:tcPr>
          <w:p w14:paraId="7ADA338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1FF7E098"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000000" w:fill="FFFF00"/>
            <w:noWrap/>
            <w:vAlign w:val="bottom"/>
            <w:hideMark/>
          </w:tcPr>
          <w:p w14:paraId="036FE83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772B190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000000" w:fill="FFFF00"/>
            <w:noWrap/>
            <w:vAlign w:val="bottom"/>
            <w:hideMark/>
          </w:tcPr>
          <w:p w14:paraId="4B6D20F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55.0%</w:t>
            </w:r>
          </w:p>
        </w:tc>
        <w:tc>
          <w:tcPr>
            <w:tcW w:w="1458" w:type="dxa"/>
            <w:tcBorders>
              <w:top w:val="nil"/>
              <w:left w:val="nil"/>
              <w:bottom w:val="nil"/>
              <w:right w:val="nil"/>
            </w:tcBorders>
            <w:shd w:val="clear" w:color="000000" w:fill="FFFF00"/>
            <w:noWrap/>
            <w:vAlign w:val="bottom"/>
            <w:hideMark/>
          </w:tcPr>
          <w:p w14:paraId="3495F5A7"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3,500 </w:t>
            </w:r>
          </w:p>
        </w:tc>
        <w:tc>
          <w:tcPr>
            <w:tcW w:w="770" w:type="dxa"/>
            <w:tcBorders>
              <w:top w:val="nil"/>
              <w:left w:val="nil"/>
              <w:bottom w:val="nil"/>
              <w:right w:val="single" w:sz="8" w:space="0" w:color="auto"/>
            </w:tcBorders>
            <w:shd w:val="clear" w:color="auto" w:fill="auto"/>
            <w:noWrap/>
            <w:vAlign w:val="bottom"/>
            <w:hideMark/>
          </w:tcPr>
          <w:p w14:paraId="77FDC64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565A81DD" w14:textId="77777777" w:rsidTr="00641E12">
        <w:trPr>
          <w:trHeight w:val="300"/>
        </w:trPr>
        <w:tc>
          <w:tcPr>
            <w:tcW w:w="1005" w:type="dxa"/>
            <w:tcBorders>
              <w:top w:val="nil"/>
              <w:left w:val="nil"/>
              <w:bottom w:val="nil"/>
              <w:right w:val="nil"/>
            </w:tcBorders>
            <w:shd w:val="clear" w:color="auto" w:fill="auto"/>
            <w:noWrap/>
            <w:vAlign w:val="bottom"/>
            <w:hideMark/>
          </w:tcPr>
          <w:p w14:paraId="67CD6FB5"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10</w:t>
            </w:r>
          </w:p>
        </w:tc>
        <w:tc>
          <w:tcPr>
            <w:tcW w:w="878" w:type="dxa"/>
            <w:tcBorders>
              <w:top w:val="nil"/>
              <w:left w:val="single" w:sz="8" w:space="0" w:color="auto"/>
              <w:bottom w:val="nil"/>
              <w:right w:val="nil"/>
            </w:tcBorders>
            <w:shd w:val="clear" w:color="auto" w:fill="auto"/>
            <w:noWrap/>
            <w:vAlign w:val="bottom"/>
            <w:hideMark/>
          </w:tcPr>
          <w:p w14:paraId="4F43596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65C9BEC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07A8A38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6B960D3D"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7686DAE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2E882EE0"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397B1D52"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43209361"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53C2B9B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705C8F21"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29EBCE6A"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0DF8E099" w14:textId="77777777" w:rsidTr="00641E12">
        <w:trPr>
          <w:trHeight w:val="300"/>
        </w:trPr>
        <w:tc>
          <w:tcPr>
            <w:tcW w:w="1005" w:type="dxa"/>
            <w:tcBorders>
              <w:top w:val="nil"/>
              <w:left w:val="nil"/>
              <w:bottom w:val="nil"/>
              <w:right w:val="nil"/>
            </w:tcBorders>
            <w:shd w:val="clear" w:color="auto" w:fill="auto"/>
            <w:noWrap/>
            <w:vAlign w:val="bottom"/>
            <w:hideMark/>
          </w:tcPr>
          <w:p w14:paraId="6934CE74"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12</w:t>
            </w:r>
          </w:p>
        </w:tc>
        <w:tc>
          <w:tcPr>
            <w:tcW w:w="878" w:type="dxa"/>
            <w:tcBorders>
              <w:top w:val="nil"/>
              <w:left w:val="single" w:sz="8" w:space="0" w:color="auto"/>
              <w:bottom w:val="nil"/>
              <w:right w:val="nil"/>
            </w:tcBorders>
            <w:shd w:val="clear" w:color="auto" w:fill="auto"/>
            <w:noWrap/>
            <w:vAlign w:val="bottom"/>
            <w:hideMark/>
          </w:tcPr>
          <w:p w14:paraId="29E129C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3E0DB2BB"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2E8E832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2C4B4DFC"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5FFB80F4"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4E8F0AA0"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60976AD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2BEBE98B"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146B4EF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73C22369"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79D57BB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5365BECA" w14:textId="77777777" w:rsidTr="00641E12">
        <w:trPr>
          <w:trHeight w:val="300"/>
        </w:trPr>
        <w:tc>
          <w:tcPr>
            <w:tcW w:w="1005" w:type="dxa"/>
            <w:tcBorders>
              <w:top w:val="nil"/>
              <w:left w:val="nil"/>
              <w:bottom w:val="single" w:sz="4" w:space="0" w:color="auto"/>
              <w:right w:val="nil"/>
            </w:tcBorders>
            <w:shd w:val="clear" w:color="auto" w:fill="auto"/>
            <w:noWrap/>
            <w:vAlign w:val="bottom"/>
            <w:hideMark/>
          </w:tcPr>
          <w:p w14:paraId="1FCD0674"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14</w:t>
            </w:r>
          </w:p>
        </w:tc>
        <w:tc>
          <w:tcPr>
            <w:tcW w:w="878" w:type="dxa"/>
            <w:tcBorders>
              <w:top w:val="nil"/>
              <w:left w:val="single" w:sz="8" w:space="0" w:color="auto"/>
              <w:bottom w:val="single" w:sz="4" w:space="0" w:color="auto"/>
              <w:right w:val="nil"/>
            </w:tcBorders>
            <w:shd w:val="clear" w:color="auto" w:fill="auto"/>
            <w:noWrap/>
            <w:vAlign w:val="bottom"/>
            <w:hideMark/>
          </w:tcPr>
          <w:p w14:paraId="177D64D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single" w:sz="4" w:space="0" w:color="auto"/>
              <w:right w:val="nil"/>
            </w:tcBorders>
            <w:shd w:val="clear" w:color="auto" w:fill="auto"/>
            <w:noWrap/>
            <w:vAlign w:val="bottom"/>
            <w:hideMark/>
          </w:tcPr>
          <w:p w14:paraId="40913CC7"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single" w:sz="4" w:space="0" w:color="auto"/>
              <w:right w:val="nil"/>
            </w:tcBorders>
            <w:shd w:val="clear" w:color="auto" w:fill="auto"/>
            <w:noWrap/>
            <w:vAlign w:val="bottom"/>
            <w:hideMark/>
          </w:tcPr>
          <w:p w14:paraId="1ED5877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single" w:sz="4" w:space="0" w:color="auto"/>
              <w:right w:val="nil"/>
            </w:tcBorders>
            <w:shd w:val="clear" w:color="auto" w:fill="auto"/>
            <w:noWrap/>
            <w:vAlign w:val="bottom"/>
            <w:hideMark/>
          </w:tcPr>
          <w:p w14:paraId="00BBC784"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single" w:sz="4" w:space="0" w:color="auto"/>
              <w:right w:val="single" w:sz="8" w:space="0" w:color="auto"/>
            </w:tcBorders>
            <w:shd w:val="clear" w:color="auto" w:fill="auto"/>
            <w:noWrap/>
            <w:vAlign w:val="bottom"/>
            <w:hideMark/>
          </w:tcPr>
          <w:p w14:paraId="3EE1C52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76555DD4"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single" w:sz="4" w:space="0" w:color="auto"/>
              <w:right w:val="nil"/>
            </w:tcBorders>
            <w:shd w:val="clear" w:color="auto" w:fill="auto"/>
            <w:noWrap/>
            <w:vAlign w:val="bottom"/>
            <w:hideMark/>
          </w:tcPr>
          <w:p w14:paraId="43FD929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single" w:sz="4" w:space="0" w:color="auto"/>
              <w:right w:val="nil"/>
            </w:tcBorders>
            <w:shd w:val="clear" w:color="auto" w:fill="auto"/>
            <w:noWrap/>
            <w:vAlign w:val="bottom"/>
            <w:hideMark/>
          </w:tcPr>
          <w:p w14:paraId="71EC8496"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single" w:sz="4" w:space="0" w:color="auto"/>
              <w:right w:val="nil"/>
            </w:tcBorders>
            <w:shd w:val="clear" w:color="auto" w:fill="auto"/>
            <w:noWrap/>
            <w:vAlign w:val="bottom"/>
            <w:hideMark/>
          </w:tcPr>
          <w:p w14:paraId="19A76C6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single" w:sz="4" w:space="0" w:color="auto"/>
              <w:right w:val="nil"/>
            </w:tcBorders>
            <w:shd w:val="clear" w:color="auto" w:fill="auto"/>
            <w:noWrap/>
            <w:vAlign w:val="bottom"/>
            <w:hideMark/>
          </w:tcPr>
          <w:p w14:paraId="46F55858"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single" w:sz="4" w:space="0" w:color="auto"/>
              <w:right w:val="single" w:sz="8" w:space="0" w:color="auto"/>
            </w:tcBorders>
            <w:shd w:val="clear" w:color="auto" w:fill="auto"/>
            <w:noWrap/>
            <w:vAlign w:val="bottom"/>
            <w:hideMark/>
          </w:tcPr>
          <w:p w14:paraId="4D4B0E05"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48E42B8B" w14:textId="77777777" w:rsidTr="00641E12">
        <w:trPr>
          <w:trHeight w:val="300"/>
        </w:trPr>
        <w:tc>
          <w:tcPr>
            <w:tcW w:w="1005" w:type="dxa"/>
            <w:tcBorders>
              <w:top w:val="nil"/>
              <w:left w:val="nil"/>
              <w:bottom w:val="nil"/>
              <w:right w:val="nil"/>
            </w:tcBorders>
            <w:shd w:val="clear" w:color="auto" w:fill="auto"/>
            <w:noWrap/>
            <w:vAlign w:val="bottom"/>
            <w:hideMark/>
          </w:tcPr>
          <w:p w14:paraId="01553795"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15</w:t>
            </w:r>
          </w:p>
        </w:tc>
        <w:tc>
          <w:tcPr>
            <w:tcW w:w="878" w:type="dxa"/>
            <w:tcBorders>
              <w:top w:val="nil"/>
              <w:left w:val="single" w:sz="8" w:space="0" w:color="auto"/>
              <w:bottom w:val="nil"/>
              <w:right w:val="nil"/>
            </w:tcBorders>
            <w:shd w:val="clear" w:color="auto" w:fill="auto"/>
            <w:noWrap/>
            <w:vAlign w:val="bottom"/>
            <w:hideMark/>
          </w:tcPr>
          <w:p w14:paraId="3D420DB2"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2A1432D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63EF4ADA"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6E178AD9"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1836982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0176CFAE"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000000" w:fill="FFFF00"/>
            <w:noWrap/>
            <w:vAlign w:val="bottom"/>
            <w:hideMark/>
          </w:tcPr>
          <w:p w14:paraId="460A07B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68.0%</w:t>
            </w:r>
          </w:p>
        </w:tc>
        <w:tc>
          <w:tcPr>
            <w:tcW w:w="878" w:type="dxa"/>
            <w:tcBorders>
              <w:top w:val="nil"/>
              <w:left w:val="nil"/>
              <w:bottom w:val="nil"/>
              <w:right w:val="nil"/>
            </w:tcBorders>
            <w:shd w:val="clear" w:color="auto" w:fill="auto"/>
            <w:noWrap/>
            <w:vAlign w:val="bottom"/>
            <w:hideMark/>
          </w:tcPr>
          <w:p w14:paraId="09D62E6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78BFED14"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75F6FE2A"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1F8192A9"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138372E4" w14:textId="77777777" w:rsidTr="00641E12">
        <w:trPr>
          <w:trHeight w:val="300"/>
        </w:trPr>
        <w:tc>
          <w:tcPr>
            <w:tcW w:w="1005" w:type="dxa"/>
            <w:tcBorders>
              <w:top w:val="nil"/>
              <w:left w:val="nil"/>
              <w:bottom w:val="nil"/>
              <w:right w:val="nil"/>
            </w:tcBorders>
            <w:shd w:val="clear" w:color="auto" w:fill="auto"/>
            <w:noWrap/>
            <w:vAlign w:val="bottom"/>
            <w:hideMark/>
          </w:tcPr>
          <w:p w14:paraId="74675EA4"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16</w:t>
            </w:r>
          </w:p>
        </w:tc>
        <w:tc>
          <w:tcPr>
            <w:tcW w:w="878" w:type="dxa"/>
            <w:tcBorders>
              <w:top w:val="nil"/>
              <w:left w:val="single" w:sz="8" w:space="0" w:color="auto"/>
              <w:bottom w:val="nil"/>
              <w:right w:val="nil"/>
            </w:tcBorders>
            <w:shd w:val="clear" w:color="000000" w:fill="FFFF00"/>
            <w:noWrap/>
            <w:vAlign w:val="bottom"/>
            <w:hideMark/>
          </w:tcPr>
          <w:p w14:paraId="3CA6B00A"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61BC5037"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105E2CFE"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07F0CC0B"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000000" w:fill="FFFF00"/>
            <w:noWrap/>
            <w:vAlign w:val="bottom"/>
            <w:hideMark/>
          </w:tcPr>
          <w:p w14:paraId="3BD06537"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50.0%</w:t>
            </w:r>
          </w:p>
        </w:tc>
        <w:tc>
          <w:tcPr>
            <w:tcW w:w="222" w:type="dxa"/>
            <w:tcBorders>
              <w:top w:val="nil"/>
              <w:left w:val="nil"/>
              <w:bottom w:val="nil"/>
              <w:right w:val="nil"/>
            </w:tcBorders>
            <w:shd w:val="clear" w:color="auto" w:fill="auto"/>
            <w:noWrap/>
            <w:vAlign w:val="bottom"/>
            <w:hideMark/>
          </w:tcPr>
          <w:p w14:paraId="44C7B0B1"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auto" w:fill="auto"/>
            <w:noWrap/>
            <w:vAlign w:val="bottom"/>
            <w:hideMark/>
          </w:tcPr>
          <w:p w14:paraId="3BD25B9B"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nil"/>
              <w:right w:val="nil"/>
            </w:tcBorders>
            <w:shd w:val="clear" w:color="auto" w:fill="auto"/>
            <w:noWrap/>
            <w:vAlign w:val="bottom"/>
            <w:hideMark/>
          </w:tcPr>
          <w:p w14:paraId="101112F7"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1070" w:type="dxa"/>
            <w:tcBorders>
              <w:top w:val="nil"/>
              <w:left w:val="nil"/>
              <w:bottom w:val="nil"/>
              <w:right w:val="nil"/>
            </w:tcBorders>
            <w:shd w:val="clear" w:color="auto" w:fill="auto"/>
            <w:noWrap/>
            <w:vAlign w:val="bottom"/>
            <w:hideMark/>
          </w:tcPr>
          <w:p w14:paraId="7A11566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062CDB55"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000000" w:fill="FFFF00"/>
            <w:noWrap/>
            <w:vAlign w:val="bottom"/>
            <w:hideMark/>
          </w:tcPr>
          <w:p w14:paraId="01E6EFA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50.0%</w:t>
            </w:r>
          </w:p>
        </w:tc>
      </w:tr>
      <w:tr w:rsidR="00641E12" w:rsidRPr="00641E12" w14:paraId="30442384" w14:textId="77777777" w:rsidTr="00641E12">
        <w:trPr>
          <w:trHeight w:val="300"/>
        </w:trPr>
        <w:tc>
          <w:tcPr>
            <w:tcW w:w="1005" w:type="dxa"/>
            <w:tcBorders>
              <w:top w:val="nil"/>
              <w:left w:val="nil"/>
              <w:bottom w:val="nil"/>
              <w:right w:val="nil"/>
            </w:tcBorders>
            <w:shd w:val="clear" w:color="auto" w:fill="auto"/>
            <w:noWrap/>
            <w:vAlign w:val="bottom"/>
            <w:hideMark/>
          </w:tcPr>
          <w:p w14:paraId="34DB5D4A"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17</w:t>
            </w:r>
          </w:p>
        </w:tc>
        <w:tc>
          <w:tcPr>
            <w:tcW w:w="878" w:type="dxa"/>
            <w:tcBorders>
              <w:top w:val="nil"/>
              <w:left w:val="single" w:sz="8" w:space="0" w:color="auto"/>
              <w:bottom w:val="nil"/>
              <w:right w:val="nil"/>
            </w:tcBorders>
            <w:shd w:val="clear" w:color="000000" w:fill="FFFF00"/>
            <w:noWrap/>
            <w:vAlign w:val="bottom"/>
            <w:hideMark/>
          </w:tcPr>
          <w:p w14:paraId="5E969CC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76.0%</w:t>
            </w:r>
          </w:p>
        </w:tc>
        <w:tc>
          <w:tcPr>
            <w:tcW w:w="878" w:type="dxa"/>
            <w:tcBorders>
              <w:top w:val="nil"/>
              <w:left w:val="nil"/>
              <w:bottom w:val="nil"/>
              <w:right w:val="nil"/>
            </w:tcBorders>
            <w:shd w:val="clear" w:color="000000" w:fill="FFFF00"/>
            <w:noWrap/>
            <w:vAlign w:val="bottom"/>
            <w:hideMark/>
          </w:tcPr>
          <w:p w14:paraId="530A31C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74.0%</w:t>
            </w:r>
          </w:p>
        </w:tc>
        <w:tc>
          <w:tcPr>
            <w:tcW w:w="1070" w:type="dxa"/>
            <w:tcBorders>
              <w:top w:val="nil"/>
              <w:left w:val="nil"/>
              <w:bottom w:val="nil"/>
              <w:right w:val="nil"/>
            </w:tcBorders>
            <w:shd w:val="clear" w:color="auto" w:fill="auto"/>
            <w:noWrap/>
            <w:vAlign w:val="bottom"/>
            <w:hideMark/>
          </w:tcPr>
          <w:p w14:paraId="49254A55"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36A175F2"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6B36A14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29D6DF64"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nil"/>
              <w:right w:val="nil"/>
            </w:tcBorders>
            <w:shd w:val="clear" w:color="000000" w:fill="FFFF00"/>
            <w:noWrap/>
            <w:vAlign w:val="bottom"/>
            <w:hideMark/>
          </w:tcPr>
          <w:p w14:paraId="3344BFB1"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76.0%</w:t>
            </w:r>
          </w:p>
        </w:tc>
        <w:tc>
          <w:tcPr>
            <w:tcW w:w="878" w:type="dxa"/>
            <w:tcBorders>
              <w:top w:val="nil"/>
              <w:left w:val="nil"/>
              <w:bottom w:val="nil"/>
              <w:right w:val="nil"/>
            </w:tcBorders>
            <w:shd w:val="clear" w:color="000000" w:fill="FFFF00"/>
            <w:noWrap/>
            <w:vAlign w:val="bottom"/>
            <w:hideMark/>
          </w:tcPr>
          <w:p w14:paraId="6F7AC44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74.0%</w:t>
            </w:r>
          </w:p>
        </w:tc>
        <w:tc>
          <w:tcPr>
            <w:tcW w:w="1070" w:type="dxa"/>
            <w:tcBorders>
              <w:top w:val="nil"/>
              <w:left w:val="nil"/>
              <w:bottom w:val="nil"/>
              <w:right w:val="nil"/>
            </w:tcBorders>
            <w:shd w:val="clear" w:color="auto" w:fill="auto"/>
            <w:noWrap/>
            <w:vAlign w:val="bottom"/>
            <w:hideMark/>
          </w:tcPr>
          <w:p w14:paraId="53C82BC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62.0%</w:t>
            </w:r>
          </w:p>
        </w:tc>
        <w:tc>
          <w:tcPr>
            <w:tcW w:w="1458" w:type="dxa"/>
            <w:tcBorders>
              <w:top w:val="nil"/>
              <w:left w:val="nil"/>
              <w:bottom w:val="nil"/>
              <w:right w:val="nil"/>
            </w:tcBorders>
            <w:shd w:val="clear" w:color="auto" w:fill="auto"/>
            <w:noWrap/>
            <w:vAlign w:val="bottom"/>
            <w:hideMark/>
          </w:tcPr>
          <w:p w14:paraId="41458C93"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nil"/>
              <w:right w:val="single" w:sz="8" w:space="0" w:color="auto"/>
            </w:tcBorders>
            <w:shd w:val="clear" w:color="auto" w:fill="auto"/>
            <w:noWrap/>
            <w:vAlign w:val="bottom"/>
            <w:hideMark/>
          </w:tcPr>
          <w:p w14:paraId="242EBE38"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04CB89E2" w14:textId="77777777" w:rsidTr="00641E12">
        <w:trPr>
          <w:trHeight w:val="315"/>
        </w:trPr>
        <w:tc>
          <w:tcPr>
            <w:tcW w:w="1005" w:type="dxa"/>
            <w:tcBorders>
              <w:top w:val="nil"/>
              <w:left w:val="nil"/>
              <w:bottom w:val="nil"/>
              <w:right w:val="nil"/>
            </w:tcBorders>
            <w:shd w:val="clear" w:color="auto" w:fill="auto"/>
            <w:noWrap/>
            <w:vAlign w:val="bottom"/>
            <w:hideMark/>
          </w:tcPr>
          <w:p w14:paraId="41134922"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WDA 18</w:t>
            </w:r>
          </w:p>
        </w:tc>
        <w:tc>
          <w:tcPr>
            <w:tcW w:w="878" w:type="dxa"/>
            <w:tcBorders>
              <w:top w:val="nil"/>
              <w:left w:val="single" w:sz="8" w:space="0" w:color="auto"/>
              <w:bottom w:val="single" w:sz="8" w:space="0" w:color="auto"/>
              <w:right w:val="nil"/>
            </w:tcBorders>
            <w:shd w:val="clear" w:color="000000" w:fill="FFFF00"/>
            <w:noWrap/>
            <w:vAlign w:val="bottom"/>
            <w:hideMark/>
          </w:tcPr>
          <w:p w14:paraId="1BE97073"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49.0%</w:t>
            </w:r>
          </w:p>
        </w:tc>
        <w:tc>
          <w:tcPr>
            <w:tcW w:w="878" w:type="dxa"/>
            <w:tcBorders>
              <w:top w:val="nil"/>
              <w:left w:val="nil"/>
              <w:bottom w:val="single" w:sz="8" w:space="0" w:color="auto"/>
              <w:right w:val="nil"/>
            </w:tcBorders>
            <w:shd w:val="clear" w:color="000000" w:fill="FFFF00"/>
            <w:noWrap/>
            <w:vAlign w:val="bottom"/>
            <w:hideMark/>
          </w:tcPr>
          <w:p w14:paraId="658BB01C"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74.0%</w:t>
            </w:r>
          </w:p>
        </w:tc>
        <w:tc>
          <w:tcPr>
            <w:tcW w:w="1070" w:type="dxa"/>
            <w:tcBorders>
              <w:top w:val="nil"/>
              <w:left w:val="nil"/>
              <w:bottom w:val="single" w:sz="8" w:space="0" w:color="auto"/>
              <w:right w:val="nil"/>
            </w:tcBorders>
            <w:shd w:val="clear" w:color="000000" w:fill="FFFF00"/>
            <w:noWrap/>
            <w:vAlign w:val="bottom"/>
            <w:hideMark/>
          </w:tcPr>
          <w:p w14:paraId="3AF0153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62.5%</w:t>
            </w:r>
          </w:p>
        </w:tc>
        <w:tc>
          <w:tcPr>
            <w:tcW w:w="1458" w:type="dxa"/>
            <w:tcBorders>
              <w:top w:val="nil"/>
              <w:left w:val="nil"/>
              <w:bottom w:val="single" w:sz="8" w:space="0" w:color="auto"/>
              <w:right w:val="nil"/>
            </w:tcBorders>
            <w:shd w:val="clear" w:color="auto" w:fill="auto"/>
            <w:noWrap/>
            <w:vAlign w:val="bottom"/>
            <w:hideMark/>
          </w:tcPr>
          <w:p w14:paraId="2769A54F"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single" w:sz="8" w:space="0" w:color="auto"/>
              <w:right w:val="single" w:sz="8" w:space="0" w:color="auto"/>
            </w:tcBorders>
            <w:shd w:val="clear" w:color="auto" w:fill="auto"/>
            <w:noWrap/>
            <w:vAlign w:val="bottom"/>
            <w:hideMark/>
          </w:tcPr>
          <w:p w14:paraId="1AF79D7F"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41.0%</w:t>
            </w:r>
          </w:p>
        </w:tc>
        <w:tc>
          <w:tcPr>
            <w:tcW w:w="222" w:type="dxa"/>
            <w:tcBorders>
              <w:top w:val="nil"/>
              <w:left w:val="nil"/>
              <w:bottom w:val="nil"/>
              <w:right w:val="nil"/>
            </w:tcBorders>
            <w:shd w:val="clear" w:color="auto" w:fill="auto"/>
            <w:noWrap/>
            <w:vAlign w:val="bottom"/>
            <w:hideMark/>
          </w:tcPr>
          <w:p w14:paraId="2861C3CA"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single" w:sz="8" w:space="0" w:color="auto"/>
              <w:bottom w:val="single" w:sz="8" w:space="0" w:color="auto"/>
              <w:right w:val="nil"/>
            </w:tcBorders>
            <w:shd w:val="clear" w:color="auto" w:fill="auto"/>
            <w:noWrap/>
            <w:vAlign w:val="bottom"/>
            <w:hideMark/>
          </w:tcPr>
          <w:p w14:paraId="49A0EE21"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69.0%</w:t>
            </w:r>
          </w:p>
        </w:tc>
        <w:tc>
          <w:tcPr>
            <w:tcW w:w="878" w:type="dxa"/>
            <w:tcBorders>
              <w:top w:val="nil"/>
              <w:left w:val="nil"/>
              <w:bottom w:val="single" w:sz="8" w:space="0" w:color="auto"/>
              <w:right w:val="nil"/>
            </w:tcBorders>
            <w:shd w:val="clear" w:color="000000" w:fill="FFFF00"/>
            <w:noWrap/>
            <w:vAlign w:val="bottom"/>
            <w:hideMark/>
          </w:tcPr>
          <w:p w14:paraId="3DDC4859"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49.0%</w:t>
            </w:r>
          </w:p>
        </w:tc>
        <w:tc>
          <w:tcPr>
            <w:tcW w:w="1070" w:type="dxa"/>
            <w:tcBorders>
              <w:top w:val="nil"/>
              <w:left w:val="nil"/>
              <w:bottom w:val="single" w:sz="8" w:space="0" w:color="auto"/>
              <w:right w:val="nil"/>
            </w:tcBorders>
            <w:shd w:val="clear" w:color="000000" w:fill="FFFF00"/>
            <w:noWrap/>
            <w:vAlign w:val="bottom"/>
            <w:hideMark/>
          </w:tcPr>
          <w:p w14:paraId="46D04870"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62.5%</w:t>
            </w:r>
          </w:p>
        </w:tc>
        <w:tc>
          <w:tcPr>
            <w:tcW w:w="1458" w:type="dxa"/>
            <w:tcBorders>
              <w:top w:val="nil"/>
              <w:left w:val="nil"/>
              <w:bottom w:val="single" w:sz="8" w:space="0" w:color="auto"/>
              <w:right w:val="nil"/>
            </w:tcBorders>
            <w:shd w:val="clear" w:color="auto" w:fill="auto"/>
            <w:noWrap/>
            <w:vAlign w:val="bottom"/>
            <w:hideMark/>
          </w:tcPr>
          <w:p w14:paraId="3F77BCD1"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4,000 </w:t>
            </w:r>
          </w:p>
        </w:tc>
        <w:tc>
          <w:tcPr>
            <w:tcW w:w="770" w:type="dxa"/>
            <w:tcBorders>
              <w:top w:val="nil"/>
              <w:left w:val="nil"/>
              <w:bottom w:val="single" w:sz="8" w:space="0" w:color="auto"/>
              <w:right w:val="single" w:sz="8" w:space="0" w:color="auto"/>
            </w:tcBorders>
            <w:shd w:val="clear" w:color="auto" w:fill="auto"/>
            <w:noWrap/>
            <w:vAlign w:val="bottom"/>
            <w:hideMark/>
          </w:tcPr>
          <w:p w14:paraId="6F936661" w14:textId="77777777" w:rsidR="00641E12" w:rsidRPr="00641E12" w:rsidRDefault="00641E12" w:rsidP="00641E12">
            <w:pPr>
              <w:widowControl/>
              <w:autoSpaceDE/>
              <w:autoSpaceDN/>
              <w:adjustRightInd/>
              <w:jc w:val="right"/>
              <w:rPr>
                <w:rFonts w:ascii="Calibri" w:hAnsi="Calibri" w:cs="Calibri"/>
                <w:color w:val="000000"/>
                <w:sz w:val="22"/>
                <w:szCs w:val="22"/>
              </w:rPr>
            </w:pPr>
            <w:r w:rsidRPr="00641E12">
              <w:rPr>
                <w:rFonts w:ascii="Calibri" w:hAnsi="Calibri" w:cs="Calibri"/>
                <w:color w:val="000000"/>
                <w:sz w:val="22"/>
                <w:szCs w:val="22"/>
              </w:rPr>
              <w:t>42.0%</w:t>
            </w:r>
          </w:p>
        </w:tc>
      </w:tr>
      <w:tr w:rsidR="00641E12" w:rsidRPr="00641E12" w14:paraId="442146FD" w14:textId="77777777" w:rsidTr="00641E12">
        <w:trPr>
          <w:trHeight w:val="300"/>
        </w:trPr>
        <w:tc>
          <w:tcPr>
            <w:tcW w:w="1005" w:type="dxa"/>
            <w:tcBorders>
              <w:top w:val="nil"/>
              <w:left w:val="nil"/>
              <w:bottom w:val="nil"/>
              <w:right w:val="nil"/>
            </w:tcBorders>
            <w:shd w:val="clear" w:color="auto" w:fill="auto"/>
            <w:noWrap/>
            <w:vAlign w:val="bottom"/>
            <w:hideMark/>
          </w:tcPr>
          <w:p w14:paraId="0F755349" w14:textId="77777777" w:rsidR="00641E12" w:rsidRPr="00641E12" w:rsidRDefault="00641E12" w:rsidP="00641E12">
            <w:pPr>
              <w:widowControl/>
              <w:autoSpaceDE/>
              <w:autoSpaceDN/>
              <w:adjustRightInd/>
              <w:jc w:val="right"/>
              <w:rPr>
                <w:rFonts w:ascii="Calibri" w:hAnsi="Calibri" w:cs="Calibri"/>
                <w:color w:val="000000"/>
                <w:sz w:val="22"/>
                <w:szCs w:val="22"/>
              </w:rPr>
            </w:pPr>
          </w:p>
        </w:tc>
        <w:tc>
          <w:tcPr>
            <w:tcW w:w="878" w:type="dxa"/>
            <w:tcBorders>
              <w:top w:val="nil"/>
              <w:left w:val="nil"/>
              <w:bottom w:val="nil"/>
              <w:right w:val="nil"/>
            </w:tcBorders>
            <w:shd w:val="clear" w:color="auto" w:fill="auto"/>
            <w:noWrap/>
            <w:vAlign w:val="bottom"/>
            <w:hideMark/>
          </w:tcPr>
          <w:p w14:paraId="2308C321"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223297E4" w14:textId="77777777" w:rsidR="00641E12" w:rsidRPr="00641E12" w:rsidRDefault="00641E12" w:rsidP="00641E12">
            <w:pPr>
              <w:widowControl/>
              <w:autoSpaceDE/>
              <w:autoSpaceDN/>
              <w:adjustRightInd/>
              <w:rPr>
                <w:rFonts w:ascii="Times New Roman" w:hAnsi="Times New Roman"/>
                <w:sz w:val="20"/>
                <w:szCs w:val="20"/>
              </w:rPr>
            </w:pPr>
          </w:p>
        </w:tc>
        <w:tc>
          <w:tcPr>
            <w:tcW w:w="1070" w:type="dxa"/>
            <w:tcBorders>
              <w:top w:val="nil"/>
              <w:left w:val="nil"/>
              <w:bottom w:val="nil"/>
              <w:right w:val="nil"/>
            </w:tcBorders>
            <w:shd w:val="clear" w:color="auto" w:fill="auto"/>
            <w:noWrap/>
            <w:vAlign w:val="bottom"/>
            <w:hideMark/>
          </w:tcPr>
          <w:p w14:paraId="09F9C393"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4DD0854A"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nil"/>
            </w:tcBorders>
            <w:shd w:val="clear" w:color="auto" w:fill="auto"/>
            <w:noWrap/>
            <w:vAlign w:val="bottom"/>
            <w:hideMark/>
          </w:tcPr>
          <w:p w14:paraId="53964C23" w14:textId="77777777" w:rsidR="00641E12" w:rsidRPr="00641E12" w:rsidRDefault="00641E12" w:rsidP="00641E12">
            <w:pPr>
              <w:widowControl/>
              <w:autoSpaceDE/>
              <w:autoSpaceDN/>
              <w:adjustRightInd/>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47F3B5E7"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6B963AED" w14:textId="77777777" w:rsidR="00641E12" w:rsidRPr="00641E12" w:rsidRDefault="00641E12" w:rsidP="00641E12">
            <w:pPr>
              <w:widowControl/>
              <w:autoSpaceDE/>
              <w:autoSpaceDN/>
              <w:adjustRightInd/>
              <w:rPr>
                <w:rFonts w:ascii="Times New Roman" w:hAnsi="Times New Roman"/>
                <w:sz w:val="20"/>
                <w:szCs w:val="20"/>
              </w:rPr>
            </w:pPr>
          </w:p>
        </w:tc>
        <w:tc>
          <w:tcPr>
            <w:tcW w:w="878" w:type="dxa"/>
            <w:tcBorders>
              <w:top w:val="nil"/>
              <w:left w:val="nil"/>
              <w:bottom w:val="nil"/>
              <w:right w:val="nil"/>
            </w:tcBorders>
            <w:shd w:val="clear" w:color="auto" w:fill="auto"/>
            <w:noWrap/>
            <w:vAlign w:val="bottom"/>
            <w:hideMark/>
          </w:tcPr>
          <w:p w14:paraId="7D5F9865" w14:textId="77777777" w:rsidR="00641E12" w:rsidRPr="00641E12" w:rsidRDefault="00641E12" w:rsidP="00641E12">
            <w:pPr>
              <w:widowControl/>
              <w:autoSpaceDE/>
              <w:autoSpaceDN/>
              <w:adjustRightInd/>
              <w:rPr>
                <w:rFonts w:ascii="Times New Roman" w:hAnsi="Times New Roman"/>
                <w:sz w:val="20"/>
                <w:szCs w:val="20"/>
              </w:rPr>
            </w:pPr>
          </w:p>
        </w:tc>
        <w:tc>
          <w:tcPr>
            <w:tcW w:w="1070" w:type="dxa"/>
            <w:tcBorders>
              <w:top w:val="nil"/>
              <w:left w:val="nil"/>
              <w:bottom w:val="nil"/>
              <w:right w:val="nil"/>
            </w:tcBorders>
            <w:shd w:val="clear" w:color="auto" w:fill="auto"/>
            <w:noWrap/>
            <w:vAlign w:val="bottom"/>
            <w:hideMark/>
          </w:tcPr>
          <w:p w14:paraId="57665619"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0C01DD38"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nil"/>
            </w:tcBorders>
            <w:shd w:val="clear" w:color="auto" w:fill="auto"/>
            <w:noWrap/>
            <w:vAlign w:val="bottom"/>
            <w:hideMark/>
          </w:tcPr>
          <w:p w14:paraId="3E90628B" w14:textId="77777777" w:rsidR="00641E12" w:rsidRPr="00641E12" w:rsidRDefault="00641E12" w:rsidP="00641E12">
            <w:pPr>
              <w:widowControl/>
              <w:autoSpaceDE/>
              <w:autoSpaceDN/>
              <w:adjustRightInd/>
              <w:rPr>
                <w:rFonts w:ascii="Times New Roman" w:hAnsi="Times New Roman"/>
                <w:sz w:val="20"/>
                <w:szCs w:val="20"/>
              </w:rPr>
            </w:pPr>
          </w:p>
        </w:tc>
      </w:tr>
      <w:tr w:rsidR="00641E12" w:rsidRPr="00641E12" w14:paraId="5FE37DD8" w14:textId="77777777" w:rsidTr="00641E12">
        <w:trPr>
          <w:trHeight w:val="300"/>
        </w:trPr>
        <w:tc>
          <w:tcPr>
            <w:tcW w:w="1005" w:type="dxa"/>
            <w:tcBorders>
              <w:top w:val="nil"/>
              <w:left w:val="nil"/>
              <w:bottom w:val="nil"/>
              <w:right w:val="nil"/>
            </w:tcBorders>
            <w:shd w:val="clear" w:color="000000" w:fill="FFFF00"/>
            <w:noWrap/>
            <w:vAlign w:val="bottom"/>
            <w:hideMark/>
          </w:tcPr>
          <w:p w14:paraId="4BAD1F3E"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w:t>
            </w:r>
          </w:p>
        </w:tc>
        <w:tc>
          <w:tcPr>
            <w:tcW w:w="6154" w:type="dxa"/>
            <w:gridSpan w:val="7"/>
            <w:tcBorders>
              <w:top w:val="nil"/>
              <w:left w:val="nil"/>
              <w:bottom w:val="nil"/>
              <w:right w:val="nil"/>
            </w:tcBorders>
            <w:shd w:val="clear" w:color="auto" w:fill="auto"/>
            <w:noWrap/>
            <w:vAlign w:val="bottom"/>
            <w:hideMark/>
          </w:tcPr>
          <w:p w14:paraId="4B94645D" w14:textId="77777777" w:rsidR="00641E12" w:rsidRPr="00641E12" w:rsidRDefault="00641E12" w:rsidP="00641E12">
            <w:pPr>
              <w:widowControl/>
              <w:autoSpaceDE/>
              <w:autoSpaceDN/>
              <w:adjustRightInd/>
              <w:rPr>
                <w:rFonts w:ascii="Calibri" w:hAnsi="Calibri" w:cs="Calibri"/>
                <w:color w:val="000000"/>
                <w:sz w:val="22"/>
                <w:szCs w:val="22"/>
              </w:rPr>
            </w:pPr>
            <w:r w:rsidRPr="00641E12">
              <w:rPr>
                <w:rFonts w:ascii="Calibri" w:hAnsi="Calibri" w:cs="Calibri"/>
                <w:color w:val="000000"/>
                <w:sz w:val="22"/>
                <w:szCs w:val="22"/>
              </w:rPr>
              <w:t xml:space="preserve"> - denotes target value +/- state-negotiated levels of performance</w:t>
            </w:r>
          </w:p>
        </w:tc>
        <w:tc>
          <w:tcPr>
            <w:tcW w:w="878" w:type="dxa"/>
            <w:tcBorders>
              <w:top w:val="nil"/>
              <w:left w:val="nil"/>
              <w:bottom w:val="nil"/>
              <w:right w:val="nil"/>
            </w:tcBorders>
            <w:shd w:val="clear" w:color="auto" w:fill="auto"/>
            <w:noWrap/>
            <w:vAlign w:val="bottom"/>
            <w:hideMark/>
          </w:tcPr>
          <w:p w14:paraId="16DB31A2" w14:textId="77777777" w:rsidR="00641E12" w:rsidRPr="00641E12" w:rsidRDefault="00641E12" w:rsidP="00641E12">
            <w:pPr>
              <w:widowControl/>
              <w:autoSpaceDE/>
              <w:autoSpaceDN/>
              <w:adjustRightInd/>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14:paraId="720BD244" w14:textId="77777777" w:rsidR="00641E12" w:rsidRPr="00641E12" w:rsidRDefault="00641E12" w:rsidP="00641E12">
            <w:pPr>
              <w:widowControl/>
              <w:autoSpaceDE/>
              <w:autoSpaceDN/>
              <w:adjustRightInd/>
              <w:rPr>
                <w:rFonts w:ascii="Times New Roman" w:hAnsi="Times New Roman"/>
                <w:sz w:val="20"/>
                <w:szCs w:val="20"/>
              </w:rPr>
            </w:pPr>
          </w:p>
        </w:tc>
        <w:tc>
          <w:tcPr>
            <w:tcW w:w="1458" w:type="dxa"/>
            <w:tcBorders>
              <w:top w:val="nil"/>
              <w:left w:val="nil"/>
              <w:bottom w:val="nil"/>
              <w:right w:val="nil"/>
            </w:tcBorders>
            <w:shd w:val="clear" w:color="auto" w:fill="auto"/>
            <w:noWrap/>
            <w:vAlign w:val="bottom"/>
            <w:hideMark/>
          </w:tcPr>
          <w:p w14:paraId="4A8E604E" w14:textId="77777777" w:rsidR="00641E12" w:rsidRPr="00641E12" w:rsidRDefault="00641E12" w:rsidP="00641E12">
            <w:pPr>
              <w:widowControl/>
              <w:autoSpaceDE/>
              <w:autoSpaceDN/>
              <w:adjustRightInd/>
              <w:rPr>
                <w:rFonts w:ascii="Times New Roman" w:hAnsi="Times New Roman"/>
                <w:sz w:val="20"/>
                <w:szCs w:val="20"/>
              </w:rPr>
            </w:pPr>
          </w:p>
        </w:tc>
        <w:tc>
          <w:tcPr>
            <w:tcW w:w="770" w:type="dxa"/>
            <w:tcBorders>
              <w:top w:val="nil"/>
              <w:left w:val="nil"/>
              <w:bottom w:val="nil"/>
              <w:right w:val="nil"/>
            </w:tcBorders>
            <w:shd w:val="clear" w:color="auto" w:fill="auto"/>
            <w:noWrap/>
            <w:vAlign w:val="bottom"/>
            <w:hideMark/>
          </w:tcPr>
          <w:p w14:paraId="531175DD" w14:textId="77777777" w:rsidR="00641E12" w:rsidRPr="00641E12" w:rsidRDefault="00641E12" w:rsidP="00641E12">
            <w:pPr>
              <w:widowControl/>
              <w:autoSpaceDE/>
              <w:autoSpaceDN/>
              <w:adjustRightInd/>
              <w:rPr>
                <w:rFonts w:ascii="Times New Roman" w:hAnsi="Times New Roman"/>
                <w:sz w:val="20"/>
                <w:szCs w:val="20"/>
              </w:rPr>
            </w:pPr>
          </w:p>
        </w:tc>
      </w:tr>
    </w:tbl>
    <w:p w14:paraId="6C33C378" w14:textId="77777777" w:rsidR="001C090C" w:rsidRDefault="001C090C" w:rsidP="000E3CE9"/>
    <w:p w14:paraId="18DEC011" w14:textId="77777777" w:rsidR="00E05131" w:rsidRDefault="00E05131">
      <w:pPr>
        <w:widowControl/>
        <w:autoSpaceDE/>
        <w:autoSpaceDN/>
        <w:adjustRightInd/>
        <w:spacing w:after="160" w:line="259" w:lineRule="auto"/>
      </w:pPr>
      <w:r>
        <w:br w:type="page"/>
      </w:r>
    </w:p>
    <w:p w14:paraId="5A9880A6" w14:textId="29561B30" w:rsidR="00631BD3" w:rsidRPr="00396942" w:rsidRDefault="00631BD3" w:rsidP="00877C88">
      <w:pPr>
        <w:pStyle w:val="Heading1"/>
      </w:pPr>
      <w:r w:rsidRPr="00396942">
        <w:lastRenderedPageBreak/>
        <w:t>PY 202</w:t>
      </w:r>
      <w:r w:rsidR="005F56C8">
        <w:t>2</w:t>
      </w:r>
      <w:r w:rsidRPr="00396942">
        <w:t>-202</w:t>
      </w:r>
      <w:r w:rsidR="005F56C8">
        <w:t>3</w:t>
      </w:r>
      <w:r w:rsidRPr="00396942">
        <w:t xml:space="preserve"> WIOA Youth Performance</w:t>
      </w:r>
    </w:p>
    <w:p w14:paraId="278C54AC" w14:textId="77777777" w:rsidR="00631BD3" w:rsidRPr="002F144E" w:rsidRDefault="00631BD3" w:rsidP="00631BD3">
      <w:pPr>
        <w:rPr>
          <w:rFonts w:cstheme="minorHAnsi"/>
        </w:rPr>
      </w:pPr>
      <w:r w:rsidRPr="002F144E">
        <w:rPr>
          <w:rFonts w:cstheme="minorHAnsi"/>
        </w:rPr>
        <w:t>(Definitions of Each Measure are on the Following Page)</w:t>
      </w:r>
    </w:p>
    <w:tbl>
      <w:tblPr>
        <w:tblpPr w:leftFromText="180" w:rightFromText="180" w:vertAnchor="text" w:horzAnchor="page" w:tblpX="1261" w:tblpY="37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7128"/>
      </w:tblGrid>
      <w:tr w:rsidR="00631BD3" w:rsidRPr="00396942" w14:paraId="615D2E1A" w14:textId="77777777" w:rsidTr="00631BD3">
        <w:trPr>
          <w:trHeight w:val="432"/>
        </w:trPr>
        <w:tc>
          <w:tcPr>
            <w:tcW w:w="2790" w:type="dxa"/>
            <w:vAlign w:val="center"/>
          </w:tcPr>
          <w:p w14:paraId="4D990155" w14:textId="77777777" w:rsidR="00631BD3" w:rsidRPr="00396942" w:rsidRDefault="00631BD3" w:rsidP="00631BD3">
            <w:pPr>
              <w:rPr>
                <w:rFonts w:cstheme="minorHAnsi"/>
                <w:szCs w:val="20"/>
              </w:rPr>
            </w:pPr>
            <w:r w:rsidRPr="00396942">
              <w:rPr>
                <w:rFonts w:cstheme="minorHAnsi"/>
                <w:szCs w:val="20"/>
              </w:rPr>
              <w:t>WDA/Contact:</w:t>
            </w:r>
          </w:p>
        </w:tc>
        <w:tc>
          <w:tcPr>
            <w:tcW w:w="7128" w:type="dxa"/>
            <w:vAlign w:val="center"/>
          </w:tcPr>
          <w:p w14:paraId="01D4F239" w14:textId="77777777" w:rsidR="00631BD3" w:rsidRPr="00396942" w:rsidRDefault="00631BD3" w:rsidP="00631BD3">
            <w:pPr>
              <w:rPr>
                <w:rFonts w:cstheme="minorHAnsi"/>
              </w:rPr>
            </w:pPr>
          </w:p>
        </w:tc>
      </w:tr>
      <w:tr w:rsidR="00631BD3" w:rsidRPr="00396942" w14:paraId="5F1FF4D5" w14:textId="77777777" w:rsidTr="00631BD3">
        <w:trPr>
          <w:trHeight w:val="432"/>
        </w:trPr>
        <w:tc>
          <w:tcPr>
            <w:tcW w:w="2790" w:type="dxa"/>
            <w:vAlign w:val="center"/>
          </w:tcPr>
          <w:p w14:paraId="4EBE7A88" w14:textId="77777777" w:rsidR="00631BD3" w:rsidRPr="00396942" w:rsidRDefault="00631BD3" w:rsidP="00631BD3">
            <w:pPr>
              <w:rPr>
                <w:rFonts w:cstheme="minorHAnsi"/>
                <w:szCs w:val="20"/>
              </w:rPr>
            </w:pPr>
            <w:r w:rsidRPr="00396942">
              <w:rPr>
                <w:rFonts w:cstheme="minorHAnsi"/>
                <w:szCs w:val="20"/>
              </w:rPr>
              <w:t>E-Mail Address/Phone Number:</w:t>
            </w:r>
          </w:p>
        </w:tc>
        <w:tc>
          <w:tcPr>
            <w:tcW w:w="7128" w:type="dxa"/>
            <w:vAlign w:val="center"/>
          </w:tcPr>
          <w:p w14:paraId="7C6F9123" w14:textId="77777777" w:rsidR="00631BD3" w:rsidRPr="00396942" w:rsidRDefault="00631BD3" w:rsidP="00631BD3">
            <w:pPr>
              <w:rPr>
                <w:rFonts w:cstheme="minorHAnsi"/>
              </w:rPr>
            </w:pPr>
          </w:p>
        </w:tc>
      </w:tr>
      <w:tr w:rsidR="00631BD3" w:rsidRPr="00396942" w14:paraId="7DD38B19" w14:textId="77777777" w:rsidTr="00631BD3">
        <w:trPr>
          <w:trHeight w:val="432"/>
        </w:trPr>
        <w:tc>
          <w:tcPr>
            <w:tcW w:w="2790" w:type="dxa"/>
            <w:vAlign w:val="center"/>
          </w:tcPr>
          <w:p w14:paraId="680078CD" w14:textId="77777777" w:rsidR="00631BD3" w:rsidRPr="00396942" w:rsidRDefault="00631BD3" w:rsidP="00631BD3">
            <w:pPr>
              <w:rPr>
                <w:rFonts w:cstheme="minorHAnsi"/>
                <w:szCs w:val="20"/>
              </w:rPr>
            </w:pPr>
            <w:r w:rsidRPr="00396942">
              <w:rPr>
                <w:rFonts w:cstheme="minorHAnsi"/>
                <w:szCs w:val="20"/>
              </w:rPr>
              <w:t xml:space="preserve">Date Submitted (or </w:t>
            </w:r>
            <w:proofErr w:type="gramStart"/>
            <w:r w:rsidRPr="00396942">
              <w:rPr>
                <w:rFonts w:cstheme="minorHAnsi"/>
                <w:szCs w:val="20"/>
              </w:rPr>
              <w:t>Modified</w:t>
            </w:r>
            <w:proofErr w:type="gramEnd"/>
            <w:r w:rsidRPr="00396942">
              <w:rPr>
                <w:rFonts w:cstheme="minorHAnsi"/>
                <w:szCs w:val="20"/>
              </w:rPr>
              <w:t>):</w:t>
            </w:r>
          </w:p>
        </w:tc>
        <w:tc>
          <w:tcPr>
            <w:tcW w:w="7128" w:type="dxa"/>
            <w:vAlign w:val="center"/>
          </w:tcPr>
          <w:p w14:paraId="7527401D" w14:textId="77777777" w:rsidR="00631BD3" w:rsidRPr="00396942" w:rsidRDefault="00631BD3" w:rsidP="00631BD3">
            <w:pPr>
              <w:rPr>
                <w:rFonts w:cstheme="minorHAnsi"/>
              </w:rPr>
            </w:pPr>
          </w:p>
        </w:tc>
      </w:tr>
    </w:tbl>
    <w:p w14:paraId="378C33F2" w14:textId="77777777" w:rsidR="00631BD3" w:rsidRPr="00396942" w:rsidRDefault="00631BD3" w:rsidP="00631BD3">
      <w:pPr>
        <w:rPr>
          <w:rFonts w:cstheme="minorHAnsi"/>
          <w:b/>
          <w:sz w:val="28"/>
          <w:szCs w:val="28"/>
        </w:rPr>
      </w:pPr>
    </w:p>
    <w:p w14:paraId="18B19A1E" w14:textId="77777777" w:rsidR="00631BD3" w:rsidRPr="00396942" w:rsidRDefault="00631BD3" w:rsidP="00631BD3">
      <w:pPr>
        <w:rPr>
          <w:rFonts w:cstheme="minorHAnsi"/>
          <w:b/>
          <w:sz w:val="28"/>
          <w:szCs w:val="28"/>
        </w:rPr>
      </w:pPr>
    </w:p>
    <w:tbl>
      <w:tblPr>
        <w:tblpPr w:leftFromText="180" w:rightFromText="180" w:vertAnchor="text" w:horzAnchor="page" w:tblpX="1299" w:tblpY="220"/>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1417"/>
        <w:gridCol w:w="1418"/>
        <w:gridCol w:w="1418"/>
        <w:gridCol w:w="1418"/>
        <w:gridCol w:w="1418"/>
      </w:tblGrid>
      <w:tr w:rsidR="009D1631" w:rsidRPr="00396942" w14:paraId="2E6A4DD3" w14:textId="77777777" w:rsidTr="009D1631">
        <w:tc>
          <w:tcPr>
            <w:tcW w:w="2785" w:type="dxa"/>
            <w:tcBorders>
              <w:top w:val="single" w:sz="4" w:space="0" w:color="auto"/>
              <w:bottom w:val="single" w:sz="4" w:space="0" w:color="auto"/>
            </w:tcBorders>
            <w:shd w:val="clear" w:color="auto" w:fill="F2F2F2"/>
            <w:vAlign w:val="bottom"/>
          </w:tcPr>
          <w:p w14:paraId="70722426" w14:textId="77777777" w:rsidR="009D1631" w:rsidRPr="00396942" w:rsidRDefault="009D1631" w:rsidP="003F341E">
            <w:pPr>
              <w:jc w:val="center"/>
              <w:rPr>
                <w:rFonts w:cstheme="minorHAnsi"/>
                <w:b/>
              </w:rPr>
            </w:pPr>
            <w:r w:rsidRPr="00396942">
              <w:rPr>
                <w:rFonts w:cstheme="minorHAnsi"/>
                <w:b/>
              </w:rPr>
              <w:t>WIOA Youth Performance Measure</w:t>
            </w:r>
          </w:p>
        </w:tc>
        <w:tc>
          <w:tcPr>
            <w:tcW w:w="1417" w:type="dxa"/>
            <w:tcBorders>
              <w:top w:val="single" w:sz="4" w:space="0" w:color="auto"/>
              <w:bottom w:val="single" w:sz="4" w:space="0" w:color="auto"/>
            </w:tcBorders>
          </w:tcPr>
          <w:p w14:paraId="2E8993C8" w14:textId="7EA990CF" w:rsidR="009D1631" w:rsidRDefault="009D1631" w:rsidP="009D1631">
            <w:pPr>
              <w:jc w:val="center"/>
              <w:rPr>
                <w:rFonts w:cstheme="minorHAnsi"/>
                <w:b/>
              </w:rPr>
            </w:pPr>
            <w:r>
              <w:rPr>
                <w:rFonts w:cstheme="minorHAnsi"/>
                <w:b/>
              </w:rPr>
              <w:t>PY 20</w:t>
            </w:r>
            <w:r w:rsidR="005F56C8">
              <w:rPr>
                <w:rFonts w:cstheme="minorHAnsi"/>
                <w:b/>
              </w:rPr>
              <w:t>22</w:t>
            </w:r>
          </w:p>
          <w:p w14:paraId="1B4DA979" w14:textId="40DF2C4C" w:rsidR="009D1631" w:rsidRDefault="009D1631" w:rsidP="009D1631">
            <w:pPr>
              <w:jc w:val="center"/>
              <w:rPr>
                <w:rFonts w:cstheme="minorHAnsi"/>
                <w:b/>
              </w:rPr>
            </w:pPr>
            <w:r>
              <w:rPr>
                <w:rFonts w:cstheme="minorHAnsi"/>
                <w:b/>
              </w:rPr>
              <w:t>(STATE PLANNED)</w:t>
            </w:r>
          </w:p>
        </w:tc>
        <w:tc>
          <w:tcPr>
            <w:tcW w:w="1418" w:type="dxa"/>
            <w:tcBorders>
              <w:top w:val="single" w:sz="4" w:space="0" w:color="auto"/>
              <w:bottom w:val="single" w:sz="4" w:space="0" w:color="auto"/>
            </w:tcBorders>
            <w:shd w:val="clear" w:color="auto" w:fill="auto"/>
            <w:vAlign w:val="center"/>
          </w:tcPr>
          <w:p w14:paraId="65E1A8EF" w14:textId="79A28982" w:rsidR="009D1631" w:rsidRDefault="009D1631" w:rsidP="003F341E">
            <w:pPr>
              <w:jc w:val="center"/>
              <w:rPr>
                <w:rFonts w:cstheme="minorHAnsi"/>
                <w:b/>
              </w:rPr>
            </w:pPr>
            <w:r>
              <w:rPr>
                <w:rFonts w:cstheme="minorHAnsi"/>
                <w:b/>
              </w:rPr>
              <w:t>PY 20</w:t>
            </w:r>
            <w:r w:rsidR="005F56C8">
              <w:rPr>
                <w:rFonts w:cstheme="minorHAnsi"/>
                <w:b/>
              </w:rPr>
              <w:t>23</w:t>
            </w:r>
          </w:p>
          <w:p w14:paraId="1D1ABEA7" w14:textId="5605E8D1" w:rsidR="009D1631" w:rsidRDefault="005F56C8" w:rsidP="003F341E">
            <w:pPr>
              <w:jc w:val="center"/>
              <w:rPr>
                <w:rFonts w:cstheme="minorHAnsi"/>
                <w:b/>
              </w:rPr>
            </w:pPr>
            <w:r>
              <w:rPr>
                <w:rFonts w:cstheme="minorHAnsi"/>
                <w:b/>
              </w:rPr>
              <w:t>(</w:t>
            </w:r>
            <w:r w:rsidR="009D1631">
              <w:rPr>
                <w:rFonts w:cstheme="minorHAnsi"/>
                <w:b/>
              </w:rPr>
              <w:t xml:space="preserve">STATE </w:t>
            </w:r>
            <w:r>
              <w:rPr>
                <w:rFonts w:cstheme="minorHAnsi"/>
                <w:b/>
              </w:rPr>
              <w:t>PLANNED</w:t>
            </w:r>
            <w:r w:rsidR="009D1631">
              <w:rPr>
                <w:rFonts w:cstheme="minorHAnsi"/>
                <w:b/>
              </w:rPr>
              <w:t>)</w:t>
            </w:r>
          </w:p>
        </w:tc>
        <w:tc>
          <w:tcPr>
            <w:tcW w:w="1418" w:type="dxa"/>
            <w:tcBorders>
              <w:top w:val="single" w:sz="4" w:space="0" w:color="auto"/>
              <w:bottom w:val="single" w:sz="4" w:space="0" w:color="auto"/>
            </w:tcBorders>
            <w:shd w:val="clear" w:color="auto" w:fill="FFFF00"/>
            <w:vAlign w:val="center"/>
          </w:tcPr>
          <w:p w14:paraId="2610E0BD" w14:textId="0B3A6D12" w:rsidR="009D1631" w:rsidRDefault="009D1631" w:rsidP="003F341E">
            <w:pPr>
              <w:jc w:val="center"/>
              <w:rPr>
                <w:rFonts w:cstheme="minorHAnsi"/>
                <w:b/>
              </w:rPr>
            </w:pPr>
            <w:r>
              <w:rPr>
                <w:rFonts w:cstheme="minorHAnsi"/>
                <w:b/>
              </w:rPr>
              <w:t>PY 202</w:t>
            </w:r>
            <w:r w:rsidR="005F56C8">
              <w:rPr>
                <w:rFonts w:cstheme="minorHAnsi"/>
                <w:b/>
              </w:rPr>
              <w:t>2</w:t>
            </w:r>
            <w:r>
              <w:rPr>
                <w:rFonts w:cstheme="minorHAnsi"/>
                <w:b/>
              </w:rPr>
              <w:t xml:space="preserve"> </w:t>
            </w:r>
          </w:p>
          <w:p w14:paraId="708A84DB" w14:textId="1C89B607" w:rsidR="009D1631" w:rsidRPr="00396942" w:rsidRDefault="009D1631" w:rsidP="003F341E">
            <w:pPr>
              <w:jc w:val="center"/>
              <w:rPr>
                <w:rFonts w:cstheme="minorHAnsi"/>
                <w:b/>
              </w:rPr>
            </w:pPr>
            <w:r>
              <w:rPr>
                <w:rFonts w:cstheme="minorHAnsi"/>
                <w:b/>
              </w:rPr>
              <w:t>(WDA PLANNED)</w:t>
            </w:r>
          </w:p>
        </w:tc>
        <w:tc>
          <w:tcPr>
            <w:tcW w:w="1418" w:type="dxa"/>
            <w:tcBorders>
              <w:top w:val="single" w:sz="4" w:space="0" w:color="auto"/>
              <w:bottom w:val="single" w:sz="4" w:space="0" w:color="auto"/>
            </w:tcBorders>
            <w:shd w:val="clear" w:color="auto" w:fill="FFFF00"/>
            <w:vAlign w:val="center"/>
          </w:tcPr>
          <w:p w14:paraId="758F7125" w14:textId="01571E45" w:rsidR="005F56C8" w:rsidRDefault="005F56C8" w:rsidP="005F56C8">
            <w:pPr>
              <w:jc w:val="center"/>
              <w:rPr>
                <w:rFonts w:cstheme="minorHAnsi"/>
                <w:b/>
              </w:rPr>
            </w:pPr>
            <w:r>
              <w:rPr>
                <w:rFonts w:cstheme="minorHAnsi"/>
                <w:b/>
              </w:rPr>
              <w:t xml:space="preserve">PY 2023 </w:t>
            </w:r>
          </w:p>
          <w:p w14:paraId="5FC92C86" w14:textId="1AF49C18" w:rsidR="009D1631" w:rsidRPr="00396942" w:rsidRDefault="005F56C8" w:rsidP="005F56C8">
            <w:pPr>
              <w:jc w:val="center"/>
              <w:rPr>
                <w:rFonts w:cstheme="minorHAnsi"/>
                <w:b/>
              </w:rPr>
            </w:pPr>
            <w:r>
              <w:rPr>
                <w:rFonts w:cstheme="minorHAnsi"/>
                <w:b/>
              </w:rPr>
              <w:t>(WDA PLANNED)</w:t>
            </w:r>
          </w:p>
        </w:tc>
        <w:tc>
          <w:tcPr>
            <w:tcW w:w="1418" w:type="dxa"/>
            <w:tcBorders>
              <w:top w:val="single" w:sz="4" w:space="0" w:color="auto"/>
              <w:bottom w:val="single" w:sz="4" w:space="0" w:color="auto"/>
            </w:tcBorders>
            <w:shd w:val="clear" w:color="auto" w:fill="CCFFCC"/>
            <w:vAlign w:val="center"/>
          </w:tcPr>
          <w:p w14:paraId="43BE056B" w14:textId="3BF979B4" w:rsidR="009D1631" w:rsidRPr="00396942" w:rsidRDefault="009D1631" w:rsidP="003F341E">
            <w:pPr>
              <w:jc w:val="center"/>
              <w:rPr>
                <w:rFonts w:cstheme="minorHAnsi"/>
                <w:b/>
              </w:rPr>
            </w:pPr>
            <w:r w:rsidRPr="00396942">
              <w:rPr>
                <w:rFonts w:cstheme="minorHAnsi"/>
                <w:b/>
              </w:rPr>
              <w:t>PY 202</w:t>
            </w:r>
            <w:r w:rsidR="008B2DBE">
              <w:rPr>
                <w:rFonts w:cstheme="minorHAnsi"/>
                <w:b/>
              </w:rPr>
              <w:t>3</w:t>
            </w:r>
          </w:p>
          <w:p w14:paraId="6BE2B38F" w14:textId="7BB40C67" w:rsidR="009D1631" w:rsidRPr="00396942" w:rsidRDefault="009D1631" w:rsidP="003F341E">
            <w:pPr>
              <w:jc w:val="center"/>
              <w:rPr>
                <w:rFonts w:cstheme="minorHAnsi"/>
                <w:b/>
              </w:rPr>
            </w:pPr>
            <w:r w:rsidRPr="00396942">
              <w:rPr>
                <w:rFonts w:cstheme="minorHAnsi"/>
                <w:b/>
              </w:rPr>
              <w:t>(</w:t>
            </w:r>
            <w:r w:rsidR="00011378">
              <w:rPr>
                <w:rFonts w:cstheme="minorHAnsi"/>
                <w:b/>
              </w:rPr>
              <w:t xml:space="preserve">WDA </w:t>
            </w:r>
            <w:r w:rsidR="00641E12">
              <w:rPr>
                <w:rFonts w:cstheme="minorHAnsi"/>
                <w:b/>
              </w:rPr>
              <w:t>REVI</w:t>
            </w:r>
            <w:r w:rsidR="008B2DBE">
              <w:rPr>
                <w:rFonts w:cstheme="minorHAnsi"/>
                <w:b/>
              </w:rPr>
              <w:t>S</w:t>
            </w:r>
            <w:r w:rsidRPr="00396942">
              <w:rPr>
                <w:rFonts w:cstheme="minorHAnsi"/>
                <w:b/>
              </w:rPr>
              <w:t>ED)</w:t>
            </w:r>
          </w:p>
        </w:tc>
      </w:tr>
      <w:tr w:rsidR="009D1631" w:rsidRPr="00396942" w14:paraId="17EDBD66" w14:textId="77777777" w:rsidTr="00011378">
        <w:trPr>
          <w:trHeight w:val="695"/>
        </w:trPr>
        <w:tc>
          <w:tcPr>
            <w:tcW w:w="2785" w:type="dxa"/>
            <w:tcBorders>
              <w:top w:val="single" w:sz="4" w:space="0" w:color="auto"/>
              <w:bottom w:val="single" w:sz="4" w:space="0" w:color="auto"/>
            </w:tcBorders>
            <w:shd w:val="clear" w:color="auto" w:fill="auto"/>
            <w:vAlign w:val="center"/>
          </w:tcPr>
          <w:p w14:paraId="3F38716B" w14:textId="77777777" w:rsidR="009D1631" w:rsidRPr="00396942" w:rsidRDefault="009D1631" w:rsidP="003F341E">
            <w:pPr>
              <w:widowControl/>
              <w:rPr>
                <w:rFonts w:cstheme="minorHAnsi"/>
              </w:rPr>
            </w:pPr>
            <w:r>
              <w:rPr>
                <w:rFonts w:ascii="Calibri-Bold" w:eastAsiaTheme="minorHAnsi" w:hAnsi="Calibri-Bold" w:cs="Calibri-Bold"/>
                <w:b/>
                <w:bCs/>
              </w:rPr>
              <w:t xml:space="preserve">Employment/Training 2nd Quarter After Exit: </w:t>
            </w:r>
          </w:p>
        </w:tc>
        <w:tc>
          <w:tcPr>
            <w:tcW w:w="1417" w:type="dxa"/>
            <w:tcBorders>
              <w:top w:val="single" w:sz="4" w:space="0" w:color="auto"/>
              <w:bottom w:val="single" w:sz="4" w:space="0" w:color="auto"/>
            </w:tcBorders>
            <w:vAlign w:val="center"/>
          </w:tcPr>
          <w:p w14:paraId="67F50BBE" w14:textId="29315B40" w:rsidR="009D1631" w:rsidRPr="005E14DE" w:rsidRDefault="00641E12" w:rsidP="001013B3">
            <w:pPr>
              <w:jc w:val="center"/>
              <w:rPr>
                <w:rFonts w:cstheme="minorHAnsi"/>
                <w:b/>
              </w:rPr>
            </w:pPr>
            <w:r>
              <w:rPr>
                <w:rFonts w:cstheme="minorHAnsi"/>
                <w:b/>
              </w:rPr>
              <w:t>68</w:t>
            </w:r>
            <w:r w:rsidR="001013B3">
              <w:rPr>
                <w:rFonts w:cstheme="minorHAnsi"/>
                <w:b/>
              </w:rPr>
              <w:t>.0%</w:t>
            </w:r>
          </w:p>
        </w:tc>
        <w:tc>
          <w:tcPr>
            <w:tcW w:w="1418" w:type="dxa"/>
            <w:tcBorders>
              <w:top w:val="single" w:sz="4" w:space="0" w:color="auto"/>
              <w:bottom w:val="single" w:sz="4" w:space="0" w:color="auto"/>
            </w:tcBorders>
            <w:vAlign w:val="center"/>
          </w:tcPr>
          <w:p w14:paraId="7363E092" w14:textId="2126B0AB" w:rsidR="009D1631" w:rsidRPr="005E14DE" w:rsidRDefault="00641E12" w:rsidP="001013B3">
            <w:pPr>
              <w:jc w:val="center"/>
              <w:rPr>
                <w:rFonts w:cstheme="minorHAnsi"/>
                <w:b/>
              </w:rPr>
            </w:pPr>
            <w:r>
              <w:rPr>
                <w:rFonts w:cstheme="minorHAnsi"/>
                <w:b/>
              </w:rPr>
              <w:t>69.0</w:t>
            </w:r>
            <w:r w:rsidR="001013B3">
              <w:rPr>
                <w:rFonts w:cstheme="minorHAnsi"/>
                <w:b/>
              </w:rPr>
              <w:t>%</w:t>
            </w:r>
          </w:p>
        </w:tc>
        <w:tc>
          <w:tcPr>
            <w:tcW w:w="1418" w:type="dxa"/>
            <w:tcBorders>
              <w:top w:val="single" w:sz="4" w:space="0" w:color="auto"/>
              <w:bottom w:val="single" w:sz="4" w:space="0" w:color="auto"/>
            </w:tcBorders>
            <w:vAlign w:val="center"/>
          </w:tcPr>
          <w:p w14:paraId="59AB44E9" w14:textId="434B83E6" w:rsidR="009D1631" w:rsidRPr="005E14DE" w:rsidRDefault="009D1631" w:rsidP="00011378">
            <w:pPr>
              <w:rPr>
                <w:rFonts w:cstheme="minorHAnsi"/>
                <w:b/>
              </w:rPr>
            </w:pPr>
          </w:p>
        </w:tc>
        <w:tc>
          <w:tcPr>
            <w:tcW w:w="1418" w:type="dxa"/>
            <w:tcBorders>
              <w:top w:val="single" w:sz="4" w:space="0" w:color="auto"/>
              <w:bottom w:val="single" w:sz="4" w:space="0" w:color="auto"/>
            </w:tcBorders>
            <w:vAlign w:val="center"/>
          </w:tcPr>
          <w:p w14:paraId="1A7F92DC" w14:textId="6F3E478B" w:rsidR="009D1631" w:rsidRPr="005E14DE" w:rsidRDefault="009D1631" w:rsidP="00011378">
            <w:pPr>
              <w:rPr>
                <w:rFonts w:cstheme="minorHAnsi"/>
                <w:b/>
              </w:rPr>
            </w:pPr>
          </w:p>
        </w:tc>
        <w:tc>
          <w:tcPr>
            <w:tcW w:w="1418" w:type="dxa"/>
            <w:tcBorders>
              <w:top w:val="single" w:sz="4" w:space="0" w:color="auto"/>
              <w:bottom w:val="single" w:sz="4" w:space="0" w:color="auto"/>
            </w:tcBorders>
            <w:vAlign w:val="center"/>
          </w:tcPr>
          <w:p w14:paraId="2B31D133" w14:textId="77777777" w:rsidR="009D1631" w:rsidRPr="00396942" w:rsidRDefault="009D1631" w:rsidP="00011378">
            <w:pPr>
              <w:rPr>
                <w:rFonts w:cstheme="minorHAnsi"/>
                <w:b/>
              </w:rPr>
            </w:pPr>
          </w:p>
        </w:tc>
      </w:tr>
      <w:tr w:rsidR="009D1631" w:rsidRPr="00396942" w14:paraId="401685F4" w14:textId="77777777" w:rsidTr="00011378">
        <w:trPr>
          <w:trHeight w:val="743"/>
        </w:trPr>
        <w:tc>
          <w:tcPr>
            <w:tcW w:w="2785" w:type="dxa"/>
            <w:tcBorders>
              <w:top w:val="single" w:sz="4" w:space="0" w:color="auto"/>
              <w:bottom w:val="single" w:sz="4" w:space="0" w:color="auto"/>
            </w:tcBorders>
            <w:shd w:val="clear" w:color="auto" w:fill="auto"/>
            <w:vAlign w:val="center"/>
          </w:tcPr>
          <w:p w14:paraId="1687B1D2" w14:textId="77777777" w:rsidR="009D1631" w:rsidRPr="00396942" w:rsidRDefault="009D1631" w:rsidP="003F341E">
            <w:pPr>
              <w:widowControl/>
              <w:rPr>
                <w:rFonts w:cstheme="minorHAnsi"/>
                <w:szCs w:val="20"/>
              </w:rPr>
            </w:pPr>
            <w:r>
              <w:rPr>
                <w:rFonts w:ascii="Calibri-Bold" w:eastAsiaTheme="minorHAnsi" w:hAnsi="Calibri-Bold" w:cs="Calibri-Bold"/>
                <w:b/>
                <w:bCs/>
              </w:rPr>
              <w:t xml:space="preserve">Employment/Training 4th Quarter After Exit: </w:t>
            </w:r>
          </w:p>
        </w:tc>
        <w:tc>
          <w:tcPr>
            <w:tcW w:w="1417" w:type="dxa"/>
            <w:tcBorders>
              <w:top w:val="single" w:sz="4" w:space="0" w:color="auto"/>
              <w:bottom w:val="single" w:sz="4" w:space="0" w:color="auto"/>
            </w:tcBorders>
            <w:vAlign w:val="center"/>
          </w:tcPr>
          <w:p w14:paraId="59ECB0EE" w14:textId="39BA5763" w:rsidR="009D1631" w:rsidRPr="005E14DE" w:rsidRDefault="00641E12" w:rsidP="001013B3">
            <w:pPr>
              <w:jc w:val="center"/>
              <w:rPr>
                <w:rFonts w:cstheme="minorHAnsi"/>
                <w:b/>
              </w:rPr>
            </w:pPr>
            <w:r>
              <w:rPr>
                <w:rFonts w:cstheme="minorHAnsi"/>
                <w:b/>
              </w:rPr>
              <w:t>69.0</w:t>
            </w:r>
            <w:r w:rsidR="001013B3">
              <w:rPr>
                <w:rFonts w:cstheme="minorHAnsi"/>
                <w:b/>
              </w:rPr>
              <w:t>%</w:t>
            </w:r>
          </w:p>
        </w:tc>
        <w:tc>
          <w:tcPr>
            <w:tcW w:w="1418" w:type="dxa"/>
            <w:tcBorders>
              <w:top w:val="single" w:sz="4" w:space="0" w:color="auto"/>
              <w:bottom w:val="single" w:sz="4" w:space="0" w:color="auto"/>
            </w:tcBorders>
            <w:vAlign w:val="center"/>
          </w:tcPr>
          <w:p w14:paraId="6EBD8EDE" w14:textId="0FD09367" w:rsidR="009D1631" w:rsidRPr="005E14DE" w:rsidRDefault="00641E12" w:rsidP="001013B3">
            <w:pPr>
              <w:jc w:val="center"/>
              <w:rPr>
                <w:rFonts w:cstheme="minorHAnsi"/>
                <w:b/>
              </w:rPr>
            </w:pPr>
            <w:r>
              <w:rPr>
                <w:rFonts w:cstheme="minorHAnsi"/>
                <w:b/>
              </w:rPr>
              <w:t>69.0</w:t>
            </w:r>
            <w:r w:rsidR="001013B3">
              <w:rPr>
                <w:rFonts w:cstheme="minorHAnsi"/>
                <w:b/>
              </w:rPr>
              <w:t>%</w:t>
            </w:r>
          </w:p>
        </w:tc>
        <w:tc>
          <w:tcPr>
            <w:tcW w:w="1418" w:type="dxa"/>
            <w:tcBorders>
              <w:top w:val="single" w:sz="4" w:space="0" w:color="auto"/>
              <w:bottom w:val="single" w:sz="4" w:space="0" w:color="auto"/>
            </w:tcBorders>
            <w:vAlign w:val="center"/>
          </w:tcPr>
          <w:p w14:paraId="791EC2B8" w14:textId="785BF6DE" w:rsidR="009D1631" w:rsidRPr="005E14DE" w:rsidRDefault="009D1631" w:rsidP="00011378">
            <w:pPr>
              <w:rPr>
                <w:rFonts w:cstheme="minorHAnsi"/>
                <w:b/>
              </w:rPr>
            </w:pPr>
          </w:p>
        </w:tc>
        <w:tc>
          <w:tcPr>
            <w:tcW w:w="1418" w:type="dxa"/>
            <w:tcBorders>
              <w:top w:val="single" w:sz="4" w:space="0" w:color="auto"/>
              <w:bottom w:val="single" w:sz="4" w:space="0" w:color="auto"/>
            </w:tcBorders>
            <w:vAlign w:val="center"/>
          </w:tcPr>
          <w:p w14:paraId="2C211896" w14:textId="569DA1FB" w:rsidR="009D1631" w:rsidRPr="005E14DE" w:rsidRDefault="009D1631" w:rsidP="00011378">
            <w:pPr>
              <w:rPr>
                <w:rFonts w:cstheme="minorHAnsi"/>
                <w:b/>
              </w:rPr>
            </w:pPr>
          </w:p>
        </w:tc>
        <w:tc>
          <w:tcPr>
            <w:tcW w:w="1418" w:type="dxa"/>
            <w:tcBorders>
              <w:top w:val="single" w:sz="4" w:space="0" w:color="auto"/>
              <w:bottom w:val="single" w:sz="4" w:space="0" w:color="auto"/>
            </w:tcBorders>
            <w:vAlign w:val="center"/>
          </w:tcPr>
          <w:p w14:paraId="0CB90332" w14:textId="77777777" w:rsidR="009D1631" w:rsidRPr="00396942" w:rsidRDefault="009D1631" w:rsidP="00011378">
            <w:pPr>
              <w:rPr>
                <w:rFonts w:cstheme="minorHAnsi"/>
                <w:b/>
              </w:rPr>
            </w:pPr>
          </w:p>
        </w:tc>
      </w:tr>
      <w:tr w:rsidR="009D1631" w:rsidRPr="00396942" w14:paraId="4FB9CA12" w14:textId="77777777" w:rsidTr="00011378">
        <w:trPr>
          <w:trHeight w:val="707"/>
        </w:trPr>
        <w:tc>
          <w:tcPr>
            <w:tcW w:w="2785" w:type="dxa"/>
            <w:tcBorders>
              <w:top w:val="single" w:sz="4" w:space="0" w:color="auto"/>
              <w:bottom w:val="single" w:sz="4" w:space="0" w:color="auto"/>
            </w:tcBorders>
            <w:shd w:val="clear" w:color="auto" w:fill="auto"/>
            <w:vAlign w:val="center"/>
          </w:tcPr>
          <w:p w14:paraId="3B1DA886" w14:textId="77777777" w:rsidR="009D1631" w:rsidRPr="00396942" w:rsidRDefault="009D1631" w:rsidP="003F341E">
            <w:pPr>
              <w:widowControl/>
              <w:rPr>
                <w:rFonts w:cstheme="minorHAnsi"/>
              </w:rPr>
            </w:pPr>
            <w:r>
              <w:rPr>
                <w:rFonts w:ascii="Calibri-Bold" w:eastAsiaTheme="minorHAnsi" w:hAnsi="Calibri-Bold" w:cs="Calibri-Bold"/>
                <w:b/>
                <w:bCs/>
              </w:rPr>
              <w:t>Credential Attainment:</w:t>
            </w:r>
          </w:p>
        </w:tc>
        <w:tc>
          <w:tcPr>
            <w:tcW w:w="1417" w:type="dxa"/>
            <w:tcBorders>
              <w:top w:val="single" w:sz="4" w:space="0" w:color="auto"/>
              <w:bottom w:val="single" w:sz="4" w:space="0" w:color="auto"/>
            </w:tcBorders>
            <w:vAlign w:val="center"/>
          </w:tcPr>
          <w:p w14:paraId="58139FC6" w14:textId="16649C76" w:rsidR="009D1631" w:rsidRPr="005E14DE" w:rsidRDefault="00641E12" w:rsidP="001013B3">
            <w:pPr>
              <w:jc w:val="center"/>
              <w:rPr>
                <w:rFonts w:cstheme="minorHAnsi"/>
                <w:b/>
              </w:rPr>
            </w:pPr>
            <w:r>
              <w:rPr>
                <w:rFonts w:cstheme="minorHAnsi"/>
                <w:b/>
              </w:rPr>
              <w:t>62.0</w:t>
            </w:r>
            <w:r w:rsidR="001013B3">
              <w:rPr>
                <w:rFonts w:cstheme="minorHAnsi"/>
                <w:b/>
              </w:rPr>
              <w:t>%</w:t>
            </w:r>
          </w:p>
        </w:tc>
        <w:tc>
          <w:tcPr>
            <w:tcW w:w="1418" w:type="dxa"/>
            <w:tcBorders>
              <w:top w:val="single" w:sz="4" w:space="0" w:color="auto"/>
              <w:bottom w:val="single" w:sz="4" w:space="0" w:color="auto"/>
            </w:tcBorders>
            <w:vAlign w:val="center"/>
          </w:tcPr>
          <w:p w14:paraId="7BD6F012" w14:textId="47D848B7" w:rsidR="009D1631" w:rsidRPr="005E14DE" w:rsidRDefault="00641E12" w:rsidP="001013B3">
            <w:pPr>
              <w:jc w:val="center"/>
              <w:rPr>
                <w:rFonts w:cstheme="minorHAnsi"/>
                <w:b/>
              </w:rPr>
            </w:pPr>
            <w:r>
              <w:rPr>
                <w:rFonts w:cstheme="minorHAnsi"/>
                <w:b/>
              </w:rPr>
              <w:t>62.0</w:t>
            </w:r>
            <w:r w:rsidR="001013B3">
              <w:rPr>
                <w:rFonts w:cstheme="minorHAnsi"/>
                <w:b/>
              </w:rPr>
              <w:t>%</w:t>
            </w:r>
          </w:p>
        </w:tc>
        <w:tc>
          <w:tcPr>
            <w:tcW w:w="1418" w:type="dxa"/>
            <w:tcBorders>
              <w:top w:val="single" w:sz="4" w:space="0" w:color="auto"/>
              <w:bottom w:val="single" w:sz="4" w:space="0" w:color="auto"/>
            </w:tcBorders>
            <w:vAlign w:val="center"/>
          </w:tcPr>
          <w:p w14:paraId="7FC4E91B" w14:textId="6CE3977F" w:rsidR="009D1631" w:rsidRPr="005E14DE" w:rsidRDefault="009D1631" w:rsidP="00011378">
            <w:pPr>
              <w:rPr>
                <w:rFonts w:cstheme="minorHAnsi"/>
                <w:b/>
              </w:rPr>
            </w:pPr>
          </w:p>
        </w:tc>
        <w:tc>
          <w:tcPr>
            <w:tcW w:w="1418" w:type="dxa"/>
            <w:tcBorders>
              <w:top w:val="single" w:sz="4" w:space="0" w:color="auto"/>
              <w:bottom w:val="single" w:sz="4" w:space="0" w:color="auto"/>
            </w:tcBorders>
            <w:vAlign w:val="center"/>
          </w:tcPr>
          <w:p w14:paraId="402FB9B4" w14:textId="461D4B6E" w:rsidR="009D1631" w:rsidRPr="005E14DE" w:rsidRDefault="009D1631" w:rsidP="00011378">
            <w:pPr>
              <w:rPr>
                <w:rFonts w:cstheme="minorHAnsi"/>
                <w:b/>
              </w:rPr>
            </w:pPr>
          </w:p>
        </w:tc>
        <w:tc>
          <w:tcPr>
            <w:tcW w:w="1418" w:type="dxa"/>
            <w:tcBorders>
              <w:top w:val="single" w:sz="4" w:space="0" w:color="auto"/>
              <w:bottom w:val="single" w:sz="4" w:space="0" w:color="auto"/>
            </w:tcBorders>
            <w:shd w:val="clear" w:color="auto" w:fill="auto"/>
            <w:vAlign w:val="center"/>
          </w:tcPr>
          <w:p w14:paraId="01F402D7" w14:textId="77777777" w:rsidR="009D1631" w:rsidRPr="00396942" w:rsidRDefault="009D1631" w:rsidP="00011378">
            <w:pPr>
              <w:rPr>
                <w:rFonts w:cstheme="minorHAnsi"/>
                <w:b/>
              </w:rPr>
            </w:pPr>
          </w:p>
        </w:tc>
      </w:tr>
      <w:tr w:rsidR="009D1631" w:rsidRPr="00396942" w14:paraId="6A7A5D90" w14:textId="77777777" w:rsidTr="00011378">
        <w:trPr>
          <w:trHeight w:val="710"/>
        </w:trPr>
        <w:tc>
          <w:tcPr>
            <w:tcW w:w="2785" w:type="dxa"/>
            <w:tcBorders>
              <w:top w:val="single" w:sz="4" w:space="0" w:color="auto"/>
              <w:bottom w:val="single" w:sz="4" w:space="0" w:color="auto"/>
            </w:tcBorders>
            <w:shd w:val="clear" w:color="auto" w:fill="auto"/>
            <w:vAlign w:val="center"/>
          </w:tcPr>
          <w:p w14:paraId="258A0526" w14:textId="77777777" w:rsidR="009D1631" w:rsidRPr="00396942" w:rsidRDefault="009D1631" w:rsidP="003F341E">
            <w:pPr>
              <w:widowControl/>
              <w:rPr>
                <w:rFonts w:cstheme="minorHAnsi"/>
              </w:rPr>
            </w:pPr>
            <w:r>
              <w:rPr>
                <w:rFonts w:ascii="Calibri-Bold" w:eastAsiaTheme="minorHAnsi" w:hAnsi="Calibri-Bold" w:cs="Calibri-Bold"/>
                <w:b/>
                <w:bCs/>
              </w:rPr>
              <w:t xml:space="preserve">Median Earnings: </w:t>
            </w:r>
          </w:p>
        </w:tc>
        <w:tc>
          <w:tcPr>
            <w:tcW w:w="1417" w:type="dxa"/>
            <w:tcBorders>
              <w:top w:val="single" w:sz="4" w:space="0" w:color="auto"/>
              <w:bottom w:val="single" w:sz="4" w:space="0" w:color="auto"/>
            </w:tcBorders>
            <w:vAlign w:val="center"/>
          </w:tcPr>
          <w:p w14:paraId="0EB258E8" w14:textId="501FD27D" w:rsidR="009D1631" w:rsidRPr="005E14DE" w:rsidRDefault="00641E12" w:rsidP="001013B3">
            <w:pPr>
              <w:jc w:val="center"/>
              <w:rPr>
                <w:rFonts w:cstheme="minorHAnsi"/>
                <w:b/>
              </w:rPr>
            </w:pPr>
            <w:r>
              <w:rPr>
                <w:rFonts w:cstheme="minorHAnsi"/>
                <w:b/>
              </w:rPr>
              <w:t>$4,000</w:t>
            </w:r>
          </w:p>
        </w:tc>
        <w:tc>
          <w:tcPr>
            <w:tcW w:w="1418" w:type="dxa"/>
            <w:tcBorders>
              <w:top w:val="single" w:sz="4" w:space="0" w:color="auto"/>
              <w:bottom w:val="single" w:sz="4" w:space="0" w:color="auto"/>
            </w:tcBorders>
            <w:vAlign w:val="center"/>
          </w:tcPr>
          <w:p w14:paraId="3AF44D95" w14:textId="1173808A" w:rsidR="009D1631" w:rsidRPr="005E14DE" w:rsidRDefault="001013B3" w:rsidP="001013B3">
            <w:pPr>
              <w:jc w:val="center"/>
              <w:rPr>
                <w:rFonts w:cstheme="minorHAnsi"/>
                <w:b/>
              </w:rPr>
            </w:pPr>
            <w:r>
              <w:rPr>
                <w:rFonts w:cstheme="minorHAnsi"/>
                <w:b/>
              </w:rPr>
              <w:t>$4,</w:t>
            </w:r>
            <w:r w:rsidR="00641E12">
              <w:rPr>
                <w:rFonts w:cstheme="minorHAnsi"/>
                <w:b/>
              </w:rPr>
              <w:t>000</w:t>
            </w:r>
          </w:p>
        </w:tc>
        <w:tc>
          <w:tcPr>
            <w:tcW w:w="1418" w:type="dxa"/>
            <w:tcBorders>
              <w:top w:val="single" w:sz="4" w:space="0" w:color="auto"/>
              <w:bottom w:val="single" w:sz="4" w:space="0" w:color="auto"/>
            </w:tcBorders>
            <w:vAlign w:val="center"/>
          </w:tcPr>
          <w:p w14:paraId="4951319C" w14:textId="7A9752B7" w:rsidR="009D1631" w:rsidRPr="005E14DE" w:rsidRDefault="009D1631" w:rsidP="00011378">
            <w:pPr>
              <w:rPr>
                <w:rFonts w:cstheme="minorHAnsi"/>
                <w:b/>
              </w:rPr>
            </w:pPr>
          </w:p>
        </w:tc>
        <w:tc>
          <w:tcPr>
            <w:tcW w:w="1418" w:type="dxa"/>
            <w:tcBorders>
              <w:top w:val="single" w:sz="4" w:space="0" w:color="auto"/>
              <w:bottom w:val="single" w:sz="4" w:space="0" w:color="auto"/>
            </w:tcBorders>
            <w:vAlign w:val="center"/>
          </w:tcPr>
          <w:p w14:paraId="4AE8F767" w14:textId="61399F0B" w:rsidR="009D1631" w:rsidRPr="005E14DE" w:rsidRDefault="009D1631" w:rsidP="00011378">
            <w:pPr>
              <w:rPr>
                <w:rFonts w:cstheme="minorHAnsi"/>
                <w:b/>
              </w:rPr>
            </w:pPr>
          </w:p>
        </w:tc>
        <w:tc>
          <w:tcPr>
            <w:tcW w:w="1418" w:type="dxa"/>
            <w:tcBorders>
              <w:top w:val="single" w:sz="4" w:space="0" w:color="auto"/>
              <w:bottom w:val="single" w:sz="4" w:space="0" w:color="auto"/>
            </w:tcBorders>
            <w:vAlign w:val="center"/>
          </w:tcPr>
          <w:p w14:paraId="6667FA11" w14:textId="77777777" w:rsidR="009D1631" w:rsidRPr="00396942" w:rsidRDefault="009D1631" w:rsidP="00011378">
            <w:pPr>
              <w:rPr>
                <w:rFonts w:cstheme="minorHAnsi"/>
                <w:b/>
              </w:rPr>
            </w:pPr>
          </w:p>
        </w:tc>
      </w:tr>
      <w:tr w:rsidR="009D1631" w:rsidRPr="00396942" w14:paraId="7DA1CF9D" w14:textId="77777777" w:rsidTr="00011378">
        <w:trPr>
          <w:trHeight w:val="743"/>
        </w:trPr>
        <w:tc>
          <w:tcPr>
            <w:tcW w:w="2785" w:type="dxa"/>
            <w:tcBorders>
              <w:top w:val="single" w:sz="4" w:space="0" w:color="auto"/>
              <w:bottom w:val="single" w:sz="4" w:space="0" w:color="auto"/>
            </w:tcBorders>
            <w:shd w:val="clear" w:color="auto" w:fill="auto"/>
            <w:vAlign w:val="center"/>
          </w:tcPr>
          <w:p w14:paraId="7364454F" w14:textId="77777777" w:rsidR="009D1631" w:rsidRPr="00A76BF5" w:rsidRDefault="009D1631" w:rsidP="003F341E">
            <w:pPr>
              <w:widowControl/>
              <w:rPr>
                <w:rFonts w:cstheme="minorHAnsi"/>
              </w:rPr>
            </w:pPr>
            <w:r>
              <w:rPr>
                <w:rFonts w:ascii="Calibri-Bold" w:eastAsiaTheme="minorHAnsi" w:hAnsi="Calibri-Bold" w:cs="Calibri-Bold"/>
                <w:b/>
                <w:bCs/>
              </w:rPr>
              <w:t xml:space="preserve">Measurable Skills Gain: </w:t>
            </w:r>
          </w:p>
        </w:tc>
        <w:tc>
          <w:tcPr>
            <w:tcW w:w="1417" w:type="dxa"/>
            <w:tcBorders>
              <w:top w:val="single" w:sz="4" w:space="0" w:color="auto"/>
              <w:bottom w:val="single" w:sz="4" w:space="0" w:color="auto"/>
            </w:tcBorders>
            <w:vAlign w:val="center"/>
          </w:tcPr>
          <w:p w14:paraId="627BE962" w14:textId="061C9111" w:rsidR="009D1631" w:rsidRPr="005E14DE" w:rsidRDefault="00641E12" w:rsidP="001013B3">
            <w:pPr>
              <w:jc w:val="center"/>
              <w:rPr>
                <w:rFonts w:cstheme="minorHAnsi"/>
                <w:b/>
              </w:rPr>
            </w:pPr>
            <w:r>
              <w:rPr>
                <w:rFonts w:cstheme="minorHAnsi"/>
                <w:b/>
              </w:rPr>
              <w:t>41.0%</w:t>
            </w:r>
          </w:p>
        </w:tc>
        <w:tc>
          <w:tcPr>
            <w:tcW w:w="1418" w:type="dxa"/>
            <w:tcBorders>
              <w:top w:val="single" w:sz="4" w:space="0" w:color="auto"/>
              <w:bottom w:val="single" w:sz="4" w:space="0" w:color="auto"/>
            </w:tcBorders>
            <w:vAlign w:val="center"/>
          </w:tcPr>
          <w:p w14:paraId="68C3EC65" w14:textId="4B3BCC77" w:rsidR="009D1631" w:rsidRPr="005E14DE" w:rsidRDefault="00641E12" w:rsidP="001013B3">
            <w:pPr>
              <w:jc w:val="center"/>
              <w:rPr>
                <w:rFonts w:cstheme="minorHAnsi"/>
                <w:b/>
              </w:rPr>
            </w:pPr>
            <w:r>
              <w:rPr>
                <w:rFonts w:cstheme="minorHAnsi"/>
                <w:b/>
              </w:rPr>
              <w:t>42.0</w:t>
            </w:r>
            <w:r w:rsidR="001013B3">
              <w:rPr>
                <w:rFonts w:cstheme="minorHAnsi"/>
                <w:b/>
              </w:rPr>
              <w:t>%</w:t>
            </w:r>
          </w:p>
        </w:tc>
        <w:tc>
          <w:tcPr>
            <w:tcW w:w="1418" w:type="dxa"/>
            <w:tcBorders>
              <w:top w:val="single" w:sz="4" w:space="0" w:color="auto"/>
              <w:bottom w:val="single" w:sz="4" w:space="0" w:color="auto"/>
            </w:tcBorders>
            <w:vAlign w:val="center"/>
          </w:tcPr>
          <w:p w14:paraId="3F50D2E8" w14:textId="40F2E482" w:rsidR="009D1631" w:rsidRPr="005E14DE" w:rsidRDefault="009D1631" w:rsidP="00011378">
            <w:pPr>
              <w:rPr>
                <w:rFonts w:cstheme="minorHAnsi"/>
                <w:b/>
              </w:rPr>
            </w:pPr>
          </w:p>
        </w:tc>
        <w:tc>
          <w:tcPr>
            <w:tcW w:w="1418" w:type="dxa"/>
            <w:tcBorders>
              <w:top w:val="single" w:sz="4" w:space="0" w:color="auto"/>
              <w:bottom w:val="single" w:sz="4" w:space="0" w:color="auto"/>
            </w:tcBorders>
            <w:vAlign w:val="center"/>
          </w:tcPr>
          <w:p w14:paraId="1AB7DD8F" w14:textId="20E9B5DF" w:rsidR="009D1631" w:rsidRPr="005E14DE" w:rsidRDefault="009D1631" w:rsidP="00011378">
            <w:pPr>
              <w:rPr>
                <w:rFonts w:cstheme="minorHAnsi"/>
                <w:b/>
              </w:rPr>
            </w:pPr>
          </w:p>
        </w:tc>
        <w:tc>
          <w:tcPr>
            <w:tcW w:w="1418" w:type="dxa"/>
            <w:tcBorders>
              <w:top w:val="single" w:sz="4" w:space="0" w:color="auto"/>
              <w:bottom w:val="single" w:sz="4" w:space="0" w:color="auto"/>
            </w:tcBorders>
            <w:shd w:val="clear" w:color="auto" w:fill="auto"/>
            <w:vAlign w:val="center"/>
          </w:tcPr>
          <w:p w14:paraId="1ABB712C" w14:textId="77777777" w:rsidR="009D1631" w:rsidRPr="00396942" w:rsidRDefault="009D1631" w:rsidP="00011378">
            <w:pPr>
              <w:rPr>
                <w:rFonts w:cstheme="minorHAnsi"/>
                <w:b/>
              </w:rPr>
            </w:pPr>
          </w:p>
        </w:tc>
      </w:tr>
    </w:tbl>
    <w:p w14:paraId="43A6A9FA" w14:textId="77777777" w:rsidR="00631BD3" w:rsidRPr="00396942" w:rsidRDefault="00631BD3" w:rsidP="00631BD3">
      <w:pPr>
        <w:ind w:left="-540"/>
        <w:rPr>
          <w:rFonts w:cstheme="minorHAnsi"/>
        </w:rPr>
      </w:pPr>
    </w:p>
    <w:p w14:paraId="6BD3C40B" w14:textId="77777777" w:rsidR="00631BD3" w:rsidRPr="00396942" w:rsidRDefault="00631BD3" w:rsidP="00631BD3">
      <w:pPr>
        <w:ind w:left="-540"/>
        <w:rPr>
          <w:rFonts w:cstheme="minorHAnsi"/>
        </w:rPr>
      </w:pPr>
    </w:p>
    <w:p w14:paraId="5EEC0CFA" w14:textId="77777777" w:rsidR="00631BD3" w:rsidRDefault="00631BD3" w:rsidP="00631BD3">
      <w:pPr>
        <w:widowControl/>
        <w:autoSpaceDE/>
        <w:autoSpaceDN/>
        <w:adjustRightInd/>
        <w:spacing w:after="200" w:line="276" w:lineRule="auto"/>
        <w:rPr>
          <w:rFonts w:cstheme="minorHAnsi"/>
        </w:rPr>
      </w:pPr>
      <w:r>
        <w:rPr>
          <w:rFonts w:cstheme="minorHAnsi"/>
        </w:rPr>
        <w:br w:type="page"/>
      </w:r>
    </w:p>
    <w:p w14:paraId="210F1691" w14:textId="32371AF8" w:rsidR="00631BD3" w:rsidRDefault="00631BD3" w:rsidP="00631BD3">
      <w:pPr>
        <w:rPr>
          <w:rFonts w:cstheme="minorHAnsi"/>
          <w:b/>
          <w:sz w:val="28"/>
          <w:szCs w:val="28"/>
        </w:rPr>
      </w:pPr>
      <w:r w:rsidRPr="00A76BF5">
        <w:rPr>
          <w:rFonts w:cstheme="minorHAnsi"/>
          <w:b/>
          <w:sz w:val="28"/>
          <w:szCs w:val="28"/>
        </w:rPr>
        <w:lastRenderedPageBreak/>
        <w:t>WIOA Youth Performance Definitions</w:t>
      </w:r>
    </w:p>
    <w:p w14:paraId="5AE16F5F" w14:textId="77777777" w:rsidR="00631BD3" w:rsidRDefault="00631BD3" w:rsidP="00631BD3">
      <w:pPr>
        <w:rPr>
          <w:rFonts w:cstheme="minorHAnsi"/>
          <w:b/>
          <w:sz w:val="28"/>
          <w:szCs w:val="28"/>
        </w:rPr>
      </w:pPr>
    </w:p>
    <w:p w14:paraId="157A8048" w14:textId="15FCD4A6" w:rsidR="00631BD3" w:rsidRDefault="00631BD3" w:rsidP="00631BD3">
      <w:pPr>
        <w:widowControl/>
        <w:rPr>
          <w:rFonts w:ascii="Calibri" w:eastAsiaTheme="minorHAnsi" w:hAnsi="Calibri" w:cs="Calibri"/>
        </w:rPr>
      </w:pPr>
      <w:r>
        <w:rPr>
          <w:rFonts w:ascii="Calibri-Bold" w:eastAsiaTheme="minorHAnsi" w:hAnsi="Calibri-Bold" w:cs="Calibri-Bold"/>
          <w:b/>
          <w:bCs/>
        </w:rPr>
        <w:t xml:space="preserve">Employment/Training 2nd Quarter After Exit: </w:t>
      </w:r>
      <w:r>
        <w:rPr>
          <w:rFonts w:ascii="Calibri" w:eastAsiaTheme="minorHAnsi" w:hAnsi="Calibri" w:cs="Calibri"/>
        </w:rPr>
        <w:t>The percentage of Title I Youth program participants who are in education or training activities, or in unsubsidized employment, during the second quarter after exit from the program.</w:t>
      </w:r>
    </w:p>
    <w:p w14:paraId="1F769310" w14:textId="77777777" w:rsidR="00631BD3" w:rsidRDefault="00631BD3" w:rsidP="00631BD3">
      <w:pPr>
        <w:widowControl/>
        <w:rPr>
          <w:rFonts w:ascii="Calibri" w:eastAsiaTheme="minorHAnsi" w:hAnsi="Calibri" w:cs="Calibri"/>
        </w:rPr>
      </w:pPr>
    </w:p>
    <w:p w14:paraId="17980BCC" w14:textId="22F48D7A" w:rsidR="00631BD3" w:rsidRDefault="00631BD3" w:rsidP="00631BD3">
      <w:pPr>
        <w:widowControl/>
        <w:rPr>
          <w:rFonts w:ascii="Calibri" w:eastAsiaTheme="minorHAnsi" w:hAnsi="Calibri" w:cs="Calibri"/>
        </w:rPr>
      </w:pPr>
      <w:r>
        <w:rPr>
          <w:rFonts w:ascii="Calibri-Bold" w:eastAsiaTheme="minorHAnsi" w:hAnsi="Calibri-Bold" w:cs="Calibri-Bold"/>
          <w:b/>
          <w:bCs/>
        </w:rPr>
        <w:t xml:space="preserve">Employment/Training 4th Quarter After Exit: </w:t>
      </w:r>
      <w:r>
        <w:rPr>
          <w:rFonts w:ascii="Calibri" w:eastAsiaTheme="minorHAnsi" w:hAnsi="Calibri" w:cs="Calibri"/>
        </w:rPr>
        <w:t>The percentage of Title I Youth program participants who are in education or training activities, or in unsubsidized employment, during the fourth quarter after exit from the program.</w:t>
      </w:r>
    </w:p>
    <w:p w14:paraId="1AE451CC" w14:textId="77777777" w:rsidR="00631BD3" w:rsidRDefault="00631BD3" w:rsidP="00631BD3">
      <w:pPr>
        <w:widowControl/>
        <w:rPr>
          <w:rFonts w:ascii="Calibri" w:eastAsiaTheme="minorHAnsi" w:hAnsi="Calibri" w:cs="Calibri"/>
        </w:rPr>
      </w:pPr>
    </w:p>
    <w:p w14:paraId="3F094915" w14:textId="77777777" w:rsidR="00631BD3" w:rsidRDefault="00631BD3" w:rsidP="00631BD3">
      <w:pPr>
        <w:widowControl/>
        <w:rPr>
          <w:rFonts w:ascii="Calibri" w:eastAsiaTheme="minorHAnsi" w:hAnsi="Calibri" w:cs="Calibri"/>
        </w:rPr>
      </w:pPr>
      <w:r>
        <w:rPr>
          <w:rFonts w:ascii="Calibri-Bold" w:eastAsiaTheme="minorHAnsi" w:hAnsi="Calibri-Bold" w:cs="Calibri-Bold"/>
          <w:b/>
          <w:bCs/>
        </w:rPr>
        <w:t xml:space="preserve">Credential Attainment: </w:t>
      </w:r>
      <w:r>
        <w:rPr>
          <w:rFonts w:ascii="Calibri" w:eastAsiaTheme="minorHAnsi" w:hAnsi="Calibri" w:cs="Calibri"/>
        </w:rPr>
        <w:t>The percentage of those participants enrolled in an education or training program (excluding those in on‐the‐job training (OJT) and customized training) who attain a recognized postsecondary credential or a secondary school diploma, or its recognized</w:t>
      </w:r>
    </w:p>
    <w:p w14:paraId="62457867" w14:textId="4422B5BB" w:rsidR="00631BD3" w:rsidRDefault="00631BD3" w:rsidP="00631BD3">
      <w:pPr>
        <w:widowControl/>
        <w:rPr>
          <w:rFonts w:ascii="Calibri" w:eastAsiaTheme="minorHAnsi" w:hAnsi="Calibri" w:cs="Calibri"/>
        </w:rPr>
      </w:pPr>
      <w:r>
        <w:rPr>
          <w:rFonts w:ascii="Calibri" w:eastAsiaTheme="minorHAnsi" w:hAnsi="Calibri" w:cs="Calibri"/>
        </w:rPr>
        <w:t>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p w14:paraId="02A2B0BD" w14:textId="77777777" w:rsidR="00631BD3" w:rsidRDefault="00631BD3" w:rsidP="00631BD3">
      <w:pPr>
        <w:widowControl/>
        <w:rPr>
          <w:rFonts w:ascii="Calibri" w:eastAsiaTheme="minorHAnsi" w:hAnsi="Calibri" w:cs="Calibri"/>
        </w:rPr>
      </w:pPr>
    </w:p>
    <w:p w14:paraId="1E28F617" w14:textId="3662E20E" w:rsidR="00631BD3" w:rsidRDefault="00631BD3" w:rsidP="00631BD3">
      <w:pPr>
        <w:widowControl/>
        <w:rPr>
          <w:rFonts w:ascii="Calibri" w:eastAsiaTheme="minorHAnsi" w:hAnsi="Calibri" w:cs="Calibri"/>
        </w:rPr>
      </w:pPr>
      <w:r>
        <w:rPr>
          <w:rFonts w:ascii="Calibri-Bold" w:eastAsiaTheme="minorHAnsi" w:hAnsi="Calibri-Bold" w:cs="Calibri-Bold"/>
          <w:b/>
          <w:bCs/>
        </w:rPr>
        <w:t xml:space="preserve">Measurable Skills Gain: </w:t>
      </w:r>
      <w:r>
        <w:rPr>
          <w:rFonts w:ascii="Calibri" w:eastAsiaTheme="minorHAnsi" w:hAnsi="Calibri" w:cs="Calibri"/>
        </w:rPr>
        <w:t xml:space="preserve">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 Depending on the type of education or training program, documented progress is defined as one of the following: </w:t>
      </w:r>
    </w:p>
    <w:p w14:paraId="0A87110D" w14:textId="77777777" w:rsidR="00631BD3" w:rsidRDefault="00631BD3" w:rsidP="00631BD3">
      <w:pPr>
        <w:widowControl/>
        <w:rPr>
          <w:rFonts w:ascii="Calibri" w:eastAsiaTheme="minorHAnsi" w:hAnsi="Calibri" w:cs="Calibri"/>
        </w:rPr>
      </w:pPr>
    </w:p>
    <w:p w14:paraId="24758EB3" w14:textId="77777777" w:rsidR="00631BD3" w:rsidRDefault="00631BD3" w:rsidP="00631BD3">
      <w:pPr>
        <w:widowControl/>
        <w:rPr>
          <w:rFonts w:ascii="Calibri" w:eastAsiaTheme="minorHAnsi" w:hAnsi="Calibri" w:cs="Calibri"/>
        </w:rPr>
      </w:pPr>
      <w:r>
        <w:rPr>
          <w:rFonts w:ascii="Calibri" w:eastAsiaTheme="minorHAnsi" w:hAnsi="Calibri" w:cs="Calibri"/>
        </w:rPr>
        <w:t xml:space="preserve">1. Documented achievement of at least one educational functioning level of a participant who is receiving instruction below the postsecondary education </w:t>
      </w:r>
      <w:proofErr w:type="gramStart"/>
      <w:r>
        <w:rPr>
          <w:rFonts w:ascii="Calibri" w:eastAsiaTheme="minorHAnsi" w:hAnsi="Calibri" w:cs="Calibri"/>
        </w:rPr>
        <w:t>level;</w:t>
      </w:r>
      <w:proofErr w:type="gramEnd"/>
    </w:p>
    <w:p w14:paraId="4CF0214C" w14:textId="77777777" w:rsidR="00631BD3" w:rsidRDefault="00631BD3" w:rsidP="00631BD3">
      <w:pPr>
        <w:widowControl/>
        <w:rPr>
          <w:rFonts w:ascii="Calibri" w:eastAsiaTheme="minorHAnsi" w:hAnsi="Calibri" w:cs="Calibri"/>
        </w:rPr>
      </w:pPr>
      <w:r>
        <w:rPr>
          <w:rFonts w:ascii="Calibri" w:eastAsiaTheme="minorHAnsi" w:hAnsi="Calibri" w:cs="Calibri"/>
        </w:rPr>
        <w:t xml:space="preserve">2. Documented attainment of a secondary school diploma or its recognized </w:t>
      </w:r>
      <w:proofErr w:type="gramStart"/>
      <w:r>
        <w:rPr>
          <w:rFonts w:ascii="Calibri" w:eastAsiaTheme="minorHAnsi" w:hAnsi="Calibri" w:cs="Calibri"/>
        </w:rPr>
        <w:t>equivalent;</w:t>
      </w:r>
      <w:proofErr w:type="gramEnd"/>
    </w:p>
    <w:p w14:paraId="333A4A42" w14:textId="77777777" w:rsidR="00631BD3" w:rsidRDefault="00631BD3" w:rsidP="00631BD3">
      <w:pPr>
        <w:widowControl/>
        <w:rPr>
          <w:rFonts w:ascii="Calibri" w:eastAsiaTheme="minorHAnsi" w:hAnsi="Calibri" w:cs="Calibri"/>
        </w:rPr>
      </w:pPr>
      <w:r>
        <w:rPr>
          <w:rFonts w:ascii="Calibri" w:eastAsiaTheme="minorHAnsi" w:hAnsi="Calibri" w:cs="Calibri"/>
        </w:rPr>
        <w:t xml:space="preserve">3. Secondary or postsecondary transcript or report card for a sufficient number of credit hours that shows a participant is meeting the State unit's academic </w:t>
      </w:r>
      <w:proofErr w:type="gramStart"/>
      <w:r>
        <w:rPr>
          <w:rFonts w:ascii="Calibri" w:eastAsiaTheme="minorHAnsi" w:hAnsi="Calibri" w:cs="Calibri"/>
        </w:rPr>
        <w:t>standards;</w:t>
      </w:r>
      <w:proofErr w:type="gramEnd"/>
    </w:p>
    <w:p w14:paraId="5E3FA429" w14:textId="77777777" w:rsidR="00631BD3" w:rsidRDefault="00631BD3" w:rsidP="00631BD3">
      <w:pPr>
        <w:widowControl/>
        <w:rPr>
          <w:rFonts w:ascii="Calibri" w:eastAsiaTheme="minorHAnsi" w:hAnsi="Calibri" w:cs="Calibri"/>
        </w:rPr>
      </w:pPr>
      <w:r>
        <w:rPr>
          <w:rFonts w:ascii="Calibri" w:eastAsiaTheme="minorHAnsi" w:hAnsi="Calibri" w:cs="Calibri"/>
        </w:rPr>
        <w:t>4. Satisfactory or better progress report, towards established milestones, such as completion of OJT or completion of one year of an apprenticeship program or similar milestones, from an employer or training provider who is providing training; OR,</w:t>
      </w:r>
    </w:p>
    <w:p w14:paraId="4A899F19" w14:textId="4416DBE4" w:rsidR="00631BD3" w:rsidRDefault="00631BD3" w:rsidP="00631BD3">
      <w:pPr>
        <w:widowControl/>
        <w:rPr>
          <w:rFonts w:ascii="Calibri" w:eastAsiaTheme="minorHAnsi" w:hAnsi="Calibri" w:cs="Calibri"/>
        </w:rPr>
      </w:pPr>
      <w:r>
        <w:rPr>
          <w:rFonts w:ascii="Calibri" w:eastAsiaTheme="minorHAnsi" w:hAnsi="Calibri" w:cs="Calibri"/>
        </w:rPr>
        <w:t>5. Successful passage of an exam that is required for a particular occupation or progress in attaining technical or occupational skills as evidenced by trade‐related benchmarks such as knowledge‐based exams.</w:t>
      </w:r>
    </w:p>
    <w:p w14:paraId="48CEE43D" w14:textId="77777777" w:rsidR="00631BD3" w:rsidRDefault="00631BD3" w:rsidP="00631BD3">
      <w:pPr>
        <w:widowControl/>
        <w:rPr>
          <w:rFonts w:ascii="Calibri" w:eastAsiaTheme="minorHAnsi" w:hAnsi="Calibri" w:cs="Calibri"/>
        </w:rPr>
      </w:pPr>
    </w:p>
    <w:p w14:paraId="1CA952A2" w14:textId="77777777" w:rsidR="00631BD3" w:rsidRDefault="00631BD3" w:rsidP="00631BD3">
      <w:pPr>
        <w:widowControl/>
        <w:rPr>
          <w:rFonts w:ascii="Calibri" w:eastAsiaTheme="minorHAnsi" w:hAnsi="Calibri" w:cs="Calibri"/>
        </w:rPr>
      </w:pPr>
      <w:r>
        <w:rPr>
          <w:rFonts w:ascii="Calibri-Bold" w:eastAsiaTheme="minorHAnsi" w:hAnsi="Calibri-Bold" w:cs="Calibri-Bold"/>
          <w:b/>
          <w:bCs/>
        </w:rPr>
        <w:t xml:space="preserve">Median Earnings: </w:t>
      </w:r>
      <w:r>
        <w:rPr>
          <w:rFonts w:ascii="Calibri" w:eastAsiaTheme="minorHAnsi" w:hAnsi="Calibri" w:cs="Calibri"/>
        </w:rPr>
        <w:t>The median earnings of participants who are in unsubsidized employment during the second quarter after exit from the</w:t>
      </w:r>
    </w:p>
    <w:p w14:paraId="0F68593F" w14:textId="77777777" w:rsidR="002F144E" w:rsidRDefault="00631BD3" w:rsidP="002F144E">
      <w:pPr>
        <w:rPr>
          <w:rFonts w:ascii="Calibri" w:eastAsiaTheme="minorHAnsi" w:hAnsi="Calibri" w:cs="Calibri"/>
        </w:rPr>
      </w:pPr>
      <w:r>
        <w:rPr>
          <w:rFonts w:ascii="Calibri" w:eastAsiaTheme="minorHAnsi" w:hAnsi="Calibri" w:cs="Calibri"/>
        </w:rPr>
        <w:t>program.</w:t>
      </w:r>
    </w:p>
    <w:p w14:paraId="44C1DABA" w14:textId="77777777" w:rsidR="002F144E" w:rsidRDefault="002F144E">
      <w:pPr>
        <w:widowControl/>
        <w:autoSpaceDE/>
        <w:autoSpaceDN/>
        <w:adjustRightInd/>
        <w:spacing w:after="160" w:line="259" w:lineRule="auto"/>
        <w:rPr>
          <w:rFonts w:ascii="Calibri" w:eastAsiaTheme="minorHAnsi" w:hAnsi="Calibri" w:cs="Calibri"/>
        </w:rPr>
      </w:pPr>
      <w:r>
        <w:rPr>
          <w:rFonts w:ascii="Calibri" w:eastAsiaTheme="minorHAnsi" w:hAnsi="Calibri" w:cs="Calibri"/>
        </w:rPr>
        <w:br w:type="page"/>
      </w:r>
    </w:p>
    <w:p w14:paraId="5181FDF4" w14:textId="5DFF1E28" w:rsidR="003F6228" w:rsidRDefault="003F6228" w:rsidP="00877C88">
      <w:pPr>
        <w:pStyle w:val="Heading1"/>
      </w:pPr>
      <w:r>
        <w:lastRenderedPageBreak/>
        <w:t>Youth Committee Information</w:t>
      </w:r>
      <w:r w:rsidR="00F11451">
        <w:t xml:space="preserve"> </w:t>
      </w:r>
      <w:proofErr w:type="gramStart"/>
      <w:r w:rsidR="00F11451">
        <w:t>For</w:t>
      </w:r>
      <w:proofErr w:type="gramEnd"/>
      <w:r w:rsidR="00F11451">
        <w:t xml:space="preserve"> </w:t>
      </w:r>
      <w:r w:rsidR="00F11451" w:rsidRPr="00CD743D">
        <w:t xml:space="preserve">PY </w:t>
      </w:r>
      <w:r w:rsidR="00781585" w:rsidRPr="00CD743D">
        <w:t>202</w:t>
      </w:r>
      <w:r w:rsidR="008B2DBE" w:rsidRPr="00CD743D">
        <w:t>3</w:t>
      </w:r>
      <w:r w:rsidR="00F11451" w:rsidRPr="00CD743D">
        <w:t xml:space="preserve">/SFY </w:t>
      </w:r>
      <w:r w:rsidR="00781585" w:rsidRPr="00CD743D">
        <w:t>202</w:t>
      </w:r>
      <w:r w:rsidR="008B2DBE" w:rsidRPr="00CD743D">
        <w:t>4</w:t>
      </w:r>
    </w:p>
    <w:p w14:paraId="02F855E2" w14:textId="77777777" w:rsidR="003F6228" w:rsidRDefault="003F6228" w:rsidP="003F6228">
      <w:pPr>
        <w:spacing w:before="240"/>
      </w:pPr>
      <w:r>
        <w:t>Provide a current Mission Statement and Work Plan for your Youth Committee</w:t>
      </w:r>
    </w:p>
    <w:p w14:paraId="0C036338" w14:textId="0F979EBD" w:rsidR="003F6228" w:rsidRDefault="003F6228" w:rsidP="003F6228">
      <w:pPr>
        <w:spacing w:before="240"/>
      </w:pPr>
      <w:r>
        <w:t xml:space="preserve">Include a Current Youth Committee Membership List (see below for sample format).  Add additional rows as needed. Indicate “Yes” or “No” in the </w:t>
      </w:r>
      <w:r w:rsidR="00ED3160">
        <w:t>right</w:t>
      </w:r>
      <w:r w:rsidR="00BC77EC">
        <w:t>-hand</w:t>
      </w:r>
      <w:r>
        <w:t xml:space="preserve"> column if the Youth Committee member is a voting member of the LWIB.</w:t>
      </w:r>
    </w:p>
    <w:p w14:paraId="790223F3" w14:textId="77777777" w:rsidR="00FC6F4D" w:rsidRDefault="00FC6F4D" w:rsidP="003F6228">
      <w:pPr>
        <w:spacing w:before="240"/>
      </w:pPr>
    </w:p>
    <w:tbl>
      <w:tblPr>
        <w:tblStyle w:val="TableGrid"/>
        <w:tblW w:w="9350" w:type="dxa"/>
        <w:tblLayout w:type="fixed"/>
        <w:tblLook w:val="04A0" w:firstRow="1" w:lastRow="0" w:firstColumn="1" w:lastColumn="0" w:noHBand="0" w:noVBand="1"/>
        <w:tblCaption w:val="Youth Committee Roster Information"/>
        <w:tblDescription w:val="Youth Committees are not required under WIOA like they were previously under WIA. If your WDA has a youth Committee, this form asks for a current roster of members, which sector they are represnting and whether they are are on the full Local Workfoprce Development Board."/>
      </w:tblPr>
      <w:tblGrid>
        <w:gridCol w:w="4405"/>
        <w:gridCol w:w="3690"/>
        <w:gridCol w:w="1255"/>
      </w:tblGrid>
      <w:tr w:rsidR="00FC6F4D" w14:paraId="30A58D87" w14:textId="77777777" w:rsidTr="000C2D9F">
        <w:trPr>
          <w:tblHeader/>
        </w:trPr>
        <w:tc>
          <w:tcPr>
            <w:tcW w:w="4405" w:type="dxa"/>
            <w:shd w:val="clear" w:color="auto" w:fill="F2F2F2" w:themeFill="background1" w:themeFillShade="F2"/>
            <w:vAlign w:val="bottom"/>
          </w:tcPr>
          <w:p w14:paraId="622A127C" w14:textId="77777777" w:rsidR="00FC6F4D" w:rsidRDefault="00FC6F4D" w:rsidP="00941C5A">
            <w:pPr>
              <w:spacing w:before="240"/>
              <w:jc w:val="center"/>
            </w:pPr>
            <w:r>
              <w:rPr>
                <w:b/>
              </w:rPr>
              <w:t>YOUTH COMMITTEE MEMBER NAME</w:t>
            </w:r>
          </w:p>
        </w:tc>
        <w:tc>
          <w:tcPr>
            <w:tcW w:w="3690" w:type="dxa"/>
            <w:shd w:val="clear" w:color="auto" w:fill="F2F2F2" w:themeFill="background1" w:themeFillShade="F2"/>
          </w:tcPr>
          <w:p w14:paraId="0313FB4A" w14:textId="77777777" w:rsidR="00941C5A" w:rsidRDefault="00FC6F4D" w:rsidP="00941C5A">
            <w:pPr>
              <w:jc w:val="center"/>
            </w:pPr>
            <w:r>
              <w:rPr>
                <w:b/>
              </w:rPr>
              <w:t>ORGANIZATION/REPRESENTING</w:t>
            </w:r>
          </w:p>
          <w:p w14:paraId="309BEA00" w14:textId="77777777" w:rsidR="00FC6F4D" w:rsidRPr="00941C5A" w:rsidRDefault="00FC6F4D" w:rsidP="00941C5A">
            <w:pPr>
              <w:jc w:val="center"/>
            </w:pPr>
            <w:r w:rsidRPr="00941C5A">
              <w:rPr>
                <w:b/>
                <w:sz w:val="20"/>
                <w:szCs w:val="20"/>
              </w:rPr>
              <w:t>(</w:t>
            </w:r>
            <w:proofErr w:type="gramStart"/>
            <w:r w:rsidRPr="00941C5A">
              <w:rPr>
                <w:b/>
                <w:sz w:val="20"/>
                <w:szCs w:val="20"/>
              </w:rPr>
              <w:t>examples</w:t>
            </w:r>
            <w:proofErr w:type="gramEnd"/>
            <w:r w:rsidRPr="00941C5A">
              <w:rPr>
                <w:b/>
                <w:sz w:val="20"/>
                <w:szCs w:val="20"/>
              </w:rPr>
              <w:t>: business, education, community-based organizations, youth, parent, etc.)</w:t>
            </w:r>
          </w:p>
        </w:tc>
        <w:tc>
          <w:tcPr>
            <w:tcW w:w="1255" w:type="dxa"/>
            <w:shd w:val="clear" w:color="auto" w:fill="F2F2F2" w:themeFill="background1" w:themeFillShade="F2"/>
            <w:vAlign w:val="bottom"/>
          </w:tcPr>
          <w:p w14:paraId="686CCA9B" w14:textId="77777777" w:rsidR="00FC6F4D" w:rsidRDefault="00FC6F4D" w:rsidP="00941C5A">
            <w:pPr>
              <w:spacing w:before="240"/>
              <w:jc w:val="center"/>
            </w:pPr>
            <w:r>
              <w:rPr>
                <w:b/>
              </w:rPr>
              <w:t>Full LWD</w:t>
            </w:r>
            <w:r w:rsidRPr="004C747B">
              <w:rPr>
                <w:b/>
              </w:rPr>
              <w:t>B Member?</w:t>
            </w:r>
          </w:p>
        </w:tc>
      </w:tr>
      <w:tr w:rsidR="00FC6F4D" w14:paraId="0702A227" w14:textId="77777777" w:rsidTr="000C2D9F">
        <w:trPr>
          <w:tblHeader/>
        </w:trPr>
        <w:tc>
          <w:tcPr>
            <w:tcW w:w="4405" w:type="dxa"/>
          </w:tcPr>
          <w:p w14:paraId="5A333920" w14:textId="77777777" w:rsidR="00FC6F4D" w:rsidRPr="004C747B" w:rsidRDefault="00FC6F4D" w:rsidP="00FC6F4D">
            <w:pPr>
              <w:spacing w:after="58"/>
              <w:rPr>
                <w:b/>
                <w:sz w:val="22"/>
                <w:szCs w:val="22"/>
              </w:rPr>
            </w:pPr>
            <w:r w:rsidRPr="004C747B">
              <w:rPr>
                <w:b/>
                <w:sz w:val="22"/>
                <w:szCs w:val="22"/>
              </w:rPr>
              <w:t>Chair:</w:t>
            </w:r>
            <w:r w:rsidRPr="004C747B">
              <w:rPr>
                <w:i/>
                <w:sz w:val="22"/>
                <w:szCs w:val="22"/>
              </w:rPr>
              <w:t xml:space="preserve"> {insert </w:t>
            </w:r>
            <w:r>
              <w:rPr>
                <w:i/>
                <w:sz w:val="22"/>
                <w:szCs w:val="22"/>
              </w:rPr>
              <w:t>name</w:t>
            </w:r>
            <w:r w:rsidRPr="004C747B">
              <w:rPr>
                <w:i/>
                <w:sz w:val="22"/>
                <w:szCs w:val="22"/>
              </w:rPr>
              <w:t xml:space="preserve"> here}</w:t>
            </w:r>
          </w:p>
          <w:p w14:paraId="7A236C98" w14:textId="77777777" w:rsidR="00FC6F4D" w:rsidRDefault="00FC6F4D" w:rsidP="00FC6F4D">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3C09F99B" w14:textId="77777777" w:rsidR="00FC6F4D" w:rsidRPr="00FC6F4D" w:rsidRDefault="00FC6F4D" w:rsidP="00FC6F4D">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65B988D9" w14:textId="77777777" w:rsidR="00FC6F4D" w:rsidRDefault="00FC6F4D" w:rsidP="003F6228">
            <w:pPr>
              <w:spacing w:before="240"/>
            </w:pPr>
          </w:p>
        </w:tc>
        <w:tc>
          <w:tcPr>
            <w:tcW w:w="1255" w:type="dxa"/>
          </w:tcPr>
          <w:p w14:paraId="19C3C8FF" w14:textId="77777777" w:rsidR="00FC6F4D" w:rsidRDefault="00FC6F4D" w:rsidP="003F6228">
            <w:pPr>
              <w:spacing w:before="240"/>
            </w:pPr>
          </w:p>
        </w:tc>
      </w:tr>
      <w:tr w:rsidR="00941C5A" w14:paraId="5C5C0970" w14:textId="77777777" w:rsidTr="000C2D9F">
        <w:trPr>
          <w:tblHeader/>
        </w:trPr>
        <w:tc>
          <w:tcPr>
            <w:tcW w:w="4405" w:type="dxa"/>
          </w:tcPr>
          <w:p w14:paraId="0B135889" w14:textId="77777777" w:rsidR="00941C5A" w:rsidRPr="004C747B" w:rsidRDefault="00941C5A" w:rsidP="00631BD3">
            <w:pPr>
              <w:spacing w:after="58"/>
              <w:rPr>
                <w:b/>
                <w:sz w:val="22"/>
                <w:szCs w:val="22"/>
              </w:rPr>
            </w:pPr>
            <w:r w:rsidRPr="004C747B">
              <w:rPr>
                <w:b/>
                <w:sz w:val="22"/>
                <w:szCs w:val="22"/>
              </w:rPr>
              <w:t>Member Name:</w:t>
            </w:r>
            <w:r w:rsidRPr="004C747B">
              <w:rPr>
                <w:i/>
                <w:sz w:val="22"/>
                <w:szCs w:val="22"/>
              </w:rPr>
              <w:t xml:space="preserve"> {insert </w:t>
            </w:r>
            <w:r>
              <w:rPr>
                <w:i/>
                <w:sz w:val="22"/>
                <w:szCs w:val="22"/>
              </w:rPr>
              <w:t>name</w:t>
            </w:r>
            <w:r w:rsidRPr="004C747B">
              <w:rPr>
                <w:i/>
                <w:sz w:val="22"/>
                <w:szCs w:val="22"/>
              </w:rPr>
              <w:t xml:space="preserve"> here}</w:t>
            </w:r>
          </w:p>
          <w:p w14:paraId="00383340" w14:textId="77777777" w:rsidR="00941C5A" w:rsidRDefault="00941C5A" w:rsidP="00631BD3">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0712C990" w14:textId="77777777" w:rsidR="00941C5A" w:rsidRPr="00FC6F4D" w:rsidRDefault="00941C5A" w:rsidP="00631BD3">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76CB4C56" w14:textId="77777777" w:rsidR="00941C5A" w:rsidRDefault="00941C5A" w:rsidP="00631BD3">
            <w:pPr>
              <w:spacing w:before="240"/>
            </w:pPr>
          </w:p>
        </w:tc>
        <w:tc>
          <w:tcPr>
            <w:tcW w:w="1255" w:type="dxa"/>
          </w:tcPr>
          <w:p w14:paraId="703C8234" w14:textId="77777777" w:rsidR="00941C5A" w:rsidRDefault="00941C5A" w:rsidP="00631BD3">
            <w:pPr>
              <w:spacing w:before="240"/>
            </w:pPr>
          </w:p>
        </w:tc>
      </w:tr>
      <w:tr w:rsidR="00941C5A" w14:paraId="6584D374" w14:textId="77777777" w:rsidTr="000C2D9F">
        <w:trPr>
          <w:tblHeader/>
        </w:trPr>
        <w:tc>
          <w:tcPr>
            <w:tcW w:w="4405" w:type="dxa"/>
          </w:tcPr>
          <w:p w14:paraId="51E2F3F7" w14:textId="77777777" w:rsidR="00941C5A" w:rsidRPr="004C747B" w:rsidRDefault="00941C5A" w:rsidP="00631BD3">
            <w:pPr>
              <w:spacing w:after="58"/>
              <w:rPr>
                <w:b/>
                <w:sz w:val="22"/>
                <w:szCs w:val="22"/>
              </w:rPr>
            </w:pPr>
            <w:r w:rsidRPr="004C747B">
              <w:rPr>
                <w:b/>
                <w:sz w:val="22"/>
                <w:szCs w:val="22"/>
              </w:rPr>
              <w:t>Member Name:</w:t>
            </w:r>
            <w:r w:rsidRPr="004C747B">
              <w:rPr>
                <w:i/>
                <w:sz w:val="22"/>
                <w:szCs w:val="22"/>
              </w:rPr>
              <w:t xml:space="preserve"> {insert </w:t>
            </w:r>
            <w:r>
              <w:rPr>
                <w:i/>
                <w:sz w:val="22"/>
                <w:szCs w:val="22"/>
              </w:rPr>
              <w:t>name</w:t>
            </w:r>
            <w:r w:rsidRPr="004C747B">
              <w:rPr>
                <w:i/>
                <w:sz w:val="22"/>
                <w:szCs w:val="22"/>
              </w:rPr>
              <w:t xml:space="preserve"> here}</w:t>
            </w:r>
          </w:p>
          <w:p w14:paraId="0AB62240" w14:textId="77777777" w:rsidR="00941C5A" w:rsidRDefault="00941C5A" w:rsidP="00631BD3">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084CAAB9" w14:textId="77777777" w:rsidR="00941C5A" w:rsidRPr="00FC6F4D" w:rsidRDefault="00941C5A" w:rsidP="00631BD3">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003E3AE6" w14:textId="77777777" w:rsidR="00941C5A" w:rsidRDefault="00941C5A" w:rsidP="00631BD3">
            <w:pPr>
              <w:spacing w:before="240"/>
            </w:pPr>
          </w:p>
        </w:tc>
        <w:tc>
          <w:tcPr>
            <w:tcW w:w="1255" w:type="dxa"/>
          </w:tcPr>
          <w:p w14:paraId="6E664C2A" w14:textId="77777777" w:rsidR="00941C5A" w:rsidRDefault="00941C5A" w:rsidP="00631BD3">
            <w:pPr>
              <w:spacing w:before="240"/>
            </w:pPr>
          </w:p>
        </w:tc>
      </w:tr>
      <w:tr w:rsidR="00941C5A" w14:paraId="48394791" w14:textId="77777777" w:rsidTr="000C2D9F">
        <w:trPr>
          <w:tblHeader/>
        </w:trPr>
        <w:tc>
          <w:tcPr>
            <w:tcW w:w="4405" w:type="dxa"/>
          </w:tcPr>
          <w:p w14:paraId="33B0FC75" w14:textId="77777777" w:rsidR="00941C5A" w:rsidRPr="004C747B" w:rsidRDefault="00941C5A" w:rsidP="00631BD3">
            <w:pPr>
              <w:spacing w:after="58"/>
              <w:rPr>
                <w:b/>
                <w:sz w:val="22"/>
                <w:szCs w:val="22"/>
              </w:rPr>
            </w:pPr>
            <w:r w:rsidRPr="004C747B">
              <w:rPr>
                <w:b/>
                <w:sz w:val="22"/>
                <w:szCs w:val="22"/>
              </w:rPr>
              <w:t>Member Name:</w:t>
            </w:r>
            <w:r w:rsidRPr="004C747B">
              <w:rPr>
                <w:i/>
                <w:sz w:val="22"/>
                <w:szCs w:val="22"/>
              </w:rPr>
              <w:t xml:space="preserve"> {insert </w:t>
            </w:r>
            <w:r>
              <w:rPr>
                <w:i/>
                <w:sz w:val="22"/>
                <w:szCs w:val="22"/>
              </w:rPr>
              <w:t>name</w:t>
            </w:r>
            <w:r w:rsidRPr="004C747B">
              <w:rPr>
                <w:i/>
                <w:sz w:val="22"/>
                <w:szCs w:val="22"/>
              </w:rPr>
              <w:t xml:space="preserve"> here}</w:t>
            </w:r>
          </w:p>
          <w:p w14:paraId="27D1DCE3" w14:textId="77777777" w:rsidR="00941C5A" w:rsidRDefault="00941C5A" w:rsidP="00631BD3">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3913B5C6" w14:textId="77777777" w:rsidR="00941C5A" w:rsidRPr="00FC6F4D" w:rsidRDefault="00941C5A" w:rsidP="00631BD3">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44314771" w14:textId="77777777" w:rsidR="00941C5A" w:rsidRDefault="00941C5A" w:rsidP="00631BD3">
            <w:pPr>
              <w:spacing w:before="240"/>
            </w:pPr>
          </w:p>
        </w:tc>
        <w:tc>
          <w:tcPr>
            <w:tcW w:w="1255" w:type="dxa"/>
          </w:tcPr>
          <w:p w14:paraId="318EA413" w14:textId="77777777" w:rsidR="00941C5A" w:rsidRDefault="00941C5A" w:rsidP="00631BD3">
            <w:pPr>
              <w:spacing w:before="240"/>
            </w:pPr>
          </w:p>
        </w:tc>
      </w:tr>
      <w:tr w:rsidR="00941C5A" w14:paraId="357F9293" w14:textId="77777777" w:rsidTr="000C2D9F">
        <w:trPr>
          <w:tblHeader/>
        </w:trPr>
        <w:tc>
          <w:tcPr>
            <w:tcW w:w="4405" w:type="dxa"/>
          </w:tcPr>
          <w:p w14:paraId="587B5746" w14:textId="77777777" w:rsidR="00941C5A" w:rsidRPr="004C747B" w:rsidRDefault="00941C5A" w:rsidP="00631BD3">
            <w:pPr>
              <w:spacing w:after="58"/>
              <w:rPr>
                <w:b/>
                <w:sz w:val="22"/>
                <w:szCs w:val="22"/>
              </w:rPr>
            </w:pPr>
            <w:r w:rsidRPr="004C747B">
              <w:rPr>
                <w:b/>
                <w:sz w:val="22"/>
                <w:szCs w:val="22"/>
              </w:rPr>
              <w:t>Member Name:</w:t>
            </w:r>
            <w:r w:rsidRPr="004C747B">
              <w:rPr>
                <w:i/>
                <w:sz w:val="22"/>
                <w:szCs w:val="22"/>
              </w:rPr>
              <w:t xml:space="preserve"> {insert </w:t>
            </w:r>
            <w:r>
              <w:rPr>
                <w:i/>
                <w:sz w:val="22"/>
                <w:szCs w:val="22"/>
              </w:rPr>
              <w:t>name</w:t>
            </w:r>
            <w:r w:rsidRPr="004C747B">
              <w:rPr>
                <w:i/>
                <w:sz w:val="22"/>
                <w:szCs w:val="22"/>
              </w:rPr>
              <w:t xml:space="preserve"> here}</w:t>
            </w:r>
          </w:p>
          <w:p w14:paraId="0ECFEADB" w14:textId="77777777" w:rsidR="00941C5A" w:rsidRDefault="00941C5A" w:rsidP="00631BD3">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59717F8A" w14:textId="77777777" w:rsidR="00941C5A" w:rsidRPr="00FC6F4D" w:rsidRDefault="00941C5A" w:rsidP="00631BD3">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7236C2DF" w14:textId="77777777" w:rsidR="00941C5A" w:rsidRDefault="00941C5A" w:rsidP="00631BD3">
            <w:pPr>
              <w:spacing w:before="240"/>
            </w:pPr>
          </w:p>
        </w:tc>
        <w:tc>
          <w:tcPr>
            <w:tcW w:w="1255" w:type="dxa"/>
          </w:tcPr>
          <w:p w14:paraId="39DEDAE0" w14:textId="77777777" w:rsidR="00941C5A" w:rsidRDefault="00941C5A" w:rsidP="00631BD3">
            <w:pPr>
              <w:spacing w:before="240"/>
            </w:pPr>
          </w:p>
        </w:tc>
      </w:tr>
      <w:tr w:rsidR="00941C5A" w14:paraId="5462CCE3" w14:textId="77777777" w:rsidTr="000C2D9F">
        <w:trPr>
          <w:tblHeader/>
        </w:trPr>
        <w:tc>
          <w:tcPr>
            <w:tcW w:w="4405" w:type="dxa"/>
          </w:tcPr>
          <w:p w14:paraId="7A26EB03" w14:textId="77777777" w:rsidR="00941C5A" w:rsidRPr="004C747B" w:rsidRDefault="00941C5A" w:rsidP="00631BD3">
            <w:pPr>
              <w:spacing w:after="58"/>
              <w:rPr>
                <w:b/>
                <w:sz w:val="22"/>
                <w:szCs w:val="22"/>
              </w:rPr>
            </w:pPr>
            <w:r w:rsidRPr="004C747B">
              <w:rPr>
                <w:b/>
                <w:sz w:val="22"/>
                <w:szCs w:val="22"/>
              </w:rPr>
              <w:t>Member Name:</w:t>
            </w:r>
            <w:r w:rsidRPr="004C747B">
              <w:rPr>
                <w:i/>
                <w:sz w:val="22"/>
                <w:szCs w:val="22"/>
              </w:rPr>
              <w:t xml:space="preserve"> {insert </w:t>
            </w:r>
            <w:r>
              <w:rPr>
                <w:i/>
                <w:sz w:val="22"/>
                <w:szCs w:val="22"/>
              </w:rPr>
              <w:t>name</w:t>
            </w:r>
            <w:r w:rsidRPr="004C747B">
              <w:rPr>
                <w:i/>
                <w:sz w:val="22"/>
                <w:szCs w:val="22"/>
              </w:rPr>
              <w:t xml:space="preserve"> here}</w:t>
            </w:r>
          </w:p>
          <w:p w14:paraId="4212DB95" w14:textId="77777777" w:rsidR="00941C5A" w:rsidRDefault="00941C5A" w:rsidP="00631BD3">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687EC8F4" w14:textId="77777777" w:rsidR="00941C5A" w:rsidRPr="00FC6F4D" w:rsidRDefault="00941C5A" w:rsidP="00631BD3">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62F03312" w14:textId="77777777" w:rsidR="00941C5A" w:rsidRDefault="00941C5A" w:rsidP="00631BD3">
            <w:pPr>
              <w:spacing w:before="240"/>
            </w:pPr>
          </w:p>
        </w:tc>
        <w:tc>
          <w:tcPr>
            <w:tcW w:w="1255" w:type="dxa"/>
          </w:tcPr>
          <w:p w14:paraId="33E4321A" w14:textId="77777777" w:rsidR="00941C5A" w:rsidRDefault="00941C5A" w:rsidP="00631BD3">
            <w:pPr>
              <w:spacing w:before="240"/>
            </w:pPr>
          </w:p>
        </w:tc>
      </w:tr>
      <w:tr w:rsidR="00941C5A" w14:paraId="74D4463D" w14:textId="77777777" w:rsidTr="000C2D9F">
        <w:trPr>
          <w:tblHeader/>
        </w:trPr>
        <w:tc>
          <w:tcPr>
            <w:tcW w:w="4405" w:type="dxa"/>
          </w:tcPr>
          <w:p w14:paraId="6D5AF834" w14:textId="77777777" w:rsidR="00941C5A" w:rsidRPr="004C747B" w:rsidRDefault="00941C5A" w:rsidP="00631BD3">
            <w:pPr>
              <w:spacing w:after="58"/>
              <w:rPr>
                <w:b/>
                <w:sz w:val="22"/>
                <w:szCs w:val="22"/>
              </w:rPr>
            </w:pPr>
            <w:r w:rsidRPr="004C747B">
              <w:rPr>
                <w:b/>
                <w:sz w:val="22"/>
                <w:szCs w:val="22"/>
              </w:rPr>
              <w:t>Member Name:</w:t>
            </w:r>
            <w:r w:rsidRPr="004C747B">
              <w:rPr>
                <w:i/>
                <w:sz w:val="22"/>
                <w:szCs w:val="22"/>
              </w:rPr>
              <w:t xml:space="preserve"> {insert </w:t>
            </w:r>
            <w:r>
              <w:rPr>
                <w:i/>
                <w:sz w:val="22"/>
                <w:szCs w:val="22"/>
              </w:rPr>
              <w:t>name</w:t>
            </w:r>
            <w:r w:rsidRPr="004C747B">
              <w:rPr>
                <w:i/>
                <w:sz w:val="22"/>
                <w:szCs w:val="22"/>
              </w:rPr>
              <w:t xml:space="preserve"> here}</w:t>
            </w:r>
          </w:p>
          <w:p w14:paraId="55F0D7A1" w14:textId="77777777" w:rsidR="00941C5A" w:rsidRDefault="00941C5A" w:rsidP="00631BD3">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138D1555" w14:textId="77777777" w:rsidR="00941C5A" w:rsidRPr="00FC6F4D" w:rsidRDefault="00941C5A" w:rsidP="00631BD3">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26780930" w14:textId="77777777" w:rsidR="00941C5A" w:rsidRDefault="00941C5A" w:rsidP="00631BD3">
            <w:pPr>
              <w:spacing w:before="240"/>
            </w:pPr>
          </w:p>
        </w:tc>
        <w:tc>
          <w:tcPr>
            <w:tcW w:w="1255" w:type="dxa"/>
          </w:tcPr>
          <w:p w14:paraId="66054FD3" w14:textId="77777777" w:rsidR="00941C5A" w:rsidRDefault="00941C5A" w:rsidP="00631BD3">
            <w:pPr>
              <w:spacing w:before="240"/>
            </w:pPr>
          </w:p>
        </w:tc>
      </w:tr>
      <w:tr w:rsidR="00941C5A" w14:paraId="22E87610" w14:textId="77777777" w:rsidTr="000C2D9F">
        <w:trPr>
          <w:tblHeader/>
        </w:trPr>
        <w:tc>
          <w:tcPr>
            <w:tcW w:w="4405" w:type="dxa"/>
          </w:tcPr>
          <w:p w14:paraId="0E978447" w14:textId="77777777" w:rsidR="00941C5A" w:rsidRPr="004C747B" w:rsidRDefault="00941C5A" w:rsidP="00631BD3">
            <w:pPr>
              <w:spacing w:after="58"/>
              <w:rPr>
                <w:b/>
                <w:sz w:val="22"/>
                <w:szCs w:val="22"/>
              </w:rPr>
            </w:pPr>
            <w:r w:rsidRPr="004C747B">
              <w:rPr>
                <w:b/>
                <w:sz w:val="22"/>
                <w:szCs w:val="22"/>
              </w:rPr>
              <w:t>Member Name:</w:t>
            </w:r>
            <w:r w:rsidRPr="004C747B">
              <w:rPr>
                <w:i/>
                <w:sz w:val="22"/>
                <w:szCs w:val="22"/>
              </w:rPr>
              <w:t xml:space="preserve"> {insert </w:t>
            </w:r>
            <w:r>
              <w:rPr>
                <w:i/>
                <w:sz w:val="22"/>
                <w:szCs w:val="22"/>
              </w:rPr>
              <w:t>name</w:t>
            </w:r>
            <w:r w:rsidRPr="004C747B">
              <w:rPr>
                <w:i/>
                <w:sz w:val="22"/>
                <w:szCs w:val="22"/>
              </w:rPr>
              <w:t xml:space="preserve"> here}</w:t>
            </w:r>
          </w:p>
          <w:p w14:paraId="65BA63D8" w14:textId="77777777" w:rsidR="00941C5A" w:rsidRDefault="00941C5A" w:rsidP="00631BD3">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3A953D52" w14:textId="77777777" w:rsidR="00941C5A" w:rsidRPr="00FC6F4D" w:rsidRDefault="00941C5A" w:rsidP="00631BD3">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0A5E4331" w14:textId="77777777" w:rsidR="00941C5A" w:rsidRDefault="00941C5A" w:rsidP="00631BD3">
            <w:pPr>
              <w:spacing w:before="240"/>
            </w:pPr>
          </w:p>
        </w:tc>
        <w:tc>
          <w:tcPr>
            <w:tcW w:w="1255" w:type="dxa"/>
          </w:tcPr>
          <w:p w14:paraId="5D445E74" w14:textId="77777777" w:rsidR="00941C5A" w:rsidRDefault="00941C5A" w:rsidP="00631BD3">
            <w:pPr>
              <w:spacing w:before="240"/>
            </w:pPr>
          </w:p>
        </w:tc>
      </w:tr>
      <w:tr w:rsidR="00941C5A" w14:paraId="2940B327" w14:textId="77777777" w:rsidTr="000C2D9F">
        <w:trPr>
          <w:tblHeader/>
        </w:trPr>
        <w:tc>
          <w:tcPr>
            <w:tcW w:w="4405" w:type="dxa"/>
          </w:tcPr>
          <w:p w14:paraId="4B060932" w14:textId="77777777" w:rsidR="00941C5A" w:rsidRPr="004C747B" w:rsidRDefault="00941C5A" w:rsidP="00941C5A">
            <w:pPr>
              <w:spacing w:after="58"/>
              <w:rPr>
                <w:b/>
                <w:sz w:val="22"/>
                <w:szCs w:val="22"/>
              </w:rPr>
            </w:pPr>
            <w:r w:rsidRPr="004C747B">
              <w:rPr>
                <w:b/>
                <w:sz w:val="22"/>
                <w:szCs w:val="22"/>
              </w:rPr>
              <w:t>Member Name:</w:t>
            </w:r>
            <w:r w:rsidRPr="004C747B">
              <w:rPr>
                <w:i/>
                <w:sz w:val="22"/>
                <w:szCs w:val="22"/>
              </w:rPr>
              <w:t xml:space="preserve"> {insert </w:t>
            </w:r>
            <w:r>
              <w:rPr>
                <w:i/>
                <w:sz w:val="22"/>
                <w:szCs w:val="22"/>
              </w:rPr>
              <w:t>name</w:t>
            </w:r>
            <w:r w:rsidRPr="004C747B">
              <w:rPr>
                <w:i/>
                <w:sz w:val="22"/>
                <w:szCs w:val="22"/>
              </w:rPr>
              <w:t xml:space="preserve"> here}</w:t>
            </w:r>
          </w:p>
          <w:p w14:paraId="419BA4A5" w14:textId="77777777" w:rsidR="00941C5A" w:rsidRDefault="00941C5A" w:rsidP="00941C5A">
            <w:pPr>
              <w:spacing w:after="58"/>
              <w:rPr>
                <w:sz w:val="22"/>
                <w:szCs w:val="22"/>
              </w:rPr>
            </w:pPr>
            <w:r w:rsidRPr="004C747B">
              <w:rPr>
                <w:b/>
                <w:sz w:val="22"/>
                <w:szCs w:val="22"/>
              </w:rPr>
              <w:t>Phone Number:</w:t>
            </w:r>
            <w:r w:rsidRPr="004C747B">
              <w:rPr>
                <w:sz w:val="22"/>
                <w:szCs w:val="22"/>
              </w:rPr>
              <w:t xml:space="preserve"> </w:t>
            </w:r>
            <w:r w:rsidRPr="004C747B">
              <w:rPr>
                <w:i/>
                <w:sz w:val="22"/>
                <w:szCs w:val="22"/>
              </w:rPr>
              <w:t>{insert phone number here}</w:t>
            </w:r>
          </w:p>
          <w:p w14:paraId="0B0833D9" w14:textId="77777777" w:rsidR="00941C5A" w:rsidRPr="00FC6F4D" w:rsidRDefault="00941C5A" w:rsidP="00941C5A">
            <w:pPr>
              <w:spacing w:after="58"/>
              <w:rPr>
                <w:sz w:val="22"/>
                <w:szCs w:val="22"/>
              </w:rPr>
            </w:pPr>
            <w:r w:rsidRPr="004C747B">
              <w:rPr>
                <w:b/>
                <w:sz w:val="22"/>
                <w:szCs w:val="22"/>
              </w:rPr>
              <w:t>E-Mail:</w:t>
            </w:r>
            <w:r w:rsidRPr="004C747B">
              <w:rPr>
                <w:sz w:val="22"/>
                <w:szCs w:val="22"/>
              </w:rPr>
              <w:t xml:space="preserve"> </w:t>
            </w:r>
            <w:r w:rsidRPr="004C747B">
              <w:rPr>
                <w:i/>
                <w:sz w:val="22"/>
                <w:szCs w:val="22"/>
              </w:rPr>
              <w:t>{insert e-mail address here}</w:t>
            </w:r>
          </w:p>
        </w:tc>
        <w:tc>
          <w:tcPr>
            <w:tcW w:w="3690" w:type="dxa"/>
          </w:tcPr>
          <w:p w14:paraId="54B9C081" w14:textId="77777777" w:rsidR="00941C5A" w:rsidRDefault="00941C5A" w:rsidP="00941C5A">
            <w:pPr>
              <w:spacing w:before="240"/>
            </w:pPr>
          </w:p>
        </w:tc>
        <w:tc>
          <w:tcPr>
            <w:tcW w:w="1255" w:type="dxa"/>
          </w:tcPr>
          <w:p w14:paraId="751B094D" w14:textId="77777777" w:rsidR="00941C5A" w:rsidRDefault="00941C5A" w:rsidP="00941C5A">
            <w:pPr>
              <w:spacing w:before="240"/>
            </w:pPr>
          </w:p>
        </w:tc>
      </w:tr>
    </w:tbl>
    <w:p w14:paraId="3225B377" w14:textId="77777777" w:rsidR="00941C5A" w:rsidRDefault="00941C5A" w:rsidP="00941C5A">
      <w:pPr>
        <w:spacing w:before="240"/>
      </w:pPr>
    </w:p>
    <w:p w14:paraId="6B629CF7" w14:textId="77777777" w:rsidR="00941C5A" w:rsidRDefault="00941C5A" w:rsidP="00941C5A">
      <w:r>
        <w:br w:type="page"/>
      </w:r>
    </w:p>
    <w:p w14:paraId="412CAD89" w14:textId="4A40B418" w:rsidR="00FC6F4D" w:rsidRDefault="00941C5A" w:rsidP="00877C88">
      <w:pPr>
        <w:pStyle w:val="Heading1"/>
      </w:pPr>
      <w:r>
        <w:lastRenderedPageBreak/>
        <w:t>Youth Service Provider Information</w:t>
      </w:r>
      <w:r w:rsidR="00F11451">
        <w:t xml:space="preserve"> </w:t>
      </w:r>
      <w:proofErr w:type="gramStart"/>
      <w:r w:rsidR="00F11451">
        <w:t>For</w:t>
      </w:r>
      <w:proofErr w:type="gramEnd"/>
      <w:r w:rsidR="00F11451">
        <w:t xml:space="preserve"> </w:t>
      </w:r>
      <w:r w:rsidR="00F11451" w:rsidRPr="00CD743D">
        <w:t xml:space="preserve">PY </w:t>
      </w:r>
      <w:r w:rsidR="00ED3160" w:rsidRPr="00CD743D">
        <w:t>202</w:t>
      </w:r>
      <w:r w:rsidR="008B2DBE" w:rsidRPr="00CD743D">
        <w:t>3</w:t>
      </w:r>
      <w:r w:rsidR="00F11451" w:rsidRPr="00CD743D">
        <w:t xml:space="preserve">/SFY </w:t>
      </w:r>
      <w:r w:rsidR="00ED3160" w:rsidRPr="00CD743D">
        <w:t>202</w:t>
      </w:r>
      <w:r w:rsidR="008B2DBE" w:rsidRPr="00CD743D">
        <w:t>4</w:t>
      </w:r>
    </w:p>
    <w:p w14:paraId="6A0A39B5" w14:textId="7553214A" w:rsidR="00941C5A" w:rsidRPr="00B05509" w:rsidRDefault="00941C5A" w:rsidP="00941C5A">
      <w:pPr>
        <w:spacing w:before="240" w:after="240"/>
      </w:pPr>
      <w:r w:rsidRPr="00B05509">
        <w:rPr>
          <w:color w:val="000000"/>
        </w:rPr>
        <w:t xml:space="preserve">Provide an updated list of all current youth service providers </w:t>
      </w:r>
      <w:r w:rsidRPr="00B05509">
        <w:t>(see below for sample format)</w:t>
      </w:r>
      <w:r w:rsidRPr="00B05509">
        <w:rPr>
          <w:color w:val="000000"/>
        </w:rPr>
        <w:t xml:space="preserve">.  </w:t>
      </w:r>
      <w:r w:rsidRPr="00B05509">
        <w:t xml:space="preserve">The information provided in this chart will </w:t>
      </w:r>
      <w:r>
        <w:t xml:space="preserve">be posted on the DEED website. </w:t>
      </w:r>
      <w:r w:rsidRPr="00B05509">
        <w:t>Please be sure that the contact person’s name, phone number and e-mail address are entered correctly</w:t>
      </w:r>
      <w:r>
        <w:t xml:space="preserve"> for each service provider</w:t>
      </w:r>
      <w:r w:rsidRPr="00B05509">
        <w:t xml:space="preserve">. Add additional </w:t>
      </w:r>
      <w:r w:rsidR="00260EF5">
        <w:t>rows</w:t>
      </w:r>
      <w:r w:rsidRPr="00B05509">
        <w:t xml:space="preserve"> </w:t>
      </w:r>
      <w:r w:rsidR="00781585">
        <w:t xml:space="preserve">for additional providers </w:t>
      </w:r>
      <w:r w:rsidRPr="00B05509">
        <w:t>as needed.</w:t>
      </w:r>
    </w:p>
    <w:tbl>
      <w:tblPr>
        <w:tblStyle w:val="TableGrid"/>
        <w:tblW w:w="10530" w:type="dxa"/>
        <w:tblInd w:w="-545" w:type="dxa"/>
        <w:tblLayout w:type="fixed"/>
        <w:tblLook w:val="04A0" w:firstRow="1" w:lastRow="0" w:firstColumn="1" w:lastColumn="0" w:noHBand="0" w:noVBand="1"/>
        <w:tblCaption w:val="Youth Employment Service Provider Chart"/>
        <w:tblDescription w:val="This chart is used to show who your service providers are within your local workforce area. This includes the name of the provider, contact person, and relevant contact information. This also includes information on which youth employment program(s) they are offering services under."/>
      </w:tblPr>
      <w:tblGrid>
        <w:gridCol w:w="5130"/>
        <w:gridCol w:w="1980"/>
        <w:gridCol w:w="3420"/>
      </w:tblGrid>
      <w:tr w:rsidR="00941C5A" w14:paraId="4238D3A1" w14:textId="77777777" w:rsidTr="00D6019C">
        <w:trPr>
          <w:tblHeader/>
        </w:trPr>
        <w:tc>
          <w:tcPr>
            <w:tcW w:w="5130" w:type="dxa"/>
            <w:shd w:val="clear" w:color="auto" w:fill="F2F2F2" w:themeFill="background1" w:themeFillShade="F2"/>
          </w:tcPr>
          <w:p w14:paraId="2554C5E6" w14:textId="77777777" w:rsidR="00941C5A" w:rsidRDefault="00941C5A" w:rsidP="00260EF5">
            <w:pPr>
              <w:spacing w:before="240"/>
              <w:jc w:val="center"/>
            </w:pPr>
            <w:r w:rsidRPr="00FF7F32">
              <w:rPr>
                <w:b/>
                <w:color w:val="000000"/>
                <w:szCs w:val="20"/>
              </w:rPr>
              <w:t>Youth Service Provider/Contact</w:t>
            </w:r>
          </w:p>
        </w:tc>
        <w:tc>
          <w:tcPr>
            <w:tcW w:w="1980" w:type="dxa"/>
            <w:shd w:val="clear" w:color="auto" w:fill="F2F2F2" w:themeFill="background1" w:themeFillShade="F2"/>
          </w:tcPr>
          <w:p w14:paraId="4038C6AC" w14:textId="77777777" w:rsidR="00941C5A" w:rsidRDefault="00941C5A" w:rsidP="00260EF5">
            <w:pPr>
              <w:spacing w:before="240"/>
              <w:jc w:val="center"/>
            </w:pPr>
            <w:r>
              <w:rPr>
                <w:b/>
                <w:color w:val="000000"/>
                <w:szCs w:val="20"/>
              </w:rPr>
              <w:t>WIOA</w:t>
            </w:r>
          </w:p>
        </w:tc>
        <w:tc>
          <w:tcPr>
            <w:tcW w:w="3420" w:type="dxa"/>
            <w:shd w:val="clear" w:color="auto" w:fill="F2F2F2" w:themeFill="background1" w:themeFillShade="F2"/>
          </w:tcPr>
          <w:p w14:paraId="5D2A7E36" w14:textId="77777777" w:rsidR="00941C5A" w:rsidRDefault="00941C5A" w:rsidP="00260EF5">
            <w:pPr>
              <w:spacing w:before="240"/>
              <w:jc w:val="center"/>
            </w:pPr>
            <w:r>
              <w:rPr>
                <w:b/>
                <w:color w:val="000000"/>
                <w:szCs w:val="20"/>
              </w:rPr>
              <w:t>MYP</w:t>
            </w:r>
          </w:p>
        </w:tc>
      </w:tr>
      <w:tr w:rsidR="00941C5A" w14:paraId="4612C88D" w14:textId="77777777" w:rsidTr="00D6019C">
        <w:trPr>
          <w:tblHeader/>
        </w:trPr>
        <w:tc>
          <w:tcPr>
            <w:tcW w:w="5130" w:type="dxa"/>
          </w:tcPr>
          <w:p w14:paraId="191BA48D" w14:textId="77777777" w:rsidR="00543C4A" w:rsidRPr="00543C4A" w:rsidRDefault="00260EF5" w:rsidP="00260EF5">
            <w:pPr>
              <w:rPr>
                <w:b/>
                <w:color w:val="000000"/>
                <w:sz w:val="22"/>
                <w:szCs w:val="22"/>
              </w:rPr>
            </w:pPr>
            <w:r w:rsidRPr="00543C4A">
              <w:rPr>
                <w:b/>
                <w:color w:val="000000"/>
                <w:sz w:val="22"/>
                <w:szCs w:val="22"/>
              </w:rPr>
              <w:t>Name of Service Provider:</w:t>
            </w:r>
          </w:p>
          <w:p w14:paraId="54847FA0" w14:textId="77777777" w:rsidR="00260EF5" w:rsidRPr="00260EF5" w:rsidRDefault="00543C4A" w:rsidP="00260EF5">
            <w:pPr>
              <w:rPr>
                <w:color w:val="000000"/>
                <w:sz w:val="22"/>
                <w:szCs w:val="22"/>
              </w:rPr>
            </w:pPr>
            <w:r w:rsidRPr="004C747B">
              <w:rPr>
                <w:i/>
                <w:sz w:val="22"/>
                <w:szCs w:val="22"/>
              </w:rPr>
              <w:t xml:space="preserve">{insert </w:t>
            </w:r>
            <w:r>
              <w:rPr>
                <w:i/>
                <w:sz w:val="22"/>
                <w:szCs w:val="22"/>
              </w:rPr>
              <w:t>service provider name</w:t>
            </w:r>
            <w:r w:rsidRPr="004C747B">
              <w:rPr>
                <w:i/>
                <w:sz w:val="22"/>
                <w:szCs w:val="22"/>
              </w:rPr>
              <w:t xml:space="preserve"> here}</w:t>
            </w:r>
          </w:p>
          <w:p w14:paraId="7A21051F" w14:textId="77777777" w:rsidR="00543C4A" w:rsidRPr="00543C4A" w:rsidRDefault="00260EF5" w:rsidP="00260EF5">
            <w:pPr>
              <w:rPr>
                <w:b/>
                <w:color w:val="000000"/>
                <w:sz w:val="22"/>
                <w:szCs w:val="22"/>
              </w:rPr>
            </w:pPr>
            <w:r w:rsidRPr="00543C4A">
              <w:rPr>
                <w:b/>
                <w:color w:val="000000"/>
                <w:sz w:val="22"/>
                <w:szCs w:val="22"/>
              </w:rPr>
              <w:t>Address:</w:t>
            </w:r>
          </w:p>
          <w:p w14:paraId="5FCE7AF5" w14:textId="77777777" w:rsidR="00260EF5" w:rsidRPr="00260EF5" w:rsidRDefault="00543C4A" w:rsidP="00260EF5">
            <w:pPr>
              <w:rPr>
                <w:color w:val="000000"/>
                <w:sz w:val="22"/>
                <w:szCs w:val="22"/>
              </w:rPr>
            </w:pPr>
            <w:r w:rsidRPr="004C747B">
              <w:rPr>
                <w:i/>
                <w:sz w:val="22"/>
                <w:szCs w:val="22"/>
              </w:rPr>
              <w:t xml:space="preserve">{insert </w:t>
            </w:r>
            <w:r>
              <w:rPr>
                <w:i/>
                <w:sz w:val="22"/>
                <w:szCs w:val="22"/>
              </w:rPr>
              <w:t xml:space="preserve">service provider street address </w:t>
            </w:r>
            <w:r w:rsidRPr="004C747B">
              <w:rPr>
                <w:i/>
                <w:sz w:val="22"/>
                <w:szCs w:val="22"/>
              </w:rPr>
              <w:t>here}</w:t>
            </w:r>
          </w:p>
          <w:p w14:paraId="0F4FFD39" w14:textId="77777777" w:rsidR="00543C4A" w:rsidRPr="00543C4A" w:rsidRDefault="00260EF5" w:rsidP="00260EF5">
            <w:pPr>
              <w:rPr>
                <w:b/>
                <w:color w:val="000000"/>
                <w:sz w:val="22"/>
                <w:szCs w:val="22"/>
              </w:rPr>
            </w:pPr>
            <w:r w:rsidRPr="00543C4A">
              <w:rPr>
                <w:b/>
                <w:color w:val="000000"/>
                <w:sz w:val="22"/>
                <w:szCs w:val="22"/>
              </w:rPr>
              <w:t>City, State, ZIP</w:t>
            </w:r>
          </w:p>
          <w:p w14:paraId="0AB21C9F" w14:textId="77777777" w:rsidR="00260EF5" w:rsidRPr="00260EF5" w:rsidRDefault="00543C4A" w:rsidP="00260EF5">
            <w:pPr>
              <w:rPr>
                <w:color w:val="000000"/>
                <w:sz w:val="22"/>
                <w:szCs w:val="22"/>
              </w:rPr>
            </w:pPr>
            <w:r w:rsidRPr="004C747B">
              <w:rPr>
                <w:i/>
                <w:sz w:val="22"/>
                <w:szCs w:val="22"/>
              </w:rPr>
              <w:t xml:space="preserve">{insert </w:t>
            </w:r>
            <w:r>
              <w:rPr>
                <w:i/>
                <w:sz w:val="22"/>
                <w:szCs w:val="22"/>
              </w:rPr>
              <w:t xml:space="preserve">city, </w:t>
            </w:r>
            <w:proofErr w:type="gramStart"/>
            <w:r>
              <w:rPr>
                <w:i/>
                <w:sz w:val="22"/>
                <w:szCs w:val="22"/>
              </w:rPr>
              <w:t>state</w:t>
            </w:r>
            <w:proofErr w:type="gramEnd"/>
            <w:r>
              <w:rPr>
                <w:i/>
                <w:sz w:val="22"/>
                <w:szCs w:val="22"/>
              </w:rPr>
              <w:t xml:space="preserve"> and zip code</w:t>
            </w:r>
            <w:r w:rsidRPr="004C747B">
              <w:rPr>
                <w:i/>
                <w:sz w:val="22"/>
                <w:szCs w:val="22"/>
              </w:rPr>
              <w:t xml:space="preserve"> here}</w:t>
            </w:r>
          </w:p>
          <w:p w14:paraId="6E00B9FB" w14:textId="77777777" w:rsidR="00543C4A" w:rsidRPr="00543C4A" w:rsidRDefault="00260EF5" w:rsidP="00260EF5">
            <w:pPr>
              <w:rPr>
                <w:b/>
                <w:i/>
                <w:sz w:val="22"/>
                <w:szCs w:val="22"/>
              </w:rPr>
            </w:pPr>
            <w:r w:rsidRPr="00543C4A">
              <w:rPr>
                <w:b/>
                <w:color w:val="000000"/>
                <w:sz w:val="22"/>
                <w:szCs w:val="22"/>
              </w:rPr>
              <w:t>Contact Person:</w:t>
            </w:r>
          </w:p>
          <w:p w14:paraId="2CEBB132" w14:textId="77777777" w:rsidR="00260EF5" w:rsidRPr="00260EF5" w:rsidRDefault="00543C4A" w:rsidP="00260EF5">
            <w:pPr>
              <w:rPr>
                <w:color w:val="000000"/>
                <w:sz w:val="22"/>
                <w:szCs w:val="22"/>
              </w:rPr>
            </w:pPr>
            <w:r w:rsidRPr="004C747B">
              <w:rPr>
                <w:i/>
                <w:sz w:val="22"/>
                <w:szCs w:val="22"/>
              </w:rPr>
              <w:t xml:space="preserve">{insert </w:t>
            </w:r>
            <w:r>
              <w:rPr>
                <w:i/>
                <w:sz w:val="22"/>
                <w:szCs w:val="22"/>
              </w:rPr>
              <w:t>name of contact person</w:t>
            </w:r>
            <w:r w:rsidRPr="004C747B">
              <w:rPr>
                <w:i/>
                <w:sz w:val="22"/>
                <w:szCs w:val="22"/>
              </w:rPr>
              <w:t xml:space="preserve"> here}</w:t>
            </w:r>
          </w:p>
          <w:p w14:paraId="68F98AED" w14:textId="77777777" w:rsidR="00543C4A" w:rsidRDefault="00260EF5" w:rsidP="00260EF5">
            <w:pPr>
              <w:rPr>
                <w:i/>
                <w:sz w:val="22"/>
                <w:szCs w:val="22"/>
              </w:rPr>
            </w:pPr>
            <w:r w:rsidRPr="00543C4A">
              <w:rPr>
                <w:b/>
                <w:color w:val="000000"/>
                <w:sz w:val="22"/>
                <w:szCs w:val="22"/>
              </w:rPr>
              <w:t>Contact Person Phone:</w:t>
            </w:r>
          </w:p>
          <w:p w14:paraId="4853960A" w14:textId="77777777" w:rsidR="00260EF5" w:rsidRPr="00260EF5" w:rsidRDefault="00543C4A" w:rsidP="00260EF5">
            <w:pPr>
              <w:rPr>
                <w:color w:val="000000"/>
                <w:sz w:val="22"/>
                <w:szCs w:val="22"/>
              </w:rPr>
            </w:pPr>
            <w:r w:rsidRPr="004C747B">
              <w:rPr>
                <w:i/>
                <w:sz w:val="22"/>
                <w:szCs w:val="22"/>
              </w:rPr>
              <w:t xml:space="preserve">{insert </w:t>
            </w:r>
            <w:r>
              <w:rPr>
                <w:i/>
                <w:sz w:val="22"/>
                <w:szCs w:val="22"/>
              </w:rPr>
              <w:t>contact phone number</w:t>
            </w:r>
            <w:r w:rsidRPr="004C747B">
              <w:rPr>
                <w:i/>
                <w:sz w:val="22"/>
                <w:szCs w:val="22"/>
              </w:rPr>
              <w:t xml:space="preserve"> here}</w:t>
            </w:r>
          </w:p>
          <w:p w14:paraId="49AFE5B5" w14:textId="77777777" w:rsidR="00543C4A" w:rsidRPr="00543C4A" w:rsidRDefault="00260EF5" w:rsidP="00260EF5">
            <w:pPr>
              <w:rPr>
                <w:b/>
                <w:i/>
                <w:sz w:val="22"/>
                <w:szCs w:val="22"/>
              </w:rPr>
            </w:pPr>
            <w:r w:rsidRPr="00543C4A">
              <w:rPr>
                <w:b/>
                <w:color w:val="000000"/>
                <w:sz w:val="22"/>
                <w:szCs w:val="22"/>
              </w:rPr>
              <w:t>Contact Person E-Mail:</w:t>
            </w:r>
          </w:p>
          <w:p w14:paraId="7C0C360E" w14:textId="77777777" w:rsidR="00260EF5" w:rsidRPr="00260EF5" w:rsidRDefault="00543C4A" w:rsidP="00260EF5">
            <w:pPr>
              <w:rPr>
                <w:color w:val="000000"/>
                <w:sz w:val="22"/>
                <w:szCs w:val="22"/>
              </w:rPr>
            </w:pPr>
            <w:r w:rsidRPr="004C747B">
              <w:rPr>
                <w:i/>
                <w:sz w:val="22"/>
                <w:szCs w:val="22"/>
              </w:rPr>
              <w:t xml:space="preserve">{insert </w:t>
            </w:r>
            <w:r>
              <w:rPr>
                <w:i/>
                <w:sz w:val="22"/>
                <w:szCs w:val="22"/>
              </w:rPr>
              <w:t>contact person’s e-mail address</w:t>
            </w:r>
            <w:r w:rsidRPr="004C747B">
              <w:rPr>
                <w:i/>
                <w:sz w:val="22"/>
                <w:szCs w:val="22"/>
              </w:rPr>
              <w:t xml:space="preserve"> here}</w:t>
            </w:r>
          </w:p>
          <w:p w14:paraId="7B82A71A" w14:textId="77777777" w:rsidR="00543C4A" w:rsidRDefault="00260EF5" w:rsidP="00260EF5">
            <w:pPr>
              <w:rPr>
                <w:i/>
                <w:sz w:val="22"/>
                <w:szCs w:val="22"/>
              </w:rPr>
            </w:pPr>
            <w:r w:rsidRPr="00543C4A">
              <w:rPr>
                <w:b/>
                <w:color w:val="000000"/>
                <w:sz w:val="22"/>
                <w:szCs w:val="22"/>
              </w:rPr>
              <w:t>Service Provider Website:</w:t>
            </w:r>
          </w:p>
          <w:p w14:paraId="5E517F90" w14:textId="77777777" w:rsidR="00941C5A" w:rsidRPr="00260EF5" w:rsidRDefault="00543C4A" w:rsidP="00543C4A">
            <w:pPr>
              <w:rPr>
                <w:color w:val="000000"/>
                <w:sz w:val="22"/>
                <w:szCs w:val="22"/>
              </w:rPr>
            </w:pPr>
            <w:r w:rsidRPr="004C747B">
              <w:rPr>
                <w:i/>
                <w:sz w:val="22"/>
                <w:szCs w:val="22"/>
              </w:rPr>
              <w:t xml:space="preserve">{insert </w:t>
            </w:r>
            <w:r>
              <w:rPr>
                <w:i/>
                <w:sz w:val="22"/>
                <w:szCs w:val="22"/>
              </w:rPr>
              <w:t>the service provider’s website address</w:t>
            </w:r>
            <w:r w:rsidRPr="004C747B">
              <w:rPr>
                <w:i/>
                <w:sz w:val="22"/>
                <w:szCs w:val="22"/>
              </w:rPr>
              <w:t xml:space="preserve"> here}</w:t>
            </w:r>
          </w:p>
        </w:tc>
        <w:tc>
          <w:tcPr>
            <w:tcW w:w="1980" w:type="dxa"/>
          </w:tcPr>
          <w:p w14:paraId="1492FEFD" w14:textId="664CFD89" w:rsidR="002F144E" w:rsidRDefault="002F144E" w:rsidP="00941C5A">
            <w:pPr>
              <w:spacing w:before="240"/>
              <w:rPr>
                <w:sz w:val="22"/>
                <w:szCs w:val="22"/>
              </w:rPr>
            </w:pPr>
          </w:p>
          <w:tbl>
            <w:tblPr>
              <w:tblStyle w:val="TableGrid"/>
              <w:tblW w:w="0" w:type="auto"/>
              <w:tblLayout w:type="fixed"/>
              <w:tblLook w:val="04A0" w:firstRow="1" w:lastRow="0" w:firstColumn="1" w:lastColumn="0" w:noHBand="0" w:noVBand="1"/>
            </w:tblPr>
            <w:tblGrid>
              <w:gridCol w:w="700"/>
              <w:gridCol w:w="540"/>
              <w:gridCol w:w="514"/>
            </w:tblGrid>
            <w:tr w:rsidR="002F144E" w14:paraId="641DFBBC" w14:textId="77777777" w:rsidTr="00902595">
              <w:trPr>
                <w:trHeight w:val="305"/>
              </w:trPr>
              <w:tc>
                <w:tcPr>
                  <w:tcW w:w="700" w:type="dxa"/>
                  <w:tcBorders>
                    <w:top w:val="nil"/>
                    <w:left w:val="nil"/>
                  </w:tcBorders>
                  <w:vAlign w:val="center"/>
                </w:tcPr>
                <w:p w14:paraId="0EF5755A" w14:textId="77777777" w:rsidR="002F144E" w:rsidRDefault="002F144E" w:rsidP="002F144E">
                  <w:pPr>
                    <w:spacing w:before="240"/>
                    <w:jc w:val="center"/>
                    <w:rPr>
                      <w:sz w:val="22"/>
                      <w:szCs w:val="22"/>
                    </w:rPr>
                  </w:pPr>
                </w:p>
              </w:tc>
              <w:tc>
                <w:tcPr>
                  <w:tcW w:w="540" w:type="dxa"/>
                  <w:vAlign w:val="center"/>
                </w:tcPr>
                <w:p w14:paraId="79A3BB48" w14:textId="3AA73802" w:rsidR="002F144E" w:rsidRPr="002F144E" w:rsidRDefault="002F144E" w:rsidP="002F144E">
                  <w:pPr>
                    <w:spacing w:before="240"/>
                    <w:jc w:val="center"/>
                    <w:rPr>
                      <w:b/>
                      <w:sz w:val="22"/>
                      <w:szCs w:val="22"/>
                    </w:rPr>
                  </w:pPr>
                  <w:r w:rsidRPr="002F144E">
                    <w:rPr>
                      <w:b/>
                      <w:sz w:val="22"/>
                      <w:szCs w:val="22"/>
                    </w:rPr>
                    <w:t>Yes</w:t>
                  </w:r>
                </w:p>
              </w:tc>
              <w:tc>
                <w:tcPr>
                  <w:tcW w:w="514" w:type="dxa"/>
                  <w:vAlign w:val="center"/>
                </w:tcPr>
                <w:p w14:paraId="1954C533" w14:textId="2C0DD3E7" w:rsidR="002F144E" w:rsidRPr="002F144E" w:rsidRDefault="002F144E" w:rsidP="002F144E">
                  <w:pPr>
                    <w:spacing w:before="240"/>
                    <w:jc w:val="center"/>
                    <w:rPr>
                      <w:b/>
                      <w:sz w:val="22"/>
                      <w:szCs w:val="22"/>
                    </w:rPr>
                  </w:pPr>
                  <w:r w:rsidRPr="002F144E">
                    <w:rPr>
                      <w:b/>
                      <w:sz w:val="22"/>
                      <w:szCs w:val="22"/>
                    </w:rPr>
                    <w:t>No</w:t>
                  </w:r>
                </w:p>
              </w:tc>
            </w:tr>
            <w:tr w:rsidR="002F144E" w14:paraId="173421A3" w14:textId="77777777" w:rsidTr="00D6019C">
              <w:tc>
                <w:tcPr>
                  <w:tcW w:w="700" w:type="dxa"/>
                  <w:vAlign w:val="center"/>
                </w:tcPr>
                <w:p w14:paraId="6D4F3CB4" w14:textId="07C2B667" w:rsidR="002F144E" w:rsidRPr="002F144E" w:rsidRDefault="002F144E" w:rsidP="002F144E">
                  <w:pPr>
                    <w:spacing w:before="240"/>
                    <w:jc w:val="center"/>
                    <w:rPr>
                      <w:b/>
                      <w:sz w:val="22"/>
                      <w:szCs w:val="22"/>
                    </w:rPr>
                  </w:pPr>
                  <w:r w:rsidRPr="002F144E">
                    <w:rPr>
                      <w:b/>
                      <w:sz w:val="22"/>
                      <w:szCs w:val="22"/>
                    </w:rPr>
                    <w:t>ISY</w:t>
                  </w:r>
                  <w:r w:rsidR="00D6019C">
                    <w:rPr>
                      <w:b/>
                      <w:sz w:val="22"/>
                      <w:szCs w:val="22"/>
                    </w:rPr>
                    <w:t>:</w:t>
                  </w:r>
                </w:p>
              </w:tc>
              <w:tc>
                <w:tcPr>
                  <w:tcW w:w="540" w:type="dxa"/>
                  <w:vAlign w:val="center"/>
                </w:tcPr>
                <w:p w14:paraId="13D8A454" w14:textId="77777777" w:rsidR="002F144E" w:rsidRDefault="002F144E" w:rsidP="002F144E">
                  <w:pPr>
                    <w:spacing w:before="240"/>
                    <w:jc w:val="center"/>
                    <w:rPr>
                      <w:sz w:val="22"/>
                      <w:szCs w:val="22"/>
                    </w:rPr>
                  </w:pPr>
                </w:p>
              </w:tc>
              <w:tc>
                <w:tcPr>
                  <w:tcW w:w="514" w:type="dxa"/>
                  <w:vAlign w:val="center"/>
                </w:tcPr>
                <w:p w14:paraId="7924E362" w14:textId="77777777" w:rsidR="002F144E" w:rsidRDefault="002F144E" w:rsidP="002F144E">
                  <w:pPr>
                    <w:spacing w:before="240"/>
                    <w:jc w:val="center"/>
                    <w:rPr>
                      <w:sz w:val="22"/>
                      <w:szCs w:val="22"/>
                    </w:rPr>
                  </w:pPr>
                </w:p>
              </w:tc>
            </w:tr>
            <w:tr w:rsidR="002F144E" w14:paraId="5B8372D2" w14:textId="77777777" w:rsidTr="00D6019C">
              <w:tc>
                <w:tcPr>
                  <w:tcW w:w="700" w:type="dxa"/>
                  <w:vAlign w:val="center"/>
                </w:tcPr>
                <w:p w14:paraId="45FB2795" w14:textId="524E5C13" w:rsidR="002F144E" w:rsidRPr="002F144E" w:rsidRDefault="002F144E" w:rsidP="002F144E">
                  <w:pPr>
                    <w:spacing w:before="240"/>
                    <w:jc w:val="center"/>
                    <w:rPr>
                      <w:b/>
                      <w:sz w:val="22"/>
                      <w:szCs w:val="22"/>
                    </w:rPr>
                  </w:pPr>
                  <w:r w:rsidRPr="002F144E">
                    <w:rPr>
                      <w:b/>
                      <w:sz w:val="22"/>
                      <w:szCs w:val="22"/>
                    </w:rPr>
                    <w:t>OSY</w:t>
                  </w:r>
                  <w:r w:rsidR="00D6019C">
                    <w:rPr>
                      <w:b/>
                      <w:sz w:val="22"/>
                      <w:szCs w:val="22"/>
                    </w:rPr>
                    <w:t>:</w:t>
                  </w:r>
                </w:p>
              </w:tc>
              <w:tc>
                <w:tcPr>
                  <w:tcW w:w="540" w:type="dxa"/>
                  <w:vAlign w:val="center"/>
                </w:tcPr>
                <w:p w14:paraId="4F2A4FE7" w14:textId="77777777" w:rsidR="002F144E" w:rsidRDefault="002F144E" w:rsidP="002F144E">
                  <w:pPr>
                    <w:spacing w:before="240"/>
                    <w:jc w:val="center"/>
                    <w:rPr>
                      <w:sz w:val="22"/>
                      <w:szCs w:val="22"/>
                    </w:rPr>
                  </w:pPr>
                </w:p>
              </w:tc>
              <w:tc>
                <w:tcPr>
                  <w:tcW w:w="514" w:type="dxa"/>
                  <w:vAlign w:val="center"/>
                </w:tcPr>
                <w:p w14:paraId="2548236A" w14:textId="77777777" w:rsidR="002F144E" w:rsidRDefault="002F144E" w:rsidP="002F144E">
                  <w:pPr>
                    <w:spacing w:before="240"/>
                    <w:jc w:val="center"/>
                    <w:rPr>
                      <w:sz w:val="22"/>
                      <w:szCs w:val="22"/>
                    </w:rPr>
                  </w:pPr>
                </w:p>
              </w:tc>
            </w:tr>
          </w:tbl>
          <w:p w14:paraId="32A75181" w14:textId="77777777" w:rsidR="002F144E" w:rsidRDefault="002F144E" w:rsidP="00941C5A">
            <w:pPr>
              <w:spacing w:before="240"/>
              <w:rPr>
                <w:sz w:val="22"/>
                <w:szCs w:val="22"/>
              </w:rPr>
            </w:pPr>
          </w:p>
          <w:p w14:paraId="0ED03E03" w14:textId="31CEF00B" w:rsidR="00260EF5" w:rsidRPr="00260EF5" w:rsidRDefault="00260EF5" w:rsidP="00941C5A">
            <w:pPr>
              <w:spacing w:before="240"/>
              <w:rPr>
                <w:sz w:val="22"/>
                <w:szCs w:val="22"/>
              </w:rPr>
            </w:pPr>
          </w:p>
        </w:tc>
        <w:tc>
          <w:tcPr>
            <w:tcW w:w="3420" w:type="dxa"/>
          </w:tcPr>
          <w:p w14:paraId="0726AB3D" w14:textId="6F7A66C6" w:rsidR="002F144E" w:rsidRDefault="002F144E" w:rsidP="00941C5A">
            <w:pPr>
              <w:spacing w:before="240"/>
              <w:rPr>
                <w:sz w:val="22"/>
                <w:szCs w:val="22"/>
              </w:rPr>
            </w:pPr>
          </w:p>
          <w:tbl>
            <w:tblPr>
              <w:tblStyle w:val="TableGrid"/>
              <w:tblW w:w="0" w:type="auto"/>
              <w:tblLayout w:type="fixed"/>
              <w:tblLook w:val="04A0" w:firstRow="1" w:lastRow="0" w:firstColumn="1" w:lastColumn="0" w:noHBand="0" w:noVBand="1"/>
            </w:tblPr>
            <w:tblGrid>
              <w:gridCol w:w="2050"/>
              <w:gridCol w:w="540"/>
              <w:gridCol w:w="540"/>
            </w:tblGrid>
            <w:tr w:rsidR="00D6019C" w14:paraId="67E20595" w14:textId="77777777" w:rsidTr="00C34C01">
              <w:tc>
                <w:tcPr>
                  <w:tcW w:w="2050" w:type="dxa"/>
                  <w:tcBorders>
                    <w:top w:val="nil"/>
                    <w:left w:val="nil"/>
                  </w:tcBorders>
                  <w:vAlign w:val="center"/>
                </w:tcPr>
                <w:p w14:paraId="061965F5" w14:textId="77777777" w:rsidR="00D6019C" w:rsidRDefault="00D6019C" w:rsidP="00D6019C">
                  <w:pPr>
                    <w:spacing w:before="240"/>
                    <w:jc w:val="center"/>
                    <w:rPr>
                      <w:sz w:val="22"/>
                      <w:szCs w:val="22"/>
                    </w:rPr>
                  </w:pPr>
                </w:p>
              </w:tc>
              <w:tc>
                <w:tcPr>
                  <w:tcW w:w="540" w:type="dxa"/>
                  <w:vAlign w:val="center"/>
                </w:tcPr>
                <w:p w14:paraId="1769132A" w14:textId="56CC69C1" w:rsidR="00D6019C" w:rsidRPr="00D6019C" w:rsidRDefault="00D6019C" w:rsidP="00D6019C">
                  <w:pPr>
                    <w:spacing w:before="240"/>
                    <w:jc w:val="center"/>
                    <w:rPr>
                      <w:b/>
                      <w:sz w:val="22"/>
                      <w:szCs w:val="22"/>
                    </w:rPr>
                  </w:pPr>
                  <w:r w:rsidRPr="00D6019C">
                    <w:rPr>
                      <w:b/>
                      <w:sz w:val="22"/>
                      <w:szCs w:val="22"/>
                    </w:rPr>
                    <w:t>Yes</w:t>
                  </w:r>
                </w:p>
              </w:tc>
              <w:tc>
                <w:tcPr>
                  <w:tcW w:w="540" w:type="dxa"/>
                  <w:vAlign w:val="center"/>
                </w:tcPr>
                <w:p w14:paraId="3510FDB6" w14:textId="16570505" w:rsidR="00D6019C" w:rsidRPr="00D6019C" w:rsidRDefault="00D6019C" w:rsidP="00D6019C">
                  <w:pPr>
                    <w:spacing w:before="240"/>
                    <w:jc w:val="center"/>
                    <w:rPr>
                      <w:b/>
                      <w:sz w:val="22"/>
                      <w:szCs w:val="22"/>
                    </w:rPr>
                  </w:pPr>
                  <w:r w:rsidRPr="00D6019C">
                    <w:rPr>
                      <w:b/>
                      <w:sz w:val="22"/>
                      <w:szCs w:val="22"/>
                    </w:rPr>
                    <w:t>No</w:t>
                  </w:r>
                </w:p>
              </w:tc>
            </w:tr>
            <w:tr w:rsidR="00D6019C" w14:paraId="4852561D" w14:textId="77777777" w:rsidTr="00D6019C">
              <w:trPr>
                <w:trHeight w:val="413"/>
              </w:trPr>
              <w:tc>
                <w:tcPr>
                  <w:tcW w:w="2050" w:type="dxa"/>
                </w:tcPr>
                <w:p w14:paraId="64FD167E" w14:textId="5E355F53" w:rsidR="00D6019C" w:rsidRPr="00D6019C" w:rsidRDefault="00D6019C" w:rsidP="00D6019C">
                  <w:pPr>
                    <w:spacing w:before="240"/>
                    <w:rPr>
                      <w:b/>
                      <w:sz w:val="22"/>
                      <w:szCs w:val="22"/>
                    </w:rPr>
                  </w:pPr>
                  <w:r w:rsidRPr="00D6019C">
                    <w:rPr>
                      <w:b/>
                      <w:sz w:val="22"/>
                      <w:szCs w:val="22"/>
                    </w:rPr>
                    <w:t>Summer ONLY:</w:t>
                  </w:r>
                </w:p>
              </w:tc>
              <w:tc>
                <w:tcPr>
                  <w:tcW w:w="540" w:type="dxa"/>
                  <w:vAlign w:val="center"/>
                </w:tcPr>
                <w:p w14:paraId="5C54D928" w14:textId="77777777" w:rsidR="00D6019C" w:rsidRDefault="00D6019C" w:rsidP="00D6019C">
                  <w:pPr>
                    <w:spacing w:before="240"/>
                    <w:jc w:val="center"/>
                    <w:rPr>
                      <w:sz w:val="22"/>
                      <w:szCs w:val="22"/>
                    </w:rPr>
                  </w:pPr>
                </w:p>
              </w:tc>
              <w:tc>
                <w:tcPr>
                  <w:tcW w:w="540" w:type="dxa"/>
                  <w:vAlign w:val="center"/>
                </w:tcPr>
                <w:p w14:paraId="3E1BB743" w14:textId="77777777" w:rsidR="00D6019C" w:rsidRDefault="00D6019C" w:rsidP="00D6019C">
                  <w:pPr>
                    <w:spacing w:before="240"/>
                    <w:jc w:val="center"/>
                    <w:rPr>
                      <w:sz w:val="22"/>
                      <w:szCs w:val="22"/>
                    </w:rPr>
                  </w:pPr>
                </w:p>
              </w:tc>
            </w:tr>
            <w:tr w:rsidR="00D6019C" w14:paraId="7A99B99A" w14:textId="77777777" w:rsidTr="00D6019C">
              <w:tc>
                <w:tcPr>
                  <w:tcW w:w="2050" w:type="dxa"/>
                </w:tcPr>
                <w:p w14:paraId="19BE6909" w14:textId="2E4A6494" w:rsidR="00D6019C" w:rsidRPr="00D6019C" w:rsidRDefault="00D6019C" w:rsidP="00D6019C">
                  <w:pPr>
                    <w:spacing w:before="240"/>
                    <w:rPr>
                      <w:b/>
                      <w:sz w:val="22"/>
                      <w:szCs w:val="22"/>
                    </w:rPr>
                  </w:pPr>
                  <w:r w:rsidRPr="00D6019C">
                    <w:rPr>
                      <w:b/>
                      <w:sz w:val="22"/>
                      <w:szCs w:val="22"/>
                    </w:rPr>
                    <w:t>Year-Round (incl. summer)</w:t>
                  </w:r>
                  <w:r>
                    <w:rPr>
                      <w:b/>
                      <w:sz w:val="22"/>
                      <w:szCs w:val="22"/>
                    </w:rPr>
                    <w:t>:</w:t>
                  </w:r>
                </w:p>
              </w:tc>
              <w:tc>
                <w:tcPr>
                  <w:tcW w:w="540" w:type="dxa"/>
                  <w:vAlign w:val="center"/>
                </w:tcPr>
                <w:p w14:paraId="38D03139" w14:textId="77777777" w:rsidR="00D6019C" w:rsidRDefault="00D6019C" w:rsidP="00D6019C">
                  <w:pPr>
                    <w:spacing w:before="240"/>
                    <w:jc w:val="center"/>
                    <w:rPr>
                      <w:sz w:val="22"/>
                      <w:szCs w:val="22"/>
                    </w:rPr>
                  </w:pPr>
                </w:p>
              </w:tc>
              <w:tc>
                <w:tcPr>
                  <w:tcW w:w="540" w:type="dxa"/>
                  <w:vAlign w:val="center"/>
                </w:tcPr>
                <w:p w14:paraId="25FD1EF7" w14:textId="77777777" w:rsidR="00D6019C" w:rsidRDefault="00D6019C" w:rsidP="00D6019C">
                  <w:pPr>
                    <w:spacing w:before="240"/>
                    <w:jc w:val="center"/>
                    <w:rPr>
                      <w:sz w:val="22"/>
                      <w:szCs w:val="22"/>
                    </w:rPr>
                  </w:pPr>
                </w:p>
              </w:tc>
            </w:tr>
            <w:tr w:rsidR="00D6019C" w14:paraId="7D861C93" w14:textId="77777777" w:rsidTr="00D6019C">
              <w:tc>
                <w:tcPr>
                  <w:tcW w:w="2050" w:type="dxa"/>
                </w:tcPr>
                <w:p w14:paraId="76723AE9" w14:textId="77014BB8" w:rsidR="00D6019C" w:rsidRPr="00D6019C" w:rsidRDefault="00D6019C" w:rsidP="00D6019C">
                  <w:pPr>
                    <w:spacing w:before="240"/>
                    <w:rPr>
                      <w:b/>
                      <w:sz w:val="22"/>
                      <w:szCs w:val="22"/>
                    </w:rPr>
                  </w:pPr>
                  <w:r w:rsidRPr="00D6019C">
                    <w:rPr>
                      <w:b/>
                      <w:sz w:val="22"/>
                      <w:szCs w:val="22"/>
                    </w:rPr>
                    <w:t>Outreach to Schools</w:t>
                  </w:r>
                  <w:r>
                    <w:rPr>
                      <w:b/>
                      <w:sz w:val="22"/>
                      <w:szCs w:val="22"/>
                    </w:rPr>
                    <w:t>:</w:t>
                  </w:r>
                </w:p>
              </w:tc>
              <w:tc>
                <w:tcPr>
                  <w:tcW w:w="540" w:type="dxa"/>
                  <w:vAlign w:val="center"/>
                </w:tcPr>
                <w:p w14:paraId="174AE120" w14:textId="77777777" w:rsidR="00D6019C" w:rsidRDefault="00D6019C" w:rsidP="00D6019C">
                  <w:pPr>
                    <w:spacing w:before="240"/>
                    <w:jc w:val="center"/>
                    <w:rPr>
                      <w:sz w:val="22"/>
                      <w:szCs w:val="22"/>
                    </w:rPr>
                  </w:pPr>
                </w:p>
              </w:tc>
              <w:tc>
                <w:tcPr>
                  <w:tcW w:w="540" w:type="dxa"/>
                  <w:vAlign w:val="center"/>
                </w:tcPr>
                <w:p w14:paraId="2EAB526E" w14:textId="77777777" w:rsidR="00D6019C" w:rsidRDefault="00D6019C" w:rsidP="00D6019C">
                  <w:pPr>
                    <w:spacing w:before="240"/>
                    <w:jc w:val="center"/>
                    <w:rPr>
                      <w:sz w:val="22"/>
                      <w:szCs w:val="22"/>
                    </w:rPr>
                  </w:pPr>
                </w:p>
              </w:tc>
            </w:tr>
          </w:tbl>
          <w:p w14:paraId="45C5BF4E" w14:textId="77777777" w:rsidR="00D6019C" w:rsidRDefault="00D6019C" w:rsidP="00941C5A">
            <w:pPr>
              <w:spacing w:before="240"/>
              <w:rPr>
                <w:sz w:val="22"/>
                <w:szCs w:val="22"/>
              </w:rPr>
            </w:pPr>
          </w:p>
          <w:p w14:paraId="7406DB2A" w14:textId="5B2758EF" w:rsidR="00260EF5" w:rsidRPr="00260EF5" w:rsidRDefault="00260EF5" w:rsidP="00941C5A">
            <w:pPr>
              <w:spacing w:before="240"/>
              <w:rPr>
                <w:sz w:val="22"/>
                <w:szCs w:val="22"/>
              </w:rPr>
            </w:pPr>
          </w:p>
        </w:tc>
      </w:tr>
    </w:tbl>
    <w:p w14:paraId="59A4B172" w14:textId="77777777" w:rsidR="00543C4A" w:rsidRDefault="00543C4A" w:rsidP="00941C5A">
      <w:pPr>
        <w:spacing w:before="240"/>
      </w:pPr>
    </w:p>
    <w:p w14:paraId="1E3855A8" w14:textId="77777777" w:rsidR="00543C4A" w:rsidRDefault="00543C4A" w:rsidP="00543C4A">
      <w:r>
        <w:br w:type="page"/>
      </w:r>
    </w:p>
    <w:p w14:paraId="723ACF71" w14:textId="77777777" w:rsidR="00941C5A" w:rsidRDefault="0082240E" w:rsidP="00877C88">
      <w:pPr>
        <w:pStyle w:val="Heading1"/>
      </w:pPr>
      <w:r>
        <w:lastRenderedPageBreak/>
        <w:t>Attachment 1</w:t>
      </w:r>
    </w:p>
    <w:p w14:paraId="553511D8" w14:textId="77777777" w:rsidR="0082240E" w:rsidRDefault="0082240E" w:rsidP="00877C88">
      <w:pPr>
        <w:pStyle w:val="Heading1"/>
      </w:pPr>
      <w:r>
        <w:t>Workplan: Youth Program Service Delivery Design</w:t>
      </w:r>
    </w:p>
    <w:p w14:paraId="6FFA659B" w14:textId="77777777" w:rsidR="0082240E" w:rsidRDefault="0082240E" w:rsidP="00877C88">
      <w:pPr>
        <w:pStyle w:val="Heading1"/>
      </w:pPr>
      <w:r>
        <w:t>(Includes WIOA Young Adult and MYP)</w:t>
      </w:r>
    </w:p>
    <w:p w14:paraId="7418D8DA" w14:textId="3EAA9E45" w:rsidR="0082240E" w:rsidRPr="0082240E" w:rsidRDefault="0082240E" w:rsidP="0082240E">
      <w:pPr>
        <w:spacing w:before="240"/>
        <w:rPr>
          <w:b/>
          <w:sz w:val="28"/>
          <w:szCs w:val="28"/>
        </w:rPr>
      </w:pPr>
      <w:r w:rsidRPr="0082240E">
        <w:rPr>
          <w:b/>
          <w:sz w:val="28"/>
          <w:szCs w:val="28"/>
        </w:rPr>
        <w:t xml:space="preserve">IMPORTANT NOTE: The narrative section covers </w:t>
      </w:r>
      <w:r w:rsidR="00F11451" w:rsidRPr="00CD743D">
        <w:rPr>
          <w:b/>
          <w:sz w:val="28"/>
          <w:szCs w:val="28"/>
        </w:rPr>
        <w:t xml:space="preserve">PY </w:t>
      </w:r>
      <w:r w:rsidR="003802F3" w:rsidRPr="00CD743D">
        <w:rPr>
          <w:b/>
          <w:sz w:val="28"/>
          <w:szCs w:val="28"/>
        </w:rPr>
        <w:t>202</w:t>
      </w:r>
      <w:r w:rsidR="008B2DBE" w:rsidRPr="00CD743D">
        <w:rPr>
          <w:b/>
          <w:sz w:val="28"/>
          <w:szCs w:val="28"/>
        </w:rPr>
        <w:t>3</w:t>
      </w:r>
      <w:r w:rsidR="003802F3" w:rsidRPr="00CD743D">
        <w:rPr>
          <w:b/>
          <w:sz w:val="28"/>
          <w:szCs w:val="28"/>
        </w:rPr>
        <w:t xml:space="preserve"> </w:t>
      </w:r>
      <w:r w:rsidRPr="00CD743D">
        <w:rPr>
          <w:b/>
          <w:sz w:val="28"/>
          <w:szCs w:val="28"/>
        </w:rPr>
        <w:t xml:space="preserve">WIOA Young Adult and </w:t>
      </w:r>
      <w:r w:rsidR="00F11451" w:rsidRPr="00CD743D">
        <w:rPr>
          <w:b/>
          <w:sz w:val="28"/>
          <w:szCs w:val="28"/>
        </w:rPr>
        <w:t xml:space="preserve">SFY </w:t>
      </w:r>
      <w:r w:rsidR="000E76F4" w:rsidRPr="00CD743D">
        <w:rPr>
          <w:b/>
          <w:sz w:val="28"/>
          <w:szCs w:val="28"/>
        </w:rPr>
        <w:t>202</w:t>
      </w:r>
      <w:r w:rsidR="008B2DBE" w:rsidRPr="00CD743D">
        <w:rPr>
          <w:b/>
          <w:sz w:val="28"/>
          <w:szCs w:val="28"/>
        </w:rPr>
        <w:t>4</w:t>
      </w:r>
      <w:r w:rsidR="000E76F4" w:rsidRPr="00CD743D">
        <w:rPr>
          <w:b/>
          <w:sz w:val="28"/>
          <w:szCs w:val="28"/>
        </w:rPr>
        <w:t xml:space="preserve"> </w:t>
      </w:r>
      <w:r w:rsidRPr="00CD743D">
        <w:rPr>
          <w:b/>
          <w:sz w:val="28"/>
          <w:szCs w:val="28"/>
        </w:rPr>
        <w:t>for MYP.</w:t>
      </w:r>
      <w:r w:rsidR="00AE561E" w:rsidRPr="00CD743D">
        <w:rPr>
          <w:b/>
          <w:sz w:val="28"/>
          <w:szCs w:val="28"/>
        </w:rPr>
        <w:t xml:space="preserve"> Please provide an answer after each question. This information becomes a part of both grant a</w:t>
      </w:r>
      <w:r w:rsidR="00AE561E">
        <w:rPr>
          <w:b/>
          <w:sz w:val="28"/>
          <w:szCs w:val="28"/>
        </w:rPr>
        <w:t>greements with DEED.</w:t>
      </w:r>
    </w:p>
    <w:p w14:paraId="7844129C" w14:textId="6BC04D0E" w:rsidR="0082240E" w:rsidRPr="00B2137B" w:rsidRDefault="0082240E" w:rsidP="00AE561E">
      <w:pPr>
        <w:pStyle w:val="ListParagraph"/>
        <w:widowControl/>
        <w:numPr>
          <w:ilvl w:val="0"/>
          <w:numId w:val="4"/>
        </w:numPr>
        <w:autoSpaceDE/>
        <w:autoSpaceDN/>
        <w:adjustRightInd/>
        <w:spacing w:before="240"/>
        <w:contextualSpacing w:val="0"/>
      </w:pPr>
      <w:r w:rsidRPr="00B95D24">
        <w:t xml:space="preserve">Attach a copy of the most recent Request for Proposal(s) (RFP) issued by the WDA for WIOA </w:t>
      </w:r>
      <w:r w:rsidRPr="00DB2B76">
        <w:t>Young Adult and the Minnesota Youth Program, as</w:t>
      </w:r>
      <w:r w:rsidR="00AE561E" w:rsidRPr="00DB2B76">
        <w:t xml:space="preserve"> appropriate.</w:t>
      </w:r>
      <w:r w:rsidRPr="00DB2B76">
        <w:t xml:space="preserve"> </w:t>
      </w:r>
      <w:r w:rsidR="00714DF0" w:rsidRPr="00B2137B">
        <w:t xml:space="preserve">If the LWDB has determined there is an insufficient number of eligible youth service providers </w:t>
      </w:r>
      <w:r w:rsidR="00D744B8" w:rsidRPr="00B2137B">
        <w:t>based on</w:t>
      </w:r>
      <w:r w:rsidR="00714DF0" w:rsidRPr="00B2137B">
        <w:t xml:space="preserve"> Sec</w:t>
      </w:r>
      <w:r w:rsidR="00D744B8" w:rsidRPr="00B2137B">
        <w:t>tion 123(b) of WIOA law</w:t>
      </w:r>
      <w:r w:rsidR="00714DF0" w:rsidRPr="00B2137B">
        <w:t xml:space="preserve">, please include a copy </w:t>
      </w:r>
      <w:r w:rsidR="00D744B8" w:rsidRPr="00B2137B">
        <w:t>of appropriate board minutes and/or resolution</w:t>
      </w:r>
      <w:r w:rsidR="003A4AFE" w:rsidRPr="00B2137B">
        <w:t xml:space="preserve"> stating as such</w:t>
      </w:r>
      <w:r w:rsidR="00D744B8" w:rsidRPr="00B2137B">
        <w:t>.</w:t>
      </w:r>
    </w:p>
    <w:p w14:paraId="668AEEC5" w14:textId="77777777" w:rsidR="0082240E" w:rsidRPr="00B05509" w:rsidRDefault="0082240E" w:rsidP="0082240E"/>
    <w:p w14:paraId="7AF6DE65" w14:textId="77777777" w:rsidR="00AE561E" w:rsidRDefault="0082240E" w:rsidP="00AE561E">
      <w:pPr>
        <w:pStyle w:val="ListParagraph"/>
        <w:widowControl/>
        <w:numPr>
          <w:ilvl w:val="0"/>
          <w:numId w:val="4"/>
        </w:numPr>
        <w:autoSpaceDE/>
        <w:autoSpaceDN/>
        <w:adjustRightInd/>
        <w:contextualSpacing w:val="0"/>
      </w:pPr>
      <w:r w:rsidRPr="00B05509">
        <w:t>Describe outreach and recruitment of:</w:t>
      </w:r>
    </w:p>
    <w:p w14:paraId="6BBEB8EF" w14:textId="77777777" w:rsidR="0082240E" w:rsidRPr="001E3489" w:rsidRDefault="0082240E" w:rsidP="00AE561E">
      <w:pPr>
        <w:pStyle w:val="ListParagraph"/>
        <w:widowControl/>
        <w:numPr>
          <w:ilvl w:val="0"/>
          <w:numId w:val="9"/>
        </w:numPr>
        <w:autoSpaceDE/>
        <w:autoSpaceDN/>
        <w:adjustRightInd/>
        <w:contextualSpacing w:val="0"/>
      </w:pPr>
      <w:r>
        <w:t>Out-of-School Youth (“OSY”)</w:t>
      </w:r>
    </w:p>
    <w:p w14:paraId="0EC98690" w14:textId="77777777" w:rsidR="0082240E" w:rsidRPr="00B05509" w:rsidRDefault="0082240E" w:rsidP="00AE561E">
      <w:pPr>
        <w:pStyle w:val="ListParagraph"/>
        <w:numPr>
          <w:ilvl w:val="0"/>
          <w:numId w:val="9"/>
        </w:numPr>
        <w:contextualSpacing w:val="0"/>
      </w:pPr>
      <w:r>
        <w:t>In-School Youth (“ISY”)</w:t>
      </w:r>
    </w:p>
    <w:p w14:paraId="643BFEC7" w14:textId="09D6AF4D" w:rsidR="0082240E" w:rsidRPr="00B05509" w:rsidRDefault="0082240E" w:rsidP="00AE561E">
      <w:pPr>
        <w:pStyle w:val="ListParagraph"/>
        <w:widowControl/>
        <w:numPr>
          <w:ilvl w:val="0"/>
          <w:numId w:val="4"/>
        </w:numPr>
        <w:autoSpaceDE/>
        <w:autoSpaceDN/>
        <w:adjustRightInd/>
        <w:spacing w:before="240"/>
        <w:contextualSpacing w:val="0"/>
      </w:pPr>
      <w:r w:rsidRPr="00B05509">
        <w:t>Describe eligibility d</w:t>
      </w:r>
      <w:r>
        <w:t>etermination process, includ</w:t>
      </w:r>
      <w:r w:rsidR="00B034C3">
        <w:t>ing</w:t>
      </w:r>
      <w:r w:rsidR="000271AE">
        <w:t xml:space="preserve"> the</w:t>
      </w:r>
      <w:r>
        <w:t xml:space="preserve"> WD</w:t>
      </w:r>
      <w:r w:rsidRPr="00B05509">
        <w:t xml:space="preserve">A’s strategy for use of the “5% window” for </w:t>
      </w:r>
      <w:r w:rsidR="00773CC4">
        <w:t xml:space="preserve">all </w:t>
      </w:r>
      <w:r>
        <w:t xml:space="preserve">ISY and </w:t>
      </w:r>
      <w:r w:rsidR="00773CC4">
        <w:t xml:space="preserve">affected </w:t>
      </w:r>
      <w:r>
        <w:t>OSY participants</w:t>
      </w:r>
      <w:r w:rsidR="00773CC4">
        <w:t xml:space="preserve"> whose </w:t>
      </w:r>
      <w:r w:rsidR="00811AF0">
        <w:t>income exceeds limits</w:t>
      </w:r>
      <w:r w:rsidRPr="00B05509">
        <w:t xml:space="preserve"> (</w:t>
      </w:r>
      <w:r>
        <w:t xml:space="preserve">reminder:  </w:t>
      </w:r>
      <w:r w:rsidRPr="00B05509">
        <w:t xml:space="preserve">up to 5% of </w:t>
      </w:r>
      <w:r>
        <w:t>ISY and OSY</w:t>
      </w:r>
      <w:r w:rsidRPr="00B05509">
        <w:t xml:space="preserve"> participants </w:t>
      </w:r>
      <w:r w:rsidR="004E42F3">
        <w:t xml:space="preserve">(who require </w:t>
      </w:r>
      <w:r w:rsidR="0093346B">
        <w:t xml:space="preserve">income eligibility) </w:t>
      </w:r>
      <w:r w:rsidRPr="00B05509">
        <w:t xml:space="preserve">served by </w:t>
      </w:r>
      <w:r>
        <w:t>WIOA</w:t>
      </w:r>
      <w:r w:rsidRPr="00B05509">
        <w:t xml:space="preserve"> </w:t>
      </w:r>
      <w:r>
        <w:t>Young Adult</w:t>
      </w:r>
      <w:r w:rsidR="0093346B">
        <w:t xml:space="preserve"> program</w:t>
      </w:r>
      <w:r w:rsidRPr="00B05509">
        <w:t xml:space="preserve"> may be individuals who do not meet the income </w:t>
      </w:r>
      <w:r w:rsidR="00F67C97">
        <w:t>eligibility requirements</w:t>
      </w:r>
      <w:r w:rsidRPr="00B05509">
        <w:t xml:space="preserve">, provided they </w:t>
      </w:r>
      <w:r>
        <w:t xml:space="preserve">fall within one or more of the </w:t>
      </w:r>
      <w:r w:rsidRPr="00B05509">
        <w:t xml:space="preserve">categories described in </w:t>
      </w:r>
      <w:r>
        <w:t>WIOA Sec. 129 (C</w:t>
      </w:r>
      <w:r w:rsidRPr="00B05509">
        <w:t>).</w:t>
      </w:r>
      <w:r>
        <w:t xml:space="preserve"> See Chapter 2 of the WIOA Youth Administrative Policy.</w:t>
      </w:r>
    </w:p>
    <w:p w14:paraId="745B0038" w14:textId="77777777" w:rsidR="00DC5E1E" w:rsidRDefault="0082240E" w:rsidP="00DC5E1E">
      <w:pPr>
        <w:pStyle w:val="ListParagraph"/>
        <w:widowControl/>
        <w:numPr>
          <w:ilvl w:val="0"/>
          <w:numId w:val="4"/>
        </w:numPr>
        <w:autoSpaceDE/>
        <w:autoSpaceDN/>
        <w:adjustRightInd/>
        <w:spacing w:before="240"/>
        <w:contextualSpacing w:val="0"/>
      </w:pPr>
      <w:r w:rsidRPr="00B05509">
        <w:t>I</w:t>
      </w:r>
      <w:r>
        <w:t xml:space="preserve">dentify the WDA’s definition of </w:t>
      </w:r>
      <w:r w:rsidRPr="00B05509">
        <w:t>“An individual who requires additional assistance to complete an education program or</w:t>
      </w:r>
      <w:r>
        <w:t xml:space="preserve"> to secure and hold employment</w:t>
      </w:r>
      <w:r w:rsidRPr="00B05509">
        <w:t>.</w:t>
      </w:r>
      <w:r>
        <w:t>” The definition must be reasonable, quantifiable, and based on evidence that the specific characteristic of the participant identified objectively requires additional assistance. See Chapter 2 of the WIOA Youth Administrative Policy.</w:t>
      </w:r>
    </w:p>
    <w:p w14:paraId="01B98246" w14:textId="20001B18" w:rsidR="00DC5E1E" w:rsidRDefault="00DC5E1E" w:rsidP="00DC5E1E">
      <w:pPr>
        <w:pStyle w:val="ListParagraph"/>
        <w:widowControl/>
        <w:numPr>
          <w:ilvl w:val="0"/>
          <w:numId w:val="4"/>
        </w:numPr>
        <w:autoSpaceDE/>
        <w:autoSpaceDN/>
        <w:adjustRightInd/>
        <w:spacing w:before="240"/>
        <w:contextualSpacing w:val="0"/>
      </w:pPr>
      <w:bookmarkStart w:id="0" w:name="_Hlk144827116"/>
      <w:r w:rsidRPr="00DC5E1E">
        <w:rPr>
          <w:bCs/>
        </w:rPr>
        <w:t xml:space="preserve">Per WIOA Law, Section 3(5) and WIOA Final Rules at 20 CFR 681.290, the U.S. Department of Labor defines </w:t>
      </w:r>
      <w:r w:rsidR="00CD743D">
        <w:rPr>
          <w:bCs/>
        </w:rPr>
        <w:t xml:space="preserve">an individual as </w:t>
      </w:r>
      <w:r w:rsidRPr="00DC5E1E">
        <w:rPr>
          <w:spacing w:val="-1"/>
        </w:rPr>
        <w:t>‘‘basic</w:t>
      </w:r>
      <w:r w:rsidRPr="00A40C10">
        <w:t xml:space="preserve"> skills </w:t>
      </w:r>
      <w:r w:rsidRPr="00DC5E1E">
        <w:rPr>
          <w:spacing w:val="-1"/>
        </w:rPr>
        <w:t xml:space="preserve">deficient’’ </w:t>
      </w:r>
      <w:r>
        <w:t>if he or she</w:t>
      </w:r>
      <w:r w:rsidRPr="00A40C10">
        <w:t>—</w:t>
      </w:r>
    </w:p>
    <w:p w14:paraId="0140F43E" w14:textId="1343F1F4" w:rsidR="00DC5E1E" w:rsidRDefault="00DC5E1E" w:rsidP="00DC5E1E">
      <w:pPr>
        <w:pStyle w:val="ListParagraph"/>
        <w:widowControl/>
        <w:numPr>
          <w:ilvl w:val="1"/>
          <w:numId w:val="4"/>
        </w:numPr>
        <w:autoSpaceDE/>
        <w:autoSpaceDN/>
        <w:adjustRightInd/>
        <w:spacing w:before="240"/>
        <w:contextualSpacing w:val="0"/>
      </w:pPr>
      <w:r>
        <w:t>h</w:t>
      </w:r>
      <w:r w:rsidRPr="00DC5E1E">
        <w:t>a</w:t>
      </w:r>
      <w:r>
        <w:t>s</w:t>
      </w:r>
      <w:r w:rsidRPr="00DC5E1E">
        <w:t xml:space="preserve"> English reading, writing, or computing skills at or below the 8th grade level on a generally accepted standardized test; or</w:t>
      </w:r>
    </w:p>
    <w:p w14:paraId="3A01A2FE" w14:textId="3F7EBD8B" w:rsidR="00DC5E1E" w:rsidRPr="00DC5E1E" w:rsidRDefault="00DC5E1E" w:rsidP="00DC5E1E">
      <w:pPr>
        <w:pStyle w:val="ListParagraph"/>
        <w:widowControl/>
        <w:numPr>
          <w:ilvl w:val="1"/>
          <w:numId w:val="4"/>
        </w:numPr>
        <w:autoSpaceDE/>
        <w:autoSpaceDN/>
        <w:adjustRightInd/>
        <w:contextualSpacing w:val="0"/>
      </w:pPr>
      <w:r>
        <w:t>is</w:t>
      </w:r>
      <w:r w:rsidRPr="00DC5E1E">
        <w:t xml:space="preserve"> unable to compute or solve problems, or read, write, or speak English at a level necessary to function on the job, in the individual's family, or in society.</w:t>
      </w:r>
    </w:p>
    <w:p w14:paraId="3AC0A08B" w14:textId="3F1C1C9E" w:rsidR="00DC5E1E" w:rsidRPr="00B05509" w:rsidRDefault="00DC5E1E" w:rsidP="00DC5E1E">
      <w:pPr>
        <w:widowControl/>
        <w:autoSpaceDE/>
        <w:autoSpaceDN/>
        <w:adjustRightInd/>
        <w:spacing w:before="240"/>
        <w:ind w:left="810"/>
      </w:pPr>
      <w:r w:rsidRPr="00A40C10">
        <w:t xml:space="preserve">All Minnesota WDAs </w:t>
      </w:r>
      <w:proofErr w:type="gramStart"/>
      <w:r w:rsidRPr="00A40C10">
        <w:t>are</w:t>
      </w:r>
      <w:proofErr w:type="gramEnd"/>
      <w:r w:rsidRPr="00A40C10">
        <w:t xml:space="preserve"> required to include the definition of “basic skills deficient” in their local youth plans.</w:t>
      </w:r>
      <w:r>
        <w:t xml:space="preserve"> Please provide any additional local policy that defines “basic skills deficient” differently from existing federal </w:t>
      </w:r>
      <w:proofErr w:type="gramStart"/>
      <w:r>
        <w:t>policy, or</w:t>
      </w:r>
      <w:proofErr w:type="gramEnd"/>
      <w:r>
        <w:t xml:space="preserve"> indicate if your local policy will mirror existing federal policy as shown above.</w:t>
      </w:r>
    </w:p>
    <w:bookmarkEnd w:id="0"/>
    <w:p w14:paraId="52164D5B" w14:textId="77777777" w:rsidR="0082240E" w:rsidRPr="00B05509" w:rsidRDefault="0082240E" w:rsidP="00AE561E">
      <w:pPr>
        <w:pStyle w:val="ListParagraph"/>
        <w:widowControl/>
        <w:numPr>
          <w:ilvl w:val="0"/>
          <w:numId w:val="4"/>
        </w:numPr>
        <w:autoSpaceDE/>
        <w:autoSpaceDN/>
        <w:adjustRightInd/>
        <w:spacing w:before="240"/>
        <w:contextualSpacing w:val="0"/>
      </w:pPr>
      <w:r>
        <w:lastRenderedPageBreak/>
        <w:t xml:space="preserve">Describe the objective assessment process used to identify appropriate services and potential career pathways for young adults. </w:t>
      </w:r>
      <w:r w:rsidRPr="00B05509">
        <w:t>Identify the</w:t>
      </w:r>
      <w:r>
        <w:t xml:space="preserve"> assessment tools used by the WD</w:t>
      </w:r>
      <w:r w:rsidRPr="00B05509">
        <w:t xml:space="preserve">A for all </w:t>
      </w:r>
      <w:r>
        <w:t>in-school and out-of-</w:t>
      </w:r>
      <w:r w:rsidRPr="00B05509">
        <w:t xml:space="preserve">school </w:t>
      </w:r>
      <w:r>
        <w:t>participants</w:t>
      </w:r>
      <w:r w:rsidRPr="00B05509">
        <w:t>.</w:t>
      </w:r>
    </w:p>
    <w:p w14:paraId="3CA270F4" w14:textId="40DA86A6" w:rsidR="0082240E" w:rsidRPr="00893FFB" w:rsidRDefault="0082240E" w:rsidP="00AE561E">
      <w:pPr>
        <w:pStyle w:val="ListParagraph"/>
        <w:widowControl/>
        <w:numPr>
          <w:ilvl w:val="0"/>
          <w:numId w:val="4"/>
        </w:numPr>
        <w:autoSpaceDE/>
        <w:autoSpaceDN/>
        <w:adjustRightInd/>
        <w:spacing w:before="240"/>
        <w:contextualSpacing w:val="0"/>
      </w:pPr>
      <w:r w:rsidRPr="00B05509">
        <w:t>Describe process for developing the Individual Service Strategy</w:t>
      </w:r>
      <w:r>
        <w:t xml:space="preserve"> (ISS)</w:t>
      </w:r>
      <w:r w:rsidRPr="00B05509">
        <w:t xml:space="preserve"> and use of the Individualized Education Plan</w:t>
      </w:r>
      <w:r>
        <w:t xml:space="preserve"> (IEP)</w:t>
      </w:r>
      <w:r w:rsidRPr="00B05509">
        <w:t>, including provision of wraparound support services.</w:t>
      </w:r>
      <w:r w:rsidR="00880F5E">
        <w:t xml:space="preserve"> If your WDA</w:t>
      </w:r>
      <w:r w:rsidR="00A07C12">
        <w:t xml:space="preserve">/service provider(s) incorporate </w:t>
      </w:r>
      <w:r w:rsidR="009F2B48">
        <w:t xml:space="preserve">“Guideposts </w:t>
      </w:r>
      <w:proofErr w:type="gramStart"/>
      <w:r w:rsidR="009F2B48">
        <w:t>For</w:t>
      </w:r>
      <w:proofErr w:type="gramEnd"/>
      <w:r w:rsidR="009F2B48">
        <w:t xml:space="preserve"> Success” with some (or all) of your participants, please </w:t>
      </w:r>
      <w:r w:rsidR="007B1069">
        <w:t>discuss when and how it is used.</w:t>
      </w:r>
    </w:p>
    <w:p w14:paraId="3ED412C3" w14:textId="0CCBBB33" w:rsidR="0082240E" w:rsidRPr="00CD743D" w:rsidRDefault="0082240E" w:rsidP="00AE561E">
      <w:pPr>
        <w:pStyle w:val="ListParagraph"/>
        <w:widowControl/>
        <w:numPr>
          <w:ilvl w:val="0"/>
          <w:numId w:val="4"/>
        </w:numPr>
        <w:autoSpaceDE/>
        <w:autoSpaceDN/>
        <w:adjustRightInd/>
        <w:spacing w:before="240"/>
        <w:contextualSpacing w:val="0"/>
      </w:pPr>
      <w:r w:rsidRPr="00CD743D">
        <w:t xml:space="preserve">Describe </w:t>
      </w:r>
      <w:r w:rsidR="00AE561E" w:rsidRPr="00CD743D">
        <w:t xml:space="preserve">your </w:t>
      </w:r>
      <w:r w:rsidRPr="00CD743D">
        <w:t xml:space="preserve">strategy for providing </w:t>
      </w:r>
      <w:r w:rsidR="007B1069" w:rsidRPr="00CD743D">
        <w:t xml:space="preserve">integrated </w:t>
      </w:r>
      <w:r w:rsidRPr="00CD743D">
        <w:t>experiential learning, work-based learning, and work experience for participants.</w:t>
      </w:r>
      <w:r w:rsidR="004B38E8" w:rsidRPr="00CD743D">
        <w:t xml:space="preserve"> Discuss to what extent your WDA is adapting these activities due to </w:t>
      </w:r>
      <w:r w:rsidR="008B2DBE" w:rsidRPr="00CD743D">
        <w:t>changes resulting from the</w:t>
      </w:r>
      <w:r w:rsidR="004B38E8" w:rsidRPr="00CD743D">
        <w:t xml:space="preserve"> pandemic.</w:t>
      </w:r>
    </w:p>
    <w:p w14:paraId="68E09FAC" w14:textId="77777777" w:rsidR="0082240E" w:rsidRPr="00CD743D" w:rsidRDefault="0082240E" w:rsidP="00AE561E">
      <w:pPr>
        <w:pStyle w:val="ListParagraph"/>
        <w:widowControl/>
        <w:numPr>
          <w:ilvl w:val="0"/>
          <w:numId w:val="4"/>
        </w:numPr>
        <w:autoSpaceDE/>
        <w:autoSpaceDN/>
        <w:adjustRightInd/>
        <w:spacing w:before="240"/>
        <w:contextualSpacing w:val="0"/>
      </w:pPr>
      <w:r w:rsidRPr="00CD743D">
        <w:t xml:space="preserve">Describe </w:t>
      </w:r>
      <w:r w:rsidR="00AE561E" w:rsidRPr="00CD743D">
        <w:t xml:space="preserve">your </w:t>
      </w:r>
      <w:r w:rsidRPr="00CD743D">
        <w:t>strategy for introducing Career Pathways for young adults and process for providing current labor market information on high-growth, in-demand occupations in the region.</w:t>
      </w:r>
    </w:p>
    <w:p w14:paraId="0C5A8BB7" w14:textId="130F01AA" w:rsidR="0082240E" w:rsidRPr="00CD743D" w:rsidRDefault="00A0088F" w:rsidP="00AE561E">
      <w:pPr>
        <w:pStyle w:val="ListParagraph"/>
        <w:widowControl/>
        <w:numPr>
          <w:ilvl w:val="0"/>
          <w:numId w:val="4"/>
        </w:numPr>
        <w:autoSpaceDE/>
        <w:autoSpaceDN/>
        <w:adjustRightInd/>
        <w:spacing w:before="240"/>
        <w:contextualSpacing w:val="0"/>
      </w:pPr>
      <w:r w:rsidRPr="00CD743D">
        <w:t>If applicable, a</w:t>
      </w:r>
      <w:r w:rsidR="0082240E" w:rsidRPr="00CD743D">
        <w:t>ttach a copy of the WDA’s policy for developing Individual Training Accounts (ITAs) and indicate the date approved by the LW</w:t>
      </w:r>
      <w:r w:rsidR="00EA52AC" w:rsidRPr="00CD743D">
        <w:t>D</w:t>
      </w:r>
      <w:r w:rsidR="0082240E" w:rsidRPr="00CD743D">
        <w:t>B/Youth Committee.</w:t>
      </w:r>
    </w:p>
    <w:p w14:paraId="08AE931F" w14:textId="44E033C3" w:rsidR="0082240E" w:rsidRPr="00CD743D" w:rsidRDefault="0082240E" w:rsidP="00AE561E">
      <w:pPr>
        <w:pStyle w:val="ListParagraph"/>
        <w:widowControl/>
        <w:numPr>
          <w:ilvl w:val="0"/>
          <w:numId w:val="4"/>
        </w:numPr>
        <w:autoSpaceDE/>
        <w:autoSpaceDN/>
        <w:adjustRightInd/>
        <w:spacing w:before="240"/>
        <w:contextualSpacing w:val="0"/>
      </w:pPr>
      <w:r w:rsidRPr="00CD743D">
        <w:t xml:space="preserve">Describe follow-up strategies </w:t>
      </w:r>
      <w:r w:rsidR="006D31C9" w:rsidRPr="00CD743D">
        <w:t xml:space="preserve">(including provision of supportive services) </w:t>
      </w:r>
      <w:r w:rsidRPr="00CD743D">
        <w:t>for the WIOA Young Adult program</w:t>
      </w:r>
      <w:r w:rsidR="00216FC8" w:rsidRPr="00CD743D">
        <w:t xml:space="preserve"> and discuss any policy relating to extending beyond the statutory requirement of offering follow-up for at least 12 months after exit</w:t>
      </w:r>
      <w:r w:rsidRPr="00CD743D">
        <w:t>.</w:t>
      </w:r>
    </w:p>
    <w:p w14:paraId="7A0EBA47" w14:textId="0AE0B3EE" w:rsidR="006D31C9" w:rsidRPr="00CD743D" w:rsidRDefault="0082240E" w:rsidP="006D31C9">
      <w:pPr>
        <w:pStyle w:val="ListParagraph"/>
        <w:widowControl/>
        <w:numPr>
          <w:ilvl w:val="0"/>
          <w:numId w:val="4"/>
        </w:numPr>
        <w:autoSpaceDE/>
        <w:autoSpaceDN/>
        <w:adjustRightInd/>
        <w:spacing w:before="240"/>
        <w:contextualSpacing w:val="0"/>
      </w:pPr>
      <w:r w:rsidRPr="00CD743D">
        <w:t xml:space="preserve">Describe the Youth Incentive Policy </w:t>
      </w:r>
      <w:r w:rsidR="004306C1" w:rsidRPr="00CD743D">
        <w:t xml:space="preserve">and </w:t>
      </w:r>
      <w:r w:rsidRPr="00CD743D">
        <w:t xml:space="preserve">attach </w:t>
      </w:r>
      <w:r w:rsidR="004306C1" w:rsidRPr="00CD743D">
        <w:t xml:space="preserve">a </w:t>
      </w:r>
      <w:r w:rsidRPr="00CD743D">
        <w:t xml:space="preserve">copy </w:t>
      </w:r>
      <w:r w:rsidR="004306C1" w:rsidRPr="00CD743D">
        <w:t xml:space="preserve">of the most recent </w:t>
      </w:r>
      <w:r w:rsidR="00331072" w:rsidRPr="00CD743D">
        <w:t>version</w:t>
      </w:r>
      <w:r w:rsidRPr="00CD743D">
        <w:t xml:space="preserve"> approved by </w:t>
      </w:r>
      <w:r w:rsidR="00310973" w:rsidRPr="00CD743D">
        <w:t xml:space="preserve">your </w:t>
      </w:r>
      <w:r w:rsidRPr="00CD743D">
        <w:t>LWIB/Youth Committee.</w:t>
      </w:r>
      <w:r w:rsidR="00C95CEE" w:rsidRPr="00CD743D">
        <w:t xml:space="preserve"> Refer to </w:t>
      </w:r>
      <w:r w:rsidR="00913A11" w:rsidRPr="00CD743D">
        <w:t xml:space="preserve">2 CFR 200.438 and </w:t>
      </w:r>
      <w:hyperlink r:id="rId10" w:history="1">
        <w:r w:rsidR="00913A11" w:rsidRPr="00CD743D">
          <w:rPr>
            <w:rStyle w:val="Hyperlink"/>
          </w:rPr>
          <w:t>Chapter 18</w:t>
        </w:r>
      </w:hyperlink>
      <w:r w:rsidR="00913A11" w:rsidRPr="00CD743D">
        <w:t xml:space="preserve"> “WIOA Youth Cost Matrix” for additional background.</w:t>
      </w:r>
    </w:p>
    <w:p w14:paraId="35E45EB0" w14:textId="54C7144D" w:rsidR="006D31C9" w:rsidRPr="00CD743D" w:rsidRDefault="006D31C9" w:rsidP="006D31C9">
      <w:pPr>
        <w:pStyle w:val="ListParagraph"/>
        <w:widowControl/>
        <w:numPr>
          <w:ilvl w:val="0"/>
          <w:numId w:val="4"/>
        </w:numPr>
        <w:autoSpaceDE/>
        <w:autoSpaceDN/>
        <w:adjustRightInd/>
        <w:spacing w:before="240"/>
        <w:contextualSpacing w:val="0"/>
      </w:pPr>
      <w:r w:rsidRPr="00CD743D">
        <w:t>Discuss your policy and practices relating to providing supportive services to participants. (Attach a copy of your WDA’s Support Service Policy for Youth)</w:t>
      </w:r>
    </w:p>
    <w:p w14:paraId="7462C22F" w14:textId="23CD1483" w:rsidR="00B479ED" w:rsidRPr="00CD743D" w:rsidRDefault="00B479ED" w:rsidP="006D31C9">
      <w:pPr>
        <w:pStyle w:val="ListParagraph"/>
        <w:widowControl/>
        <w:numPr>
          <w:ilvl w:val="0"/>
          <w:numId w:val="4"/>
        </w:numPr>
        <w:autoSpaceDE/>
        <w:autoSpaceDN/>
        <w:adjustRightInd/>
        <w:spacing w:before="240"/>
        <w:contextualSpacing w:val="0"/>
      </w:pPr>
      <w:r w:rsidRPr="00CD743D">
        <w:t>If applicable, describe how stipends will be used for participants and attach a copy of your WDA’s Stipend Policy.</w:t>
      </w:r>
    </w:p>
    <w:p w14:paraId="649FE183" w14:textId="21C196A3" w:rsidR="0082240E" w:rsidRPr="00B2137B" w:rsidRDefault="0082240E" w:rsidP="00AE561E">
      <w:pPr>
        <w:pStyle w:val="ListParagraph"/>
        <w:widowControl/>
        <w:numPr>
          <w:ilvl w:val="0"/>
          <w:numId w:val="4"/>
        </w:numPr>
        <w:autoSpaceDE/>
        <w:autoSpaceDN/>
        <w:adjustRightInd/>
        <w:spacing w:before="240"/>
        <w:contextualSpacing w:val="0"/>
      </w:pPr>
      <w:r w:rsidRPr="00B95D24">
        <w:t>Describe how co-enrollments will be facilitated for youth</w:t>
      </w:r>
      <w:r w:rsidR="00714DF0" w:rsidRPr="00B95D24">
        <w:t xml:space="preserve">, </w:t>
      </w:r>
      <w:r w:rsidR="00714DF0" w:rsidRPr="00B2137B">
        <w:t xml:space="preserve">including a summary of </w:t>
      </w:r>
      <w:r w:rsidR="00364964" w:rsidRPr="00B2137B">
        <w:t xml:space="preserve">all </w:t>
      </w:r>
      <w:r w:rsidR="00714DF0" w:rsidRPr="00B2137B">
        <w:t>funds that are “braided or blended” with participants beyond WIOA Youth Formula Grant funds and MYP funds</w:t>
      </w:r>
      <w:r w:rsidR="00AE561E" w:rsidRPr="00B2137B">
        <w:t>.</w:t>
      </w:r>
      <w:r w:rsidRPr="00B2137B">
        <w:t xml:space="preserve"> </w:t>
      </w:r>
    </w:p>
    <w:p w14:paraId="649B3E59" w14:textId="77777777" w:rsidR="0082240E" w:rsidRPr="00B05509" w:rsidRDefault="0082240E" w:rsidP="005205A2">
      <w:pPr>
        <w:pStyle w:val="ListParagraph"/>
        <w:widowControl/>
        <w:numPr>
          <w:ilvl w:val="0"/>
          <w:numId w:val="4"/>
        </w:numPr>
        <w:autoSpaceDE/>
        <w:autoSpaceDN/>
        <w:adjustRightInd/>
        <w:spacing w:before="240"/>
        <w:contextualSpacing w:val="0"/>
      </w:pPr>
      <w:r w:rsidRPr="00B05509">
        <w:t xml:space="preserve">Describe </w:t>
      </w:r>
      <w:r>
        <w:t>local partnerships</w:t>
      </w:r>
      <w:r w:rsidRPr="00B05509">
        <w:t xml:space="preserve"> to serve </w:t>
      </w:r>
      <w:r>
        <w:t xml:space="preserve">“opportunity </w:t>
      </w:r>
      <w:r w:rsidRPr="00B05509">
        <w:t>youth</w:t>
      </w:r>
      <w:r>
        <w:t>”</w:t>
      </w:r>
      <w:r w:rsidRPr="00B05509">
        <w:t xml:space="preserve"> who have significant barriers to employ</w:t>
      </w:r>
      <w:r>
        <w:t xml:space="preserve">ment and/or youth who are under-served and under-represented in the workforce, </w:t>
      </w:r>
      <w:r w:rsidRPr="00B05509">
        <w:t>including:</w:t>
      </w:r>
    </w:p>
    <w:p w14:paraId="32B3BB6B" w14:textId="77777777" w:rsidR="0082240E" w:rsidRPr="000D73F7" w:rsidRDefault="0082240E" w:rsidP="005205A2">
      <w:pPr>
        <w:pStyle w:val="ListParagraph"/>
        <w:numPr>
          <w:ilvl w:val="0"/>
          <w:numId w:val="10"/>
        </w:numPr>
        <w:spacing w:before="240"/>
        <w:contextualSpacing w:val="0"/>
      </w:pPr>
      <w:r w:rsidRPr="000D73F7">
        <w:t>Dropouts and potential dropouts</w:t>
      </w:r>
    </w:p>
    <w:p w14:paraId="3429BE9B" w14:textId="77777777" w:rsidR="0082240E" w:rsidRPr="000D73F7" w:rsidRDefault="0082240E" w:rsidP="005205A2">
      <w:pPr>
        <w:pStyle w:val="ListParagraph"/>
        <w:numPr>
          <w:ilvl w:val="0"/>
          <w:numId w:val="10"/>
        </w:numPr>
        <w:contextualSpacing w:val="0"/>
      </w:pPr>
      <w:r w:rsidRPr="000D73F7">
        <w:t>Youth with language and/or cultural barriers to employment</w:t>
      </w:r>
    </w:p>
    <w:p w14:paraId="408205C4" w14:textId="77777777" w:rsidR="0082240E" w:rsidRPr="000D73F7" w:rsidRDefault="0082240E" w:rsidP="005205A2">
      <w:pPr>
        <w:pStyle w:val="ListParagraph"/>
        <w:numPr>
          <w:ilvl w:val="0"/>
          <w:numId w:val="10"/>
        </w:numPr>
        <w:contextualSpacing w:val="0"/>
      </w:pPr>
      <w:r w:rsidRPr="000D73F7">
        <w:t>Youth in foster care and aging out of foster care</w:t>
      </w:r>
    </w:p>
    <w:p w14:paraId="572418A7" w14:textId="77777777" w:rsidR="0082240E" w:rsidRPr="000D73F7" w:rsidRDefault="0082240E" w:rsidP="005205A2">
      <w:pPr>
        <w:pStyle w:val="ListParagraph"/>
        <w:numPr>
          <w:ilvl w:val="0"/>
          <w:numId w:val="10"/>
        </w:numPr>
        <w:contextualSpacing w:val="0"/>
      </w:pPr>
      <w:r w:rsidRPr="000D73F7">
        <w:t>Homeless youth or runaways</w:t>
      </w:r>
    </w:p>
    <w:p w14:paraId="1ED2A074" w14:textId="77777777" w:rsidR="0082240E" w:rsidRPr="000D73F7" w:rsidRDefault="0082240E" w:rsidP="005205A2">
      <w:pPr>
        <w:pStyle w:val="ListParagraph"/>
        <w:numPr>
          <w:ilvl w:val="0"/>
          <w:numId w:val="10"/>
        </w:numPr>
        <w:contextualSpacing w:val="0"/>
      </w:pPr>
      <w:r w:rsidRPr="000D73F7">
        <w:t>Youth offenders and at-risk of involvement with the juvenile justice system</w:t>
      </w:r>
    </w:p>
    <w:p w14:paraId="11623731" w14:textId="77777777" w:rsidR="0082240E" w:rsidRPr="000D73F7" w:rsidRDefault="0082240E" w:rsidP="005205A2">
      <w:pPr>
        <w:pStyle w:val="ListParagraph"/>
        <w:numPr>
          <w:ilvl w:val="0"/>
          <w:numId w:val="10"/>
        </w:numPr>
        <w:contextualSpacing w:val="0"/>
      </w:pPr>
      <w:r w:rsidRPr="000D73F7">
        <w:lastRenderedPageBreak/>
        <w:t>Youth with disabilities</w:t>
      </w:r>
    </w:p>
    <w:p w14:paraId="7FEC1D5A" w14:textId="77777777" w:rsidR="005205A2" w:rsidRDefault="0082240E" w:rsidP="005205A2">
      <w:pPr>
        <w:pStyle w:val="ListParagraph"/>
        <w:numPr>
          <w:ilvl w:val="0"/>
          <w:numId w:val="10"/>
        </w:numPr>
        <w:contextualSpacing w:val="0"/>
      </w:pPr>
      <w:r w:rsidRPr="000D73F7">
        <w:t>Teen parents</w:t>
      </w:r>
    </w:p>
    <w:p w14:paraId="202EFBA2" w14:textId="77777777" w:rsidR="0082240E" w:rsidRPr="000D73F7" w:rsidRDefault="0082240E" w:rsidP="005205A2">
      <w:pPr>
        <w:pStyle w:val="ListParagraph"/>
        <w:numPr>
          <w:ilvl w:val="0"/>
          <w:numId w:val="10"/>
        </w:numPr>
        <w:contextualSpacing w:val="0"/>
      </w:pPr>
      <w:r>
        <w:t>Youth of color</w:t>
      </w:r>
      <w:r w:rsidRPr="000D73F7">
        <w:t xml:space="preserve"> and other under-served, under-represented youth populations</w:t>
      </w:r>
    </w:p>
    <w:p w14:paraId="45784C18" w14:textId="77777777" w:rsidR="005205A2" w:rsidRDefault="0082240E" w:rsidP="005205A2">
      <w:pPr>
        <w:pStyle w:val="ListParagraph"/>
        <w:widowControl/>
        <w:numPr>
          <w:ilvl w:val="0"/>
          <w:numId w:val="4"/>
        </w:numPr>
        <w:autoSpaceDE/>
        <w:autoSpaceDN/>
        <w:adjustRightInd/>
        <w:spacing w:before="240"/>
        <w:contextualSpacing w:val="0"/>
      </w:pPr>
      <w:r w:rsidRPr="00B05509">
        <w:t>Describe how the Work Readiness Indicator will be impl</w:t>
      </w:r>
      <w:r w:rsidR="005205A2">
        <w:t>emented for youth participants</w:t>
      </w:r>
      <w:r w:rsidR="00714DF0">
        <w:t xml:space="preserve"> </w:t>
      </w:r>
      <w:r w:rsidR="00714DF0" w:rsidRPr="00B2137B">
        <w:t>and whether this is used for WIOA participants, MYP participants, or both</w:t>
      </w:r>
      <w:r w:rsidR="005205A2" w:rsidRPr="00B2137B">
        <w:t>.</w:t>
      </w:r>
      <w:r w:rsidR="005205A2">
        <w:t xml:space="preserve"> If the WD</w:t>
      </w:r>
      <w:r w:rsidRPr="00B05509">
        <w:t>A uses a standardized form for measuring and documenting work readiness skills, please attach a copy.</w:t>
      </w:r>
    </w:p>
    <w:p w14:paraId="330C112E" w14:textId="77777777" w:rsidR="005205A2" w:rsidRDefault="0082240E" w:rsidP="005205A2">
      <w:pPr>
        <w:pStyle w:val="ListParagraph"/>
        <w:widowControl/>
        <w:numPr>
          <w:ilvl w:val="0"/>
          <w:numId w:val="11"/>
        </w:numPr>
        <w:autoSpaceDE/>
        <w:autoSpaceDN/>
        <w:adjustRightInd/>
        <w:spacing w:before="240"/>
        <w:contextualSpacing w:val="0"/>
      </w:pPr>
      <w:r w:rsidRPr="00B05509">
        <w:t>Approach to assuring work readiness skill at</w:t>
      </w:r>
      <w:r w:rsidR="005205A2">
        <w:t>tainment for youth participants</w:t>
      </w:r>
    </w:p>
    <w:p w14:paraId="70FBF118" w14:textId="77777777" w:rsidR="0082240E" w:rsidRPr="000D73F7" w:rsidRDefault="0082240E" w:rsidP="005205A2">
      <w:pPr>
        <w:pStyle w:val="ListParagraph"/>
        <w:widowControl/>
        <w:numPr>
          <w:ilvl w:val="0"/>
          <w:numId w:val="11"/>
        </w:numPr>
        <w:autoSpaceDE/>
        <w:autoSpaceDN/>
        <w:adjustRightInd/>
        <w:contextualSpacing w:val="0"/>
      </w:pPr>
      <w:r>
        <w:t>Approach to a</w:t>
      </w:r>
      <w:r w:rsidRPr="000D73F7">
        <w:t xml:space="preserve">ssuring that the worksite supervisor evaluates work readiness skills of youth participants, including a process for documenting the employer’s evaluation of </w:t>
      </w:r>
      <w:r>
        <w:t xml:space="preserve">the </w:t>
      </w:r>
      <w:r w:rsidRPr="000D73F7">
        <w:t>youth participant</w:t>
      </w:r>
      <w:r>
        <w:t>’</w:t>
      </w:r>
      <w:r w:rsidRPr="000D73F7">
        <w:t>s work readiness skills</w:t>
      </w:r>
      <w:r>
        <w:t>.</w:t>
      </w:r>
    </w:p>
    <w:p w14:paraId="0C5D0854" w14:textId="4AA1993D" w:rsidR="00913A11" w:rsidRPr="00CD743D" w:rsidRDefault="0082240E" w:rsidP="005205A2">
      <w:pPr>
        <w:pStyle w:val="ListParagraph"/>
        <w:widowControl/>
        <w:numPr>
          <w:ilvl w:val="0"/>
          <w:numId w:val="4"/>
        </w:numPr>
        <w:autoSpaceDE/>
        <w:autoSpaceDN/>
        <w:adjustRightInd/>
        <w:spacing w:before="240"/>
        <w:contextualSpacing w:val="0"/>
      </w:pPr>
      <w:r w:rsidRPr="00CD743D">
        <w:t>If the W</w:t>
      </w:r>
      <w:r w:rsidR="00746605" w:rsidRPr="00CD743D">
        <w:t>D</w:t>
      </w:r>
      <w:r w:rsidRPr="00CD743D">
        <w:t>A is planning to provide Outreach to Schools activities as a comp</w:t>
      </w:r>
      <w:r w:rsidR="005205A2" w:rsidRPr="00CD743D">
        <w:t>onent of MYP</w:t>
      </w:r>
      <w:r w:rsidR="006D31C9" w:rsidRPr="00CD743D">
        <w:t xml:space="preserve"> in SFY 202</w:t>
      </w:r>
      <w:r w:rsidR="00090351" w:rsidRPr="00CD743D">
        <w:t>4</w:t>
      </w:r>
      <w:r w:rsidR="005205A2" w:rsidRPr="00CD743D">
        <w:t xml:space="preserve">, please </w:t>
      </w:r>
      <w:r w:rsidR="00DA6F37" w:rsidRPr="00CD743D">
        <w:t xml:space="preserve">provide an overview </w:t>
      </w:r>
      <w:r w:rsidR="00A561CC" w:rsidRPr="00CD743D">
        <w:t>and anticipated goals/objectives</w:t>
      </w:r>
      <w:r w:rsidR="005205A2" w:rsidRPr="00CD743D">
        <w:t xml:space="preserve">. </w:t>
      </w:r>
      <w:r w:rsidRPr="00CD743D">
        <w:t xml:space="preserve">See page </w:t>
      </w:r>
      <w:r w:rsidR="00913A11" w:rsidRPr="00CD743D">
        <w:t>7</w:t>
      </w:r>
      <w:r w:rsidR="00A561CC" w:rsidRPr="00CD743D">
        <w:t xml:space="preserve"> </w:t>
      </w:r>
      <w:r w:rsidRPr="00CD743D">
        <w:t xml:space="preserve">for </w:t>
      </w:r>
      <w:r w:rsidR="00913A11" w:rsidRPr="00CD743D">
        <w:t>additional discussion</w:t>
      </w:r>
      <w:r w:rsidRPr="00CD743D">
        <w:t xml:space="preserve"> of OTS activities. </w:t>
      </w:r>
    </w:p>
    <w:p w14:paraId="0A44A17D" w14:textId="35A057A0" w:rsidR="006D31C9" w:rsidRDefault="006D31C9" w:rsidP="005205A2">
      <w:pPr>
        <w:pStyle w:val="ListParagraph"/>
        <w:widowControl/>
        <w:numPr>
          <w:ilvl w:val="0"/>
          <w:numId w:val="4"/>
        </w:numPr>
        <w:autoSpaceDE/>
        <w:autoSpaceDN/>
        <w:adjustRightInd/>
        <w:spacing w:before="240"/>
        <w:contextualSpacing w:val="0"/>
      </w:pPr>
      <w:r>
        <w:t>Describe Youth-Focused</w:t>
      </w:r>
      <w:r w:rsidRPr="00B05509">
        <w:t xml:space="preserve"> Innovations/Best Practices, including </w:t>
      </w:r>
      <w:r>
        <w:t>(</w:t>
      </w:r>
      <w:r w:rsidRPr="00B05509">
        <w:t>but not limited to</w:t>
      </w:r>
      <w:r>
        <w:t>)</w:t>
      </w:r>
      <w:r w:rsidRPr="00B05509">
        <w:t>:</w:t>
      </w:r>
    </w:p>
    <w:p w14:paraId="10652C5D" w14:textId="77777777" w:rsidR="0009609C" w:rsidRDefault="0082240E" w:rsidP="0009609C">
      <w:pPr>
        <w:pStyle w:val="ListParagraph"/>
        <w:widowControl/>
        <w:numPr>
          <w:ilvl w:val="0"/>
          <w:numId w:val="12"/>
        </w:numPr>
        <w:autoSpaceDE/>
        <w:autoSpaceDN/>
        <w:adjustRightInd/>
        <w:spacing w:before="240"/>
        <w:contextualSpacing w:val="0"/>
      </w:pPr>
      <w:r w:rsidRPr="00B05509">
        <w:t xml:space="preserve">Attach </w:t>
      </w:r>
      <w:r>
        <w:t xml:space="preserve">the </w:t>
      </w:r>
      <w:r w:rsidRPr="00B05509">
        <w:t>Shared Vision for Youth Blueprint to identify local interagency partnerships which serve the neediest youth and ad</w:t>
      </w:r>
      <w:r>
        <w:t>dress the “opportunity gap”, “achievement gap</w:t>
      </w:r>
      <w:r w:rsidRPr="00B05509">
        <w:t>”</w:t>
      </w:r>
      <w:r>
        <w:t>, and disparities in the workforce. (See Attachment 3)</w:t>
      </w:r>
    </w:p>
    <w:p w14:paraId="1463991F" w14:textId="77777777" w:rsidR="0009609C" w:rsidRDefault="0082240E" w:rsidP="0009609C">
      <w:pPr>
        <w:pStyle w:val="ListParagraph"/>
        <w:widowControl/>
        <w:numPr>
          <w:ilvl w:val="0"/>
          <w:numId w:val="12"/>
        </w:numPr>
        <w:autoSpaceDE/>
        <w:autoSpaceDN/>
        <w:adjustRightInd/>
        <w:contextualSpacing w:val="0"/>
      </w:pPr>
      <w:r w:rsidRPr="00B05509">
        <w:t>Private sector internships, on-the-job training, mentoring, job shadowing</w:t>
      </w:r>
      <w:r>
        <w:t>, pre-</w:t>
      </w:r>
      <w:proofErr w:type="gramStart"/>
      <w:r>
        <w:t>apprenticeship</w:t>
      </w:r>
      <w:proofErr w:type="gramEnd"/>
      <w:r>
        <w:t xml:space="preserve"> or apprenticeship training</w:t>
      </w:r>
      <w:r w:rsidRPr="00B05509">
        <w:t>.</w:t>
      </w:r>
    </w:p>
    <w:p w14:paraId="4BF5E99E" w14:textId="77777777" w:rsidR="0009609C" w:rsidRDefault="0082240E" w:rsidP="0009609C">
      <w:pPr>
        <w:pStyle w:val="ListParagraph"/>
        <w:widowControl/>
        <w:numPr>
          <w:ilvl w:val="0"/>
          <w:numId w:val="12"/>
        </w:numPr>
        <w:autoSpaceDE/>
        <w:autoSpaceDN/>
        <w:adjustRightInd/>
        <w:contextualSpacing w:val="0"/>
      </w:pPr>
      <w:r>
        <w:t>Pre-Emp</w:t>
      </w:r>
      <w:r w:rsidR="00714DF0">
        <w:t>loyment Transition Services (Pre</w:t>
      </w:r>
      <w:r>
        <w:t>-ETS</w:t>
      </w:r>
      <w:r w:rsidR="00714DF0">
        <w:t>)</w:t>
      </w:r>
      <w:r>
        <w:t xml:space="preserve"> project, if appropriate.</w:t>
      </w:r>
    </w:p>
    <w:p w14:paraId="34102472" w14:textId="77777777" w:rsidR="0082240E" w:rsidRPr="0009609C" w:rsidRDefault="0082240E" w:rsidP="0009609C">
      <w:pPr>
        <w:pStyle w:val="ListParagraph"/>
        <w:widowControl/>
        <w:numPr>
          <w:ilvl w:val="0"/>
          <w:numId w:val="12"/>
        </w:numPr>
        <w:autoSpaceDE/>
        <w:autoSpaceDN/>
        <w:adjustRightInd/>
        <w:contextualSpacing w:val="0"/>
      </w:pPr>
      <w:r w:rsidRPr="00596510">
        <w:t>Strategies implemented during the Disability Employment Initiative</w:t>
      </w:r>
      <w:r>
        <w:t xml:space="preserve"> </w:t>
      </w:r>
      <w:proofErr w:type="gramStart"/>
      <w:r w:rsidRPr="00596510">
        <w:t>including</w:t>
      </w:r>
      <w:r>
        <w:t>:</w:t>
      </w:r>
      <w:proofErr w:type="gramEnd"/>
      <w:r>
        <w:t xml:space="preserve"> </w:t>
      </w:r>
      <w:r w:rsidRPr="00596510">
        <w:t>I</w:t>
      </w:r>
      <w:r>
        <w:t xml:space="preserve">ntegrated Resource Teams (IRTs); </w:t>
      </w:r>
      <w:r w:rsidRPr="00596510">
        <w:t>expanded collaboration with local partners, including Vocational Rehabilitation Services (VRS)</w:t>
      </w:r>
      <w:r>
        <w:t>; and activities related to the “Guideposts for Success” such as employability skills/work experience, career preparation, leadership development, family engagement, and connecting activities</w:t>
      </w:r>
      <w:r w:rsidRPr="00596510">
        <w:t>.</w:t>
      </w:r>
    </w:p>
    <w:p w14:paraId="6A52FF48" w14:textId="77777777" w:rsidR="0009609C" w:rsidRDefault="0082240E" w:rsidP="0082240E">
      <w:pPr>
        <w:pStyle w:val="ListParagraph"/>
        <w:widowControl/>
        <w:numPr>
          <w:ilvl w:val="0"/>
          <w:numId w:val="5"/>
        </w:numPr>
        <w:autoSpaceDE/>
        <w:autoSpaceDN/>
        <w:adjustRightInd/>
        <w:contextualSpacing w:val="0"/>
        <w:rPr>
          <w:color w:val="000000"/>
        </w:rPr>
      </w:pPr>
      <w:r w:rsidRPr="00810785">
        <w:rPr>
          <w:color w:val="000000"/>
        </w:rPr>
        <w:t xml:space="preserve">Strategies for coordinating with after-school and out-of-school </w:t>
      </w:r>
      <w:r>
        <w:rPr>
          <w:color w:val="000000"/>
        </w:rPr>
        <w:t xml:space="preserve">time </w:t>
      </w:r>
      <w:r w:rsidRPr="00810785">
        <w:rPr>
          <w:color w:val="000000"/>
        </w:rPr>
        <w:t>programming.</w:t>
      </w:r>
    </w:p>
    <w:p w14:paraId="78542BB3" w14:textId="12C36649" w:rsidR="00F11451" w:rsidRPr="006D31C9" w:rsidRDefault="0082240E" w:rsidP="006D31C9">
      <w:pPr>
        <w:pStyle w:val="ListParagraph"/>
        <w:widowControl/>
        <w:numPr>
          <w:ilvl w:val="0"/>
          <w:numId w:val="5"/>
        </w:numPr>
        <w:autoSpaceDE/>
        <w:autoSpaceDN/>
        <w:adjustRightInd/>
        <w:contextualSpacing w:val="0"/>
        <w:rPr>
          <w:color w:val="000000"/>
        </w:rPr>
      </w:pPr>
      <w:r w:rsidRPr="0009609C">
        <w:rPr>
          <w:color w:val="000000"/>
        </w:rPr>
        <w:t>Connections with MFIP and SNAP partners to assure policy alignment for youth under age 25.</w:t>
      </w:r>
      <w:r w:rsidR="006D31C9">
        <w:rPr>
          <w:color w:val="000000"/>
        </w:rPr>
        <w:br/>
      </w:r>
    </w:p>
    <w:p w14:paraId="501D791F" w14:textId="77777777" w:rsidR="004437F6" w:rsidRPr="00B2137B" w:rsidRDefault="00F11451" w:rsidP="00F11451">
      <w:pPr>
        <w:pStyle w:val="ListParagraph"/>
        <w:widowControl/>
        <w:numPr>
          <w:ilvl w:val="0"/>
          <w:numId w:val="4"/>
        </w:numPr>
        <w:autoSpaceDE/>
        <w:autoSpaceDN/>
        <w:adjustRightInd/>
        <w:spacing w:after="160" w:line="259" w:lineRule="auto"/>
        <w:rPr>
          <w:color w:val="000000"/>
        </w:rPr>
      </w:pPr>
      <w:r w:rsidRPr="00B2137B">
        <w:rPr>
          <w:color w:val="000000"/>
        </w:rPr>
        <w:t xml:space="preserve">Describe the WDA’s approach to making </w:t>
      </w:r>
      <w:r w:rsidR="004437F6" w:rsidRPr="00B2137B">
        <w:rPr>
          <w:color w:val="000000"/>
        </w:rPr>
        <w:t>each of the</w:t>
      </w:r>
      <w:r w:rsidRPr="00B2137B">
        <w:rPr>
          <w:color w:val="000000"/>
        </w:rPr>
        <w:t xml:space="preserve"> 14</w:t>
      </w:r>
      <w:r w:rsidR="004437F6" w:rsidRPr="00B2137B">
        <w:rPr>
          <w:color w:val="000000"/>
        </w:rPr>
        <w:t xml:space="preserve"> required</w:t>
      </w:r>
      <w:r w:rsidRPr="00B2137B">
        <w:rPr>
          <w:color w:val="000000"/>
        </w:rPr>
        <w:t xml:space="preserve"> </w:t>
      </w:r>
      <w:r w:rsidR="004437F6" w:rsidRPr="00B2137B">
        <w:rPr>
          <w:color w:val="000000"/>
        </w:rPr>
        <w:t xml:space="preserve">youth </w:t>
      </w:r>
      <w:r w:rsidRPr="00B2137B">
        <w:rPr>
          <w:color w:val="000000"/>
        </w:rPr>
        <w:t>Program Elements available to participants in WIOA</w:t>
      </w:r>
      <w:r w:rsidR="004437F6" w:rsidRPr="00B2137B">
        <w:rPr>
          <w:color w:val="000000"/>
        </w:rPr>
        <w:t xml:space="preserve">. </w:t>
      </w:r>
      <w:r w:rsidR="009676F9" w:rsidRPr="00B2137B">
        <w:rPr>
          <w:color w:val="000000"/>
        </w:rPr>
        <w:t>B</w:t>
      </w:r>
      <w:r w:rsidR="004437F6" w:rsidRPr="00B2137B">
        <w:rPr>
          <w:color w:val="000000"/>
        </w:rPr>
        <w:t>riefly describe the following</w:t>
      </w:r>
      <w:r w:rsidR="009676F9" w:rsidRPr="00B2137B">
        <w:rPr>
          <w:color w:val="000000"/>
        </w:rPr>
        <w:t xml:space="preserve"> for each of the 14 required elements</w:t>
      </w:r>
      <w:r w:rsidR="004437F6" w:rsidRPr="00B2137B">
        <w:rPr>
          <w:color w:val="000000"/>
        </w:rPr>
        <w:t>:</w:t>
      </w:r>
    </w:p>
    <w:p w14:paraId="15BC8749" w14:textId="77777777" w:rsidR="004437F6" w:rsidRPr="00B2137B" w:rsidRDefault="004437F6" w:rsidP="004437F6">
      <w:pPr>
        <w:pStyle w:val="ListParagraph"/>
        <w:widowControl/>
        <w:numPr>
          <w:ilvl w:val="1"/>
          <w:numId w:val="4"/>
        </w:numPr>
        <w:autoSpaceDE/>
        <w:autoSpaceDN/>
        <w:adjustRightInd/>
        <w:spacing w:after="160" w:line="259" w:lineRule="auto"/>
        <w:rPr>
          <w:color w:val="000000"/>
        </w:rPr>
      </w:pPr>
      <w:r w:rsidRPr="00B2137B">
        <w:rPr>
          <w:color w:val="000000"/>
        </w:rPr>
        <w:t xml:space="preserve">Who provides the service. If another agency (or agencies) </w:t>
      </w:r>
      <w:proofErr w:type="gramStart"/>
      <w:r w:rsidRPr="00B2137B">
        <w:rPr>
          <w:color w:val="000000"/>
        </w:rPr>
        <w:t>provide</w:t>
      </w:r>
      <w:proofErr w:type="gramEnd"/>
      <w:r w:rsidRPr="00B2137B">
        <w:rPr>
          <w:color w:val="000000"/>
        </w:rPr>
        <w:t xml:space="preserve"> these services, describe the scope of service(s) provided and how the WDA ensures participants are receiving appropriate service levels.</w:t>
      </w:r>
    </w:p>
    <w:p w14:paraId="7C9EBA02" w14:textId="77777777" w:rsidR="009676F9" w:rsidRPr="00B2137B" w:rsidRDefault="009676F9" w:rsidP="004437F6">
      <w:pPr>
        <w:pStyle w:val="ListParagraph"/>
        <w:widowControl/>
        <w:numPr>
          <w:ilvl w:val="1"/>
          <w:numId w:val="4"/>
        </w:numPr>
        <w:autoSpaceDE/>
        <w:autoSpaceDN/>
        <w:adjustRightInd/>
        <w:spacing w:after="160" w:line="259" w:lineRule="auto"/>
        <w:rPr>
          <w:color w:val="000000"/>
        </w:rPr>
      </w:pPr>
      <w:r w:rsidRPr="00B2137B">
        <w:rPr>
          <w:color w:val="000000"/>
        </w:rPr>
        <w:t xml:space="preserve">If the service is provided by another agency (or agencies), </w:t>
      </w:r>
      <w:r w:rsidR="00A25C9E" w:rsidRPr="00B2137B">
        <w:rPr>
          <w:color w:val="000000"/>
        </w:rPr>
        <w:t xml:space="preserve">describe how they were selected, </w:t>
      </w:r>
      <w:r w:rsidRPr="00B2137B">
        <w:rPr>
          <w:color w:val="000000"/>
        </w:rPr>
        <w:t>what kind of MOU exists</w:t>
      </w:r>
      <w:r w:rsidR="00A8086A" w:rsidRPr="00B2137B">
        <w:rPr>
          <w:color w:val="000000"/>
        </w:rPr>
        <w:t xml:space="preserve"> between the WDA and the</w:t>
      </w:r>
      <w:r w:rsidR="00A25C9E" w:rsidRPr="00B2137B">
        <w:rPr>
          <w:color w:val="000000"/>
        </w:rPr>
        <w:t xml:space="preserve"> provider</w:t>
      </w:r>
      <w:r w:rsidR="00A8086A" w:rsidRPr="00B2137B">
        <w:rPr>
          <w:color w:val="000000"/>
        </w:rPr>
        <w:t>.</w:t>
      </w:r>
    </w:p>
    <w:p w14:paraId="7052CB4C" w14:textId="5A5BDE9B" w:rsidR="00A25C9E" w:rsidRPr="00B2137B" w:rsidRDefault="00A25C9E" w:rsidP="004437F6">
      <w:pPr>
        <w:pStyle w:val="ListParagraph"/>
        <w:widowControl/>
        <w:numPr>
          <w:ilvl w:val="1"/>
          <w:numId w:val="4"/>
        </w:numPr>
        <w:autoSpaceDE/>
        <w:autoSpaceDN/>
        <w:adjustRightInd/>
        <w:spacing w:after="160" w:line="259" w:lineRule="auto"/>
        <w:rPr>
          <w:color w:val="000000"/>
        </w:rPr>
      </w:pPr>
      <w:r w:rsidRPr="00B2137B">
        <w:rPr>
          <w:color w:val="000000"/>
        </w:rPr>
        <w:lastRenderedPageBreak/>
        <w:t xml:space="preserve">Summarize </w:t>
      </w:r>
      <w:proofErr w:type="gramStart"/>
      <w:r w:rsidRPr="00B2137B">
        <w:rPr>
          <w:color w:val="000000"/>
        </w:rPr>
        <w:t>whether or not</w:t>
      </w:r>
      <w:proofErr w:type="gramEnd"/>
      <w:r w:rsidRPr="00B2137B">
        <w:rPr>
          <w:color w:val="000000"/>
        </w:rPr>
        <w:t xml:space="preserve"> WIOA youth funds are used, and/or other funding sources are braided or blended to offset </w:t>
      </w:r>
      <w:r w:rsidR="007E3E01" w:rsidRPr="00B2137B">
        <w:rPr>
          <w:color w:val="000000"/>
        </w:rPr>
        <w:t xml:space="preserve">some (or all) </w:t>
      </w:r>
      <w:r w:rsidR="000E736E" w:rsidRPr="00B2137B">
        <w:rPr>
          <w:color w:val="000000"/>
        </w:rPr>
        <w:t xml:space="preserve">of </w:t>
      </w:r>
      <w:r w:rsidRPr="00B2137B">
        <w:rPr>
          <w:color w:val="000000"/>
        </w:rPr>
        <w:t>the cost of delivering that particular service.</w:t>
      </w:r>
    </w:p>
    <w:p w14:paraId="334E0418" w14:textId="77777777" w:rsidR="00A8086A" w:rsidRPr="00B2137B" w:rsidRDefault="00A8086A" w:rsidP="004437F6">
      <w:pPr>
        <w:pStyle w:val="ListParagraph"/>
        <w:widowControl/>
        <w:numPr>
          <w:ilvl w:val="1"/>
          <w:numId w:val="4"/>
        </w:numPr>
        <w:autoSpaceDE/>
        <w:autoSpaceDN/>
        <w:adjustRightInd/>
        <w:spacing w:after="160" w:line="259" w:lineRule="auto"/>
        <w:rPr>
          <w:color w:val="000000"/>
        </w:rPr>
      </w:pPr>
      <w:r w:rsidRPr="00B2137B">
        <w:rPr>
          <w:color w:val="000000"/>
        </w:rPr>
        <w:t>Summarize how the required program element is delivered to participants and any “best practices” associated with that element.</w:t>
      </w:r>
    </w:p>
    <w:p w14:paraId="52FFCC55" w14:textId="610A9279" w:rsidR="00A8086A" w:rsidRPr="00B2137B" w:rsidRDefault="00A8086A" w:rsidP="004437F6">
      <w:pPr>
        <w:pStyle w:val="ListParagraph"/>
        <w:widowControl/>
        <w:numPr>
          <w:ilvl w:val="1"/>
          <w:numId w:val="4"/>
        </w:numPr>
        <w:autoSpaceDE/>
        <w:autoSpaceDN/>
        <w:adjustRightInd/>
        <w:spacing w:after="160" w:line="259" w:lineRule="auto"/>
        <w:rPr>
          <w:color w:val="000000"/>
        </w:rPr>
      </w:pPr>
      <w:r w:rsidRPr="00B2137B">
        <w:rPr>
          <w:color w:val="000000"/>
        </w:rPr>
        <w:t>The required 14 WIOA You</w:t>
      </w:r>
      <w:r w:rsidR="00216FC8" w:rsidRPr="00B2137B">
        <w:rPr>
          <w:color w:val="000000"/>
        </w:rPr>
        <w:t>ng Adult</w:t>
      </w:r>
      <w:r w:rsidRPr="00B2137B">
        <w:rPr>
          <w:color w:val="000000"/>
        </w:rPr>
        <w:t xml:space="preserve"> Program Elements </w:t>
      </w:r>
      <w:r w:rsidR="00A81F76" w:rsidRPr="00B2137B">
        <w:rPr>
          <w:color w:val="000000"/>
        </w:rPr>
        <w:t>[P.L 113-128, Sec 129(c)(2)</w:t>
      </w:r>
      <w:r w:rsidR="00216FC8" w:rsidRPr="00B2137B">
        <w:rPr>
          <w:color w:val="000000"/>
        </w:rPr>
        <w:t xml:space="preserve"> and </w:t>
      </w:r>
      <w:r w:rsidR="00A81F76" w:rsidRPr="00B2137B">
        <w:rPr>
          <w:color w:val="000000"/>
        </w:rPr>
        <w:t>individually defined</w:t>
      </w:r>
      <w:r w:rsidR="00216FC8" w:rsidRPr="00B2137B">
        <w:rPr>
          <w:color w:val="000000"/>
        </w:rPr>
        <w:t xml:space="preserve"> and discussed</w:t>
      </w:r>
      <w:r w:rsidR="00A81F76" w:rsidRPr="00B2137B">
        <w:rPr>
          <w:color w:val="000000"/>
        </w:rPr>
        <w:t xml:space="preserve"> in the final rules at 20 CFR 681.460]:</w:t>
      </w:r>
    </w:p>
    <w:p w14:paraId="3A4EBAE3"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 xml:space="preserve">Program Element 1: Tutoring, study skills training, </w:t>
      </w:r>
      <w:proofErr w:type="gramStart"/>
      <w:r w:rsidRPr="00B2137B">
        <w:rPr>
          <w:color w:val="000000"/>
        </w:rPr>
        <w:t>instruction</w:t>
      </w:r>
      <w:proofErr w:type="gramEnd"/>
      <w:r w:rsidRPr="00B2137B">
        <w:rPr>
          <w:color w:val="000000"/>
        </w:rPr>
        <w:t xml:space="preserve"> and dropout prevention services</w:t>
      </w:r>
    </w:p>
    <w:p w14:paraId="7964606A"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2: Alternative secondary school services or dropout recovery services</w:t>
      </w:r>
    </w:p>
    <w:p w14:paraId="1AD3CD6D"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 xml:space="preserve">Program Element 3: Paid and unpaid work experience </w:t>
      </w:r>
    </w:p>
    <w:p w14:paraId="4A7C9F72"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4: Occupational skill training</w:t>
      </w:r>
    </w:p>
    <w:p w14:paraId="29FDB1E1"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5: Education offered concurrently with workforce preparation and training for a specific occupation</w:t>
      </w:r>
    </w:p>
    <w:p w14:paraId="049DD9F0"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6: Leadership development opportunities</w:t>
      </w:r>
    </w:p>
    <w:p w14:paraId="36BE6D75"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7: Supportive services</w:t>
      </w:r>
    </w:p>
    <w:p w14:paraId="4279EDDB"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8: Adult mentoring</w:t>
      </w:r>
    </w:p>
    <w:p w14:paraId="5AA6C7EB"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9: Follow-up services</w:t>
      </w:r>
    </w:p>
    <w:p w14:paraId="4B5068A6"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10: Comprehensive guidance and counseling</w:t>
      </w:r>
    </w:p>
    <w:p w14:paraId="66CB7FD2"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11: Financial literacy education</w:t>
      </w:r>
    </w:p>
    <w:p w14:paraId="27F37B20"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12: Entrepreneurial skills training</w:t>
      </w:r>
    </w:p>
    <w:p w14:paraId="42C73A50"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13: Services that provide labor market information</w:t>
      </w:r>
    </w:p>
    <w:p w14:paraId="7014F809" w14:textId="77777777" w:rsidR="00A81F76" w:rsidRPr="00B2137B" w:rsidRDefault="00A81F76" w:rsidP="00A81F76">
      <w:pPr>
        <w:pStyle w:val="ListParagraph"/>
        <w:widowControl/>
        <w:numPr>
          <w:ilvl w:val="2"/>
          <w:numId w:val="4"/>
        </w:numPr>
        <w:autoSpaceDE/>
        <w:autoSpaceDN/>
        <w:adjustRightInd/>
        <w:spacing w:after="160" w:line="259" w:lineRule="auto"/>
        <w:rPr>
          <w:color w:val="000000"/>
        </w:rPr>
      </w:pPr>
      <w:r w:rsidRPr="00B2137B">
        <w:rPr>
          <w:color w:val="000000"/>
        </w:rPr>
        <w:t>Program Element 14: Postsecondary preparation and transition activities</w:t>
      </w:r>
    </w:p>
    <w:p w14:paraId="67BCA517" w14:textId="77777777" w:rsidR="00BD1A32" w:rsidRDefault="00BD1A32" w:rsidP="00861F98">
      <w:pPr>
        <w:pStyle w:val="ListParagraph"/>
        <w:widowControl/>
        <w:numPr>
          <w:ilvl w:val="1"/>
          <w:numId w:val="4"/>
        </w:numPr>
        <w:autoSpaceDE/>
        <w:autoSpaceDN/>
        <w:adjustRightInd/>
        <w:spacing w:after="160" w:line="259" w:lineRule="auto"/>
        <w:rPr>
          <w:color w:val="000000"/>
        </w:rPr>
        <w:sectPr w:rsidR="00BD1A32" w:rsidSect="00D67DBB">
          <w:headerReference w:type="default" r:id="rId11"/>
          <w:pgSz w:w="12240" w:h="15840"/>
          <w:pgMar w:top="1440" w:right="1440" w:bottom="1008" w:left="1440" w:header="720" w:footer="720" w:gutter="0"/>
          <w:cols w:space="720"/>
          <w:docGrid w:linePitch="360"/>
        </w:sectPr>
      </w:pPr>
    </w:p>
    <w:p w14:paraId="13AF8320" w14:textId="77777777" w:rsidR="00D34A4D" w:rsidRPr="003F4CBD" w:rsidRDefault="00D34A4D" w:rsidP="00877C88">
      <w:pPr>
        <w:pStyle w:val="Heading1"/>
      </w:pPr>
      <w:r w:rsidRPr="003F4CBD">
        <w:lastRenderedPageBreak/>
        <w:t>Attachment 1H</w:t>
      </w:r>
    </w:p>
    <w:p w14:paraId="4F461E31" w14:textId="77777777" w:rsidR="00D34A4D" w:rsidRPr="003F4CBD" w:rsidRDefault="00D34A4D" w:rsidP="00877C88">
      <w:pPr>
        <w:pStyle w:val="Heading1"/>
      </w:pPr>
      <w:r w:rsidRPr="003F4CBD">
        <w:t>Workplan: Youth Program Service Delivery Design Addendum to Enhance Services to In-School Youth (ISY) Who Are Homeless or in Foster Care</w:t>
      </w:r>
    </w:p>
    <w:p w14:paraId="50012726" w14:textId="77777777" w:rsidR="00D34A4D" w:rsidRPr="003F4CBD" w:rsidRDefault="00D34A4D" w:rsidP="00877C88">
      <w:pPr>
        <w:pStyle w:val="Heading1"/>
      </w:pPr>
      <w:r w:rsidRPr="003F4CBD">
        <w:t>(Applies to WIOA Youth funded programs ONLY)</w:t>
      </w:r>
    </w:p>
    <w:p w14:paraId="5747C57A" w14:textId="025E447B" w:rsidR="00D34A4D" w:rsidRPr="00960DAD" w:rsidRDefault="00D34A4D" w:rsidP="00D34A4D">
      <w:pPr>
        <w:spacing w:before="240"/>
        <w:rPr>
          <w:b/>
        </w:rPr>
      </w:pPr>
      <w:r w:rsidRPr="00960DAD">
        <w:rPr>
          <w:b/>
        </w:rPr>
        <w:t xml:space="preserve">IMPORTANT NOTE: The waiver granted by the U.S. Department of Labor to the State of Minnesota allows WDAs the option to enhance services to homeless, in-school youth </w:t>
      </w:r>
      <w:r>
        <w:rPr>
          <w:b/>
        </w:rPr>
        <w:t xml:space="preserve">and foster care youth who are in school </w:t>
      </w:r>
      <w:r w:rsidRPr="00960DAD">
        <w:rPr>
          <w:b/>
        </w:rPr>
        <w:t xml:space="preserve">and reduce the statutory requirement for OSY expenditures from 75 percent to 60 percent. </w:t>
      </w:r>
      <w:r w:rsidR="00C4222E">
        <w:rPr>
          <w:b/>
        </w:rPr>
        <w:t xml:space="preserve">If your WDA plans to implement this </w:t>
      </w:r>
      <w:proofErr w:type="gramStart"/>
      <w:r w:rsidR="00C4222E">
        <w:rPr>
          <w:b/>
        </w:rPr>
        <w:t>waiver</w:t>
      </w:r>
      <w:proofErr w:type="gramEnd"/>
      <w:r w:rsidR="00C4222E">
        <w:rPr>
          <w:b/>
        </w:rPr>
        <w:t xml:space="preserve"> p</w:t>
      </w:r>
      <w:r w:rsidRPr="00960DAD">
        <w:rPr>
          <w:b/>
        </w:rPr>
        <w:t>lease complete the following questions</w:t>
      </w:r>
      <w:r w:rsidR="00C4222E">
        <w:rPr>
          <w:b/>
        </w:rPr>
        <w:t xml:space="preserve">. </w:t>
      </w:r>
      <w:r>
        <w:rPr>
          <w:b/>
        </w:rPr>
        <w:br/>
      </w:r>
      <w:r>
        <w:rPr>
          <w:b/>
        </w:rPr>
        <w:br/>
        <w:t>Questions to be completed:</w:t>
      </w:r>
    </w:p>
    <w:p w14:paraId="776FD001" w14:textId="77777777" w:rsidR="00D34A4D" w:rsidRDefault="00D34A4D" w:rsidP="00D34A4D">
      <w:pPr>
        <w:pStyle w:val="ListParagraph"/>
        <w:widowControl/>
        <w:numPr>
          <w:ilvl w:val="0"/>
          <w:numId w:val="14"/>
        </w:numPr>
        <w:autoSpaceDE/>
        <w:autoSpaceDN/>
        <w:adjustRightInd/>
        <w:spacing w:before="240"/>
        <w:contextualSpacing w:val="0"/>
      </w:pPr>
      <w:r>
        <w:t>Please describe your WDA’s strategies for outreach and recruitment of homeless in-school youth and/or in-school youth in foster care.</w:t>
      </w:r>
      <w:r w:rsidRPr="00B05509">
        <w:t xml:space="preserve"> </w:t>
      </w:r>
    </w:p>
    <w:p w14:paraId="178BABC7" w14:textId="77777777" w:rsidR="00D34A4D" w:rsidRPr="00B05509" w:rsidRDefault="00D34A4D" w:rsidP="00D34A4D">
      <w:pPr>
        <w:pStyle w:val="ListParagraph"/>
        <w:widowControl/>
        <w:numPr>
          <w:ilvl w:val="0"/>
          <w:numId w:val="14"/>
        </w:numPr>
        <w:autoSpaceDE/>
        <w:autoSpaceDN/>
        <w:adjustRightInd/>
        <w:spacing w:before="240"/>
        <w:contextualSpacing w:val="0"/>
      </w:pPr>
      <w:r>
        <w:t xml:space="preserve">Identify school district(s) you would anticipate working with to recruit homeless, in-school youth and in-school foster care youth. </w:t>
      </w:r>
    </w:p>
    <w:p w14:paraId="6449BD0B" w14:textId="77777777" w:rsidR="00D34A4D" w:rsidRPr="00B05509" w:rsidRDefault="00D34A4D" w:rsidP="00D34A4D">
      <w:pPr>
        <w:pStyle w:val="ListParagraph"/>
        <w:widowControl/>
        <w:numPr>
          <w:ilvl w:val="0"/>
          <w:numId w:val="14"/>
        </w:numPr>
        <w:autoSpaceDE/>
        <w:autoSpaceDN/>
        <w:adjustRightInd/>
        <w:spacing w:before="240"/>
        <w:contextualSpacing w:val="0"/>
      </w:pPr>
      <w:r>
        <w:t>What services would you anticipate may need to be provided above and beyond what you are already offering?</w:t>
      </w:r>
    </w:p>
    <w:p w14:paraId="7BE64155" w14:textId="77777777" w:rsidR="00D34A4D" w:rsidRDefault="00D34A4D" w:rsidP="00D34A4D"/>
    <w:p w14:paraId="6F7C5D77" w14:textId="77777777" w:rsidR="00F11451" w:rsidRPr="00A25C9E" w:rsidRDefault="0009609C" w:rsidP="00D34A4D">
      <w:pPr>
        <w:pStyle w:val="ListParagraph"/>
        <w:widowControl/>
        <w:numPr>
          <w:ilvl w:val="1"/>
          <w:numId w:val="14"/>
        </w:numPr>
        <w:autoSpaceDE/>
        <w:autoSpaceDN/>
        <w:adjustRightInd/>
        <w:spacing w:after="160" w:line="259" w:lineRule="auto"/>
        <w:rPr>
          <w:color w:val="000000"/>
        </w:rPr>
        <w:sectPr w:rsidR="00F11451" w:rsidRPr="00A25C9E" w:rsidSect="00D67DBB">
          <w:pgSz w:w="12240" w:h="15840"/>
          <w:pgMar w:top="1440" w:right="1440" w:bottom="1008" w:left="1440" w:header="720" w:footer="720" w:gutter="0"/>
          <w:cols w:space="720"/>
          <w:docGrid w:linePitch="360"/>
        </w:sectPr>
      </w:pPr>
      <w:r w:rsidRPr="00F11451">
        <w:rPr>
          <w:color w:val="000000"/>
        </w:rPr>
        <w:br w:type="page"/>
      </w:r>
    </w:p>
    <w:p w14:paraId="41268925" w14:textId="77777777" w:rsidR="0009609C" w:rsidRDefault="0009609C" w:rsidP="00877C88">
      <w:pPr>
        <w:pStyle w:val="Heading1"/>
      </w:pPr>
      <w:r w:rsidRPr="00AC066E">
        <w:lastRenderedPageBreak/>
        <w:t xml:space="preserve">MINNESOTA BLUEPRINT FOR SHARED </w:t>
      </w:r>
      <w:r>
        <w:t xml:space="preserve">VISION FOR YOUTH </w:t>
      </w:r>
    </w:p>
    <w:p w14:paraId="7E6834B1" w14:textId="77777777" w:rsidR="0009609C" w:rsidRPr="00AC066E" w:rsidRDefault="0009609C" w:rsidP="00877C88">
      <w:pPr>
        <w:pStyle w:val="Heading1"/>
      </w:pPr>
      <w:r>
        <w:t>Interagency Projects Supporting Positive Outcomes for At-Risk Youth</w:t>
      </w:r>
    </w:p>
    <w:p w14:paraId="7EBA6BD9" w14:textId="77777777" w:rsidR="0009609C" w:rsidRPr="00FB066A" w:rsidRDefault="0009609C" w:rsidP="00BE20B1">
      <w:pPr>
        <w:spacing w:before="240"/>
      </w:pPr>
      <w:r>
        <w:rPr>
          <w:b/>
        </w:rPr>
        <w:t>Vision:</w:t>
      </w:r>
      <w:r w:rsidRPr="00830553">
        <w:rPr>
          <w:b/>
        </w:rPr>
        <w:t xml:space="preserve"> </w:t>
      </w:r>
      <w:r>
        <w:t>“By a</w:t>
      </w:r>
      <w:r w:rsidRPr="00830553">
        <w:t>ge 25, Minnesota’s young people will be ready for the responsibiliti</w:t>
      </w:r>
      <w:r>
        <w:t>es and rewards of economic self-</w:t>
      </w:r>
      <w:r w:rsidRPr="00830553">
        <w:t>sufficiency, healthy family and social relationships, community involvement, stable housing and life-long learning.”</w:t>
      </w:r>
    </w:p>
    <w:p w14:paraId="50C86648" w14:textId="77777777" w:rsidR="0009609C" w:rsidRDefault="0009609C" w:rsidP="00BE20B1">
      <w:pPr>
        <w:spacing w:before="240"/>
        <w:rPr>
          <w:b/>
          <w:bCs/>
          <w:i/>
          <w:iCs/>
          <w:szCs w:val="20"/>
        </w:rPr>
      </w:pPr>
      <w:r>
        <w:rPr>
          <w:b/>
          <w:bCs/>
          <w:i/>
          <w:iCs/>
          <w:szCs w:val="20"/>
        </w:rPr>
        <w:t xml:space="preserve">MISSION STATEMENT:  </w:t>
      </w:r>
      <w:r w:rsidRPr="00AC066E">
        <w:rPr>
          <w:b/>
          <w:bCs/>
          <w:i/>
          <w:iCs/>
          <w:szCs w:val="20"/>
        </w:rPr>
        <w:t xml:space="preserve">State </w:t>
      </w:r>
      <w:r>
        <w:rPr>
          <w:b/>
          <w:bCs/>
          <w:i/>
          <w:iCs/>
          <w:szCs w:val="20"/>
        </w:rPr>
        <w:t xml:space="preserve">and local </w:t>
      </w:r>
      <w:r w:rsidRPr="00AC066E">
        <w:rPr>
          <w:b/>
          <w:bCs/>
          <w:i/>
          <w:iCs/>
          <w:szCs w:val="20"/>
        </w:rPr>
        <w:t>agencies will collaborate to assure that Minnesota’s neediest youth will acquire the talents, skills, and knowledge necessary to ensure their healthy transition to successful adult roles and responsibilities.</w:t>
      </w:r>
    </w:p>
    <w:p w14:paraId="3308BB23" w14:textId="77777777" w:rsidR="0009609C" w:rsidRDefault="0009609C" w:rsidP="0009609C"/>
    <w:tbl>
      <w:tblPr>
        <w:tblW w:w="1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hared Vision For Youth Blueprint"/>
        <w:tblDescription w:val="This table is intended to show how local and regional partners collaborate with each other to help improve transition outcomes for ex-offenders, youth aging out of foster care, youth with disabilities, homeless youth and/or high school dropouts. "/>
      </w:tblPr>
      <w:tblGrid>
        <w:gridCol w:w="3648"/>
        <w:gridCol w:w="3648"/>
        <w:gridCol w:w="3648"/>
        <w:gridCol w:w="3648"/>
        <w:gridCol w:w="3648"/>
      </w:tblGrid>
      <w:tr w:rsidR="0009609C" w14:paraId="28E107C0" w14:textId="77777777" w:rsidTr="0009609C">
        <w:trPr>
          <w:tblHeader/>
        </w:trPr>
        <w:tc>
          <w:tcPr>
            <w:tcW w:w="18240" w:type="dxa"/>
            <w:gridSpan w:val="5"/>
            <w:tcBorders>
              <w:top w:val="double" w:sz="6" w:space="0" w:color="auto"/>
              <w:left w:val="double" w:sz="6" w:space="0" w:color="auto"/>
              <w:bottom w:val="double" w:sz="6" w:space="0" w:color="auto"/>
              <w:right w:val="double" w:sz="6" w:space="0" w:color="auto"/>
            </w:tcBorders>
            <w:shd w:val="clear" w:color="auto" w:fill="000080"/>
          </w:tcPr>
          <w:p w14:paraId="71000587" w14:textId="77777777" w:rsidR="0009609C" w:rsidRPr="00B455BB" w:rsidRDefault="0009609C" w:rsidP="00631BD3">
            <w:pPr>
              <w:tabs>
                <w:tab w:val="left" w:pos="630"/>
                <w:tab w:val="center" w:pos="9012"/>
              </w:tabs>
              <w:rPr>
                <w:b/>
                <w:color w:val="FFFFFF"/>
                <w:highlight w:val="black"/>
              </w:rPr>
            </w:pPr>
            <w:r w:rsidRPr="00B455BB">
              <w:rPr>
                <w:b/>
                <w:color w:val="FFFFFF"/>
              </w:rPr>
              <w:tab/>
            </w:r>
            <w:r w:rsidRPr="00B455BB">
              <w:rPr>
                <w:b/>
                <w:color w:val="FFFFFF"/>
              </w:rPr>
              <w:tab/>
            </w:r>
            <w:r w:rsidRPr="00B455BB">
              <w:rPr>
                <w:b/>
                <w:color w:val="FFFFFF"/>
                <w:shd w:val="clear" w:color="auto" w:fill="000080"/>
              </w:rPr>
              <w:t xml:space="preserve">Outcomes </w:t>
            </w:r>
          </w:p>
        </w:tc>
      </w:tr>
      <w:tr w:rsidR="0009609C" w:rsidRPr="002707D2" w14:paraId="4115D858" w14:textId="77777777" w:rsidTr="0009609C">
        <w:trPr>
          <w:tblHeader/>
        </w:trPr>
        <w:tc>
          <w:tcPr>
            <w:tcW w:w="3648" w:type="dxa"/>
            <w:tcBorders>
              <w:top w:val="double" w:sz="6" w:space="0" w:color="auto"/>
              <w:left w:val="double" w:sz="6" w:space="0" w:color="auto"/>
              <w:bottom w:val="double" w:sz="6" w:space="0" w:color="auto"/>
              <w:right w:val="double" w:sz="6" w:space="0" w:color="auto"/>
            </w:tcBorders>
            <w:shd w:val="clear" w:color="auto" w:fill="000080"/>
            <w:vAlign w:val="center"/>
          </w:tcPr>
          <w:p w14:paraId="5BF32664" w14:textId="364FBCDB" w:rsidR="0009609C" w:rsidRPr="00B455BB" w:rsidRDefault="0009609C" w:rsidP="00631BD3">
            <w:pPr>
              <w:jc w:val="center"/>
              <w:rPr>
                <w:b/>
                <w:color w:val="FFFFFF"/>
                <w:sz w:val="26"/>
                <w:szCs w:val="26"/>
                <w:highlight w:val="black"/>
              </w:rPr>
            </w:pPr>
            <w:r w:rsidRPr="00B455BB">
              <w:rPr>
                <w:b/>
                <w:color w:val="FFFFFF"/>
                <w:sz w:val="26"/>
                <w:szCs w:val="26"/>
              </w:rPr>
              <w:t xml:space="preserve">Improve Transition Outcomes for </w:t>
            </w:r>
            <w:r w:rsidR="00F74850">
              <w:rPr>
                <w:b/>
                <w:color w:val="FFFFFF"/>
                <w:sz w:val="26"/>
                <w:szCs w:val="26"/>
              </w:rPr>
              <w:t xml:space="preserve">Juvenile </w:t>
            </w:r>
            <w:r>
              <w:rPr>
                <w:b/>
                <w:color w:val="FFFFFF"/>
                <w:sz w:val="26"/>
                <w:szCs w:val="26"/>
              </w:rPr>
              <w:t>Offenders</w:t>
            </w:r>
          </w:p>
        </w:tc>
        <w:tc>
          <w:tcPr>
            <w:tcW w:w="3648" w:type="dxa"/>
            <w:tcBorders>
              <w:top w:val="double" w:sz="6" w:space="0" w:color="auto"/>
              <w:left w:val="double" w:sz="6" w:space="0" w:color="auto"/>
              <w:bottom w:val="double" w:sz="6" w:space="0" w:color="auto"/>
              <w:right w:val="double" w:sz="6" w:space="0" w:color="auto"/>
            </w:tcBorders>
            <w:shd w:val="clear" w:color="auto" w:fill="000080"/>
            <w:vAlign w:val="center"/>
          </w:tcPr>
          <w:p w14:paraId="1A14BBC6" w14:textId="77777777" w:rsidR="0009609C" w:rsidRPr="00B455BB" w:rsidRDefault="0009609C" w:rsidP="00631BD3">
            <w:pPr>
              <w:jc w:val="center"/>
              <w:rPr>
                <w:b/>
                <w:color w:val="FFFFFF"/>
                <w:sz w:val="26"/>
                <w:szCs w:val="26"/>
              </w:rPr>
            </w:pPr>
            <w:r w:rsidRPr="00B455BB">
              <w:rPr>
                <w:b/>
                <w:color w:val="FFFFFF"/>
                <w:sz w:val="26"/>
                <w:szCs w:val="26"/>
              </w:rPr>
              <w:t>Improve Transition Outcomes for Youth Aging Out of Foster Care</w:t>
            </w:r>
          </w:p>
        </w:tc>
        <w:tc>
          <w:tcPr>
            <w:tcW w:w="3648" w:type="dxa"/>
            <w:tcBorders>
              <w:top w:val="double" w:sz="6" w:space="0" w:color="auto"/>
              <w:left w:val="double" w:sz="6" w:space="0" w:color="auto"/>
              <w:bottom w:val="double" w:sz="6" w:space="0" w:color="auto"/>
              <w:right w:val="double" w:sz="6" w:space="0" w:color="auto"/>
            </w:tcBorders>
            <w:shd w:val="clear" w:color="auto" w:fill="000080"/>
            <w:vAlign w:val="center"/>
          </w:tcPr>
          <w:p w14:paraId="28744E8F" w14:textId="77777777" w:rsidR="0009609C" w:rsidRPr="00B455BB" w:rsidRDefault="0009609C" w:rsidP="00631BD3">
            <w:pPr>
              <w:jc w:val="center"/>
              <w:rPr>
                <w:b/>
                <w:color w:val="FFFFFF"/>
                <w:sz w:val="26"/>
                <w:szCs w:val="26"/>
              </w:rPr>
            </w:pPr>
            <w:r w:rsidRPr="00B455BB">
              <w:rPr>
                <w:b/>
                <w:color w:val="FFFFFF"/>
                <w:sz w:val="26"/>
                <w:szCs w:val="26"/>
              </w:rPr>
              <w:t>Improve Transition Outcomes for Youth with Disabilities</w:t>
            </w:r>
          </w:p>
        </w:tc>
        <w:tc>
          <w:tcPr>
            <w:tcW w:w="3648" w:type="dxa"/>
            <w:tcBorders>
              <w:top w:val="double" w:sz="6" w:space="0" w:color="auto"/>
              <w:left w:val="double" w:sz="6" w:space="0" w:color="auto"/>
              <w:bottom w:val="double" w:sz="6" w:space="0" w:color="auto"/>
              <w:right w:val="double" w:sz="6" w:space="0" w:color="auto"/>
            </w:tcBorders>
            <w:shd w:val="clear" w:color="auto" w:fill="000080"/>
            <w:vAlign w:val="center"/>
          </w:tcPr>
          <w:p w14:paraId="10F67D33" w14:textId="77777777" w:rsidR="0009609C" w:rsidRPr="00B455BB" w:rsidRDefault="0009609C" w:rsidP="00631BD3">
            <w:pPr>
              <w:jc w:val="center"/>
              <w:rPr>
                <w:b/>
                <w:color w:val="FFFFFF"/>
                <w:sz w:val="26"/>
                <w:szCs w:val="26"/>
              </w:rPr>
            </w:pPr>
            <w:r w:rsidRPr="00B455BB">
              <w:rPr>
                <w:b/>
                <w:color w:val="FFFFFF"/>
                <w:sz w:val="26"/>
                <w:szCs w:val="26"/>
              </w:rPr>
              <w:t>Prevent and End Homelessness</w:t>
            </w:r>
          </w:p>
        </w:tc>
        <w:tc>
          <w:tcPr>
            <w:tcW w:w="3648" w:type="dxa"/>
            <w:tcBorders>
              <w:top w:val="double" w:sz="6" w:space="0" w:color="auto"/>
              <w:left w:val="double" w:sz="6" w:space="0" w:color="auto"/>
              <w:bottom w:val="double" w:sz="6" w:space="0" w:color="auto"/>
              <w:right w:val="double" w:sz="6" w:space="0" w:color="auto"/>
            </w:tcBorders>
            <w:shd w:val="clear" w:color="auto" w:fill="000080"/>
            <w:vAlign w:val="center"/>
          </w:tcPr>
          <w:p w14:paraId="5B2DB84F" w14:textId="77777777" w:rsidR="0009609C" w:rsidRPr="00B455BB" w:rsidRDefault="0009609C" w:rsidP="00631BD3">
            <w:pPr>
              <w:jc w:val="center"/>
              <w:rPr>
                <w:b/>
                <w:color w:val="FFFFFF"/>
                <w:sz w:val="26"/>
                <w:szCs w:val="26"/>
              </w:rPr>
            </w:pPr>
            <w:r w:rsidRPr="00B455BB">
              <w:rPr>
                <w:b/>
                <w:color w:val="FFFFFF"/>
                <w:sz w:val="26"/>
                <w:szCs w:val="26"/>
              </w:rPr>
              <w:t xml:space="preserve">Reduce High School </w:t>
            </w:r>
          </w:p>
          <w:p w14:paraId="0404A40A" w14:textId="77777777" w:rsidR="0009609C" w:rsidRPr="00B455BB" w:rsidRDefault="0009609C" w:rsidP="00631BD3">
            <w:pPr>
              <w:jc w:val="center"/>
              <w:rPr>
                <w:b/>
                <w:color w:val="FFFFFF"/>
                <w:sz w:val="26"/>
                <w:szCs w:val="26"/>
              </w:rPr>
            </w:pPr>
            <w:r w:rsidRPr="00B455BB">
              <w:rPr>
                <w:b/>
                <w:color w:val="FFFFFF"/>
                <w:sz w:val="26"/>
                <w:szCs w:val="26"/>
              </w:rPr>
              <w:t>Dropout Rates</w:t>
            </w:r>
          </w:p>
        </w:tc>
      </w:tr>
      <w:tr w:rsidR="0009609C" w14:paraId="3114B0B6" w14:textId="77777777" w:rsidTr="0009609C">
        <w:trPr>
          <w:tblHeader/>
        </w:trPr>
        <w:tc>
          <w:tcPr>
            <w:tcW w:w="18240" w:type="dxa"/>
            <w:gridSpan w:val="5"/>
            <w:tcBorders>
              <w:top w:val="double" w:sz="6" w:space="0" w:color="auto"/>
              <w:left w:val="double" w:sz="6" w:space="0" w:color="auto"/>
              <w:bottom w:val="double" w:sz="6" w:space="0" w:color="auto"/>
              <w:right w:val="double" w:sz="6" w:space="0" w:color="auto"/>
            </w:tcBorders>
            <w:shd w:val="clear" w:color="auto" w:fill="000080"/>
          </w:tcPr>
          <w:p w14:paraId="7E197118" w14:textId="77777777" w:rsidR="0009609C" w:rsidRPr="00B455BB" w:rsidRDefault="0009609C" w:rsidP="00631BD3">
            <w:pPr>
              <w:jc w:val="center"/>
              <w:rPr>
                <w:color w:val="FFFFFF"/>
                <w:highlight w:val="black"/>
              </w:rPr>
            </w:pPr>
            <w:r w:rsidRPr="00B455BB">
              <w:rPr>
                <w:b/>
                <w:color w:val="FFFFFF"/>
              </w:rPr>
              <w:t>Strategies</w:t>
            </w:r>
          </w:p>
        </w:tc>
      </w:tr>
      <w:tr w:rsidR="0009609C" w:rsidRPr="003B496C" w14:paraId="35FD84A6" w14:textId="77777777" w:rsidTr="0009609C">
        <w:trPr>
          <w:trHeight w:val="513"/>
        </w:trPr>
        <w:tc>
          <w:tcPr>
            <w:tcW w:w="3648" w:type="dxa"/>
            <w:tcBorders>
              <w:top w:val="double" w:sz="6" w:space="0" w:color="auto"/>
              <w:left w:val="double" w:sz="6" w:space="0" w:color="auto"/>
              <w:bottom w:val="double" w:sz="6" w:space="0" w:color="auto"/>
              <w:right w:val="single" w:sz="12" w:space="0" w:color="auto"/>
            </w:tcBorders>
            <w:shd w:val="clear" w:color="auto" w:fill="auto"/>
          </w:tcPr>
          <w:p w14:paraId="01CC0DDD" w14:textId="77777777" w:rsidR="0009609C" w:rsidRPr="003B496C" w:rsidRDefault="0009609C" w:rsidP="00631BD3">
            <w:pPr>
              <w:spacing w:before="240"/>
            </w:pPr>
          </w:p>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0C3C7F4D"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07EC604E"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123744B4" w14:textId="77777777" w:rsidR="0009609C" w:rsidRPr="003B496C" w:rsidRDefault="0009609C" w:rsidP="00631BD3"/>
        </w:tc>
        <w:tc>
          <w:tcPr>
            <w:tcW w:w="3648" w:type="dxa"/>
            <w:tcBorders>
              <w:top w:val="double" w:sz="6" w:space="0" w:color="auto"/>
              <w:left w:val="single" w:sz="12" w:space="0" w:color="auto"/>
              <w:bottom w:val="double" w:sz="6" w:space="0" w:color="auto"/>
              <w:right w:val="double" w:sz="6" w:space="0" w:color="auto"/>
            </w:tcBorders>
            <w:shd w:val="clear" w:color="auto" w:fill="auto"/>
          </w:tcPr>
          <w:p w14:paraId="6D5376B2" w14:textId="77777777" w:rsidR="0009609C" w:rsidRPr="003B496C" w:rsidRDefault="0009609C" w:rsidP="00631BD3"/>
        </w:tc>
      </w:tr>
      <w:tr w:rsidR="0009609C" w:rsidRPr="003B496C" w14:paraId="1805AB1C" w14:textId="77777777" w:rsidTr="0009609C">
        <w:tc>
          <w:tcPr>
            <w:tcW w:w="3648" w:type="dxa"/>
            <w:tcBorders>
              <w:top w:val="double" w:sz="6" w:space="0" w:color="auto"/>
              <w:left w:val="double" w:sz="6" w:space="0" w:color="auto"/>
              <w:bottom w:val="double" w:sz="6" w:space="0" w:color="auto"/>
              <w:right w:val="single" w:sz="12" w:space="0" w:color="auto"/>
            </w:tcBorders>
            <w:shd w:val="clear" w:color="auto" w:fill="auto"/>
          </w:tcPr>
          <w:p w14:paraId="59D6A30E"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1A3A2642"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43DA611B"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2BCC2C51" w14:textId="77777777" w:rsidR="0009609C" w:rsidRPr="003B496C" w:rsidRDefault="0009609C" w:rsidP="00631BD3"/>
        </w:tc>
        <w:tc>
          <w:tcPr>
            <w:tcW w:w="3648" w:type="dxa"/>
            <w:tcBorders>
              <w:top w:val="double" w:sz="6" w:space="0" w:color="auto"/>
              <w:left w:val="single" w:sz="12" w:space="0" w:color="auto"/>
              <w:bottom w:val="double" w:sz="6" w:space="0" w:color="auto"/>
              <w:right w:val="double" w:sz="6" w:space="0" w:color="auto"/>
            </w:tcBorders>
            <w:shd w:val="clear" w:color="auto" w:fill="auto"/>
          </w:tcPr>
          <w:p w14:paraId="52CCDB4B" w14:textId="77777777" w:rsidR="0009609C" w:rsidRPr="003B496C" w:rsidRDefault="0009609C" w:rsidP="00631BD3"/>
        </w:tc>
      </w:tr>
      <w:tr w:rsidR="0009609C" w:rsidRPr="003B496C" w14:paraId="232E763F" w14:textId="77777777" w:rsidTr="0009609C">
        <w:tc>
          <w:tcPr>
            <w:tcW w:w="3648" w:type="dxa"/>
            <w:tcBorders>
              <w:top w:val="double" w:sz="6" w:space="0" w:color="auto"/>
              <w:left w:val="double" w:sz="6" w:space="0" w:color="auto"/>
              <w:bottom w:val="double" w:sz="6" w:space="0" w:color="auto"/>
              <w:right w:val="single" w:sz="12" w:space="0" w:color="auto"/>
            </w:tcBorders>
            <w:shd w:val="clear" w:color="auto" w:fill="auto"/>
          </w:tcPr>
          <w:p w14:paraId="2C820300"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12B9E8D3"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0125A79F"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1C9C1E62" w14:textId="77777777" w:rsidR="0009609C" w:rsidRPr="003B496C" w:rsidRDefault="0009609C" w:rsidP="00631BD3"/>
        </w:tc>
        <w:tc>
          <w:tcPr>
            <w:tcW w:w="3648" w:type="dxa"/>
            <w:tcBorders>
              <w:top w:val="double" w:sz="6" w:space="0" w:color="auto"/>
              <w:left w:val="single" w:sz="12" w:space="0" w:color="auto"/>
              <w:bottom w:val="double" w:sz="6" w:space="0" w:color="auto"/>
              <w:right w:val="double" w:sz="6" w:space="0" w:color="auto"/>
            </w:tcBorders>
            <w:shd w:val="clear" w:color="auto" w:fill="auto"/>
          </w:tcPr>
          <w:p w14:paraId="2C46621B" w14:textId="77777777" w:rsidR="0009609C" w:rsidRPr="003B496C" w:rsidRDefault="0009609C" w:rsidP="00631BD3"/>
        </w:tc>
      </w:tr>
      <w:tr w:rsidR="0009609C" w:rsidRPr="003B496C" w14:paraId="6402E3D7" w14:textId="77777777" w:rsidTr="0009609C">
        <w:tc>
          <w:tcPr>
            <w:tcW w:w="3648" w:type="dxa"/>
            <w:tcBorders>
              <w:top w:val="double" w:sz="6" w:space="0" w:color="auto"/>
              <w:left w:val="double" w:sz="6" w:space="0" w:color="auto"/>
              <w:bottom w:val="double" w:sz="6" w:space="0" w:color="auto"/>
              <w:right w:val="single" w:sz="12" w:space="0" w:color="auto"/>
            </w:tcBorders>
            <w:shd w:val="clear" w:color="auto" w:fill="auto"/>
          </w:tcPr>
          <w:p w14:paraId="487B1535"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34E96AEF"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79B8185B"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268B4A7B" w14:textId="77777777" w:rsidR="0009609C" w:rsidRPr="003B496C" w:rsidRDefault="0009609C" w:rsidP="00631BD3"/>
        </w:tc>
        <w:tc>
          <w:tcPr>
            <w:tcW w:w="3648" w:type="dxa"/>
            <w:tcBorders>
              <w:top w:val="double" w:sz="6" w:space="0" w:color="auto"/>
              <w:left w:val="single" w:sz="12" w:space="0" w:color="auto"/>
              <w:bottom w:val="double" w:sz="6" w:space="0" w:color="auto"/>
              <w:right w:val="double" w:sz="6" w:space="0" w:color="auto"/>
            </w:tcBorders>
            <w:shd w:val="clear" w:color="auto" w:fill="auto"/>
          </w:tcPr>
          <w:p w14:paraId="48B5080E" w14:textId="77777777" w:rsidR="0009609C" w:rsidRPr="003B496C" w:rsidRDefault="0009609C" w:rsidP="00631BD3"/>
        </w:tc>
      </w:tr>
      <w:tr w:rsidR="0009609C" w:rsidRPr="003B496C" w14:paraId="11C14BC6" w14:textId="77777777" w:rsidTr="0009609C">
        <w:tc>
          <w:tcPr>
            <w:tcW w:w="3648" w:type="dxa"/>
            <w:tcBorders>
              <w:top w:val="double" w:sz="6" w:space="0" w:color="auto"/>
              <w:left w:val="double" w:sz="6" w:space="0" w:color="auto"/>
              <w:bottom w:val="double" w:sz="6" w:space="0" w:color="auto"/>
              <w:right w:val="single" w:sz="12" w:space="0" w:color="auto"/>
            </w:tcBorders>
            <w:shd w:val="clear" w:color="auto" w:fill="auto"/>
          </w:tcPr>
          <w:p w14:paraId="5DEB9861"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3241A2F2"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1B14F25C" w14:textId="77777777" w:rsidR="0009609C" w:rsidRPr="003B496C" w:rsidRDefault="0009609C" w:rsidP="00631BD3">
            <w:pPr>
              <w:rPr>
                <w:color w:val="0000FF"/>
              </w:rPr>
            </w:pPr>
          </w:p>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0DA2821A" w14:textId="77777777" w:rsidR="0009609C" w:rsidRPr="003B496C" w:rsidRDefault="0009609C" w:rsidP="00631BD3"/>
        </w:tc>
        <w:tc>
          <w:tcPr>
            <w:tcW w:w="3648" w:type="dxa"/>
            <w:tcBorders>
              <w:top w:val="double" w:sz="6" w:space="0" w:color="auto"/>
              <w:left w:val="single" w:sz="12" w:space="0" w:color="auto"/>
              <w:bottom w:val="double" w:sz="6" w:space="0" w:color="auto"/>
              <w:right w:val="double" w:sz="6" w:space="0" w:color="auto"/>
            </w:tcBorders>
            <w:shd w:val="clear" w:color="auto" w:fill="auto"/>
          </w:tcPr>
          <w:p w14:paraId="2E65C848" w14:textId="77777777" w:rsidR="0009609C" w:rsidRPr="003B496C" w:rsidRDefault="0009609C" w:rsidP="00631BD3"/>
        </w:tc>
      </w:tr>
      <w:tr w:rsidR="0009609C" w:rsidRPr="003B496C" w14:paraId="33AF63B0" w14:textId="77777777" w:rsidTr="0009609C">
        <w:tc>
          <w:tcPr>
            <w:tcW w:w="3648" w:type="dxa"/>
            <w:tcBorders>
              <w:top w:val="double" w:sz="6" w:space="0" w:color="auto"/>
              <w:left w:val="double" w:sz="6" w:space="0" w:color="auto"/>
              <w:bottom w:val="double" w:sz="6" w:space="0" w:color="auto"/>
              <w:right w:val="single" w:sz="12" w:space="0" w:color="auto"/>
            </w:tcBorders>
            <w:shd w:val="clear" w:color="auto" w:fill="auto"/>
          </w:tcPr>
          <w:p w14:paraId="3F84A7B2"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5F223D6A"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3F9AFEF9" w14:textId="77777777" w:rsidR="0009609C" w:rsidRPr="003B496C" w:rsidRDefault="0009609C" w:rsidP="00631BD3"/>
        </w:tc>
        <w:tc>
          <w:tcPr>
            <w:tcW w:w="3648" w:type="dxa"/>
            <w:tcBorders>
              <w:top w:val="double" w:sz="6" w:space="0" w:color="auto"/>
              <w:left w:val="single" w:sz="12" w:space="0" w:color="auto"/>
              <w:bottom w:val="double" w:sz="6" w:space="0" w:color="auto"/>
              <w:right w:val="single" w:sz="12" w:space="0" w:color="auto"/>
            </w:tcBorders>
            <w:shd w:val="clear" w:color="auto" w:fill="auto"/>
          </w:tcPr>
          <w:p w14:paraId="38346CC6" w14:textId="77777777" w:rsidR="0009609C" w:rsidRPr="003B496C" w:rsidRDefault="0009609C" w:rsidP="00631BD3"/>
        </w:tc>
        <w:tc>
          <w:tcPr>
            <w:tcW w:w="3648" w:type="dxa"/>
            <w:tcBorders>
              <w:top w:val="double" w:sz="6" w:space="0" w:color="auto"/>
              <w:left w:val="single" w:sz="12" w:space="0" w:color="auto"/>
              <w:bottom w:val="double" w:sz="6" w:space="0" w:color="auto"/>
              <w:right w:val="double" w:sz="6" w:space="0" w:color="auto"/>
            </w:tcBorders>
            <w:shd w:val="clear" w:color="auto" w:fill="auto"/>
          </w:tcPr>
          <w:p w14:paraId="4E3DCB5C" w14:textId="77777777" w:rsidR="0009609C" w:rsidRPr="003B496C" w:rsidRDefault="0009609C" w:rsidP="00631BD3"/>
        </w:tc>
      </w:tr>
    </w:tbl>
    <w:p w14:paraId="6A90138D" w14:textId="77777777" w:rsidR="0009609C" w:rsidRDefault="0009609C">
      <w:pPr>
        <w:widowControl/>
        <w:autoSpaceDE/>
        <w:autoSpaceDN/>
        <w:adjustRightInd/>
        <w:spacing w:after="160" w:line="259" w:lineRule="auto"/>
        <w:rPr>
          <w:color w:val="000000"/>
        </w:rPr>
      </w:pPr>
    </w:p>
    <w:sectPr w:rsidR="0009609C" w:rsidSect="0009609C">
      <w:pgSz w:w="20160" w:h="12240" w:orient="landscape" w:code="5"/>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EACE" w14:textId="77777777" w:rsidR="00DC21A0" w:rsidRDefault="00DC21A0" w:rsidP="007E6818">
      <w:r>
        <w:separator/>
      </w:r>
    </w:p>
  </w:endnote>
  <w:endnote w:type="continuationSeparator" w:id="0">
    <w:p w14:paraId="215A96FD" w14:textId="77777777" w:rsidR="00DC21A0" w:rsidRDefault="00DC21A0" w:rsidP="007E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CC13" w14:textId="77777777" w:rsidR="00DC21A0" w:rsidRDefault="00DC21A0" w:rsidP="007E6818">
      <w:r>
        <w:separator/>
      </w:r>
    </w:p>
  </w:footnote>
  <w:footnote w:type="continuationSeparator" w:id="0">
    <w:p w14:paraId="3628D2FD" w14:textId="77777777" w:rsidR="00DC21A0" w:rsidRDefault="00DC21A0" w:rsidP="007E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pacing w:val="60"/>
      </w:rPr>
      <w:id w:val="-1240407539"/>
      <w:docPartObj>
        <w:docPartGallery w:val="Page Numbers (Top of Page)"/>
        <w:docPartUnique/>
      </w:docPartObj>
    </w:sdtPr>
    <w:sdtEndPr>
      <w:rPr>
        <w:rFonts w:ascii="Times New Roman" w:hAnsi="Times New Roman"/>
        <w:b/>
        <w:bCs/>
        <w:noProof/>
        <w:spacing w:val="0"/>
      </w:rPr>
    </w:sdtEndPr>
    <w:sdtContent>
      <w:p w14:paraId="00502794" w14:textId="77777777" w:rsidR="001013B3" w:rsidRPr="007E6818" w:rsidRDefault="001013B3">
        <w:pPr>
          <w:pStyle w:val="Header"/>
          <w:pBdr>
            <w:bottom w:val="single" w:sz="4" w:space="1" w:color="D9D9D9" w:themeColor="background1" w:themeShade="D9"/>
          </w:pBdr>
          <w:jc w:val="right"/>
          <w:rPr>
            <w:b/>
            <w:bCs/>
          </w:rPr>
        </w:pPr>
        <w:r w:rsidRPr="007E6818">
          <w:rPr>
            <w:rFonts w:asciiTheme="minorHAnsi" w:hAnsiTheme="minorHAnsi"/>
            <w:spacing w:val="60"/>
          </w:rPr>
          <w:t>Page</w:t>
        </w:r>
        <w:r w:rsidRPr="007E6818">
          <w:rPr>
            <w:rFonts w:asciiTheme="minorHAnsi" w:hAnsiTheme="minorHAnsi"/>
          </w:rPr>
          <w:t xml:space="preserve"> | </w:t>
        </w:r>
        <w:r w:rsidRPr="007E6818">
          <w:rPr>
            <w:rFonts w:asciiTheme="minorHAnsi" w:hAnsiTheme="minorHAnsi"/>
          </w:rPr>
          <w:fldChar w:fldCharType="begin"/>
        </w:r>
        <w:r w:rsidRPr="007E6818">
          <w:rPr>
            <w:rFonts w:asciiTheme="minorHAnsi" w:hAnsiTheme="minorHAnsi"/>
          </w:rPr>
          <w:instrText xml:space="preserve"> PAGE   \* MERGEFORMAT </w:instrText>
        </w:r>
        <w:r w:rsidRPr="007E6818">
          <w:rPr>
            <w:rFonts w:asciiTheme="minorHAnsi" w:hAnsiTheme="minorHAnsi"/>
          </w:rPr>
          <w:fldChar w:fldCharType="separate"/>
        </w:r>
        <w:r w:rsidRPr="00491F42">
          <w:rPr>
            <w:rFonts w:asciiTheme="minorHAnsi" w:hAnsiTheme="minorHAnsi"/>
            <w:b/>
            <w:bCs/>
            <w:noProof/>
          </w:rPr>
          <w:t>2</w:t>
        </w:r>
        <w:r w:rsidRPr="007E6818">
          <w:rPr>
            <w:rFonts w:asciiTheme="minorHAnsi" w:hAnsiTheme="minorHAnsi"/>
            <w:b/>
            <w:bCs/>
            <w:noProof/>
          </w:rPr>
          <w:fldChar w:fldCharType="end"/>
        </w:r>
      </w:p>
    </w:sdtContent>
  </w:sdt>
  <w:p w14:paraId="1E0AF6F7" w14:textId="77777777" w:rsidR="001013B3" w:rsidRDefault="0010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72E"/>
    <w:multiLevelType w:val="hybridMultilevel"/>
    <w:tmpl w:val="0E541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A2956"/>
    <w:multiLevelType w:val="hybridMultilevel"/>
    <w:tmpl w:val="32BCAA96"/>
    <w:lvl w:ilvl="0" w:tplc="9654A7B4">
      <w:start w:val="2"/>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444F1B"/>
    <w:multiLevelType w:val="hybridMultilevel"/>
    <w:tmpl w:val="1C4C198E"/>
    <w:lvl w:ilvl="0" w:tplc="A380154A">
      <w:numFmt w:val="bullet"/>
      <w:lvlText w:val="•"/>
      <w:lvlJc w:val="left"/>
      <w:pPr>
        <w:ind w:left="720" w:hanging="360"/>
      </w:pPr>
      <w:rPr>
        <w:rFonts w:asciiTheme="minorHAnsi" w:eastAsia="Times New Roman"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72848"/>
    <w:multiLevelType w:val="hybridMultilevel"/>
    <w:tmpl w:val="151C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4700"/>
    <w:multiLevelType w:val="hybridMultilevel"/>
    <w:tmpl w:val="2AD0D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16750C"/>
    <w:multiLevelType w:val="hybridMultilevel"/>
    <w:tmpl w:val="47AE5924"/>
    <w:lvl w:ilvl="0" w:tplc="150A916A">
      <w:start w:val="1"/>
      <w:numFmt w:val="upperLetter"/>
      <w:lvlText w:val="(%1)"/>
      <w:lvlJc w:val="left"/>
      <w:pPr>
        <w:ind w:left="100" w:hanging="394"/>
      </w:pPr>
      <w:rPr>
        <w:rFonts w:asciiTheme="minorHAnsi" w:eastAsia="Times New Roman" w:hAnsiTheme="minorHAnsi" w:hint="default"/>
        <w:sz w:val="24"/>
        <w:szCs w:val="24"/>
      </w:rPr>
    </w:lvl>
    <w:lvl w:ilvl="1" w:tplc="CB808F2C">
      <w:start w:val="1"/>
      <w:numFmt w:val="bullet"/>
      <w:lvlText w:val="•"/>
      <w:lvlJc w:val="left"/>
      <w:pPr>
        <w:ind w:left="1046" w:hanging="394"/>
      </w:pPr>
      <w:rPr>
        <w:rFonts w:hint="default"/>
      </w:rPr>
    </w:lvl>
    <w:lvl w:ilvl="2" w:tplc="FC923672">
      <w:start w:val="1"/>
      <w:numFmt w:val="bullet"/>
      <w:lvlText w:val="•"/>
      <w:lvlJc w:val="left"/>
      <w:pPr>
        <w:ind w:left="1992" w:hanging="394"/>
      </w:pPr>
      <w:rPr>
        <w:rFonts w:hint="default"/>
      </w:rPr>
    </w:lvl>
    <w:lvl w:ilvl="3" w:tplc="154EB65C">
      <w:start w:val="1"/>
      <w:numFmt w:val="bullet"/>
      <w:lvlText w:val="•"/>
      <w:lvlJc w:val="left"/>
      <w:pPr>
        <w:ind w:left="2938" w:hanging="394"/>
      </w:pPr>
      <w:rPr>
        <w:rFonts w:hint="default"/>
      </w:rPr>
    </w:lvl>
    <w:lvl w:ilvl="4" w:tplc="5F0000FC">
      <w:start w:val="1"/>
      <w:numFmt w:val="bullet"/>
      <w:lvlText w:val="•"/>
      <w:lvlJc w:val="left"/>
      <w:pPr>
        <w:ind w:left="3884" w:hanging="394"/>
      </w:pPr>
      <w:rPr>
        <w:rFonts w:hint="default"/>
      </w:rPr>
    </w:lvl>
    <w:lvl w:ilvl="5" w:tplc="2DBE2958">
      <w:start w:val="1"/>
      <w:numFmt w:val="bullet"/>
      <w:lvlText w:val="•"/>
      <w:lvlJc w:val="left"/>
      <w:pPr>
        <w:ind w:left="4830" w:hanging="394"/>
      </w:pPr>
      <w:rPr>
        <w:rFonts w:hint="default"/>
      </w:rPr>
    </w:lvl>
    <w:lvl w:ilvl="6" w:tplc="9252C342">
      <w:start w:val="1"/>
      <w:numFmt w:val="bullet"/>
      <w:lvlText w:val="•"/>
      <w:lvlJc w:val="left"/>
      <w:pPr>
        <w:ind w:left="5776" w:hanging="394"/>
      </w:pPr>
      <w:rPr>
        <w:rFonts w:hint="default"/>
      </w:rPr>
    </w:lvl>
    <w:lvl w:ilvl="7" w:tplc="556204DC">
      <w:start w:val="1"/>
      <w:numFmt w:val="bullet"/>
      <w:lvlText w:val="•"/>
      <w:lvlJc w:val="left"/>
      <w:pPr>
        <w:ind w:left="6722" w:hanging="394"/>
      </w:pPr>
      <w:rPr>
        <w:rFonts w:hint="default"/>
      </w:rPr>
    </w:lvl>
    <w:lvl w:ilvl="8" w:tplc="A4C25226">
      <w:start w:val="1"/>
      <w:numFmt w:val="bullet"/>
      <w:lvlText w:val="•"/>
      <w:lvlJc w:val="left"/>
      <w:pPr>
        <w:ind w:left="7668" w:hanging="394"/>
      </w:pPr>
      <w:rPr>
        <w:rFonts w:hint="default"/>
      </w:rPr>
    </w:lvl>
  </w:abstractNum>
  <w:abstractNum w:abstractNumId="6" w15:restartNumberingAfterBreak="0">
    <w:nsid w:val="16335272"/>
    <w:multiLevelType w:val="hybridMultilevel"/>
    <w:tmpl w:val="6DFAA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D42A7"/>
    <w:multiLevelType w:val="hybridMultilevel"/>
    <w:tmpl w:val="966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4F07"/>
    <w:multiLevelType w:val="hybridMultilevel"/>
    <w:tmpl w:val="0916EA1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CCC43CD"/>
    <w:multiLevelType w:val="hybridMultilevel"/>
    <w:tmpl w:val="D0549D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6E8259E"/>
    <w:multiLevelType w:val="hybridMultilevel"/>
    <w:tmpl w:val="D0549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4E3B7B"/>
    <w:multiLevelType w:val="hybridMultilevel"/>
    <w:tmpl w:val="5F3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B227E"/>
    <w:multiLevelType w:val="hybridMultilevel"/>
    <w:tmpl w:val="FBF0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D315E"/>
    <w:multiLevelType w:val="hybridMultilevel"/>
    <w:tmpl w:val="41D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511520">
    <w:abstractNumId w:val="13"/>
  </w:num>
  <w:num w:numId="2" w16cid:durableId="238714158">
    <w:abstractNumId w:val="12"/>
  </w:num>
  <w:num w:numId="3" w16cid:durableId="703483545">
    <w:abstractNumId w:val="2"/>
  </w:num>
  <w:num w:numId="4" w16cid:durableId="1599098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0440529">
    <w:abstractNumId w:val="1"/>
  </w:num>
  <w:num w:numId="6" w16cid:durableId="2005625903">
    <w:abstractNumId w:val="3"/>
  </w:num>
  <w:num w:numId="7" w16cid:durableId="1111315738">
    <w:abstractNumId w:val="7"/>
  </w:num>
  <w:num w:numId="8" w16cid:durableId="747112777">
    <w:abstractNumId w:val="10"/>
  </w:num>
  <w:num w:numId="9" w16cid:durableId="684749527">
    <w:abstractNumId w:val="6"/>
  </w:num>
  <w:num w:numId="10" w16cid:durableId="1242445369">
    <w:abstractNumId w:val="0"/>
  </w:num>
  <w:num w:numId="11" w16cid:durableId="704912658">
    <w:abstractNumId w:val="4"/>
  </w:num>
  <w:num w:numId="12" w16cid:durableId="12801769">
    <w:abstractNumId w:val="8"/>
  </w:num>
  <w:num w:numId="13" w16cid:durableId="129127892">
    <w:abstractNumId w:val="11"/>
  </w:num>
  <w:num w:numId="14" w16cid:durableId="816997117">
    <w:abstractNumId w:val="9"/>
  </w:num>
  <w:num w:numId="15" w16cid:durableId="559678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F7"/>
    <w:rsid w:val="00006AD5"/>
    <w:rsid w:val="00011378"/>
    <w:rsid w:val="000245BD"/>
    <w:rsid w:val="000271AE"/>
    <w:rsid w:val="000454B1"/>
    <w:rsid w:val="00052702"/>
    <w:rsid w:val="00073022"/>
    <w:rsid w:val="00081062"/>
    <w:rsid w:val="00090351"/>
    <w:rsid w:val="0009609C"/>
    <w:rsid w:val="00097DBC"/>
    <w:rsid w:val="000A131E"/>
    <w:rsid w:val="000A2B4B"/>
    <w:rsid w:val="000A7EE6"/>
    <w:rsid w:val="000C2D9F"/>
    <w:rsid w:val="000E3CE9"/>
    <w:rsid w:val="000E4669"/>
    <w:rsid w:val="000E736E"/>
    <w:rsid w:val="000E76F4"/>
    <w:rsid w:val="000F1729"/>
    <w:rsid w:val="001013B3"/>
    <w:rsid w:val="0010471F"/>
    <w:rsid w:val="001214EC"/>
    <w:rsid w:val="00166910"/>
    <w:rsid w:val="00182748"/>
    <w:rsid w:val="001923B8"/>
    <w:rsid w:val="00195AC0"/>
    <w:rsid w:val="001A5C3A"/>
    <w:rsid w:val="001B0221"/>
    <w:rsid w:val="001C090C"/>
    <w:rsid w:val="001C52BE"/>
    <w:rsid w:val="001C53AB"/>
    <w:rsid w:val="001C6B2E"/>
    <w:rsid w:val="001D1F7F"/>
    <w:rsid w:val="001F195D"/>
    <w:rsid w:val="002014E3"/>
    <w:rsid w:val="00216FC8"/>
    <w:rsid w:val="00224DD5"/>
    <w:rsid w:val="00241F54"/>
    <w:rsid w:val="00245938"/>
    <w:rsid w:val="0025437A"/>
    <w:rsid w:val="00260EF5"/>
    <w:rsid w:val="00291AB5"/>
    <w:rsid w:val="002C04E1"/>
    <w:rsid w:val="002D65D4"/>
    <w:rsid w:val="002F144E"/>
    <w:rsid w:val="00301A35"/>
    <w:rsid w:val="00310973"/>
    <w:rsid w:val="003113C1"/>
    <w:rsid w:val="00322C7B"/>
    <w:rsid w:val="00323E2F"/>
    <w:rsid w:val="00331072"/>
    <w:rsid w:val="00342E2A"/>
    <w:rsid w:val="003455C9"/>
    <w:rsid w:val="0035220C"/>
    <w:rsid w:val="003536D0"/>
    <w:rsid w:val="00364964"/>
    <w:rsid w:val="00371AF4"/>
    <w:rsid w:val="003802F3"/>
    <w:rsid w:val="003A4AFE"/>
    <w:rsid w:val="003B70F3"/>
    <w:rsid w:val="003C445C"/>
    <w:rsid w:val="003F341E"/>
    <w:rsid w:val="003F4CBD"/>
    <w:rsid w:val="003F6228"/>
    <w:rsid w:val="003F6817"/>
    <w:rsid w:val="003F6DBB"/>
    <w:rsid w:val="004130A6"/>
    <w:rsid w:val="004306C1"/>
    <w:rsid w:val="004437F6"/>
    <w:rsid w:val="00444565"/>
    <w:rsid w:val="00455DFF"/>
    <w:rsid w:val="00464322"/>
    <w:rsid w:val="00470AD8"/>
    <w:rsid w:val="0047695E"/>
    <w:rsid w:val="004859CA"/>
    <w:rsid w:val="00487165"/>
    <w:rsid w:val="00491F42"/>
    <w:rsid w:val="00496305"/>
    <w:rsid w:val="004975C4"/>
    <w:rsid w:val="004A1205"/>
    <w:rsid w:val="004B38E8"/>
    <w:rsid w:val="004C0904"/>
    <w:rsid w:val="004C3341"/>
    <w:rsid w:val="004D28E6"/>
    <w:rsid w:val="004E42F3"/>
    <w:rsid w:val="004E58BD"/>
    <w:rsid w:val="005205A2"/>
    <w:rsid w:val="00524A89"/>
    <w:rsid w:val="005279EC"/>
    <w:rsid w:val="00533185"/>
    <w:rsid w:val="00543C4A"/>
    <w:rsid w:val="005452A2"/>
    <w:rsid w:val="005644AA"/>
    <w:rsid w:val="005C7A89"/>
    <w:rsid w:val="005F1CC4"/>
    <w:rsid w:val="005F56C8"/>
    <w:rsid w:val="006162B0"/>
    <w:rsid w:val="00630CA1"/>
    <w:rsid w:val="00631BD3"/>
    <w:rsid w:val="00641E12"/>
    <w:rsid w:val="0065039C"/>
    <w:rsid w:val="0066698E"/>
    <w:rsid w:val="00684C0F"/>
    <w:rsid w:val="0068611F"/>
    <w:rsid w:val="006B2C5D"/>
    <w:rsid w:val="006B7768"/>
    <w:rsid w:val="006D31C9"/>
    <w:rsid w:val="006D4C63"/>
    <w:rsid w:val="006D7B08"/>
    <w:rsid w:val="006F085A"/>
    <w:rsid w:val="00706635"/>
    <w:rsid w:val="00714DF0"/>
    <w:rsid w:val="007268DF"/>
    <w:rsid w:val="00741957"/>
    <w:rsid w:val="00746605"/>
    <w:rsid w:val="0075229C"/>
    <w:rsid w:val="00770E1D"/>
    <w:rsid w:val="00773CC4"/>
    <w:rsid w:val="00781585"/>
    <w:rsid w:val="007B1069"/>
    <w:rsid w:val="007B27D5"/>
    <w:rsid w:val="007C68B7"/>
    <w:rsid w:val="007C6A4E"/>
    <w:rsid w:val="007D219E"/>
    <w:rsid w:val="007D2ADA"/>
    <w:rsid w:val="007E0AFD"/>
    <w:rsid w:val="007E3E01"/>
    <w:rsid w:val="007E6818"/>
    <w:rsid w:val="007F2360"/>
    <w:rsid w:val="007F74CA"/>
    <w:rsid w:val="007F7C2A"/>
    <w:rsid w:val="00802265"/>
    <w:rsid w:val="00804173"/>
    <w:rsid w:val="00804AC9"/>
    <w:rsid w:val="00806B86"/>
    <w:rsid w:val="00811AF0"/>
    <w:rsid w:val="008165F7"/>
    <w:rsid w:val="0082240E"/>
    <w:rsid w:val="0083490B"/>
    <w:rsid w:val="008401B7"/>
    <w:rsid w:val="00846CE4"/>
    <w:rsid w:val="00861F98"/>
    <w:rsid w:val="00877C88"/>
    <w:rsid w:val="00880F5E"/>
    <w:rsid w:val="00887152"/>
    <w:rsid w:val="008B2DBE"/>
    <w:rsid w:val="008C3583"/>
    <w:rsid w:val="008F6E77"/>
    <w:rsid w:val="00902595"/>
    <w:rsid w:val="00913A11"/>
    <w:rsid w:val="00926E12"/>
    <w:rsid w:val="00927AE7"/>
    <w:rsid w:val="0093346B"/>
    <w:rsid w:val="00941C5A"/>
    <w:rsid w:val="00951D26"/>
    <w:rsid w:val="00965CB8"/>
    <w:rsid w:val="009676F9"/>
    <w:rsid w:val="009C167B"/>
    <w:rsid w:val="009D1631"/>
    <w:rsid w:val="009F007B"/>
    <w:rsid w:val="009F063E"/>
    <w:rsid w:val="009F2B48"/>
    <w:rsid w:val="009F4397"/>
    <w:rsid w:val="00A0088F"/>
    <w:rsid w:val="00A01080"/>
    <w:rsid w:val="00A07C12"/>
    <w:rsid w:val="00A213BF"/>
    <w:rsid w:val="00A25C9E"/>
    <w:rsid w:val="00A27E54"/>
    <w:rsid w:val="00A44789"/>
    <w:rsid w:val="00A5206A"/>
    <w:rsid w:val="00A53B7E"/>
    <w:rsid w:val="00A561CC"/>
    <w:rsid w:val="00A772AE"/>
    <w:rsid w:val="00A8086A"/>
    <w:rsid w:val="00A816CA"/>
    <w:rsid w:val="00A81F76"/>
    <w:rsid w:val="00A9757E"/>
    <w:rsid w:val="00AA4D40"/>
    <w:rsid w:val="00AA7B8C"/>
    <w:rsid w:val="00AB356E"/>
    <w:rsid w:val="00AC37D5"/>
    <w:rsid w:val="00AD5C31"/>
    <w:rsid w:val="00AE561E"/>
    <w:rsid w:val="00B034C3"/>
    <w:rsid w:val="00B03B93"/>
    <w:rsid w:val="00B0797A"/>
    <w:rsid w:val="00B2137B"/>
    <w:rsid w:val="00B23398"/>
    <w:rsid w:val="00B430D5"/>
    <w:rsid w:val="00B479ED"/>
    <w:rsid w:val="00B7360B"/>
    <w:rsid w:val="00B73726"/>
    <w:rsid w:val="00B75A0C"/>
    <w:rsid w:val="00B82B64"/>
    <w:rsid w:val="00B84A8E"/>
    <w:rsid w:val="00B95D24"/>
    <w:rsid w:val="00BA7205"/>
    <w:rsid w:val="00BC0C42"/>
    <w:rsid w:val="00BC77EC"/>
    <w:rsid w:val="00BD1A32"/>
    <w:rsid w:val="00BE20B1"/>
    <w:rsid w:val="00BF5F57"/>
    <w:rsid w:val="00C32EB4"/>
    <w:rsid w:val="00C34C01"/>
    <w:rsid w:val="00C377F4"/>
    <w:rsid w:val="00C4222E"/>
    <w:rsid w:val="00C46880"/>
    <w:rsid w:val="00C542AF"/>
    <w:rsid w:val="00C64BDF"/>
    <w:rsid w:val="00C908C1"/>
    <w:rsid w:val="00C950AF"/>
    <w:rsid w:val="00C95CEE"/>
    <w:rsid w:val="00CA2807"/>
    <w:rsid w:val="00CB49B7"/>
    <w:rsid w:val="00CD07D1"/>
    <w:rsid w:val="00CD5829"/>
    <w:rsid w:val="00CD743D"/>
    <w:rsid w:val="00CE56F7"/>
    <w:rsid w:val="00CF2E90"/>
    <w:rsid w:val="00CF7C14"/>
    <w:rsid w:val="00D244F7"/>
    <w:rsid w:val="00D26C92"/>
    <w:rsid w:val="00D26F9A"/>
    <w:rsid w:val="00D34A4D"/>
    <w:rsid w:val="00D6019C"/>
    <w:rsid w:val="00D67DBB"/>
    <w:rsid w:val="00D703A5"/>
    <w:rsid w:val="00D71A42"/>
    <w:rsid w:val="00D744B8"/>
    <w:rsid w:val="00DA02A8"/>
    <w:rsid w:val="00DA0C25"/>
    <w:rsid w:val="00DA51D4"/>
    <w:rsid w:val="00DA6F37"/>
    <w:rsid w:val="00DB2B76"/>
    <w:rsid w:val="00DB34A1"/>
    <w:rsid w:val="00DC21A0"/>
    <w:rsid w:val="00DC59AF"/>
    <w:rsid w:val="00DC5E1E"/>
    <w:rsid w:val="00DC6CA4"/>
    <w:rsid w:val="00DD173C"/>
    <w:rsid w:val="00DE0497"/>
    <w:rsid w:val="00DE31CD"/>
    <w:rsid w:val="00DF22F9"/>
    <w:rsid w:val="00E01770"/>
    <w:rsid w:val="00E05131"/>
    <w:rsid w:val="00E07173"/>
    <w:rsid w:val="00E453F0"/>
    <w:rsid w:val="00E57C10"/>
    <w:rsid w:val="00E64509"/>
    <w:rsid w:val="00E679EC"/>
    <w:rsid w:val="00E80028"/>
    <w:rsid w:val="00E8659E"/>
    <w:rsid w:val="00EA4996"/>
    <w:rsid w:val="00EA52AC"/>
    <w:rsid w:val="00EB0B97"/>
    <w:rsid w:val="00ED3160"/>
    <w:rsid w:val="00EF5C0A"/>
    <w:rsid w:val="00F05B2E"/>
    <w:rsid w:val="00F105AF"/>
    <w:rsid w:val="00F11451"/>
    <w:rsid w:val="00F20BB8"/>
    <w:rsid w:val="00F34742"/>
    <w:rsid w:val="00F433CA"/>
    <w:rsid w:val="00F66E86"/>
    <w:rsid w:val="00F67C97"/>
    <w:rsid w:val="00F74850"/>
    <w:rsid w:val="00F7490C"/>
    <w:rsid w:val="00F807D0"/>
    <w:rsid w:val="00F93C5C"/>
    <w:rsid w:val="00FA775D"/>
    <w:rsid w:val="00FB719C"/>
    <w:rsid w:val="00FC6F4D"/>
    <w:rsid w:val="00FE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BD86"/>
  <w15:chartTrackingRefBased/>
  <w15:docId w15:val="{60D3C67A-5962-4651-99DC-A79D5258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5BD"/>
    <w:pPr>
      <w:widowControl w:val="0"/>
      <w:autoSpaceDE w:val="0"/>
      <w:autoSpaceDN w:val="0"/>
      <w:adjustRightInd w:val="0"/>
      <w:spacing w:after="0" w:line="240" w:lineRule="auto"/>
    </w:pPr>
    <w:rPr>
      <w:rFonts w:cs="Times New Roman"/>
      <w:sz w:val="24"/>
      <w:szCs w:val="24"/>
    </w:rPr>
  </w:style>
  <w:style w:type="paragraph" w:styleId="Heading1">
    <w:name w:val="heading 1"/>
    <w:basedOn w:val="Normal"/>
    <w:next w:val="Normal"/>
    <w:link w:val="Heading1Char"/>
    <w:autoRedefine/>
    <w:qFormat/>
    <w:rsid w:val="00877C88"/>
    <w:pPr>
      <w:keepNext/>
      <w:keepLines/>
      <w:outlineLvl w:val="0"/>
    </w:pPr>
    <w:rPr>
      <w:rFonts w:eastAsiaTheme="maj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C88"/>
    <w:rPr>
      <w:rFonts w:eastAsiaTheme="majorEastAsia" w:cstheme="majorBidi"/>
      <w:b/>
      <w:bCs/>
      <w:color w:val="000000" w:themeColor="text1"/>
      <w:sz w:val="32"/>
      <w:szCs w:val="32"/>
    </w:rPr>
  </w:style>
  <w:style w:type="paragraph" w:styleId="Title">
    <w:name w:val="Title"/>
    <w:basedOn w:val="Normal"/>
    <w:next w:val="Normal"/>
    <w:link w:val="TitleChar"/>
    <w:uiPriority w:val="10"/>
    <w:qFormat/>
    <w:rsid w:val="008165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5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D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06B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qFormat/>
    <w:rsid w:val="005644AA"/>
    <w:pPr>
      <w:ind w:left="720"/>
      <w:contextualSpacing/>
    </w:pPr>
  </w:style>
  <w:style w:type="paragraph" w:styleId="Header">
    <w:name w:val="header"/>
    <w:basedOn w:val="Normal"/>
    <w:link w:val="HeaderChar"/>
    <w:uiPriority w:val="99"/>
    <w:rsid w:val="0009609C"/>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rsid w:val="0009609C"/>
    <w:rPr>
      <w:rFonts w:ascii="Times New Roman" w:hAnsi="Times New Roman" w:cs="Times New Roman"/>
      <w:sz w:val="20"/>
      <w:szCs w:val="24"/>
    </w:rPr>
  </w:style>
  <w:style w:type="paragraph" w:styleId="Footer">
    <w:name w:val="footer"/>
    <w:basedOn w:val="Normal"/>
    <w:link w:val="FooterChar"/>
    <w:uiPriority w:val="99"/>
    <w:unhideWhenUsed/>
    <w:rsid w:val="007E6818"/>
    <w:pPr>
      <w:tabs>
        <w:tab w:val="center" w:pos="4680"/>
        <w:tab w:val="right" w:pos="9360"/>
      </w:tabs>
    </w:pPr>
  </w:style>
  <w:style w:type="character" w:customStyle="1" w:styleId="FooterChar">
    <w:name w:val="Footer Char"/>
    <w:basedOn w:val="DefaultParagraphFont"/>
    <w:link w:val="Footer"/>
    <w:uiPriority w:val="99"/>
    <w:rsid w:val="007E6818"/>
    <w:rPr>
      <w:rFonts w:cs="Times New Roman"/>
      <w:sz w:val="24"/>
      <w:szCs w:val="24"/>
    </w:rPr>
  </w:style>
  <w:style w:type="paragraph" w:styleId="BalloonText">
    <w:name w:val="Balloon Text"/>
    <w:basedOn w:val="Normal"/>
    <w:link w:val="BalloonTextChar"/>
    <w:uiPriority w:val="99"/>
    <w:semiHidden/>
    <w:unhideWhenUsed/>
    <w:rsid w:val="00746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05"/>
    <w:rPr>
      <w:rFonts w:ascii="Segoe UI" w:hAnsi="Segoe UI" w:cs="Segoe UI"/>
      <w:sz w:val="18"/>
      <w:szCs w:val="18"/>
    </w:rPr>
  </w:style>
  <w:style w:type="character" w:styleId="Hyperlink">
    <w:name w:val="Hyperlink"/>
    <w:basedOn w:val="DefaultParagraphFont"/>
    <w:uiPriority w:val="99"/>
    <w:unhideWhenUsed/>
    <w:rsid w:val="00913A11"/>
    <w:rPr>
      <w:color w:val="0563C1" w:themeColor="hyperlink"/>
      <w:u w:val="single"/>
    </w:rPr>
  </w:style>
  <w:style w:type="character" w:styleId="UnresolvedMention">
    <w:name w:val="Unresolved Mention"/>
    <w:basedOn w:val="DefaultParagraphFont"/>
    <w:uiPriority w:val="99"/>
    <w:semiHidden/>
    <w:unhideWhenUsed/>
    <w:rsid w:val="00913A11"/>
    <w:rPr>
      <w:color w:val="605E5C"/>
      <w:shd w:val="clear" w:color="auto" w:fill="E1DFDD"/>
    </w:rPr>
  </w:style>
  <w:style w:type="paragraph" w:styleId="BodyText">
    <w:name w:val="Body Text"/>
    <w:basedOn w:val="Normal"/>
    <w:link w:val="BodyTextChar"/>
    <w:uiPriority w:val="1"/>
    <w:qFormat/>
    <w:rsid w:val="00DC5E1E"/>
    <w:pPr>
      <w:autoSpaceDE/>
      <w:autoSpaceDN/>
      <w:adjustRightInd/>
      <w:ind w:left="100"/>
    </w:pPr>
    <w:rPr>
      <w:rFonts w:ascii="Times New Roman" w:hAnsi="Times New Roman" w:cstheme="minorBidi"/>
    </w:rPr>
  </w:style>
  <w:style w:type="character" w:customStyle="1" w:styleId="BodyTextChar">
    <w:name w:val="Body Text Char"/>
    <w:basedOn w:val="DefaultParagraphFont"/>
    <w:link w:val="BodyText"/>
    <w:uiPriority w:val="1"/>
    <w:rsid w:val="00DC5E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n.gov/deed/assets/wioa-chapter18_tcm1045-348169.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DFAFB-73BC-465E-A8C7-A9DF4BFF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36835-0D4E-4D65-99C4-C874257FB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C32A5-187A-4107-8B90-631F96E89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3283</Words>
  <Characters>18716</Characters>
  <Application>Microsoft Office Word</Application>
  <DocSecurity>2</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Olson</dc:creator>
  <cp:keywords/>
  <dc:description/>
  <cp:lastModifiedBy>Douma, Lynn (DEED)</cp:lastModifiedBy>
  <cp:revision>3</cp:revision>
  <cp:lastPrinted>2019-12-03T15:06:00Z</cp:lastPrinted>
  <dcterms:created xsi:type="dcterms:W3CDTF">2023-09-05T22:27:00Z</dcterms:created>
  <dcterms:modified xsi:type="dcterms:W3CDTF">2023-09-06T13:23:00Z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