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45" w:rsidRPr="00097BB3" w:rsidRDefault="005D6820" w:rsidP="00D74C45">
      <w:pPr>
        <w:spacing w:after="0"/>
        <w:rPr>
          <w:rFonts w:cstheme="minorHAnsi"/>
        </w:rPr>
      </w:pPr>
      <w:r w:rsidRPr="00097BB3">
        <w:rPr>
          <w:rFonts w:cstheme="minorHAnsi"/>
          <w:noProof/>
        </w:rPr>
        <w:drawing>
          <wp:anchor distT="0" distB="0" distL="114300" distR="114300" simplePos="0" relativeHeight="251658240" behindDoc="1" locked="0" layoutInCell="1" allowOverlap="1">
            <wp:simplePos x="0" y="0"/>
            <wp:positionH relativeFrom="margin">
              <wp:posOffset>-123825</wp:posOffset>
            </wp:positionH>
            <wp:positionV relativeFrom="paragraph">
              <wp:posOffset>-1130300</wp:posOffset>
            </wp:positionV>
            <wp:extent cx="2343150" cy="877538"/>
            <wp:effectExtent l="0" t="0" r="0" b="0"/>
            <wp:wrapNone/>
            <wp:docPr id="1" name="Picture 1" descr="C:\Users\angie.dahle\AppData\Local\Microsoft\Windows\Temporary Internet Files\Content.Outlook\W6F5H2JL\CareerSolutions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ahle\AppData\Local\Microsoft\Windows\Temporary Internet Files\Content.Outlook\W6F5H2JL\CareerSolutions300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877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4E7">
        <w:rPr>
          <w:rFonts w:cstheme="minorHAnsi"/>
        </w:rPr>
        <w:t>May 30</w:t>
      </w:r>
      <w:r w:rsidR="00D74C45" w:rsidRPr="00097BB3">
        <w:rPr>
          <w:rFonts w:cstheme="minorHAnsi"/>
        </w:rPr>
        <w:t>, 2018</w:t>
      </w:r>
    </w:p>
    <w:p w:rsidR="00D74C45" w:rsidRPr="00097BB3" w:rsidRDefault="00D74C45" w:rsidP="00D74C45">
      <w:pPr>
        <w:spacing w:after="0"/>
        <w:rPr>
          <w:rFonts w:cstheme="minorHAnsi"/>
        </w:rPr>
      </w:pPr>
    </w:p>
    <w:p w:rsidR="00D74C45" w:rsidRPr="00097BB3" w:rsidRDefault="00D74C45" w:rsidP="00D74C45">
      <w:pPr>
        <w:spacing w:after="0"/>
        <w:rPr>
          <w:rFonts w:cstheme="minorHAnsi"/>
        </w:rPr>
      </w:pPr>
      <w:r w:rsidRPr="00097BB3">
        <w:rPr>
          <w:rFonts w:cstheme="minorHAnsi"/>
        </w:rPr>
        <w:t xml:space="preserve">Department of Employment and Economic Development </w:t>
      </w:r>
    </w:p>
    <w:p w:rsidR="00D74C45" w:rsidRPr="00097BB3" w:rsidRDefault="00D74C45" w:rsidP="00D74C45">
      <w:pPr>
        <w:spacing w:after="0"/>
        <w:rPr>
          <w:rFonts w:cstheme="minorHAnsi"/>
        </w:rPr>
      </w:pPr>
      <w:r w:rsidRPr="00097BB3">
        <w:rPr>
          <w:rFonts w:cstheme="minorHAnsi"/>
        </w:rPr>
        <w:t>1</w:t>
      </w:r>
      <w:r w:rsidRPr="00097BB3">
        <w:rPr>
          <w:rFonts w:cstheme="minorHAnsi"/>
          <w:vertAlign w:val="superscript"/>
        </w:rPr>
        <w:t>st</w:t>
      </w:r>
      <w:r w:rsidRPr="00097BB3">
        <w:rPr>
          <w:rFonts w:cstheme="minorHAnsi"/>
        </w:rPr>
        <w:t xml:space="preserve"> National Bank Building</w:t>
      </w:r>
    </w:p>
    <w:p w:rsidR="00D74C45" w:rsidRPr="00097BB3" w:rsidRDefault="00D74C45" w:rsidP="00D74C45">
      <w:pPr>
        <w:spacing w:after="0"/>
        <w:rPr>
          <w:rFonts w:cstheme="minorHAnsi"/>
        </w:rPr>
      </w:pPr>
      <w:r w:rsidRPr="00097BB3">
        <w:rPr>
          <w:rFonts w:cstheme="minorHAnsi"/>
        </w:rPr>
        <w:t>332 Minnesota Street, Suite E200</w:t>
      </w:r>
    </w:p>
    <w:p w:rsidR="00D74C45" w:rsidRPr="00097BB3" w:rsidRDefault="00D74C45" w:rsidP="00D74C45">
      <w:pPr>
        <w:spacing w:after="0"/>
        <w:rPr>
          <w:rFonts w:cstheme="minorHAnsi"/>
        </w:rPr>
      </w:pPr>
      <w:r w:rsidRPr="00097BB3">
        <w:rPr>
          <w:rFonts w:cstheme="minorHAnsi"/>
        </w:rPr>
        <w:t>St. Paul, MN 55101</w:t>
      </w:r>
    </w:p>
    <w:p w:rsidR="00D74C45" w:rsidRPr="00097BB3" w:rsidRDefault="00D74C45" w:rsidP="00D74C45">
      <w:pPr>
        <w:spacing w:after="0"/>
        <w:rPr>
          <w:rFonts w:cstheme="minorHAnsi"/>
        </w:rPr>
      </w:pPr>
      <w:r w:rsidRPr="00097BB3">
        <w:rPr>
          <w:rFonts w:cstheme="minorHAnsi"/>
        </w:rPr>
        <w:t xml:space="preserve">Attention: Jeremy Hanson Willis and Rick Roy </w:t>
      </w:r>
    </w:p>
    <w:p w:rsidR="00D74C45" w:rsidRPr="00097BB3" w:rsidRDefault="00D74C45" w:rsidP="00D74C45">
      <w:pPr>
        <w:spacing w:after="0"/>
        <w:rPr>
          <w:rFonts w:cstheme="minorHAnsi"/>
        </w:rPr>
      </w:pPr>
    </w:p>
    <w:p w:rsidR="00D74C45" w:rsidRPr="00097BB3" w:rsidRDefault="00D74C45" w:rsidP="00D74C45">
      <w:pPr>
        <w:spacing w:after="0"/>
        <w:rPr>
          <w:rFonts w:cstheme="minorHAnsi"/>
        </w:rPr>
      </w:pPr>
    </w:p>
    <w:p w:rsidR="00D74C45" w:rsidRPr="00097BB3" w:rsidRDefault="00D74C45" w:rsidP="00D74C45">
      <w:pPr>
        <w:spacing w:after="0"/>
        <w:rPr>
          <w:rFonts w:cstheme="minorHAnsi"/>
        </w:rPr>
      </w:pPr>
      <w:r w:rsidRPr="00097BB3">
        <w:rPr>
          <w:rFonts w:cstheme="minorHAnsi"/>
        </w:rPr>
        <w:t xml:space="preserve">Dear Jeremy Hanson Willis and Rick Roy, </w:t>
      </w:r>
    </w:p>
    <w:p w:rsidR="00097BB3" w:rsidRPr="00097BB3" w:rsidRDefault="00097BB3" w:rsidP="00D74C45">
      <w:pPr>
        <w:spacing w:after="0"/>
        <w:rPr>
          <w:rFonts w:cstheme="minorHAnsi"/>
        </w:rPr>
      </w:pPr>
    </w:p>
    <w:p w:rsidR="00097BB3" w:rsidRPr="00097BB3" w:rsidRDefault="00097BB3" w:rsidP="00097BB3">
      <w:pPr>
        <w:spacing w:after="0"/>
        <w:rPr>
          <w:rFonts w:cstheme="minorHAnsi"/>
        </w:rPr>
      </w:pPr>
      <w:r w:rsidRPr="00097BB3">
        <w:rPr>
          <w:rFonts w:cstheme="minorHAnsi"/>
        </w:rPr>
        <w:t xml:space="preserve">Career Solutions Joint Powers Board &amp; Local Workforce Development Board-Executive Committee pre-approved the changes to the 2018-2019 Local Plan (listed below) on April 12, 2018. </w:t>
      </w:r>
    </w:p>
    <w:p w:rsidR="00097BB3" w:rsidRPr="00097BB3" w:rsidRDefault="00097BB3" w:rsidP="00097BB3">
      <w:pPr>
        <w:spacing w:after="0"/>
        <w:rPr>
          <w:rFonts w:cstheme="minorHAnsi"/>
        </w:rPr>
      </w:pPr>
    </w:p>
    <w:p w:rsidR="00097BB3" w:rsidRPr="00097BB3" w:rsidRDefault="005E24E7" w:rsidP="00097BB3">
      <w:pPr>
        <w:spacing w:after="0"/>
        <w:rPr>
          <w:rFonts w:cstheme="minorHAnsi"/>
        </w:rPr>
      </w:pPr>
      <w:r>
        <w:rPr>
          <w:rFonts w:cstheme="minorHAnsi"/>
        </w:rPr>
        <w:t>Please note, C</w:t>
      </w:r>
      <w:r w:rsidR="00097BB3" w:rsidRPr="00097BB3">
        <w:rPr>
          <w:rFonts w:cstheme="minorHAnsi"/>
        </w:rPr>
        <w:t>areer Solutions has made the following changes to reflect initiatives that have taken place since the local plan was written</w:t>
      </w:r>
      <w:r>
        <w:rPr>
          <w:rFonts w:cstheme="minorHAnsi"/>
        </w:rPr>
        <w:t xml:space="preserve"> in 2016</w:t>
      </w:r>
      <w:r w:rsidR="00097BB3" w:rsidRPr="00097BB3">
        <w:rPr>
          <w:rFonts w:cstheme="minorHAnsi"/>
        </w:rPr>
        <w:t xml:space="preserve">: </w:t>
      </w:r>
    </w:p>
    <w:p w:rsidR="00097BB3" w:rsidRPr="00097BB3" w:rsidRDefault="00097BB3" w:rsidP="00097BB3">
      <w:pPr>
        <w:pStyle w:val="ListParagraph"/>
        <w:numPr>
          <w:ilvl w:val="0"/>
          <w:numId w:val="2"/>
        </w:numPr>
        <w:spacing w:after="0"/>
        <w:rPr>
          <w:rFonts w:cstheme="minorHAnsi"/>
        </w:rPr>
      </w:pPr>
      <w:r w:rsidRPr="00097BB3">
        <w:rPr>
          <w:rFonts w:cstheme="minorHAnsi"/>
        </w:rPr>
        <w:t>Agency rebranding efforts – name change from Stearns-Benton Employment &amp; Training Council (SBETC) to (dba) Career Solutions</w:t>
      </w:r>
    </w:p>
    <w:p w:rsidR="00097BB3" w:rsidRPr="00097BB3" w:rsidRDefault="00097BB3" w:rsidP="00097BB3">
      <w:pPr>
        <w:pStyle w:val="ListParagraph"/>
        <w:numPr>
          <w:ilvl w:val="0"/>
          <w:numId w:val="2"/>
        </w:numPr>
        <w:spacing w:after="0"/>
        <w:rPr>
          <w:rFonts w:cstheme="minorHAnsi"/>
        </w:rPr>
      </w:pPr>
      <w:r w:rsidRPr="00097BB3">
        <w:rPr>
          <w:rFonts w:cstheme="minorHAnsi"/>
        </w:rPr>
        <w:t xml:space="preserve">Updated references to partner agencies (such as Resource, Inc. to AVIVO, added Partner for Student Success, Greater St. Cloud Development Corporation…) </w:t>
      </w:r>
    </w:p>
    <w:p w:rsidR="00097BB3" w:rsidRPr="00097BB3" w:rsidRDefault="00097BB3" w:rsidP="00097BB3">
      <w:pPr>
        <w:pStyle w:val="ListParagraph"/>
        <w:numPr>
          <w:ilvl w:val="0"/>
          <w:numId w:val="2"/>
        </w:numPr>
        <w:spacing w:after="0"/>
        <w:rPr>
          <w:rFonts w:cstheme="minorHAnsi"/>
        </w:rPr>
      </w:pPr>
      <w:r w:rsidRPr="00097BB3">
        <w:rPr>
          <w:rFonts w:cstheme="minorHAnsi"/>
        </w:rPr>
        <w:t xml:space="preserve">Noted the Executive Director is a ‘Brand Ambassador’/member of the committee driving the statewide initiative to rebrand Workforce Centers. </w:t>
      </w:r>
    </w:p>
    <w:p w:rsidR="00097BB3" w:rsidRPr="00097BB3" w:rsidRDefault="00097BB3" w:rsidP="00097BB3">
      <w:pPr>
        <w:pStyle w:val="ListParagraph"/>
        <w:numPr>
          <w:ilvl w:val="0"/>
          <w:numId w:val="2"/>
        </w:numPr>
        <w:spacing w:after="0"/>
        <w:rPr>
          <w:rFonts w:cstheme="minorHAnsi"/>
        </w:rPr>
      </w:pPr>
      <w:r w:rsidRPr="00097BB3">
        <w:rPr>
          <w:rFonts w:cstheme="minorHAnsi"/>
        </w:rPr>
        <w:t xml:space="preserve">Career Solutions and Job Service have hired bilingual staff to better reflect the clients served in the </w:t>
      </w:r>
      <w:r w:rsidR="005E24E7">
        <w:rPr>
          <w:rFonts w:cstheme="minorHAnsi"/>
        </w:rPr>
        <w:t xml:space="preserve">St. Cloud </w:t>
      </w:r>
      <w:r w:rsidRPr="00097BB3">
        <w:rPr>
          <w:rFonts w:cstheme="minorHAnsi"/>
        </w:rPr>
        <w:t xml:space="preserve">Workforce Center </w:t>
      </w:r>
    </w:p>
    <w:p w:rsidR="00097BB3" w:rsidRPr="00097BB3" w:rsidRDefault="00097BB3" w:rsidP="00097BB3">
      <w:pPr>
        <w:pStyle w:val="ListParagraph"/>
        <w:numPr>
          <w:ilvl w:val="0"/>
          <w:numId w:val="2"/>
        </w:numPr>
        <w:spacing w:after="0"/>
        <w:rPr>
          <w:rFonts w:cstheme="minorHAnsi"/>
        </w:rPr>
      </w:pPr>
      <w:r w:rsidRPr="00097BB3">
        <w:rPr>
          <w:rFonts w:cstheme="minorHAnsi"/>
        </w:rPr>
        <w:t xml:space="preserve">Supported a number of business attraction/retention visits and presentations </w:t>
      </w:r>
    </w:p>
    <w:p w:rsidR="00097BB3" w:rsidRPr="00097BB3" w:rsidRDefault="005E24E7" w:rsidP="00097BB3">
      <w:pPr>
        <w:pStyle w:val="ListParagraph"/>
        <w:numPr>
          <w:ilvl w:val="0"/>
          <w:numId w:val="2"/>
        </w:numPr>
        <w:spacing w:after="0"/>
        <w:rPr>
          <w:rFonts w:cstheme="minorHAnsi"/>
        </w:rPr>
      </w:pPr>
      <w:r>
        <w:rPr>
          <w:rFonts w:cstheme="minorHAnsi"/>
        </w:rPr>
        <w:t>Updated references to current program offerings</w:t>
      </w:r>
      <w:r w:rsidR="00097BB3" w:rsidRPr="00097BB3">
        <w:rPr>
          <w:rFonts w:cstheme="minorHAnsi"/>
        </w:rPr>
        <w:t>:</w:t>
      </w:r>
    </w:p>
    <w:p w:rsidR="00097BB3" w:rsidRPr="00097BB3" w:rsidRDefault="00097BB3" w:rsidP="00097BB3">
      <w:pPr>
        <w:pStyle w:val="ListParagraph"/>
        <w:numPr>
          <w:ilvl w:val="1"/>
          <w:numId w:val="2"/>
        </w:numPr>
        <w:spacing w:after="0"/>
        <w:rPr>
          <w:rFonts w:cstheme="minorHAnsi"/>
        </w:rPr>
      </w:pPr>
      <w:r w:rsidRPr="00097BB3">
        <w:rPr>
          <w:rFonts w:cstheme="minorHAnsi"/>
        </w:rPr>
        <w:t xml:space="preserve">Added: </w:t>
      </w:r>
    </w:p>
    <w:p w:rsidR="00097BB3" w:rsidRPr="00097BB3" w:rsidRDefault="00097BB3" w:rsidP="00097BB3">
      <w:pPr>
        <w:pStyle w:val="ListParagraph"/>
        <w:numPr>
          <w:ilvl w:val="2"/>
          <w:numId w:val="2"/>
        </w:numPr>
        <w:spacing w:after="0"/>
        <w:rPr>
          <w:rFonts w:cstheme="minorHAnsi"/>
        </w:rPr>
      </w:pPr>
      <w:r w:rsidRPr="00097BB3">
        <w:rPr>
          <w:rFonts w:cstheme="minorHAnsi"/>
        </w:rPr>
        <w:t>Pre-ETS</w:t>
      </w:r>
      <w:r w:rsidR="005E24E7">
        <w:rPr>
          <w:rFonts w:cstheme="minorHAnsi"/>
        </w:rPr>
        <w:t xml:space="preserve"> “Career Quest”</w:t>
      </w:r>
    </w:p>
    <w:p w:rsidR="00097BB3" w:rsidRPr="00097BB3" w:rsidRDefault="00097BB3" w:rsidP="00097BB3">
      <w:pPr>
        <w:pStyle w:val="ListParagraph"/>
        <w:numPr>
          <w:ilvl w:val="2"/>
          <w:numId w:val="2"/>
        </w:numPr>
        <w:spacing w:after="0"/>
        <w:rPr>
          <w:rFonts w:cstheme="minorHAnsi"/>
        </w:rPr>
      </w:pPr>
      <w:r w:rsidRPr="00097BB3">
        <w:rPr>
          <w:rFonts w:cstheme="minorHAnsi"/>
        </w:rPr>
        <w:t>Coleman &amp; AAM Projects</w:t>
      </w:r>
      <w:r w:rsidR="005E24E7">
        <w:rPr>
          <w:rFonts w:cstheme="minorHAnsi"/>
        </w:rPr>
        <w:t xml:space="preserve"> “Learn and Earn”</w:t>
      </w:r>
    </w:p>
    <w:p w:rsidR="00097BB3" w:rsidRPr="00097BB3" w:rsidRDefault="00097BB3" w:rsidP="00097BB3">
      <w:pPr>
        <w:pStyle w:val="ListParagraph"/>
        <w:numPr>
          <w:ilvl w:val="2"/>
          <w:numId w:val="2"/>
        </w:numPr>
        <w:spacing w:after="0"/>
        <w:rPr>
          <w:rFonts w:cstheme="minorHAnsi"/>
        </w:rPr>
      </w:pPr>
      <w:r w:rsidRPr="00097BB3">
        <w:rPr>
          <w:rFonts w:cstheme="minorHAnsi"/>
        </w:rPr>
        <w:t>Career Trek</w:t>
      </w:r>
      <w:r w:rsidR="005E24E7">
        <w:rPr>
          <w:rFonts w:cstheme="minorHAnsi"/>
        </w:rPr>
        <w:t xml:space="preserve"> </w:t>
      </w:r>
    </w:p>
    <w:p w:rsidR="00097BB3" w:rsidRPr="00097BB3" w:rsidRDefault="00097BB3" w:rsidP="00097BB3">
      <w:pPr>
        <w:pStyle w:val="ListParagraph"/>
        <w:numPr>
          <w:ilvl w:val="2"/>
          <w:numId w:val="2"/>
        </w:numPr>
        <w:spacing w:after="0"/>
        <w:rPr>
          <w:rFonts w:cstheme="minorHAnsi"/>
        </w:rPr>
      </w:pPr>
      <w:r w:rsidRPr="00097BB3">
        <w:rPr>
          <w:rFonts w:cstheme="minorHAnsi"/>
        </w:rPr>
        <w:t xml:space="preserve">CareerONE Expansion </w:t>
      </w:r>
    </w:p>
    <w:p w:rsidR="00097BB3" w:rsidRPr="00097BB3" w:rsidRDefault="00097BB3" w:rsidP="00097BB3">
      <w:pPr>
        <w:pStyle w:val="ListParagraph"/>
        <w:numPr>
          <w:ilvl w:val="2"/>
          <w:numId w:val="2"/>
        </w:numPr>
        <w:spacing w:after="0"/>
        <w:rPr>
          <w:rFonts w:cstheme="minorHAnsi"/>
        </w:rPr>
      </w:pPr>
      <w:r w:rsidRPr="00097BB3">
        <w:rPr>
          <w:rFonts w:cstheme="minorHAnsi"/>
        </w:rPr>
        <w:t xml:space="preserve">Outreach to Schools </w:t>
      </w:r>
    </w:p>
    <w:p w:rsidR="00097BB3" w:rsidRPr="00097BB3" w:rsidRDefault="00097BB3" w:rsidP="00097BB3">
      <w:pPr>
        <w:pStyle w:val="ListParagraph"/>
        <w:numPr>
          <w:ilvl w:val="2"/>
          <w:numId w:val="2"/>
        </w:numPr>
        <w:spacing w:after="0"/>
        <w:rPr>
          <w:rFonts w:cstheme="minorHAnsi"/>
        </w:rPr>
      </w:pPr>
      <w:r w:rsidRPr="00097BB3">
        <w:rPr>
          <w:rFonts w:cstheme="minorHAnsi"/>
        </w:rPr>
        <w:t>Assistance with youth experiencing homelessness</w:t>
      </w:r>
    </w:p>
    <w:p w:rsidR="00097BB3" w:rsidRPr="00097BB3" w:rsidRDefault="00097BB3" w:rsidP="00097BB3">
      <w:pPr>
        <w:pStyle w:val="ListParagraph"/>
        <w:numPr>
          <w:ilvl w:val="1"/>
          <w:numId w:val="2"/>
        </w:numPr>
        <w:spacing w:after="0"/>
        <w:rPr>
          <w:rFonts w:cstheme="minorHAnsi"/>
        </w:rPr>
      </w:pPr>
      <w:r w:rsidRPr="00097BB3">
        <w:rPr>
          <w:rFonts w:cstheme="minorHAnsi"/>
        </w:rPr>
        <w:t>Removed:</w:t>
      </w:r>
    </w:p>
    <w:p w:rsidR="00097BB3" w:rsidRPr="005E24E7" w:rsidRDefault="00097BB3" w:rsidP="005E24E7">
      <w:pPr>
        <w:pStyle w:val="ListParagraph"/>
        <w:numPr>
          <w:ilvl w:val="2"/>
          <w:numId w:val="2"/>
        </w:numPr>
        <w:spacing w:after="0"/>
        <w:rPr>
          <w:rFonts w:cstheme="minorHAnsi"/>
        </w:rPr>
      </w:pPr>
      <w:r w:rsidRPr="00097BB3">
        <w:rPr>
          <w:rFonts w:cstheme="minorHAnsi"/>
        </w:rPr>
        <w:t>HECAP</w:t>
      </w:r>
    </w:p>
    <w:p w:rsidR="00097BB3" w:rsidRPr="00097BB3" w:rsidRDefault="00097BB3" w:rsidP="00097BB3">
      <w:pPr>
        <w:pStyle w:val="ListParagraph"/>
        <w:numPr>
          <w:ilvl w:val="0"/>
          <w:numId w:val="2"/>
        </w:numPr>
        <w:spacing w:after="0"/>
        <w:rPr>
          <w:rFonts w:cstheme="minorHAnsi"/>
        </w:rPr>
      </w:pPr>
      <w:r w:rsidRPr="00097BB3">
        <w:rPr>
          <w:rFonts w:cstheme="minorHAnsi"/>
        </w:rPr>
        <w:t>Other minor changes</w:t>
      </w:r>
    </w:p>
    <w:p w:rsidR="00097BB3" w:rsidRPr="00097BB3" w:rsidRDefault="00097BB3" w:rsidP="00097BB3">
      <w:pPr>
        <w:spacing w:after="0"/>
        <w:rPr>
          <w:rFonts w:cstheme="minorHAnsi"/>
        </w:rPr>
      </w:pPr>
    </w:p>
    <w:p w:rsidR="00097BB3" w:rsidRPr="00097BB3" w:rsidRDefault="00097BB3" w:rsidP="00097BB3">
      <w:pPr>
        <w:spacing w:after="0"/>
        <w:rPr>
          <w:rFonts w:cstheme="minorHAnsi"/>
        </w:rPr>
      </w:pPr>
      <w:r w:rsidRPr="00097BB3">
        <w:rPr>
          <w:rFonts w:cstheme="minorHAnsi"/>
        </w:rPr>
        <w:t>The revised Local Plan was posted on the Career Solutions website (</w:t>
      </w:r>
      <w:hyperlink r:id="rId8" w:history="1">
        <w:r w:rsidRPr="00097BB3">
          <w:rPr>
            <w:rStyle w:val="Hyperlink"/>
            <w:rFonts w:cstheme="minorHAnsi"/>
          </w:rPr>
          <w:t>www.CareerSolutionsJobs.org</w:t>
        </w:r>
      </w:hyperlink>
      <w:r w:rsidRPr="00097BB3">
        <w:rPr>
          <w:rFonts w:cstheme="minorHAnsi"/>
        </w:rPr>
        <w:t>) and emailed to board members on April 17, 2018.</w:t>
      </w:r>
      <w:r w:rsidR="005E24E7">
        <w:rPr>
          <w:rFonts w:cstheme="minorHAnsi"/>
        </w:rPr>
        <w:t xml:space="preserve"> The 30 day comment period </w:t>
      </w:r>
      <w:r w:rsidRPr="00097BB3">
        <w:rPr>
          <w:rFonts w:cstheme="minorHAnsi"/>
        </w:rPr>
        <w:t>conclude</w:t>
      </w:r>
      <w:r w:rsidR="005E24E7">
        <w:rPr>
          <w:rFonts w:cstheme="minorHAnsi"/>
        </w:rPr>
        <w:t>d on</w:t>
      </w:r>
      <w:r w:rsidRPr="00097BB3">
        <w:rPr>
          <w:rFonts w:cstheme="minorHAnsi"/>
        </w:rPr>
        <w:t xml:space="preserve"> May 18, 2018. Responses </w:t>
      </w:r>
      <w:r w:rsidR="005E24E7">
        <w:rPr>
          <w:rFonts w:cstheme="minorHAnsi"/>
        </w:rPr>
        <w:t>during</w:t>
      </w:r>
      <w:r w:rsidRPr="00097BB3">
        <w:rPr>
          <w:rFonts w:cstheme="minorHAnsi"/>
        </w:rPr>
        <w:t xml:space="preserve"> the 30 day comment period </w:t>
      </w:r>
      <w:r w:rsidR="005E24E7">
        <w:rPr>
          <w:rFonts w:cstheme="minorHAnsi"/>
        </w:rPr>
        <w:t>influenced the following additions to the plan</w:t>
      </w:r>
      <w:r w:rsidRPr="00097BB3">
        <w:rPr>
          <w:rFonts w:cstheme="minorHAnsi"/>
        </w:rPr>
        <w:t>:</w:t>
      </w:r>
    </w:p>
    <w:p w:rsidR="00097BB3" w:rsidRPr="00097BB3" w:rsidRDefault="00097BB3" w:rsidP="00097BB3">
      <w:pPr>
        <w:pStyle w:val="ListParagraph"/>
        <w:numPr>
          <w:ilvl w:val="0"/>
          <w:numId w:val="3"/>
        </w:numPr>
        <w:rPr>
          <w:rFonts w:cstheme="minorHAnsi"/>
          <w:i/>
        </w:rPr>
      </w:pPr>
      <w:r w:rsidRPr="00097BB3">
        <w:rPr>
          <w:rFonts w:cstheme="minorHAnsi"/>
          <w:i/>
        </w:rPr>
        <w:t xml:space="preserve">“As downsizing event occur, the GSDC hosts ‘Meet and </w:t>
      </w:r>
      <w:proofErr w:type="gramStart"/>
      <w:r w:rsidRPr="00097BB3">
        <w:rPr>
          <w:rFonts w:cstheme="minorHAnsi"/>
          <w:i/>
        </w:rPr>
        <w:t>Greet</w:t>
      </w:r>
      <w:proofErr w:type="gramEnd"/>
      <w:r w:rsidRPr="00097BB3">
        <w:rPr>
          <w:rFonts w:cstheme="minorHAnsi"/>
          <w:i/>
        </w:rPr>
        <w:t xml:space="preserve">’ events to assist the job seekers to make meaningful connections with employers looking for talent with a similar skill set to those </w:t>
      </w:r>
      <w:r w:rsidRPr="00097BB3">
        <w:rPr>
          <w:rFonts w:cstheme="minorHAnsi"/>
          <w:i/>
        </w:rPr>
        <w:lastRenderedPageBreak/>
        <w:t xml:space="preserve">being laid off. Career Solutions participates in these events to promote dislocated worker services. Connections are also made with employers to promote the hiring of Dislocated Workers and share information about On </w:t>
      </w:r>
      <w:proofErr w:type="gramStart"/>
      <w:r w:rsidRPr="00097BB3">
        <w:rPr>
          <w:rFonts w:cstheme="minorHAnsi"/>
          <w:i/>
        </w:rPr>
        <w:t>The</w:t>
      </w:r>
      <w:proofErr w:type="gramEnd"/>
      <w:r w:rsidRPr="00097BB3">
        <w:rPr>
          <w:rFonts w:cstheme="minorHAnsi"/>
          <w:i/>
        </w:rPr>
        <w:t xml:space="preserve"> Job (OJT) training programs.”</w:t>
      </w:r>
    </w:p>
    <w:p w:rsidR="00097BB3" w:rsidRPr="00097BB3" w:rsidRDefault="00097BB3" w:rsidP="00097BB3">
      <w:pPr>
        <w:pStyle w:val="ListParagraph"/>
        <w:numPr>
          <w:ilvl w:val="0"/>
          <w:numId w:val="3"/>
        </w:numPr>
        <w:rPr>
          <w:rFonts w:cstheme="minorHAnsi"/>
          <w:i/>
        </w:rPr>
      </w:pPr>
      <w:r w:rsidRPr="00097BB3">
        <w:rPr>
          <w:rFonts w:cstheme="minorHAnsi"/>
          <w:i/>
        </w:rPr>
        <w:t>“</w:t>
      </w:r>
      <w:r w:rsidRPr="00097BB3">
        <w:rPr>
          <w:rFonts w:cstheme="minorHAnsi"/>
          <w:i/>
          <w:color w:val="000000"/>
          <w:shd w:val="clear" w:color="auto" w:fill="FFFFFF"/>
        </w:rPr>
        <w:t>Career Solutions provides equitable and unrestricted job information to all customers and clients. This includes referral activities that are not based on stereotypes of what is considered traditional women's and men’s work. Shortly after enrolling in a program, clients attend Career Trek, a program designed by Career Solutions.  This program helps clients find career paths that are a fit with their personal interests and aptitudes, which does not focus on gender when determining career options. Individual client Career Trek results are reviewed with their career planner.  Using labor market information, Career planners discuss the feasibility of non-traditional occupations since in many cases, pay a higher wage. Local success stories are shared in order to encourage clients to share non-traditional work.”</w:t>
      </w:r>
    </w:p>
    <w:p w:rsidR="00D74C45" w:rsidRPr="00097BB3" w:rsidRDefault="005E24E7" w:rsidP="00D74C45">
      <w:pPr>
        <w:rPr>
          <w:rFonts w:cstheme="minorHAnsi"/>
        </w:rPr>
      </w:pPr>
      <w:r>
        <w:rPr>
          <w:rFonts w:cstheme="minorHAnsi"/>
        </w:rPr>
        <w:t>Changes to the Local plan were presented to the</w:t>
      </w:r>
      <w:r w:rsidR="00D74C45" w:rsidRPr="00097BB3">
        <w:rPr>
          <w:rFonts w:cstheme="minorHAnsi"/>
        </w:rPr>
        <w:t xml:space="preserve"> Joint Powers Board and Local Wor</w:t>
      </w:r>
      <w:r>
        <w:rPr>
          <w:rFonts w:cstheme="minorHAnsi"/>
        </w:rPr>
        <w:t>kforce Development Board and was approved on</w:t>
      </w:r>
      <w:r w:rsidR="00D74C45" w:rsidRPr="00097BB3">
        <w:rPr>
          <w:rFonts w:cstheme="minorHAnsi"/>
        </w:rPr>
        <w:t xml:space="preserve"> May 10, 2018</w:t>
      </w:r>
      <w:r>
        <w:rPr>
          <w:rFonts w:cstheme="minorHAnsi"/>
        </w:rPr>
        <w:t xml:space="preserve">. Since no additional comments were received after the plan was approved </w:t>
      </w:r>
      <w:r w:rsidR="00D74C45" w:rsidRPr="00097BB3">
        <w:rPr>
          <w:rFonts w:cstheme="minorHAnsi"/>
          <w:i/>
        </w:rPr>
        <w:t>(within the 30 day comment period)</w:t>
      </w:r>
      <w:r>
        <w:rPr>
          <w:rFonts w:cstheme="minorHAnsi"/>
          <w:i/>
        </w:rPr>
        <w:t>,</w:t>
      </w:r>
      <w:r>
        <w:rPr>
          <w:rFonts w:cstheme="minorHAnsi"/>
        </w:rPr>
        <w:t xml:space="preserve"> the board approval stands. </w:t>
      </w:r>
      <w:r w:rsidR="00D74C45" w:rsidRPr="00097BB3">
        <w:rPr>
          <w:rFonts w:cstheme="minorHAnsi"/>
        </w:rPr>
        <w:t>Board motions listed below:</w:t>
      </w:r>
    </w:p>
    <w:p w:rsidR="00D74C45" w:rsidRPr="00097BB3" w:rsidRDefault="00D74C45" w:rsidP="00D74C45">
      <w:pPr>
        <w:rPr>
          <w:rFonts w:cstheme="minorHAnsi"/>
        </w:rPr>
      </w:pPr>
      <w:r w:rsidRPr="00097BB3">
        <w:rPr>
          <w:rFonts w:cstheme="minorHAnsi"/>
          <w:u w:val="single"/>
        </w:rPr>
        <w:t>Joint Powers Board Motion:</w:t>
      </w:r>
      <w:r w:rsidRPr="00097BB3">
        <w:rPr>
          <w:rFonts w:cstheme="minorHAnsi"/>
        </w:rPr>
        <w:t xml:space="preserve"> J. McMahon made the motion to approve the 2018-2019 Local Plan and Straw Poll voting via email, if needed. </w:t>
      </w:r>
      <w:r w:rsidRPr="00097BB3">
        <w:rPr>
          <w:rFonts w:cstheme="minorHAnsi"/>
          <w:u w:val="single"/>
        </w:rPr>
        <w:t xml:space="preserve">Seconded </w:t>
      </w:r>
      <w:r w:rsidRPr="00097BB3">
        <w:rPr>
          <w:rFonts w:cstheme="minorHAnsi"/>
        </w:rPr>
        <w:t>by: D. Borgert. Motion carried.</w:t>
      </w:r>
    </w:p>
    <w:p w:rsidR="00D74C45" w:rsidRPr="00097BB3" w:rsidRDefault="00D74C45" w:rsidP="00D74C45">
      <w:pPr>
        <w:spacing w:after="0"/>
        <w:rPr>
          <w:rFonts w:cstheme="minorHAnsi"/>
        </w:rPr>
      </w:pPr>
      <w:r w:rsidRPr="00097BB3">
        <w:rPr>
          <w:rFonts w:cstheme="minorHAnsi"/>
          <w:u w:val="single"/>
        </w:rPr>
        <w:t>Local Workforce Development Board Motion:</w:t>
      </w:r>
      <w:r w:rsidRPr="00097BB3">
        <w:rPr>
          <w:rFonts w:cstheme="minorHAnsi"/>
        </w:rPr>
        <w:t xml:space="preserve"> L. Engel made a motion to approve the 2018-2019 Local Plan and Straw Poll voting via email, if needed. </w:t>
      </w:r>
      <w:r w:rsidRPr="00097BB3">
        <w:rPr>
          <w:rFonts w:cstheme="minorHAnsi"/>
          <w:u w:val="single"/>
        </w:rPr>
        <w:t>Seconded</w:t>
      </w:r>
      <w:r w:rsidRPr="00097BB3">
        <w:rPr>
          <w:rFonts w:cstheme="minorHAnsi"/>
        </w:rPr>
        <w:t xml:space="preserve"> by: R. Cornelius. Motion carried.</w:t>
      </w:r>
    </w:p>
    <w:p w:rsidR="00D74C45" w:rsidRPr="00097BB3" w:rsidRDefault="00D74C45" w:rsidP="00D74C45">
      <w:pPr>
        <w:spacing w:after="0"/>
        <w:rPr>
          <w:rFonts w:cstheme="minorHAnsi"/>
        </w:rPr>
      </w:pPr>
    </w:p>
    <w:p w:rsidR="00677F74" w:rsidRPr="00097BB3" w:rsidRDefault="00D74C45" w:rsidP="005D6820">
      <w:pPr>
        <w:spacing w:after="0"/>
        <w:rPr>
          <w:rFonts w:cstheme="minorHAnsi"/>
        </w:rPr>
      </w:pPr>
      <w:r w:rsidRPr="00097BB3">
        <w:rPr>
          <w:rFonts w:cstheme="minorHAnsi"/>
        </w:rPr>
        <w:t>Please except the proposed 2018-2019 Local Plan from Career Solutions.</w:t>
      </w:r>
    </w:p>
    <w:p w:rsidR="00D74C45" w:rsidRPr="00097BB3" w:rsidRDefault="00D74C45" w:rsidP="005D6820">
      <w:pPr>
        <w:spacing w:after="0"/>
        <w:rPr>
          <w:rFonts w:cstheme="minorHAnsi"/>
        </w:rPr>
      </w:pPr>
    </w:p>
    <w:p w:rsidR="00D74C45" w:rsidRPr="00097BB3" w:rsidRDefault="00D74C45" w:rsidP="005D6820">
      <w:pPr>
        <w:spacing w:after="0"/>
        <w:rPr>
          <w:rFonts w:cstheme="minorHAnsi"/>
        </w:rPr>
      </w:pPr>
      <w:r w:rsidRPr="00097BB3">
        <w:rPr>
          <w:rFonts w:cstheme="minorHAnsi"/>
          <w:noProof/>
        </w:rPr>
        <w:drawing>
          <wp:anchor distT="0" distB="0" distL="114300" distR="114300" simplePos="0" relativeHeight="251659264" behindDoc="1" locked="0" layoutInCell="1" allowOverlap="1">
            <wp:simplePos x="0" y="0"/>
            <wp:positionH relativeFrom="margin">
              <wp:align>left</wp:align>
            </wp:positionH>
            <wp:positionV relativeFrom="paragraph">
              <wp:posOffset>139700</wp:posOffset>
            </wp:positionV>
            <wp:extent cx="2057400" cy="535700"/>
            <wp:effectExtent l="0" t="0" r="0" b="0"/>
            <wp:wrapNone/>
            <wp:docPr id="2" name="Picture 2" descr="H:\Electronic Signatures\Biery, Tammy - Electronic Signature,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ctronic Signatures\Biery, Tammy - Electronic Signature, 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535700"/>
                    </a:xfrm>
                    <a:prstGeom prst="rect">
                      <a:avLst/>
                    </a:prstGeom>
                    <a:noFill/>
                    <a:ln>
                      <a:noFill/>
                    </a:ln>
                  </pic:spPr>
                </pic:pic>
              </a:graphicData>
            </a:graphic>
          </wp:anchor>
        </w:drawing>
      </w:r>
      <w:r w:rsidRPr="00097BB3">
        <w:rPr>
          <w:rFonts w:cstheme="minorHAnsi"/>
        </w:rPr>
        <w:t>Sincerely,</w:t>
      </w:r>
    </w:p>
    <w:p w:rsidR="005D6820" w:rsidRPr="00097BB3" w:rsidRDefault="005D6820" w:rsidP="005D6820">
      <w:pPr>
        <w:spacing w:after="0"/>
        <w:rPr>
          <w:rFonts w:eastAsiaTheme="minorEastAsia" w:cstheme="minorHAnsi"/>
          <w:b/>
          <w:bCs/>
          <w:i/>
          <w:iCs/>
          <w:noProof/>
        </w:rPr>
      </w:pPr>
    </w:p>
    <w:p w:rsidR="00D74C45" w:rsidRPr="00097BB3" w:rsidRDefault="00D74C45" w:rsidP="005D6820">
      <w:pPr>
        <w:spacing w:after="0"/>
        <w:rPr>
          <w:rFonts w:eastAsiaTheme="minorEastAsia" w:cstheme="minorHAnsi"/>
          <w:b/>
          <w:bCs/>
          <w:i/>
          <w:iCs/>
          <w:noProof/>
        </w:rPr>
      </w:pPr>
    </w:p>
    <w:p w:rsidR="005D6820" w:rsidRPr="00097BB3" w:rsidRDefault="00D74C45" w:rsidP="005D6820">
      <w:pPr>
        <w:spacing w:after="0"/>
        <w:rPr>
          <w:rFonts w:eastAsiaTheme="minorEastAsia" w:cstheme="minorHAnsi"/>
          <w:b/>
          <w:bCs/>
          <w:i/>
          <w:iCs/>
          <w:noProof/>
        </w:rPr>
      </w:pPr>
      <w:r w:rsidRPr="00097BB3">
        <w:rPr>
          <w:rFonts w:eastAsiaTheme="minorEastAsia" w:cstheme="minorHAnsi"/>
          <w:b/>
          <w:bCs/>
          <w:i/>
          <w:iCs/>
          <w:noProof/>
        </w:rPr>
        <w:t>Tammy Biery</w:t>
      </w:r>
      <w:r w:rsidR="005D6820" w:rsidRPr="00097BB3">
        <w:rPr>
          <w:rFonts w:eastAsiaTheme="minorEastAsia" w:cstheme="minorHAnsi"/>
          <w:b/>
          <w:bCs/>
          <w:i/>
          <w:iCs/>
          <w:noProof/>
        </w:rPr>
        <w:t xml:space="preserve">  </w:t>
      </w:r>
      <w:r w:rsidR="005D6820" w:rsidRPr="00097BB3">
        <w:rPr>
          <w:rFonts w:eastAsiaTheme="minorEastAsia" w:cstheme="minorHAnsi"/>
          <w:noProof/>
        </w:rPr>
        <w:t xml:space="preserve"> |  </w:t>
      </w:r>
      <w:r w:rsidR="005D6820" w:rsidRPr="00097BB3">
        <w:rPr>
          <w:rFonts w:eastAsiaTheme="minorEastAsia" w:cstheme="minorHAnsi"/>
          <w:b/>
          <w:bCs/>
          <w:i/>
          <w:iCs/>
          <w:noProof/>
        </w:rPr>
        <w:t> </w:t>
      </w:r>
      <w:r w:rsidR="00677F74" w:rsidRPr="00097BB3">
        <w:rPr>
          <w:rFonts w:eastAsiaTheme="minorEastAsia" w:cstheme="minorHAnsi"/>
          <w:b/>
          <w:bCs/>
          <w:i/>
          <w:iCs/>
          <w:noProof/>
        </w:rPr>
        <w:t xml:space="preserve">Executive </w:t>
      </w:r>
      <w:r w:rsidRPr="00097BB3">
        <w:rPr>
          <w:rFonts w:eastAsiaTheme="minorEastAsia" w:cstheme="minorHAnsi"/>
          <w:b/>
          <w:bCs/>
          <w:i/>
          <w:iCs/>
          <w:noProof/>
        </w:rPr>
        <w:t>Director</w:t>
      </w:r>
      <w:r w:rsidR="00677F74" w:rsidRPr="00097BB3">
        <w:rPr>
          <w:rFonts w:eastAsiaTheme="minorEastAsia" w:cstheme="minorHAnsi"/>
          <w:b/>
          <w:bCs/>
          <w:i/>
          <w:iCs/>
          <w:noProof/>
        </w:rPr>
        <w:t xml:space="preserve"> </w:t>
      </w:r>
      <w:r w:rsidR="005D6820" w:rsidRPr="00097BB3">
        <w:rPr>
          <w:rFonts w:eastAsiaTheme="minorEastAsia" w:cstheme="minorHAnsi"/>
          <w:b/>
          <w:bCs/>
          <w:i/>
          <w:iCs/>
          <w:noProof/>
        </w:rPr>
        <w:t xml:space="preserve"> </w:t>
      </w:r>
      <w:r w:rsidR="005D6820" w:rsidRPr="00097BB3">
        <w:rPr>
          <w:rFonts w:eastAsiaTheme="minorEastAsia" w:cstheme="minorHAnsi"/>
          <w:noProof/>
        </w:rPr>
        <w:t xml:space="preserve"> </w:t>
      </w:r>
    </w:p>
    <w:p w:rsidR="005D6820" w:rsidRPr="00097BB3" w:rsidRDefault="005D6820" w:rsidP="005D6820">
      <w:pPr>
        <w:spacing w:after="0"/>
        <w:rPr>
          <w:rFonts w:eastAsiaTheme="minorEastAsia" w:cstheme="minorHAnsi"/>
          <w:noProof/>
        </w:rPr>
      </w:pPr>
      <w:r w:rsidRPr="00097BB3">
        <w:rPr>
          <w:rFonts w:eastAsiaTheme="minorEastAsia" w:cstheme="minorHAnsi"/>
          <w:noProof/>
        </w:rPr>
        <w:t>Career Solutions</w:t>
      </w:r>
    </w:p>
    <w:p w:rsidR="005D6820" w:rsidRPr="00097BB3" w:rsidRDefault="005D6820" w:rsidP="005D6820">
      <w:pPr>
        <w:spacing w:after="0"/>
        <w:rPr>
          <w:rFonts w:eastAsiaTheme="minorEastAsia" w:cstheme="minorHAnsi"/>
          <w:i/>
          <w:iCs/>
          <w:noProof/>
        </w:rPr>
      </w:pPr>
      <w:r w:rsidRPr="00097BB3">
        <w:rPr>
          <w:rFonts w:eastAsiaTheme="minorEastAsia" w:cstheme="minorHAnsi"/>
          <w:i/>
          <w:iCs/>
          <w:noProof/>
        </w:rPr>
        <w:t>(Formerly known as Stearns-Benton Employment &amp; Training Council)</w:t>
      </w:r>
    </w:p>
    <w:p w:rsidR="005D6820" w:rsidRPr="00097BB3" w:rsidRDefault="005D6820" w:rsidP="005D6820">
      <w:pPr>
        <w:spacing w:after="0"/>
        <w:rPr>
          <w:rFonts w:eastAsiaTheme="minorEastAsia" w:cstheme="minorHAnsi"/>
          <w:noProof/>
        </w:rPr>
      </w:pPr>
      <w:r w:rsidRPr="00097BB3">
        <w:rPr>
          <w:rFonts w:eastAsiaTheme="minorEastAsia" w:cstheme="minorHAnsi"/>
          <w:noProof/>
        </w:rPr>
        <w:t xml:space="preserve">1542 Northway Drive |  St. Cloud, MN 56303 </w:t>
      </w:r>
    </w:p>
    <w:p w:rsidR="00677F74" w:rsidRPr="00097BB3" w:rsidRDefault="005D6820" w:rsidP="005D6820">
      <w:pPr>
        <w:spacing w:after="0"/>
        <w:rPr>
          <w:rFonts w:eastAsiaTheme="minorEastAsia" w:cstheme="minorHAnsi"/>
          <w:noProof/>
        </w:rPr>
      </w:pPr>
      <w:r w:rsidRPr="00097BB3">
        <w:rPr>
          <w:rFonts w:eastAsiaTheme="minorEastAsia" w:cstheme="minorHAnsi"/>
          <w:noProof/>
        </w:rPr>
        <w:t xml:space="preserve">Email: </w:t>
      </w:r>
      <w:hyperlink r:id="rId10" w:history="1">
        <w:r w:rsidR="00D74C45" w:rsidRPr="00097BB3">
          <w:rPr>
            <w:rStyle w:val="Hyperlink"/>
            <w:rFonts w:eastAsiaTheme="minorEastAsia" w:cstheme="minorHAnsi"/>
            <w:noProof/>
          </w:rPr>
          <w:t>Tammy.Biery@CSJobs.org</w:t>
        </w:r>
      </w:hyperlink>
    </w:p>
    <w:p w:rsidR="00677F74" w:rsidRPr="00097BB3" w:rsidRDefault="00D74C45" w:rsidP="005D6820">
      <w:pPr>
        <w:spacing w:after="0"/>
        <w:rPr>
          <w:rFonts w:eastAsiaTheme="minorEastAsia" w:cstheme="minorHAnsi"/>
          <w:noProof/>
        </w:rPr>
      </w:pPr>
      <w:r w:rsidRPr="00097BB3">
        <w:rPr>
          <w:rFonts w:eastAsiaTheme="minorEastAsia" w:cstheme="minorHAnsi"/>
          <w:noProof/>
        </w:rPr>
        <w:t xml:space="preserve">Direct: 320.308.5702  I  </w:t>
      </w:r>
      <w:r w:rsidR="00677F74" w:rsidRPr="00097BB3">
        <w:rPr>
          <w:rFonts w:eastAsiaTheme="minorEastAsia" w:cstheme="minorHAnsi"/>
          <w:noProof/>
        </w:rPr>
        <w:t>Fax: 320.308.1717</w:t>
      </w:r>
      <w:bookmarkStart w:id="0" w:name="_GoBack"/>
      <w:bookmarkEnd w:id="0"/>
    </w:p>
    <w:sectPr w:rsidR="00677F74" w:rsidRPr="00097BB3" w:rsidSect="00D74C45">
      <w:headerReference w:type="default" r:id="rId11"/>
      <w:headerReference w:type="first" r:id="rId12"/>
      <w:pgSz w:w="12240" w:h="15840"/>
      <w:pgMar w:top="1296"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B4" w:rsidRDefault="000063B4" w:rsidP="005F31DF">
      <w:pPr>
        <w:spacing w:after="0" w:line="240" w:lineRule="auto"/>
      </w:pPr>
      <w:r>
        <w:separator/>
      </w:r>
    </w:p>
  </w:endnote>
  <w:endnote w:type="continuationSeparator" w:id="0">
    <w:p w:rsidR="000063B4" w:rsidRDefault="000063B4" w:rsidP="005F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B4" w:rsidRDefault="000063B4" w:rsidP="005F31DF">
      <w:pPr>
        <w:spacing w:after="0" w:line="240" w:lineRule="auto"/>
      </w:pPr>
      <w:r>
        <w:separator/>
      </w:r>
    </w:p>
  </w:footnote>
  <w:footnote w:type="continuationSeparator" w:id="0">
    <w:p w:rsidR="000063B4" w:rsidRDefault="000063B4" w:rsidP="005F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DF" w:rsidRDefault="005F31DF" w:rsidP="005F31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87" w:rsidRDefault="00E11587" w:rsidP="00E11587">
    <w:pPr>
      <w:jc w:val="center"/>
      <w:rPr>
        <w:b/>
      </w:rPr>
    </w:pPr>
  </w:p>
  <w:p w:rsidR="00E11587" w:rsidRPr="00E11587" w:rsidRDefault="00E11587" w:rsidP="00E11587">
    <w:pPr>
      <w:pStyle w:val="Header"/>
      <w:jc w:val="right"/>
      <w:rPr>
        <w:sz w:val="24"/>
      </w:rPr>
    </w:pPr>
    <w:r w:rsidRPr="00E11587">
      <w:rPr>
        <w:sz w:val="24"/>
      </w:rPr>
      <w:t>1542 Northway Drive</w:t>
    </w:r>
  </w:p>
  <w:p w:rsidR="00E11587" w:rsidRPr="00E11587" w:rsidRDefault="00E11587" w:rsidP="00E11587">
    <w:pPr>
      <w:pStyle w:val="Header"/>
      <w:jc w:val="right"/>
      <w:rPr>
        <w:sz w:val="24"/>
      </w:rPr>
    </w:pPr>
    <w:r w:rsidRPr="00E11587">
      <w:rPr>
        <w:sz w:val="24"/>
      </w:rPr>
      <w:t xml:space="preserve"> St. Cloud, MN 56303    </w:t>
    </w:r>
  </w:p>
  <w:p w:rsidR="00E11587" w:rsidRPr="00E11587" w:rsidRDefault="00E11587" w:rsidP="00E11587">
    <w:pPr>
      <w:pStyle w:val="Header"/>
      <w:jc w:val="right"/>
      <w:rPr>
        <w:sz w:val="24"/>
      </w:rPr>
    </w:pPr>
    <w:r w:rsidRPr="00E11587">
      <w:rPr>
        <w:sz w:val="24"/>
      </w:rPr>
      <w:t xml:space="preserve">320.308.5320    </w:t>
    </w:r>
  </w:p>
  <w:p w:rsidR="00E11587" w:rsidRPr="00E11587" w:rsidRDefault="000063B4" w:rsidP="00E11587">
    <w:pPr>
      <w:pStyle w:val="Header"/>
      <w:jc w:val="right"/>
      <w:rPr>
        <w:sz w:val="24"/>
      </w:rPr>
    </w:pPr>
    <w:hyperlink r:id="rId1" w:history="1">
      <w:r w:rsidR="00E11587" w:rsidRPr="00E11587">
        <w:rPr>
          <w:rStyle w:val="Hyperlink"/>
          <w:sz w:val="24"/>
        </w:rPr>
        <w:t>https://CareerSolutionsJobs.org</w:t>
      </w:r>
    </w:hyperlink>
  </w:p>
  <w:p w:rsidR="00E11587" w:rsidRDefault="00E11587" w:rsidP="00E115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0D7B"/>
    <w:multiLevelType w:val="hybridMultilevel"/>
    <w:tmpl w:val="C7D8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86A78"/>
    <w:multiLevelType w:val="hybridMultilevel"/>
    <w:tmpl w:val="5C7ED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D21A37"/>
    <w:multiLevelType w:val="hybridMultilevel"/>
    <w:tmpl w:val="A68A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F"/>
    <w:rsid w:val="00001476"/>
    <w:rsid w:val="000063B4"/>
    <w:rsid w:val="00097BB3"/>
    <w:rsid w:val="00130E9B"/>
    <w:rsid w:val="001549E3"/>
    <w:rsid w:val="002E0245"/>
    <w:rsid w:val="00463061"/>
    <w:rsid w:val="005C3F40"/>
    <w:rsid w:val="005D6820"/>
    <w:rsid w:val="005E24E7"/>
    <w:rsid w:val="005F31DF"/>
    <w:rsid w:val="0067199E"/>
    <w:rsid w:val="00677F74"/>
    <w:rsid w:val="006D6946"/>
    <w:rsid w:val="00855EFC"/>
    <w:rsid w:val="00966CD2"/>
    <w:rsid w:val="009F5E89"/>
    <w:rsid w:val="00C35893"/>
    <w:rsid w:val="00CA4C33"/>
    <w:rsid w:val="00D74C45"/>
    <w:rsid w:val="00E11587"/>
    <w:rsid w:val="00EE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072EED-3F67-4D52-8BD6-8EC59B36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DF"/>
  </w:style>
  <w:style w:type="paragraph" w:styleId="Footer">
    <w:name w:val="footer"/>
    <w:basedOn w:val="Normal"/>
    <w:link w:val="FooterChar"/>
    <w:uiPriority w:val="99"/>
    <w:unhideWhenUsed/>
    <w:rsid w:val="005F3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DF"/>
  </w:style>
  <w:style w:type="character" w:styleId="Hyperlink">
    <w:name w:val="Hyperlink"/>
    <w:basedOn w:val="DefaultParagraphFont"/>
    <w:uiPriority w:val="99"/>
    <w:unhideWhenUsed/>
    <w:rsid w:val="005F31DF"/>
    <w:rPr>
      <w:color w:val="0563C1" w:themeColor="hyperlink"/>
      <w:u w:val="single"/>
    </w:rPr>
  </w:style>
  <w:style w:type="paragraph" w:styleId="ListParagraph">
    <w:name w:val="List Paragraph"/>
    <w:basedOn w:val="Normal"/>
    <w:uiPriority w:val="34"/>
    <w:qFormat/>
    <w:rsid w:val="00966CD2"/>
    <w:pPr>
      <w:ind w:left="720"/>
      <w:contextualSpacing/>
    </w:pPr>
  </w:style>
  <w:style w:type="paragraph" w:styleId="BalloonText">
    <w:name w:val="Balloon Text"/>
    <w:basedOn w:val="Normal"/>
    <w:link w:val="BalloonTextChar"/>
    <w:uiPriority w:val="99"/>
    <w:semiHidden/>
    <w:unhideWhenUsed/>
    <w:rsid w:val="00130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9B"/>
    <w:rPr>
      <w:rFonts w:ascii="Segoe UI" w:hAnsi="Segoe UI" w:cs="Segoe UI"/>
      <w:sz w:val="18"/>
      <w:szCs w:val="18"/>
    </w:rPr>
  </w:style>
  <w:style w:type="table" w:styleId="TableGrid">
    <w:name w:val="Table Grid"/>
    <w:basedOn w:val="TableNormal"/>
    <w:uiPriority w:val="39"/>
    <w:rsid w:val="00C3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olutionsJob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ammy.Biery@CSJob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CareerSolutionsJo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Stearns Benton Employment and Training Counci</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Schmitz</dc:creator>
  <cp:keywords/>
  <dc:description/>
  <cp:lastModifiedBy>Tammy Biery</cp:lastModifiedBy>
  <cp:revision>2</cp:revision>
  <cp:lastPrinted>2018-05-09T21:05:00Z</cp:lastPrinted>
  <dcterms:created xsi:type="dcterms:W3CDTF">2018-05-31T03:38:00Z</dcterms:created>
  <dcterms:modified xsi:type="dcterms:W3CDTF">2018-05-31T03:38:00Z</dcterms:modified>
</cp:coreProperties>
</file>