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FE4B4B" w:rsidRDefault="000813E2" w:rsidP="000813E2">
      <w:pPr>
        <w:contextualSpacing/>
        <w:jc w:val="center"/>
        <w:rPr>
          <w:b/>
        </w:rPr>
      </w:pPr>
      <w:r w:rsidRPr="00FE4B4B">
        <w:rPr>
          <w:b/>
        </w:rPr>
        <w:t>Governor’s Task Force on Broadband</w:t>
      </w:r>
    </w:p>
    <w:p w:rsidR="000813E2" w:rsidRDefault="00556226" w:rsidP="000813E2">
      <w:pPr>
        <w:contextualSpacing/>
        <w:jc w:val="center"/>
        <w:rPr>
          <w:b/>
        </w:rPr>
      </w:pPr>
      <w:r>
        <w:rPr>
          <w:b/>
        </w:rPr>
        <w:t>March</w:t>
      </w:r>
      <w:bookmarkStart w:id="0" w:name="_GoBack"/>
      <w:bookmarkEnd w:id="0"/>
      <w:r>
        <w:rPr>
          <w:b/>
        </w:rPr>
        <w:t xml:space="preserve"> 22</w:t>
      </w:r>
      <w:r w:rsidR="000813E2">
        <w:rPr>
          <w:b/>
        </w:rPr>
        <w:t>, 2017</w:t>
      </w:r>
    </w:p>
    <w:p w:rsidR="000813E2" w:rsidRDefault="00D83AE5"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James J. Hill Conference Room at DEED</w:t>
      </w:r>
    </w:p>
    <w:p w:rsidR="00D83AE5" w:rsidRDefault="00D83AE5"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1</w:t>
      </w:r>
      <w:r w:rsidRPr="00D83AE5">
        <w:rPr>
          <w:rFonts w:asciiTheme="minorHAnsi" w:hAnsiTheme="minorHAnsi" w:cs="Arial"/>
          <w:b/>
          <w:sz w:val="22"/>
          <w:szCs w:val="22"/>
          <w:vertAlign w:val="superscript"/>
        </w:rPr>
        <w:t>st</w:t>
      </w:r>
      <w:r>
        <w:rPr>
          <w:rFonts w:asciiTheme="minorHAnsi" w:hAnsiTheme="minorHAnsi" w:cs="Arial"/>
          <w:b/>
          <w:sz w:val="22"/>
          <w:szCs w:val="22"/>
        </w:rPr>
        <w:t xml:space="preserve"> National Bank Building</w:t>
      </w:r>
    </w:p>
    <w:p w:rsidR="00D83AE5" w:rsidRDefault="00D83AE5"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332 Minnesota Street</w:t>
      </w:r>
    </w:p>
    <w:p w:rsidR="00D83AE5" w:rsidRDefault="00D83AE5"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55101-1351</w:t>
      </w:r>
    </w:p>
    <w:p w:rsidR="000813E2" w:rsidRPr="000E571C" w:rsidRDefault="00FF621E"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10:00</w:t>
      </w:r>
      <w:r w:rsidR="000813E2" w:rsidRPr="000E571C">
        <w:rPr>
          <w:rFonts w:asciiTheme="minorHAnsi" w:hAnsiTheme="minorHAnsi"/>
          <w:b/>
          <w:sz w:val="22"/>
          <w:szCs w:val="22"/>
        </w:rPr>
        <w:t xml:space="preserve"> a.m. – </w:t>
      </w:r>
      <w:r>
        <w:rPr>
          <w:rFonts w:asciiTheme="minorHAnsi" w:hAnsiTheme="minorHAnsi"/>
          <w:b/>
          <w:sz w:val="22"/>
          <w:szCs w:val="22"/>
        </w:rPr>
        <w:t>2:3</w:t>
      </w:r>
      <w:r w:rsidR="000813E2">
        <w:rPr>
          <w:rFonts w:asciiTheme="minorHAnsi" w:hAnsiTheme="minorHAnsi"/>
          <w:b/>
          <w:sz w:val="22"/>
          <w:szCs w:val="22"/>
        </w:rPr>
        <w:t>0</w:t>
      </w:r>
      <w:r w:rsidR="000813E2" w:rsidRPr="009D7DD0">
        <w:rPr>
          <w:rFonts w:asciiTheme="minorHAnsi" w:hAnsiTheme="minorHAnsi"/>
          <w:b/>
          <w:sz w:val="22"/>
          <w:szCs w:val="22"/>
        </w:rPr>
        <w:t xml:space="preserve"> p.m.</w:t>
      </w:r>
    </w:p>
    <w:p w:rsidR="007D282C" w:rsidRDefault="007D282C" w:rsidP="007D282C">
      <w:r w:rsidRPr="007D282C">
        <w:rPr>
          <w:b/>
        </w:rPr>
        <w:t>Task Force Members present:</w:t>
      </w:r>
      <w:r>
        <w:t xml:space="preserve"> Margaret Anderson Kelliher, </w:t>
      </w:r>
      <w:r w:rsidR="009F5633">
        <w:t xml:space="preserve">Denise Dittrich, </w:t>
      </w:r>
      <w:r w:rsidR="003B1379">
        <w:t xml:space="preserve">Kevin Hansen, </w:t>
      </w:r>
      <w:r w:rsidR="009F5633">
        <w:t>Shannon Heim, Maureen Ideker,</w:t>
      </w:r>
      <w:r w:rsidR="00F545BD" w:rsidRPr="00F545BD">
        <w:t xml:space="preserve"> </w:t>
      </w:r>
      <w:r w:rsidR="00F545BD">
        <w:t>Steve Lewsader,</w:t>
      </w:r>
      <w:r w:rsidR="00F545BD" w:rsidRPr="00F545BD">
        <w:t xml:space="preserve"> </w:t>
      </w:r>
      <w:r w:rsidR="00F545BD">
        <w:t xml:space="preserve">Jody Reisch, </w:t>
      </w:r>
      <w:r w:rsidR="009F5633">
        <w:t xml:space="preserve">Dan Richter, </w:t>
      </w:r>
      <w:r w:rsidR="008F698C">
        <w:t>Andy Schriner</w:t>
      </w:r>
      <w:r w:rsidR="00A36B23">
        <w:t>,</w:t>
      </w:r>
      <w:r w:rsidR="00F545BD">
        <w:t xml:space="preserve"> Dick Sjoberg,</w:t>
      </w:r>
      <w:r w:rsidR="00A36B23">
        <w:t xml:space="preserve"> </w:t>
      </w:r>
      <w:r w:rsidR="00D40193">
        <w:t>and Valerie</w:t>
      </w:r>
      <w:r w:rsidR="00A36B23">
        <w:t xml:space="preserve"> Bruggeman for Paul Weirtz</w:t>
      </w:r>
      <w:r w:rsidR="00AE2D4A">
        <w:t xml:space="preserve"> </w:t>
      </w:r>
    </w:p>
    <w:p w:rsidR="007D282C" w:rsidRDefault="007D282C" w:rsidP="007D282C"/>
    <w:p w:rsidR="009A6D21" w:rsidRDefault="00EF2431" w:rsidP="007D282C">
      <w:r>
        <w:rPr>
          <w:b/>
        </w:rPr>
        <w:t>Task Force Members Participating by Telephone</w:t>
      </w:r>
      <w:r w:rsidR="007D282C">
        <w:rPr>
          <w:b/>
        </w:rPr>
        <w:t>:</w:t>
      </w:r>
      <w:r w:rsidR="007D282C">
        <w:t xml:space="preserve"> </w:t>
      </w:r>
      <w:r w:rsidR="009F5633">
        <w:t>Neela Mollgaard</w:t>
      </w:r>
    </w:p>
    <w:p w:rsidR="001B2D9E" w:rsidRDefault="001B2D9E" w:rsidP="007D282C"/>
    <w:p w:rsidR="001B2D9E" w:rsidRPr="00770F8A" w:rsidRDefault="001B2D9E" w:rsidP="007D282C">
      <w:r>
        <w:rPr>
          <w:b/>
        </w:rPr>
        <w:t xml:space="preserve">Task Force Members Absent: </w:t>
      </w:r>
      <w:r w:rsidR="00D83AE5" w:rsidRPr="00D83AE5">
        <w:t xml:space="preserve">Hanna Buckland, </w:t>
      </w:r>
      <w:r w:rsidR="00D83AE5">
        <w:t>Bernadine Joselyn, Don Niles</w:t>
      </w:r>
      <w:r w:rsidR="00770F8A">
        <w:t xml:space="preserve"> </w:t>
      </w:r>
    </w:p>
    <w:p w:rsidR="007E01CD" w:rsidRDefault="007E01CD" w:rsidP="007D282C"/>
    <w:p w:rsidR="009F4BCC" w:rsidRDefault="007D282C" w:rsidP="007D282C">
      <w:r>
        <w:rPr>
          <w:b/>
        </w:rPr>
        <w:t>Others in attendance:</w:t>
      </w:r>
      <w:r w:rsidR="008F698C">
        <w:rPr>
          <w:b/>
        </w:rPr>
        <w:t xml:space="preserve"> </w:t>
      </w:r>
      <w:r w:rsidR="00F545BD" w:rsidRPr="00F545BD">
        <w:t>Chuck Ackman,</w:t>
      </w:r>
      <w:r w:rsidR="00F545BD">
        <w:t xml:space="preserve"> Christopher Caulk, Frank Douma, </w:t>
      </w:r>
      <w:r w:rsidR="009A6D21">
        <w:t>John Dukich,</w:t>
      </w:r>
      <w:r w:rsidR="005F40CB">
        <w:t xml:space="preserve"> </w:t>
      </w:r>
      <w:r w:rsidR="00FA7D18">
        <w:t xml:space="preserve">Tim Johnson, </w:t>
      </w:r>
      <w:r w:rsidR="00F545BD">
        <w:t xml:space="preserve">Jane Leonard, Bree Maki, </w:t>
      </w:r>
      <w:r w:rsidR="007E01CD">
        <w:t xml:space="preserve">Danna MacKenzie, </w:t>
      </w:r>
      <w:r w:rsidR="00F545BD">
        <w:t xml:space="preserve">Melinda Miller, </w:t>
      </w:r>
      <w:r w:rsidR="00FA7D18">
        <w:t xml:space="preserve">Abby Rime, </w:t>
      </w:r>
      <w:r w:rsidR="00F545BD">
        <w:t xml:space="preserve">Dave Seykora, Ray Starr, David Thao, </w:t>
      </w:r>
      <w:r>
        <w:t>Ann Tre</w:t>
      </w:r>
      <w:r w:rsidR="00D67BF3">
        <w:t>acy,</w:t>
      </w:r>
      <w:r w:rsidR="009A6D21">
        <w:t xml:space="preserve"> </w:t>
      </w:r>
      <w:r w:rsidR="00F545BD">
        <w:t xml:space="preserve">Dana Wahlberg, </w:t>
      </w:r>
      <w:r w:rsidR="00A31539">
        <w:t>Diane Wells</w:t>
      </w:r>
      <w:r w:rsidR="00FA7D18">
        <w:t>, Curtis Zaun</w:t>
      </w:r>
    </w:p>
    <w:p w:rsidR="00C87D83" w:rsidRDefault="00C87D83" w:rsidP="007D282C"/>
    <w:p w:rsidR="00C87D83" w:rsidRDefault="00C87D83" w:rsidP="00C87D83">
      <w:pPr>
        <w:pStyle w:val="ListParagraph"/>
        <w:numPr>
          <w:ilvl w:val="0"/>
          <w:numId w:val="4"/>
        </w:numPr>
        <w:rPr>
          <w:b/>
        </w:rPr>
      </w:pPr>
      <w:r>
        <w:rPr>
          <w:b/>
        </w:rPr>
        <w:t>Introductions</w:t>
      </w:r>
    </w:p>
    <w:p w:rsidR="00C87D83" w:rsidRDefault="00C87D83" w:rsidP="00C87D83">
      <w:pPr>
        <w:rPr>
          <w:b/>
        </w:rPr>
      </w:pPr>
    </w:p>
    <w:p w:rsidR="00C87D83" w:rsidRPr="00C87D83" w:rsidRDefault="00C87D83" w:rsidP="00C87D83">
      <w:r>
        <w:t>Members of the Task Force and others in attendance introduced themselves.</w:t>
      </w:r>
    </w:p>
    <w:p w:rsidR="008F698C" w:rsidRDefault="008F698C" w:rsidP="007D282C"/>
    <w:p w:rsidR="00C30CEA" w:rsidRPr="00E04174" w:rsidRDefault="00C30CEA" w:rsidP="00C30CEA">
      <w:pPr>
        <w:pStyle w:val="ListParagraph"/>
        <w:numPr>
          <w:ilvl w:val="0"/>
          <w:numId w:val="4"/>
        </w:numPr>
        <w:rPr>
          <w:b/>
        </w:rPr>
      </w:pPr>
      <w:r w:rsidRPr="00E04174">
        <w:rPr>
          <w:b/>
        </w:rPr>
        <w:t>Update from the Office of Broadband Development (OBD)</w:t>
      </w:r>
    </w:p>
    <w:p w:rsidR="00D5634C" w:rsidRDefault="00D5634C" w:rsidP="00D5634C">
      <w:pPr>
        <w:rPr>
          <w:b/>
        </w:rPr>
      </w:pPr>
    </w:p>
    <w:p w:rsidR="00C30CEA" w:rsidRPr="00C30CEA" w:rsidRDefault="00C30CEA" w:rsidP="00D5634C">
      <w:r>
        <w:rPr>
          <w:rFonts w:eastAsia="Times New Roman"/>
          <w:color w:val="000000"/>
          <w:sz w:val="21"/>
          <w:szCs w:val="21"/>
        </w:rPr>
        <w:t>Danna MacKenzie p</w:t>
      </w:r>
      <w:r w:rsidR="00F545BD">
        <w:rPr>
          <w:rFonts w:eastAsia="Times New Roman"/>
          <w:color w:val="000000"/>
          <w:sz w:val="21"/>
          <w:szCs w:val="21"/>
        </w:rPr>
        <w:t xml:space="preserve">rovided an update from OBD, including the status of the recently announced grants, the March 15 broadband day on the hill, state legislation, and a bill recently introduced by Sen. Klobuchar calling for a national study on the economic impact of broadband. </w:t>
      </w:r>
    </w:p>
    <w:p w:rsidR="002A3BCD" w:rsidRDefault="002A3BCD" w:rsidP="002A3BCD"/>
    <w:p w:rsidR="00FA7D18" w:rsidRDefault="00F30689" w:rsidP="00F30689">
      <w:pPr>
        <w:pStyle w:val="ListParagraph"/>
        <w:numPr>
          <w:ilvl w:val="0"/>
          <w:numId w:val="4"/>
        </w:numPr>
        <w:rPr>
          <w:b/>
        </w:rPr>
      </w:pPr>
      <w:r>
        <w:rPr>
          <w:b/>
        </w:rPr>
        <w:t>Broadband Network Needs of Tomorrow’s Transportation System</w:t>
      </w:r>
    </w:p>
    <w:p w:rsidR="00F30689" w:rsidRPr="00F30689" w:rsidRDefault="00F30689" w:rsidP="00F30689">
      <w:pPr>
        <w:pStyle w:val="ListParagraph"/>
        <w:ind w:left="1080"/>
        <w:rPr>
          <w:b/>
        </w:rPr>
      </w:pPr>
    </w:p>
    <w:p w:rsidR="00FA7D18" w:rsidRDefault="00F30689" w:rsidP="002A3BCD">
      <w:pPr>
        <w:rPr>
          <w:lang w:val="en"/>
        </w:rPr>
      </w:pPr>
      <w:r>
        <w:t xml:space="preserve">Frank Douma from the Humphrey School of Public Affairs at the University of Minnesota, provided an overview of transportation and the telecommunications infrastructure. A copy of his presentation can be found at </w:t>
      </w:r>
      <w:hyperlink r:id="rId5" w:tgtFrame="_blank" w:tooltip="douma-lari" w:history="1">
        <w:r w:rsidRPr="00F30689">
          <w:rPr>
            <w:color w:val="0000FF"/>
            <w:u w:val="single"/>
            <w:lang w:val="en"/>
          </w:rPr>
          <w:t>Broadband Needs for Transportation</w:t>
        </w:r>
      </w:hyperlink>
      <w:r>
        <w:rPr>
          <w:lang w:val="en"/>
        </w:rPr>
        <w:t>. Mr. Douma also responded to questions from Task Force members.</w:t>
      </w:r>
    </w:p>
    <w:p w:rsidR="00F30689" w:rsidRDefault="00F30689" w:rsidP="002A3BCD"/>
    <w:p w:rsidR="00476BC2" w:rsidRDefault="00C87D83" w:rsidP="00C30CEA">
      <w:pPr>
        <w:pStyle w:val="ListParagraph"/>
        <w:numPr>
          <w:ilvl w:val="0"/>
          <w:numId w:val="4"/>
        </w:numPr>
        <w:rPr>
          <w:b/>
        </w:rPr>
      </w:pPr>
      <w:r>
        <w:rPr>
          <w:b/>
        </w:rPr>
        <w:t>Approval of Minutes</w:t>
      </w:r>
    </w:p>
    <w:p w:rsidR="00C87D83" w:rsidRDefault="00C87D83" w:rsidP="00C87D83">
      <w:pPr>
        <w:rPr>
          <w:b/>
        </w:rPr>
      </w:pPr>
    </w:p>
    <w:p w:rsidR="00C87D83" w:rsidRPr="00C87D83" w:rsidRDefault="00C87D83" w:rsidP="00C87D83">
      <w:r>
        <w:t>The minutes of the February 21, 2017 were approved. No one in attendance wanted to provide public comments.</w:t>
      </w:r>
    </w:p>
    <w:p w:rsidR="00476BC2" w:rsidRDefault="00476BC2" w:rsidP="00476BC2">
      <w:pPr>
        <w:pStyle w:val="ListParagraph"/>
        <w:ind w:left="1080"/>
        <w:rPr>
          <w:b/>
        </w:rPr>
      </w:pPr>
    </w:p>
    <w:p w:rsidR="00C30CEA" w:rsidRDefault="00C87D83" w:rsidP="00C30CEA">
      <w:pPr>
        <w:pStyle w:val="ListParagraph"/>
        <w:numPr>
          <w:ilvl w:val="0"/>
          <w:numId w:val="4"/>
        </w:numPr>
        <w:rPr>
          <w:b/>
        </w:rPr>
      </w:pPr>
      <w:r>
        <w:rPr>
          <w:b/>
        </w:rPr>
        <w:t>Preparing for Connected and Automated Vehicles in Minnesota</w:t>
      </w:r>
    </w:p>
    <w:p w:rsidR="00C30CEA" w:rsidRDefault="00C30CEA" w:rsidP="00C30CEA">
      <w:pPr>
        <w:rPr>
          <w:b/>
        </w:rPr>
      </w:pPr>
    </w:p>
    <w:p w:rsidR="00C30CEA" w:rsidRDefault="00C87D83" w:rsidP="00C30CEA">
      <w:r>
        <w:t xml:space="preserve">Ray Starr, assistance state traffic engineer in the Office of Traffic, Safety and Technology, at the Minnesota Department of Transportation, discussed what is happening in Minnesota and nationally in the preparation for connected and autonomous vehicles. A copy of his presentation can be found at: </w:t>
      </w:r>
    </w:p>
    <w:p w:rsidR="00C87D83" w:rsidRDefault="00556226" w:rsidP="00C30CEA">
      <w:hyperlink r:id="rId6" w:tgtFrame="_blank" w:tooltip="ray-starr" w:history="1">
        <w:r w:rsidR="00C87D83" w:rsidRPr="00C87D83">
          <w:rPr>
            <w:color w:val="0000FF"/>
            <w:u w:val="single"/>
            <w:lang w:val="en"/>
          </w:rPr>
          <w:t>Preparing for Connected and Automated Vehicles in Minnesota</w:t>
        </w:r>
      </w:hyperlink>
      <w:r w:rsidR="00C87D83">
        <w:rPr>
          <w:lang w:val="en"/>
        </w:rPr>
        <w:t xml:space="preserve">  Mr. Starr also responded to questions from Task Force members.</w:t>
      </w:r>
    </w:p>
    <w:p w:rsidR="00C87D83" w:rsidRDefault="00C87D83" w:rsidP="00C30CEA">
      <w:pPr>
        <w:rPr>
          <w:b/>
        </w:rPr>
      </w:pPr>
    </w:p>
    <w:p w:rsidR="00C30CEA" w:rsidRDefault="00C87D83" w:rsidP="00C30CEA">
      <w:pPr>
        <w:pStyle w:val="ListParagraph"/>
        <w:numPr>
          <w:ilvl w:val="0"/>
          <w:numId w:val="4"/>
        </w:numPr>
        <w:rPr>
          <w:b/>
        </w:rPr>
      </w:pPr>
      <w:r>
        <w:rPr>
          <w:b/>
        </w:rPr>
        <w:t>New Frontiers in Autonomous and Connected Vehicle Policy</w:t>
      </w:r>
    </w:p>
    <w:p w:rsidR="00BA49FE" w:rsidRDefault="00BA49FE" w:rsidP="00BA49FE">
      <w:pPr>
        <w:rPr>
          <w:b/>
        </w:rPr>
      </w:pPr>
    </w:p>
    <w:p w:rsidR="00BA49FE" w:rsidRDefault="00C87D83" w:rsidP="00BA49FE">
      <w:pPr>
        <w:rPr>
          <w:lang w:val="en"/>
        </w:rPr>
      </w:pPr>
      <w:r>
        <w:t xml:space="preserve">Bill Kohler, from Dykema in Detroit, joined the Task Force by video to discuss national and state policies on autonomous and connected vehicles. A copy of his presentation can be found at: </w:t>
      </w:r>
      <w:hyperlink r:id="rId7" w:tgtFrame="_blank" w:tooltip="dykema" w:history="1">
        <w:r w:rsidRPr="00C87D83">
          <w:rPr>
            <w:color w:val="0000FF"/>
            <w:u w:val="single"/>
            <w:lang w:val="en"/>
          </w:rPr>
          <w:t>New Frontiers in Autonomous and Connected Vehicle Policy</w:t>
        </w:r>
      </w:hyperlink>
      <w:r>
        <w:rPr>
          <w:lang w:val="en"/>
        </w:rPr>
        <w:t xml:space="preserve"> Mr. Kohler also responded to questions from Task Force members.</w:t>
      </w:r>
    </w:p>
    <w:p w:rsidR="00C87D83" w:rsidRDefault="00C87D83" w:rsidP="00BA49FE">
      <w:pPr>
        <w:rPr>
          <w:lang w:val="en"/>
        </w:rPr>
      </w:pPr>
    </w:p>
    <w:p w:rsidR="006A76DD" w:rsidRDefault="006A76DD" w:rsidP="006A76DD">
      <w:pPr>
        <w:pStyle w:val="ListParagraph"/>
        <w:numPr>
          <w:ilvl w:val="0"/>
          <w:numId w:val="4"/>
        </w:numPr>
        <w:rPr>
          <w:b/>
        </w:rPr>
      </w:pPr>
      <w:r>
        <w:rPr>
          <w:b/>
        </w:rPr>
        <w:t>Public Safety Panel</w:t>
      </w:r>
    </w:p>
    <w:p w:rsidR="006A76DD" w:rsidRDefault="006A76DD" w:rsidP="006A76DD">
      <w:pPr>
        <w:rPr>
          <w:b/>
        </w:rPr>
      </w:pPr>
    </w:p>
    <w:p w:rsidR="006A76DD" w:rsidRDefault="006A76DD" w:rsidP="006A76DD">
      <w:pPr>
        <w:rPr>
          <w:lang w:val="en"/>
        </w:rPr>
      </w:pPr>
      <w:r>
        <w:t>Dana Wahlberg, 911 Program Manager for Minnesota; Melinda Miller</w:t>
      </w:r>
      <w:r w:rsidR="00B7240C">
        <w:t xml:space="preserve">, State Program Manager for FirstNet; and Sheriff Christopher Caulk from Isanti County, discussed the use of broadband technologies for emergency communications at the state and local levels. A copy of their presentation can be found at </w:t>
      </w:r>
      <w:hyperlink r:id="rId8" w:tgtFrame="_blank" w:tooltip="ecn" w:history="1">
        <w:r w:rsidR="00B7240C" w:rsidRPr="00B7240C">
          <w:rPr>
            <w:color w:val="0000FF"/>
            <w:u w:val="single"/>
            <w:lang w:val="en"/>
          </w:rPr>
          <w:t>Emergency Communication Networks</w:t>
        </w:r>
      </w:hyperlink>
      <w:r w:rsidR="00B7240C">
        <w:rPr>
          <w:lang w:val="en"/>
        </w:rPr>
        <w:t>. The three presenters also responded to questions from the Task Force.</w:t>
      </w:r>
    </w:p>
    <w:p w:rsidR="00B7240C" w:rsidRDefault="00B7240C" w:rsidP="006A76DD">
      <w:pPr>
        <w:rPr>
          <w:lang w:val="en"/>
        </w:rPr>
      </w:pPr>
    </w:p>
    <w:p w:rsidR="00E703F2" w:rsidRDefault="00CC554C" w:rsidP="00CC554C">
      <w:pPr>
        <w:rPr>
          <w:b/>
        </w:rPr>
      </w:pPr>
      <w:r>
        <w:rPr>
          <w:lang w:val="en"/>
        </w:rPr>
        <w:t>The m</w:t>
      </w:r>
      <w:r w:rsidR="00B7240C">
        <w:rPr>
          <w:lang w:val="en"/>
        </w:rPr>
        <w:t>eeting adjourned at 3:00 p.m.</w:t>
      </w:r>
    </w:p>
    <w:sectPr w:rsidR="00E7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17E1A"/>
    <w:rsid w:val="000232CF"/>
    <w:rsid w:val="00060CC7"/>
    <w:rsid w:val="000813E2"/>
    <w:rsid w:val="000C03CE"/>
    <w:rsid w:val="000D5EF2"/>
    <w:rsid w:val="00110785"/>
    <w:rsid w:val="00132B96"/>
    <w:rsid w:val="00174132"/>
    <w:rsid w:val="001B2D9E"/>
    <w:rsid w:val="00264C87"/>
    <w:rsid w:val="00270DEE"/>
    <w:rsid w:val="002A3BCD"/>
    <w:rsid w:val="002E229D"/>
    <w:rsid w:val="003725FF"/>
    <w:rsid w:val="00393B46"/>
    <w:rsid w:val="003B1379"/>
    <w:rsid w:val="00456E35"/>
    <w:rsid w:val="00476BC2"/>
    <w:rsid w:val="004C7B6C"/>
    <w:rsid w:val="00520C9A"/>
    <w:rsid w:val="00530550"/>
    <w:rsid w:val="00556226"/>
    <w:rsid w:val="00564E8D"/>
    <w:rsid w:val="005D1CAC"/>
    <w:rsid w:val="005E71C4"/>
    <w:rsid w:val="005F40CB"/>
    <w:rsid w:val="005F651A"/>
    <w:rsid w:val="006053D0"/>
    <w:rsid w:val="00633CFC"/>
    <w:rsid w:val="0064012F"/>
    <w:rsid w:val="006524BE"/>
    <w:rsid w:val="006A76DD"/>
    <w:rsid w:val="0071779F"/>
    <w:rsid w:val="007626B7"/>
    <w:rsid w:val="00770A7A"/>
    <w:rsid w:val="00770F8A"/>
    <w:rsid w:val="0077419E"/>
    <w:rsid w:val="007A5F9F"/>
    <w:rsid w:val="007D282C"/>
    <w:rsid w:val="007E01CD"/>
    <w:rsid w:val="0080300A"/>
    <w:rsid w:val="00813C1A"/>
    <w:rsid w:val="00862F4E"/>
    <w:rsid w:val="00887A24"/>
    <w:rsid w:val="008941CA"/>
    <w:rsid w:val="008F1114"/>
    <w:rsid w:val="008F698C"/>
    <w:rsid w:val="00951B6C"/>
    <w:rsid w:val="009A6D21"/>
    <w:rsid w:val="009F4BCC"/>
    <w:rsid w:val="009F5633"/>
    <w:rsid w:val="00A057B6"/>
    <w:rsid w:val="00A31539"/>
    <w:rsid w:val="00A36B23"/>
    <w:rsid w:val="00A40745"/>
    <w:rsid w:val="00A5692F"/>
    <w:rsid w:val="00AA330C"/>
    <w:rsid w:val="00AE2D4A"/>
    <w:rsid w:val="00B7240C"/>
    <w:rsid w:val="00BA49FE"/>
    <w:rsid w:val="00C072A0"/>
    <w:rsid w:val="00C11F72"/>
    <w:rsid w:val="00C30CEA"/>
    <w:rsid w:val="00C618B0"/>
    <w:rsid w:val="00C6794F"/>
    <w:rsid w:val="00C87D83"/>
    <w:rsid w:val="00CB10A5"/>
    <w:rsid w:val="00CB1B96"/>
    <w:rsid w:val="00CC554C"/>
    <w:rsid w:val="00CD1065"/>
    <w:rsid w:val="00CD7444"/>
    <w:rsid w:val="00CF23ED"/>
    <w:rsid w:val="00D40193"/>
    <w:rsid w:val="00D4373E"/>
    <w:rsid w:val="00D5634C"/>
    <w:rsid w:val="00D67BF3"/>
    <w:rsid w:val="00D83AE5"/>
    <w:rsid w:val="00DB14DA"/>
    <w:rsid w:val="00DC491E"/>
    <w:rsid w:val="00E04174"/>
    <w:rsid w:val="00E350A9"/>
    <w:rsid w:val="00E4255E"/>
    <w:rsid w:val="00E57C36"/>
    <w:rsid w:val="00E703F2"/>
    <w:rsid w:val="00E867BD"/>
    <w:rsid w:val="00ED1A54"/>
    <w:rsid w:val="00ED6025"/>
    <w:rsid w:val="00EF2431"/>
    <w:rsid w:val="00F06335"/>
    <w:rsid w:val="00F27E3F"/>
    <w:rsid w:val="00F30689"/>
    <w:rsid w:val="00F511BF"/>
    <w:rsid w:val="00F545BD"/>
    <w:rsid w:val="00F92001"/>
    <w:rsid w:val="00FA7D18"/>
    <w:rsid w:val="00FB7EBA"/>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06C1"/>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semiHidden/>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assets/ecn_tcm1045-284830.ppt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n.gov/deed/assets/dykema_tcm1045-284831.ppt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ray-starr_tcm1045-284832.pptx" TargetMode="External"/><Relationship Id="rId11" Type="http://schemas.openxmlformats.org/officeDocument/2006/relationships/customXml" Target="../customXml/item1.xml"/><Relationship Id="rId5" Type="http://schemas.openxmlformats.org/officeDocument/2006/relationships/hyperlink" Target="https://mn.gov/deed/assets/douma-lari_tcm1045-284829.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EACA6-F739-4FE8-B92F-E6040570202C}"/>
</file>

<file path=customXml/itemProps2.xml><?xml version="1.0" encoding="utf-8"?>
<ds:datastoreItem xmlns:ds="http://schemas.openxmlformats.org/officeDocument/2006/customXml" ds:itemID="{73198FBA-B4CB-437E-B955-83D14832F97A}"/>
</file>

<file path=customXml/itemProps3.xml><?xml version="1.0" encoding="utf-8"?>
<ds:datastoreItem xmlns:ds="http://schemas.openxmlformats.org/officeDocument/2006/customXml" ds:itemID="{F981271C-A7AF-468E-90BF-3D461567D379}"/>
</file>

<file path=docProps/app.xml><?xml version="1.0" encoding="utf-8"?>
<Properties xmlns="http://schemas.openxmlformats.org/officeDocument/2006/extended-properties" xmlns:vt="http://schemas.openxmlformats.org/officeDocument/2006/docPropsVTypes">
  <Template>Normal.dotm</Template>
  <TotalTime>35</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8</cp:revision>
  <dcterms:created xsi:type="dcterms:W3CDTF">2017-04-07T13:58:00Z</dcterms:created>
  <dcterms:modified xsi:type="dcterms:W3CDTF">2017-04-28T18:06:00Z</dcterms:modified>
</cp:coreProperties>
</file>