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121" w:rsidRPr="00333235" w:rsidRDefault="003D2C1B" w:rsidP="00290EA2">
      <w:pPr>
        <w:pStyle w:val="BTitle"/>
        <w:spacing w:before="360"/>
        <w:contextualSpacing w:val="0"/>
      </w:pPr>
      <w:r w:rsidRPr="00333235">
        <w:t xml:space="preserve">GWDB </w:t>
      </w:r>
      <w:r w:rsidR="00624B03" w:rsidRPr="00333235">
        <w:t xml:space="preserve">Racial </w:t>
      </w:r>
      <w:r w:rsidR="007C07C9" w:rsidRPr="00333235">
        <w:t xml:space="preserve">Equity </w:t>
      </w:r>
      <w:r w:rsidR="008D29F1">
        <w:t xml:space="preserve">in Education, Training and Employment </w:t>
      </w:r>
      <w:r w:rsidR="00352945" w:rsidRPr="00333235">
        <w:t>Committee</w:t>
      </w:r>
    </w:p>
    <w:p w:rsidR="00D0226B" w:rsidRPr="00333235" w:rsidRDefault="00C92A09" w:rsidP="00D0226B">
      <w:pPr>
        <w:pStyle w:val="NoteHeading"/>
        <w:rPr>
          <w:sz w:val="24"/>
          <w:szCs w:val="24"/>
        </w:rPr>
      </w:pPr>
      <w:r>
        <w:rPr>
          <w:sz w:val="24"/>
          <w:szCs w:val="24"/>
        </w:rPr>
        <w:t>FEBRUARY 12, 2019</w:t>
      </w:r>
      <w:r w:rsidR="00333235" w:rsidRPr="00333235">
        <w:rPr>
          <w:sz w:val="24"/>
          <w:szCs w:val="24"/>
        </w:rPr>
        <w:t xml:space="preserve"> – </w:t>
      </w:r>
      <w:r w:rsidR="00704265">
        <w:rPr>
          <w:sz w:val="24"/>
          <w:szCs w:val="24"/>
        </w:rPr>
        <w:t xml:space="preserve">1:00 PM </w:t>
      </w:r>
      <w:r w:rsidR="00333235" w:rsidRPr="00333235">
        <w:rPr>
          <w:sz w:val="24"/>
          <w:szCs w:val="24"/>
        </w:rPr>
        <w:t>to</w:t>
      </w:r>
      <w:r w:rsidR="00D40902">
        <w:rPr>
          <w:sz w:val="24"/>
          <w:szCs w:val="24"/>
        </w:rPr>
        <w:t xml:space="preserve"> 2:3</w:t>
      </w:r>
      <w:r w:rsidR="00D0226B" w:rsidRPr="00333235">
        <w:rPr>
          <w:sz w:val="24"/>
          <w:szCs w:val="24"/>
        </w:rPr>
        <w:t>0 p.m.</w:t>
      </w:r>
    </w:p>
    <w:p w:rsidR="00730641" w:rsidRPr="00333235" w:rsidRDefault="00333235" w:rsidP="00360A0D">
      <w:pPr>
        <w:pStyle w:val="NoteHeading"/>
        <w:rPr>
          <w:sz w:val="24"/>
          <w:szCs w:val="24"/>
        </w:rPr>
      </w:pPr>
      <w:r w:rsidRPr="00333235">
        <w:rPr>
          <w:sz w:val="24"/>
          <w:szCs w:val="24"/>
        </w:rPr>
        <w:t>DEED – Lak</w:t>
      </w:r>
      <w:r w:rsidR="00DC04C4" w:rsidRPr="00333235">
        <w:rPr>
          <w:sz w:val="24"/>
          <w:szCs w:val="24"/>
        </w:rPr>
        <w:t xml:space="preserve">es </w:t>
      </w:r>
      <w:r w:rsidR="00730641" w:rsidRPr="00333235">
        <w:rPr>
          <w:sz w:val="24"/>
          <w:szCs w:val="24"/>
        </w:rPr>
        <w:t>Conference Room</w:t>
      </w:r>
    </w:p>
    <w:p w:rsidR="006B4121" w:rsidRPr="00333235" w:rsidRDefault="00730641" w:rsidP="00360A0D">
      <w:pPr>
        <w:pStyle w:val="NoteHeading"/>
        <w:rPr>
          <w:sz w:val="24"/>
          <w:szCs w:val="24"/>
        </w:rPr>
      </w:pPr>
      <w:r w:rsidRPr="00333235">
        <w:rPr>
          <w:sz w:val="24"/>
          <w:szCs w:val="24"/>
        </w:rPr>
        <w:t>332 Minnesota Street</w:t>
      </w:r>
      <w:r w:rsidR="00467503" w:rsidRPr="00333235">
        <w:rPr>
          <w:sz w:val="24"/>
          <w:szCs w:val="24"/>
        </w:rPr>
        <w:t xml:space="preserve">, </w:t>
      </w:r>
      <w:r w:rsidRPr="00333235">
        <w:rPr>
          <w:sz w:val="24"/>
          <w:szCs w:val="24"/>
        </w:rPr>
        <w:t>Suite E200</w:t>
      </w:r>
      <w:r w:rsidRPr="00333235">
        <w:rPr>
          <w:sz w:val="24"/>
          <w:szCs w:val="24"/>
        </w:rPr>
        <w:br/>
        <w:t>Saint Paul, Minnesota 55101</w:t>
      </w:r>
    </w:p>
    <w:p w:rsidR="006B4121" w:rsidRDefault="002D7682" w:rsidP="0000407F">
      <w:pPr>
        <w:pStyle w:val="NoteHeading"/>
        <w:rPr>
          <w:sz w:val="24"/>
          <w:szCs w:val="24"/>
        </w:rPr>
      </w:pPr>
      <w:r w:rsidRPr="00333235">
        <w:rPr>
          <w:sz w:val="24"/>
          <w:szCs w:val="24"/>
        </w:rPr>
        <w:t xml:space="preserve">Conference Call Phone Number: </w:t>
      </w:r>
      <w:r w:rsidRPr="00D65B7D">
        <w:rPr>
          <w:sz w:val="24"/>
          <w:szCs w:val="24"/>
        </w:rPr>
        <w:t>1-8</w:t>
      </w:r>
      <w:r w:rsidR="0000407F" w:rsidRPr="00D65B7D">
        <w:rPr>
          <w:sz w:val="24"/>
          <w:szCs w:val="24"/>
        </w:rPr>
        <w:t>8</w:t>
      </w:r>
      <w:r w:rsidR="005B28D4" w:rsidRPr="00D65B7D">
        <w:rPr>
          <w:sz w:val="24"/>
          <w:szCs w:val="24"/>
        </w:rPr>
        <w:t xml:space="preserve">8-742-5095 and Code: </w:t>
      </w:r>
      <w:r w:rsidR="00EB4FD2" w:rsidRPr="00D65B7D">
        <w:rPr>
          <w:sz w:val="24"/>
          <w:szCs w:val="24"/>
        </w:rPr>
        <w:t>6865847362</w:t>
      </w:r>
    </w:p>
    <w:p w:rsidR="00B230C2" w:rsidRDefault="00B230C2" w:rsidP="00B230C2"/>
    <w:p w:rsidR="00B230C2" w:rsidRPr="00B230C2" w:rsidRDefault="00B230C2" w:rsidP="00B230C2">
      <w:pPr>
        <w:pStyle w:val="NoteHeading"/>
        <w:rPr>
          <w:b/>
          <w:sz w:val="24"/>
          <w:szCs w:val="24"/>
        </w:rPr>
      </w:pPr>
      <w:r w:rsidRPr="00B230C2">
        <w:rPr>
          <w:b/>
          <w:sz w:val="24"/>
          <w:szCs w:val="24"/>
        </w:rPr>
        <w:t>MINUTES</w:t>
      </w:r>
    </w:p>
    <w:p w:rsidR="00B230C2" w:rsidRDefault="00B230C2" w:rsidP="00B230C2"/>
    <w:p w:rsidR="00B230C2" w:rsidRPr="00B230C2" w:rsidRDefault="00B230C2" w:rsidP="00B230C2">
      <w:pPr>
        <w:sectPr w:rsidR="00B230C2" w:rsidRPr="00B230C2" w:rsidSect="00CB4C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230C2" w:rsidRPr="00701086" w:rsidRDefault="00B230C2" w:rsidP="00B230C2">
      <w:pPr>
        <w:rPr>
          <w:rFonts w:asciiTheme="minorHAnsi" w:hAnsiTheme="minorHAnsi"/>
          <w:b/>
          <w:sz w:val="24"/>
          <w:szCs w:val="24"/>
        </w:rPr>
      </w:pPr>
      <w:r w:rsidRPr="00701086">
        <w:rPr>
          <w:rFonts w:asciiTheme="minorHAnsi" w:hAnsiTheme="minorHAnsi"/>
          <w:b/>
          <w:sz w:val="24"/>
          <w:szCs w:val="24"/>
        </w:rPr>
        <w:t>Members Present:</w:t>
      </w:r>
      <w:r w:rsidRPr="00701086">
        <w:rPr>
          <w:rFonts w:asciiTheme="minorHAnsi" w:hAnsiTheme="minorHAnsi"/>
          <w:b/>
          <w:sz w:val="24"/>
          <w:szCs w:val="24"/>
        </w:rPr>
        <w:tab/>
      </w:r>
      <w:r w:rsidRPr="00701086">
        <w:rPr>
          <w:rFonts w:asciiTheme="minorHAnsi" w:hAnsiTheme="minorHAnsi"/>
          <w:b/>
          <w:sz w:val="24"/>
          <w:szCs w:val="24"/>
        </w:rPr>
        <w:tab/>
      </w:r>
    </w:p>
    <w:p w:rsidR="00B230C2" w:rsidRDefault="00B230C2" w:rsidP="00B230C2">
      <w:pPr>
        <w:pStyle w:val="ListParagraph"/>
        <w:numPr>
          <w:ilvl w:val="0"/>
          <w:numId w:val="45"/>
        </w:numPr>
        <w:rPr>
          <w:rFonts w:asciiTheme="minorHAnsi" w:hAnsiTheme="minorHAnsi"/>
          <w:sz w:val="24"/>
          <w:szCs w:val="24"/>
        </w:rPr>
      </w:pPr>
      <w:r w:rsidRPr="00701086">
        <w:rPr>
          <w:rFonts w:asciiTheme="minorHAnsi" w:hAnsiTheme="minorHAnsi"/>
          <w:sz w:val="24"/>
          <w:szCs w:val="24"/>
        </w:rPr>
        <w:t xml:space="preserve">Mariaha Dean, Chair </w:t>
      </w:r>
    </w:p>
    <w:p w:rsidR="00B230C2" w:rsidRDefault="00B230C2" w:rsidP="00B230C2">
      <w:pPr>
        <w:pStyle w:val="ListParagraph"/>
        <w:numPr>
          <w:ilvl w:val="0"/>
          <w:numId w:val="4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Patrice Bailey</w:t>
      </w:r>
    </w:p>
    <w:p w:rsidR="00AB1096" w:rsidRDefault="00B230C2" w:rsidP="00B230C2">
      <w:pPr>
        <w:pStyle w:val="ListParagraph"/>
        <w:numPr>
          <w:ilvl w:val="0"/>
          <w:numId w:val="4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Deven Bowdry</w:t>
      </w:r>
    </w:p>
    <w:p w:rsidR="00B230C2" w:rsidRDefault="00AB1096" w:rsidP="00B230C2">
      <w:pPr>
        <w:pStyle w:val="ListParagraph"/>
        <w:numPr>
          <w:ilvl w:val="0"/>
          <w:numId w:val="4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Jasmine Carey</w:t>
      </w:r>
      <w:r w:rsidR="00B230C2">
        <w:rPr>
          <w:rFonts w:asciiTheme="minorHAnsi" w:hAnsiTheme="minorHAnsi"/>
          <w:sz w:val="24"/>
          <w:szCs w:val="24"/>
        </w:rPr>
        <w:t xml:space="preserve"> </w:t>
      </w:r>
    </w:p>
    <w:p w:rsidR="00B230C2" w:rsidRDefault="00B230C2" w:rsidP="00B230C2">
      <w:pPr>
        <w:pStyle w:val="ListParagraph"/>
        <w:numPr>
          <w:ilvl w:val="0"/>
          <w:numId w:val="4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Patricia Fenrick </w:t>
      </w:r>
    </w:p>
    <w:p w:rsidR="00B230C2" w:rsidRPr="00AB1096" w:rsidRDefault="00B230C2" w:rsidP="00AB1096">
      <w:pPr>
        <w:ind w:left="360"/>
        <w:rPr>
          <w:rFonts w:asciiTheme="minorHAnsi" w:hAnsiTheme="minorHAnsi"/>
          <w:sz w:val="24"/>
          <w:szCs w:val="24"/>
        </w:rPr>
      </w:pPr>
    </w:p>
    <w:p w:rsidR="00B230C2" w:rsidRPr="00280EA1" w:rsidRDefault="00B230C2" w:rsidP="00B230C2">
      <w:pPr>
        <w:pStyle w:val="ListParagraph"/>
        <w:numPr>
          <w:ilvl w:val="0"/>
          <w:numId w:val="45"/>
        </w:numPr>
        <w:rPr>
          <w:rFonts w:asciiTheme="minorHAnsi" w:hAnsiTheme="minorHAnsi"/>
          <w:sz w:val="24"/>
          <w:szCs w:val="24"/>
        </w:rPr>
      </w:pPr>
      <w:r w:rsidRPr="00280EA1">
        <w:rPr>
          <w:rFonts w:asciiTheme="minorHAnsi" w:hAnsiTheme="minorHAnsi"/>
          <w:sz w:val="24"/>
          <w:szCs w:val="24"/>
        </w:rPr>
        <w:t xml:space="preserve">Lorrie Janatopoulos </w:t>
      </w:r>
    </w:p>
    <w:p w:rsidR="00B230C2" w:rsidRDefault="00B230C2" w:rsidP="00B230C2">
      <w:pPr>
        <w:pStyle w:val="ListParagraph"/>
        <w:numPr>
          <w:ilvl w:val="0"/>
          <w:numId w:val="45"/>
        </w:numPr>
        <w:rPr>
          <w:rFonts w:asciiTheme="minorHAnsi" w:hAnsiTheme="minorHAnsi"/>
          <w:sz w:val="24"/>
          <w:szCs w:val="24"/>
        </w:rPr>
      </w:pPr>
      <w:r w:rsidRPr="00701086">
        <w:rPr>
          <w:rFonts w:asciiTheme="minorHAnsi" w:hAnsiTheme="minorHAnsi"/>
          <w:sz w:val="24"/>
          <w:szCs w:val="24"/>
        </w:rPr>
        <w:t>Kati Neher</w:t>
      </w:r>
    </w:p>
    <w:p w:rsidR="00B230C2" w:rsidRDefault="00B230C2" w:rsidP="00B230C2">
      <w:pPr>
        <w:pStyle w:val="ListParagraph"/>
        <w:numPr>
          <w:ilvl w:val="0"/>
          <w:numId w:val="4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Jovon Perry </w:t>
      </w:r>
    </w:p>
    <w:p w:rsidR="00B230C2" w:rsidRDefault="00B230C2" w:rsidP="00B230C2">
      <w:pPr>
        <w:pStyle w:val="ListParagraph"/>
        <w:numPr>
          <w:ilvl w:val="0"/>
          <w:numId w:val="4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Kolu Wilson</w:t>
      </w:r>
      <w:r w:rsidRPr="00701086">
        <w:rPr>
          <w:rFonts w:asciiTheme="minorHAnsi" w:hAnsiTheme="minorHAnsi"/>
          <w:sz w:val="24"/>
          <w:szCs w:val="24"/>
        </w:rPr>
        <w:t xml:space="preserve"> </w:t>
      </w:r>
    </w:p>
    <w:p w:rsidR="00B230C2" w:rsidRPr="00D86503" w:rsidRDefault="00B230C2" w:rsidP="00B230C2">
      <w:pPr>
        <w:ind w:left="360"/>
        <w:rPr>
          <w:rFonts w:asciiTheme="minorHAnsi" w:hAnsiTheme="minorHAnsi"/>
          <w:sz w:val="24"/>
          <w:szCs w:val="24"/>
        </w:rPr>
      </w:pPr>
    </w:p>
    <w:p w:rsidR="00B230C2" w:rsidRPr="00701086" w:rsidRDefault="00B230C2" w:rsidP="00B230C2">
      <w:pPr>
        <w:pStyle w:val="ListParagraph"/>
        <w:ind w:left="0" w:firstLine="3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GWDB </w:t>
      </w:r>
      <w:r w:rsidRPr="00701086">
        <w:rPr>
          <w:rFonts w:asciiTheme="minorHAnsi" w:hAnsiTheme="minorHAnsi"/>
          <w:b/>
          <w:sz w:val="24"/>
          <w:szCs w:val="24"/>
        </w:rPr>
        <w:t>Staff Present</w:t>
      </w:r>
      <w:r>
        <w:rPr>
          <w:rFonts w:asciiTheme="minorHAnsi" w:hAnsiTheme="minorHAnsi"/>
          <w:b/>
          <w:sz w:val="24"/>
          <w:szCs w:val="24"/>
        </w:rPr>
        <w:t>:</w:t>
      </w:r>
    </w:p>
    <w:p w:rsidR="00B230C2" w:rsidRPr="00396ACF" w:rsidRDefault="00B230C2" w:rsidP="00B230C2">
      <w:pPr>
        <w:pStyle w:val="ListParagraph"/>
        <w:numPr>
          <w:ilvl w:val="0"/>
          <w:numId w:val="4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</w:t>
      </w:r>
      <w:r w:rsidRPr="00396ACF">
        <w:rPr>
          <w:rFonts w:asciiTheme="minorHAnsi" w:hAnsiTheme="minorHAnsi"/>
          <w:sz w:val="24"/>
          <w:szCs w:val="24"/>
        </w:rPr>
        <w:t>ay Kammen</w:t>
      </w:r>
    </w:p>
    <w:p w:rsidR="00B230C2" w:rsidRDefault="00B230C2" w:rsidP="00B230C2">
      <w:pPr>
        <w:rPr>
          <w:rFonts w:asciiTheme="minorHAnsi" w:hAnsiTheme="minorHAnsi"/>
          <w:sz w:val="24"/>
          <w:szCs w:val="24"/>
        </w:rPr>
        <w:sectPr w:rsidR="00B230C2" w:rsidSect="00673517">
          <w:type w:val="continuous"/>
          <w:pgSz w:w="12240" w:h="15840"/>
          <w:pgMar w:top="720" w:right="720" w:bottom="720" w:left="1080" w:header="720" w:footer="720" w:gutter="0"/>
          <w:cols w:num="2" w:space="720"/>
          <w:docGrid w:linePitch="360"/>
        </w:sectPr>
      </w:pPr>
    </w:p>
    <w:p w:rsidR="00B230C2" w:rsidRDefault="00B230C2" w:rsidP="00B230C2">
      <w:pPr>
        <w:rPr>
          <w:rFonts w:asciiTheme="minorHAnsi" w:hAnsiTheme="minorHAnsi"/>
          <w:b/>
          <w:sz w:val="24"/>
          <w:szCs w:val="24"/>
        </w:rPr>
      </w:pPr>
    </w:p>
    <w:p w:rsidR="00B230C2" w:rsidRPr="00B230C2" w:rsidRDefault="00B230C2" w:rsidP="00B230C2">
      <w:pPr>
        <w:pStyle w:val="ListNumber2"/>
        <w:numPr>
          <w:ilvl w:val="0"/>
          <w:numId w:val="16"/>
        </w:numPr>
        <w:spacing w:before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Call to Order</w:t>
      </w:r>
    </w:p>
    <w:p w:rsidR="00B230C2" w:rsidRPr="00B230C2" w:rsidRDefault="00B230C2" w:rsidP="00B230C2">
      <w:pPr>
        <w:pStyle w:val="ListNumber2"/>
        <w:spacing w:before="0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Chair Mariah</w:t>
      </w:r>
      <w:r w:rsidR="00987C9E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Dean called the meeting to order at 1:00 p.m. </w:t>
      </w:r>
      <w:r w:rsidR="00AB1096">
        <w:rPr>
          <w:color w:val="000000" w:themeColor="text1"/>
          <w:sz w:val="24"/>
          <w:szCs w:val="24"/>
        </w:rPr>
        <w:t>Members attending in person and via conference call were introduced.</w:t>
      </w:r>
    </w:p>
    <w:p w:rsidR="00BB4155" w:rsidRPr="00B230C2" w:rsidRDefault="00482A59" w:rsidP="007226FF">
      <w:pPr>
        <w:pStyle w:val="ListNumber2"/>
        <w:numPr>
          <w:ilvl w:val="0"/>
          <w:numId w:val="16"/>
        </w:numPr>
        <w:rPr>
          <w:b/>
          <w:color w:val="000000" w:themeColor="text1"/>
          <w:sz w:val="24"/>
          <w:szCs w:val="24"/>
        </w:rPr>
      </w:pPr>
      <w:r w:rsidRPr="00B230C2">
        <w:rPr>
          <w:b/>
          <w:color w:val="000000" w:themeColor="text1"/>
          <w:sz w:val="24"/>
          <w:szCs w:val="24"/>
        </w:rPr>
        <w:t xml:space="preserve">RACIAL EQUITY </w:t>
      </w:r>
      <w:r w:rsidR="009F6308" w:rsidRPr="00B230C2">
        <w:rPr>
          <w:b/>
          <w:color w:val="000000" w:themeColor="text1"/>
          <w:sz w:val="24"/>
          <w:szCs w:val="24"/>
        </w:rPr>
        <w:t>RECOMMENDATIONS APPROVED BY GOVERNOR’S WORKFORCE DEVELOPMENT BOARD ON DECEMBER 12, 2018</w:t>
      </w:r>
    </w:p>
    <w:p w:rsidR="00DE4EFC" w:rsidRPr="006468C3" w:rsidRDefault="00BB4155" w:rsidP="006468C3">
      <w:pPr>
        <w:ind w:left="720"/>
        <w:rPr>
          <w:color w:val="000000" w:themeColor="text1"/>
          <w:sz w:val="24"/>
          <w:szCs w:val="24"/>
        </w:rPr>
      </w:pPr>
      <w:r w:rsidRPr="00BB4155">
        <w:rPr>
          <w:b/>
          <w:color w:val="000000" w:themeColor="text1"/>
          <w:sz w:val="24"/>
          <w:szCs w:val="24"/>
        </w:rPr>
        <w:t>2A</w:t>
      </w:r>
      <w:r>
        <w:rPr>
          <w:b/>
          <w:color w:val="000000" w:themeColor="text1"/>
          <w:sz w:val="24"/>
          <w:szCs w:val="24"/>
        </w:rPr>
        <w:t xml:space="preserve"> </w:t>
      </w:r>
      <w:r w:rsidR="006468C3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6468C3" w:rsidRPr="006468C3">
        <w:rPr>
          <w:color w:val="000000" w:themeColor="text1"/>
          <w:sz w:val="24"/>
          <w:szCs w:val="24"/>
        </w:rPr>
        <w:t xml:space="preserve">Proposed legislation and data surrounding Recommendation 3 </w:t>
      </w:r>
      <w:r w:rsidR="00987C9E">
        <w:rPr>
          <w:color w:val="000000" w:themeColor="text1"/>
          <w:sz w:val="24"/>
          <w:szCs w:val="24"/>
        </w:rPr>
        <w:t xml:space="preserve">were discussed </w:t>
      </w:r>
      <w:r w:rsidR="006468C3" w:rsidRPr="006468C3">
        <w:rPr>
          <w:color w:val="000000" w:themeColor="text1"/>
          <w:sz w:val="24"/>
          <w:szCs w:val="24"/>
        </w:rPr>
        <w:t xml:space="preserve">- </w:t>
      </w:r>
      <w:r w:rsidR="006468C3" w:rsidRPr="006468C3">
        <w:t>Recruit, Retain, and Accelerate the hiring and retention of teachers of color</w:t>
      </w:r>
      <w:r w:rsidR="00AB1096">
        <w:t xml:space="preserve"> and American Indian teachers</w:t>
      </w:r>
      <w:r w:rsidR="006468C3" w:rsidRPr="006468C3">
        <w:t xml:space="preserve"> in Minnesota’s schools</w:t>
      </w:r>
      <w:r w:rsidR="00987C9E">
        <w:t xml:space="preserve"> (see attached updated handouts)</w:t>
      </w:r>
      <w:r w:rsidR="00AB1096">
        <w:t>.</w:t>
      </w:r>
    </w:p>
    <w:p w:rsidR="00BB4155" w:rsidRPr="006468C3" w:rsidRDefault="00BB4155" w:rsidP="00BB4155">
      <w:pPr>
        <w:pStyle w:val="ListParagraph"/>
        <w:rPr>
          <w:color w:val="000000" w:themeColor="text1"/>
          <w:sz w:val="24"/>
          <w:szCs w:val="24"/>
        </w:rPr>
      </w:pPr>
    </w:p>
    <w:p w:rsidR="009F6308" w:rsidRPr="009F6308" w:rsidRDefault="00794E30" w:rsidP="00EB5815">
      <w:pPr>
        <w:pStyle w:val="ListParagraph"/>
        <w:numPr>
          <w:ilvl w:val="0"/>
          <w:numId w:val="16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OUTREACH AND OUTCOMES</w:t>
      </w:r>
    </w:p>
    <w:p w:rsidR="00DE4EFC" w:rsidRPr="00BB4155" w:rsidRDefault="00DE4EFC" w:rsidP="00DE4EFC">
      <w:pPr>
        <w:ind w:left="72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3A – </w:t>
      </w:r>
      <w:r w:rsidR="00AB1096" w:rsidRPr="00BB4155">
        <w:rPr>
          <w:color w:val="000000" w:themeColor="text1"/>
          <w:sz w:val="24"/>
          <w:szCs w:val="24"/>
        </w:rPr>
        <w:t>Patrice Bailey and Jasmine Carey</w:t>
      </w:r>
      <w:r w:rsidR="00AB1096">
        <w:rPr>
          <w:color w:val="000000" w:themeColor="text1"/>
          <w:sz w:val="24"/>
          <w:szCs w:val="24"/>
        </w:rPr>
        <w:t xml:space="preserve"> of the Co</w:t>
      </w:r>
      <w:r w:rsidR="009F6308" w:rsidRPr="00BB4155">
        <w:rPr>
          <w:color w:val="000000" w:themeColor="text1"/>
          <w:sz w:val="24"/>
          <w:szCs w:val="24"/>
        </w:rPr>
        <w:t xml:space="preserve">uncil </w:t>
      </w:r>
      <w:r w:rsidR="00173311" w:rsidRPr="00BB4155">
        <w:rPr>
          <w:color w:val="000000" w:themeColor="text1"/>
          <w:sz w:val="24"/>
          <w:szCs w:val="24"/>
        </w:rPr>
        <w:t>for</w:t>
      </w:r>
      <w:r w:rsidR="009F6308" w:rsidRPr="00BB4155">
        <w:rPr>
          <w:color w:val="000000" w:themeColor="text1"/>
          <w:sz w:val="24"/>
          <w:szCs w:val="24"/>
        </w:rPr>
        <w:t xml:space="preserve"> Minnesotans of African Heritage </w:t>
      </w:r>
      <w:r w:rsidR="00AB1096">
        <w:rPr>
          <w:color w:val="000000" w:themeColor="text1"/>
          <w:sz w:val="24"/>
          <w:szCs w:val="24"/>
        </w:rPr>
        <w:t>spoke on the upcoming “Day on the Hill” event on February 26.</w:t>
      </w:r>
    </w:p>
    <w:p w:rsidR="00DE4EFC" w:rsidRPr="00BB4155" w:rsidRDefault="00DE4EFC" w:rsidP="00DE4EFC">
      <w:pPr>
        <w:ind w:left="72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3B –</w:t>
      </w:r>
      <w:r w:rsidR="00C83907">
        <w:rPr>
          <w:b/>
          <w:color w:val="000000" w:themeColor="text1"/>
          <w:sz w:val="24"/>
          <w:szCs w:val="24"/>
        </w:rPr>
        <w:t xml:space="preserve"> </w:t>
      </w:r>
      <w:r w:rsidR="00AB1096" w:rsidRPr="00AB1096">
        <w:rPr>
          <w:color w:val="000000" w:themeColor="text1"/>
          <w:sz w:val="24"/>
          <w:szCs w:val="24"/>
        </w:rPr>
        <w:t xml:space="preserve">Discussion centered on the </w:t>
      </w:r>
      <w:r w:rsidR="00AB1096">
        <w:rPr>
          <w:color w:val="000000" w:themeColor="text1"/>
          <w:sz w:val="24"/>
          <w:szCs w:val="24"/>
        </w:rPr>
        <w:t xml:space="preserve">recently released </w:t>
      </w:r>
      <w:r w:rsidR="009F6308" w:rsidRPr="00AB1096">
        <w:rPr>
          <w:color w:val="000000" w:themeColor="text1"/>
          <w:sz w:val="24"/>
          <w:szCs w:val="24"/>
        </w:rPr>
        <w:t>Equity</w:t>
      </w:r>
      <w:r w:rsidR="009F6308" w:rsidRPr="00BB4155">
        <w:rPr>
          <w:color w:val="000000" w:themeColor="text1"/>
          <w:sz w:val="24"/>
          <w:szCs w:val="24"/>
        </w:rPr>
        <w:t xml:space="preserve"> Grant Report</w:t>
      </w:r>
      <w:r w:rsidR="00AB1096">
        <w:rPr>
          <w:color w:val="000000" w:themeColor="text1"/>
          <w:sz w:val="24"/>
          <w:szCs w:val="24"/>
        </w:rPr>
        <w:t xml:space="preserve">: </w:t>
      </w:r>
      <w:hyperlink r:id="rId13" w:history="1">
        <w:r w:rsidR="009F6308" w:rsidRPr="00BB4155">
          <w:rPr>
            <w:rStyle w:val="Hyperlink"/>
            <w:sz w:val="24"/>
            <w:szCs w:val="24"/>
          </w:rPr>
          <w:t>https://mn.gov/deed/assets/equity-annual-report_tcm1045-286275.pdf</w:t>
        </w:r>
      </w:hyperlink>
      <w:r w:rsidR="00987C9E">
        <w:rPr>
          <w:rStyle w:val="Hyperlink"/>
          <w:sz w:val="24"/>
          <w:szCs w:val="24"/>
        </w:rPr>
        <w:t xml:space="preserve">   </w:t>
      </w:r>
    </w:p>
    <w:p w:rsidR="00DE4EFC" w:rsidRPr="00DE4EFC" w:rsidRDefault="00DE4EFC" w:rsidP="009F6308">
      <w:pPr>
        <w:ind w:left="2160" w:hanging="14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3C – </w:t>
      </w:r>
      <w:r w:rsidR="009F6308" w:rsidRPr="00BB4155">
        <w:rPr>
          <w:color w:val="000000" w:themeColor="text1"/>
          <w:sz w:val="24"/>
          <w:szCs w:val="24"/>
        </w:rPr>
        <w:t>M</w:t>
      </w:r>
      <w:r w:rsidRPr="00BB4155">
        <w:rPr>
          <w:color w:val="000000" w:themeColor="text1"/>
          <w:sz w:val="24"/>
          <w:szCs w:val="24"/>
        </w:rPr>
        <w:t>atrix of barriers integration</w:t>
      </w:r>
      <w:r>
        <w:rPr>
          <w:b/>
          <w:color w:val="000000" w:themeColor="text1"/>
          <w:sz w:val="24"/>
          <w:szCs w:val="24"/>
        </w:rPr>
        <w:t xml:space="preserve">  </w:t>
      </w:r>
    </w:p>
    <w:p w:rsidR="00482A59" w:rsidRPr="00482A59" w:rsidRDefault="00482A59" w:rsidP="00482A59">
      <w:pPr>
        <w:pStyle w:val="ListParagraph"/>
        <w:rPr>
          <w:b/>
          <w:color w:val="000000" w:themeColor="text1"/>
          <w:sz w:val="24"/>
          <w:szCs w:val="24"/>
        </w:rPr>
      </w:pPr>
    </w:p>
    <w:p w:rsidR="00B24D9E" w:rsidRDefault="00B24D9E" w:rsidP="00B24D9E">
      <w:pPr>
        <w:pStyle w:val="ListParagraph"/>
        <w:numPr>
          <w:ilvl w:val="0"/>
          <w:numId w:val="16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ACTION AND PLANNING ITEMS/NEXT STEPS</w:t>
      </w:r>
    </w:p>
    <w:p w:rsidR="00C83907" w:rsidRPr="00C83907" w:rsidRDefault="00C83907" w:rsidP="00C83907">
      <w:pPr>
        <w:ind w:left="72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4A –</w:t>
      </w:r>
      <w:r w:rsidR="00AB1096">
        <w:rPr>
          <w:b/>
          <w:color w:val="000000" w:themeColor="text1"/>
          <w:sz w:val="24"/>
          <w:szCs w:val="24"/>
        </w:rPr>
        <w:t xml:space="preserve"> </w:t>
      </w:r>
      <w:r w:rsidR="00AB1096">
        <w:rPr>
          <w:color w:val="000000" w:themeColor="text1"/>
          <w:sz w:val="24"/>
          <w:szCs w:val="24"/>
        </w:rPr>
        <w:t xml:space="preserve">Members favored keeping the meeting day/date/time the same for 2019, alternating between in-person meetings at DEED Headquarters and conference calls.    </w:t>
      </w:r>
    </w:p>
    <w:p w:rsidR="00B24D9E" w:rsidRDefault="00B24D9E" w:rsidP="00B24D9E">
      <w:pPr>
        <w:pStyle w:val="ListParagraph"/>
        <w:rPr>
          <w:b/>
          <w:color w:val="000000" w:themeColor="text1"/>
          <w:sz w:val="24"/>
          <w:szCs w:val="24"/>
        </w:rPr>
      </w:pPr>
    </w:p>
    <w:p w:rsidR="008E417A" w:rsidRDefault="0000407F" w:rsidP="00BC3579">
      <w:pPr>
        <w:pStyle w:val="ListParagraph"/>
        <w:numPr>
          <w:ilvl w:val="0"/>
          <w:numId w:val="16"/>
        </w:numPr>
        <w:rPr>
          <w:b/>
          <w:color w:val="000000" w:themeColor="text1"/>
          <w:sz w:val="24"/>
          <w:szCs w:val="24"/>
        </w:rPr>
      </w:pPr>
      <w:r w:rsidRPr="00D2394A">
        <w:rPr>
          <w:b/>
          <w:color w:val="000000" w:themeColor="text1"/>
          <w:sz w:val="24"/>
          <w:szCs w:val="24"/>
        </w:rPr>
        <w:t>ADJOURN</w:t>
      </w:r>
    </w:p>
    <w:p w:rsidR="00AB1096" w:rsidRDefault="00AB1096" w:rsidP="00AB1096">
      <w:pPr>
        <w:ind w:left="720"/>
        <w:rPr>
          <w:color w:val="000000" w:themeColor="text1"/>
          <w:sz w:val="24"/>
          <w:szCs w:val="24"/>
        </w:rPr>
      </w:pPr>
      <w:r w:rsidRPr="00AB1096">
        <w:rPr>
          <w:color w:val="000000" w:themeColor="text1"/>
          <w:sz w:val="24"/>
          <w:szCs w:val="24"/>
        </w:rPr>
        <w:t xml:space="preserve">The meeting was adjourned by acclamation at 2:30 p.m. </w:t>
      </w:r>
    </w:p>
    <w:p w:rsidR="00987C9E" w:rsidRDefault="00987C9E" w:rsidP="00AB1096">
      <w:pPr>
        <w:ind w:left="720"/>
        <w:rPr>
          <w:color w:val="000000" w:themeColor="text1"/>
          <w:sz w:val="24"/>
          <w:szCs w:val="24"/>
        </w:rPr>
      </w:pPr>
    </w:p>
    <w:p w:rsidR="00AD4C0D" w:rsidRPr="00987C9E" w:rsidRDefault="00987C9E" w:rsidP="00987C9E">
      <w:pPr>
        <w:ind w:left="720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987C9E">
        <w:rPr>
          <w:i/>
          <w:color w:val="000000" w:themeColor="text1"/>
          <w:sz w:val="24"/>
          <w:szCs w:val="24"/>
        </w:rPr>
        <w:t xml:space="preserve">The next meeting of the Racial Equity Committee will be on Tuesday, </w:t>
      </w:r>
      <w:r>
        <w:rPr>
          <w:i/>
          <w:color w:val="000000" w:themeColor="text1"/>
          <w:sz w:val="24"/>
          <w:szCs w:val="24"/>
        </w:rPr>
        <w:t xml:space="preserve">March 12. </w:t>
      </w:r>
      <w:bookmarkStart w:id="0" w:name="_GoBack"/>
      <w:bookmarkEnd w:id="0"/>
    </w:p>
    <w:sectPr w:rsidR="00AD4C0D" w:rsidRPr="00987C9E" w:rsidSect="009C5C5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5E8" w:rsidRDefault="007845E8" w:rsidP="005D7A5D">
      <w:r>
        <w:separator/>
      </w:r>
    </w:p>
  </w:endnote>
  <w:endnote w:type="continuationSeparator" w:id="0">
    <w:p w:rsidR="007845E8" w:rsidRDefault="007845E8" w:rsidP="005D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DEA" w:rsidRDefault="00C34D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DEA" w:rsidRDefault="00C34D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DEA" w:rsidRDefault="00C34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5E8" w:rsidRDefault="007845E8" w:rsidP="005D7A5D">
      <w:r>
        <w:separator/>
      </w:r>
    </w:p>
  </w:footnote>
  <w:footnote w:type="continuationSeparator" w:id="0">
    <w:p w:rsidR="007845E8" w:rsidRDefault="007845E8" w:rsidP="005D7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807" w:rsidRDefault="00D3599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43.85pt;height:217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C1C" w:rsidRDefault="00B92C1C" w:rsidP="00380DEB">
    <w:pPr>
      <w:pStyle w:val="Header"/>
      <w:tabs>
        <w:tab w:val="clear" w:pos="9360"/>
        <w:tab w:val="left" w:pos="6840"/>
      </w:tabs>
    </w:pPr>
    <w:r>
      <w:rPr>
        <w:noProof/>
      </w:rPr>
      <w:drawing>
        <wp:inline distT="0" distB="0" distL="0" distR="0" wp14:anchorId="292A0345" wp14:editId="4BCC309B">
          <wp:extent cx="3162300" cy="8858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DEB">
      <w:tab/>
    </w:r>
  </w:p>
  <w:p w:rsidR="005D7A5D" w:rsidRDefault="005D7A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DEA" w:rsidRDefault="00C34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0CDA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282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283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F64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0"/>
    <w:multiLevelType w:val="singleLevel"/>
    <w:tmpl w:val="03CE71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448E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2F1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630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26C4CE"/>
    <w:lvl w:ilvl="0">
      <w:start w:val="1"/>
      <w:numFmt w:val="bullet"/>
      <w:pStyle w:val="ListNumber"/>
      <w:lvlText w:val="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9" w15:restartNumberingAfterBreak="0">
    <w:nsid w:val="FFFFFF89"/>
    <w:multiLevelType w:val="singleLevel"/>
    <w:tmpl w:val="57CEEA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246"/>
    <w:multiLevelType w:val="hybridMultilevel"/>
    <w:tmpl w:val="7F58C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06A70"/>
    <w:multiLevelType w:val="hybridMultilevel"/>
    <w:tmpl w:val="2E3861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13254E7"/>
    <w:multiLevelType w:val="hybridMultilevel"/>
    <w:tmpl w:val="AEFA5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2755E6"/>
    <w:multiLevelType w:val="hybridMultilevel"/>
    <w:tmpl w:val="24C4F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7AD7DDF"/>
    <w:multiLevelType w:val="hybridMultilevel"/>
    <w:tmpl w:val="449ED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6565E"/>
    <w:multiLevelType w:val="hybridMultilevel"/>
    <w:tmpl w:val="9C3C1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C2D11A3"/>
    <w:multiLevelType w:val="hybridMultilevel"/>
    <w:tmpl w:val="A74A2D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D1F6197"/>
    <w:multiLevelType w:val="hybridMultilevel"/>
    <w:tmpl w:val="EF4498F2"/>
    <w:lvl w:ilvl="0" w:tplc="507C0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F4D049D"/>
    <w:multiLevelType w:val="hybridMultilevel"/>
    <w:tmpl w:val="5838DA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03C50FC"/>
    <w:multiLevelType w:val="hybridMultilevel"/>
    <w:tmpl w:val="53A2C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66E0BD2"/>
    <w:multiLevelType w:val="hybridMultilevel"/>
    <w:tmpl w:val="5832E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9075CA"/>
    <w:multiLevelType w:val="hybridMultilevel"/>
    <w:tmpl w:val="77C666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8F026E7"/>
    <w:multiLevelType w:val="hybridMultilevel"/>
    <w:tmpl w:val="507AE0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9322F4D"/>
    <w:multiLevelType w:val="hybridMultilevel"/>
    <w:tmpl w:val="C56416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2A1A5979"/>
    <w:multiLevelType w:val="hybridMultilevel"/>
    <w:tmpl w:val="95C2DC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B021B47"/>
    <w:multiLevelType w:val="hybridMultilevel"/>
    <w:tmpl w:val="2D103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8845DCF"/>
    <w:multiLevelType w:val="hybridMultilevel"/>
    <w:tmpl w:val="43127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9A47601"/>
    <w:multiLevelType w:val="hybridMultilevel"/>
    <w:tmpl w:val="B93A57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D274CA4"/>
    <w:multiLevelType w:val="hybridMultilevel"/>
    <w:tmpl w:val="C6AC3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02465B0"/>
    <w:multiLevelType w:val="hybridMultilevel"/>
    <w:tmpl w:val="E9BA1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6A0BC5"/>
    <w:multiLevelType w:val="multilevel"/>
    <w:tmpl w:val="4992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7850E81"/>
    <w:multiLevelType w:val="hybridMultilevel"/>
    <w:tmpl w:val="AE6E4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AFA3030"/>
    <w:multiLevelType w:val="hybridMultilevel"/>
    <w:tmpl w:val="96E0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7454C3"/>
    <w:multiLevelType w:val="hybridMultilevel"/>
    <w:tmpl w:val="F564A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6143D8"/>
    <w:multiLevelType w:val="hybridMultilevel"/>
    <w:tmpl w:val="CE1CB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30578"/>
    <w:multiLevelType w:val="hybridMultilevel"/>
    <w:tmpl w:val="907EC4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AA959B4"/>
    <w:multiLevelType w:val="multilevel"/>
    <w:tmpl w:val="1BB418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DC77269"/>
    <w:multiLevelType w:val="hybridMultilevel"/>
    <w:tmpl w:val="AF386B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FF50876"/>
    <w:multiLevelType w:val="multilevel"/>
    <w:tmpl w:val="7D30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78479AE"/>
    <w:multiLevelType w:val="hybridMultilevel"/>
    <w:tmpl w:val="95648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524565"/>
    <w:multiLevelType w:val="hybridMultilevel"/>
    <w:tmpl w:val="F89AB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3B0C6D"/>
    <w:multiLevelType w:val="hybridMultilevel"/>
    <w:tmpl w:val="A912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486B88"/>
    <w:multiLevelType w:val="hybridMultilevel"/>
    <w:tmpl w:val="3EA22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AC3DED"/>
    <w:multiLevelType w:val="hybridMultilevel"/>
    <w:tmpl w:val="89FCF880"/>
    <w:lvl w:ilvl="0" w:tplc="F5B4C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B1464"/>
    <w:multiLevelType w:val="hybridMultilevel"/>
    <w:tmpl w:val="EE8C30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3"/>
  </w:num>
  <w:num w:numId="13">
    <w:abstractNumId w:val="24"/>
  </w:num>
  <w:num w:numId="14">
    <w:abstractNumId w:val="20"/>
  </w:num>
  <w:num w:numId="15">
    <w:abstractNumId w:val="26"/>
  </w:num>
  <w:num w:numId="16">
    <w:abstractNumId w:val="43"/>
  </w:num>
  <w:num w:numId="17">
    <w:abstractNumId w:val="15"/>
  </w:num>
  <w:num w:numId="18">
    <w:abstractNumId w:val="34"/>
  </w:num>
  <w:num w:numId="19">
    <w:abstractNumId w:val="33"/>
  </w:num>
  <w:num w:numId="20">
    <w:abstractNumId w:val="32"/>
  </w:num>
  <w:num w:numId="21">
    <w:abstractNumId w:val="10"/>
  </w:num>
  <w:num w:numId="22">
    <w:abstractNumId w:val="25"/>
  </w:num>
  <w:num w:numId="23">
    <w:abstractNumId w:val="31"/>
  </w:num>
  <w:num w:numId="24">
    <w:abstractNumId w:val="40"/>
  </w:num>
  <w:num w:numId="25">
    <w:abstractNumId w:val="12"/>
  </w:num>
  <w:num w:numId="26">
    <w:abstractNumId w:val="19"/>
  </w:num>
  <w:num w:numId="27">
    <w:abstractNumId w:val="42"/>
  </w:num>
  <w:num w:numId="28">
    <w:abstractNumId w:val="38"/>
  </w:num>
  <w:num w:numId="29">
    <w:abstractNumId w:val="36"/>
  </w:num>
  <w:num w:numId="30">
    <w:abstractNumId w:val="30"/>
  </w:num>
  <w:num w:numId="31">
    <w:abstractNumId w:val="39"/>
  </w:num>
  <w:num w:numId="32">
    <w:abstractNumId w:val="29"/>
  </w:num>
  <w:num w:numId="33">
    <w:abstractNumId w:val="35"/>
  </w:num>
  <w:num w:numId="34">
    <w:abstractNumId w:val="18"/>
  </w:num>
  <w:num w:numId="35">
    <w:abstractNumId w:val="27"/>
  </w:num>
  <w:num w:numId="36">
    <w:abstractNumId w:val="16"/>
  </w:num>
  <w:num w:numId="37">
    <w:abstractNumId w:val="13"/>
  </w:num>
  <w:num w:numId="38">
    <w:abstractNumId w:val="37"/>
  </w:num>
  <w:num w:numId="39">
    <w:abstractNumId w:val="14"/>
  </w:num>
  <w:num w:numId="40">
    <w:abstractNumId w:val="11"/>
  </w:num>
  <w:num w:numId="41">
    <w:abstractNumId w:val="44"/>
  </w:num>
  <w:num w:numId="42">
    <w:abstractNumId w:val="22"/>
  </w:num>
  <w:num w:numId="43">
    <w:abstractNumId w:val="21"/>
  </w:num>
  <w:num w:numId="44">
    <w:abstractNumId w:val="17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A5D"/>
    <w:rsid w:val="0000407F"/>
    <w:rsid w:val="00033667"/>
    <w:rsid w:val="0003690B"/>
    <w:rsid w:val="000570F2"/>
    <w:rsid w:val="00062120"/>
    <w:rsid w:val="00081B02"/>
    <w:rsid w:val="000852B9"/>
    <w:rsid w:val="00090F29"/>
    <w:rsid w:val="0009435A"/>
    <w:rsid w:val="000B47A0"/>
    <w:rsid w:val="000C0ECC"/>
    <w:rsid w:val="000F3482"/>
    <w:rsid w:val="0011649C"/>
    <w:rsid w:val="00157182"/>
    <w:rsid w:val="00163563"/>
    <w:rsid w:val="0016610C"/>
    <w:rsid w:val="00173311"/>
    <w:rsid w:val="0017769B"/>
    <w:rsid w:val="00177E22"/>
    <w:rsid w:val="00196CA4"/>
    <w:rsid w:val="001C3731"/>
    <w:rsid w:val="001E6214"/>
    <w:rsid w:val="0021616B"/>
    <w:rsid w:val="002303B3"/>
    <w:rsid w:val="0023083C"/>
    <w:rsid w:val="0024158B"/>
    <w:rsid w:val="00245E00"/>
    <w:rsid w:val="002465DF"/>
    <w:rsid w:val="00290EA2"/>
    <w:rsid w:val="002B7960"/>
    <w:rsid w:val="002D73F2"/>
    <w:rsid w:val="002D7682"/>
    <w:rsid w:val="002F2036"/>
    <w:rsid w:val="00331B65"/>
    <w:rsid w:val="00333235"/>
    <w:rsid w:val="00352945"/>
    <w:rsid w:val="00357646"/>
    <w:rsid w:val="00360A0D"/>
    <w:rsid w:val="00380DEB"/>
    <w:rsid w:val="00386789"/>
    <w:rsid w:val="003A1A32"/>
    <w:rsid w:val="003A28B0"/>
    <w:rsid w:val="003A4572"/>
    <w:rsid w:val="003B54C5"/>
    <w:rsid w:val="003B676B"/>
    <w:rsid w:val="003C3E10"/>
    <w:rsid w:val="003D2C1B"/>
    <w:rsid w:val="003E3E6D"/>
    <w:rsid w:val="0040443F"/>
    <w:rsid w:val="004625FE"/>
    <w:rsid w:val="00467503"/>
    <w:rsid w:val="00482A59"/>
    <w:rsid w:val="00483619"/>
    <w:rsid w:val="004B332A"/>
    <w:rsid w:val="004F4785"/>
    <w:rsid w:val="0050538E"/>
    <w:rsid w:val="00517320"/>
    <w:rsid w:val="00581CBF"/>
    <w:rsid w:val="005B28D4"/>
    <w:rsid w:val="005B726F"/>
    <w:rsid w:val="005D5E4C"/>
    <w:rsid w:val="005D7A5D"/>
    <w:rsid w:val="005F5092"/>
    <w:rsid w:val="005F529A"/>
    <w:rsid w:val="00624B03"/>
    <w:rsid w:val="00632E89"/>
    <w:rsid w:val="00633D28"/>
    <w:rsid w:val="006468C3"/>
    <w:rsid w:val="00661ABA"/>
    <w:rsid w:val="00666344"/>
    <w:rsid w:val="006829A4"/>
    <w:rsid w:val="006B4121"/>
    <w:rsid w:val="0070162F"/>
    <w:rsid w:val="00704265"/>
    <w:rsid w:val="00721168"/>
    <w:rsid w:val="00730641"/>
    <w:rsid w:val="00746394"/>
    <w:rsid w:val="00753105"/>
    <w:rsid w:val="007845E8"/>
    <w:rsid w:val="00791CE9"/>
    <w:rsid w:val="00794E30"/>
    <w:rsid w:val="007C07C9"/>
    <w:rsid w:val="007E2514"/>
    <w:rsid w:val="00807202"/>
    <w:rsid w:val="00814F14"/>
    <w:rsid w:val="00841471"/>
    <w:rsid w:val="00877106"/>
    <w:rsid w:val="00893655"/>
    <w:rsid w:val="008A07D2"/>
    <w:rsid w:val="008B3593"/>
    <w:rsid w:val="008D29F1"/>
    <w:rsid w:val="008E417A"/>
    <w:rsid w:val="0090425B"/>
    <w:rsid w:val="00914259"/>
    <w:rsid w:val="00946871"/>
    <w:rsid w:val="00946CCA"/>
    <w:rsid w:val="00956222"/>
    <w:rsid w:val="00966554"/>
    <w:rsid w:val="00970807"/>
    <w:rsid w:val="00987C9E"/>
    <w:rsid w:val="009A3BD8"/>
    <w:rsid w:val="009B31B0"/>
    <w:rsid w:val="009B7B5C"/>
    <w:rsid w:val="009C5C56"/>
    <w:rsid w:val="009C7613"/>
    <w:rsid w:val="009F6308"/>
    <w:rsid w:val="009F6AD4"/>
    <w:rsid w:val="00A64A8D"/>
    <w:rsid w:val="00A94FA1"/>
    <w:rsid w:val="00AA21C6"/>
    <w:rsid w:val="00AB1096"/>
    <w:rsid w:val="00AC6FDA"/>
    <w:rsid w:val="00AD4C0D"/>
    <w:rsid w:val="00AF1996"/>
    <w:rsid w:val="00B230C2"/>
    <w:rsid w:val="00B24D9E"/>
    <w:rsid w:val="00B36818"/>
    <w:rsid w:val="00B74015"/>
    <w:rsid w:val="00B918C7"/>
    <w:rsid w:val="00B92C1C"/>
    <w:rsid w:val="00B9558E"/>
    <w:rsid w:val="00BB3491"/>
    <w:rsid w:val="00BB4155"/>
    <w:rsid w:val="00BB4E5C"/>
    <w:rsid w:val="00BC3579"/>
    <w:rsid w:val="00BD7D03"/>
    <w:rsid w:val="00C03868"/>
    <w:rsid w:val="00C045C6"/>
    <w:rsid w:val="00C11A83"/>
    <w:rsid w:val="00C17F98"/>
    <w:rsid w:val="00C21985"/>
    <w:rsid w:val="00C2225A"/>
    <w:rsid w:val="00C34DEA"/>
    <w:rsid w:val="00C62AA7"/>
    <w:rsid w:val="00C73DE0"/>
    <w:rsid w:val="00C83907"/>
    <w:rsid w:val="00C92A09"/>
    <w:rsid w:val="00C96B8C"/>
    <w:rsid w:val="00CB1F56"/>
    <w:rsid w:val="00CB4CBE"/>
    <w:rsid w:val="00CC4122"/>
    <w:rsid w:val="00CC4B9F"/>
    <w:rsid w:val="00CD1C96"/>
    <w:rsid w:val="00CD3F54"/>
    <w:rsid w:val="00CD68B7"/>
    <w:rsid w:val="00CE4B29"/>
    <w:rsid w:val="00CF0574"/>
    <w:rsid w:val="00CF651A"/>
    <w:rsid w:val="00D0226B"/>
    <w:rsid w:val="00D17C32"/>
    <w:rsid w:val="00D2394A"/>
    <w:rsid w:val="00D3599D"/>
    <w:rsid w:val="00D40902"/>
    <w:rsid w:val="00D62191"/>
    <w:rsid w:val="00D65B7D"/>
    <w:rsid w:val="00DA2B7A"/>
    <w:rsid w:val="00DA727A"/>
    <w:rsid w:val="00DC04C4"/>
    <w:rsid w:val="00DC43AD"/>
    <w:rsid w:val="00DE4EFC"/>
    <w:rsid w:val="00DF4C89"/>
    <w:rsid w:val="00DF5F04"/>
    <w:rsid w:val="00E018B8"/>
    <w:rsid w:val="00E42EA1"/>
    <w:rsid w:val="00EB3969"/>
    <w:rsid w:val="00EB4FD2"/>
    <w:rsid w:val="00EC234D"/>
    <w:rsid w:val="00ED184A"/>
    <w:rsid w:val="00ED39BA"/>
    <w:rsid w:val="00ED3EA6"/>
    <w:rsid w:val="00EE2376"/>
    <w:rsid w:val="00EF71BB"/>
    <w:rsid w:val="00F21D3B"/>
    <w:rsid w:val="00F425CC"/>
    <w:rsid w:val="00F71899"/>
    <w:rsid w:val="00F82137"/>
    <w:rsid w:val="00F847CB"/>
    <w:rsid w:val="00FC16E5"/>
    <w:rsid w:val="00FC6609"/>
    <w:rsid w:val="00FE5821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6EE21D8-F8D9-44F6-9C59-D789CA07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412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C56"/>
    <w:pPr>
      <w:keepNext/>
      <w:keepLines/>
      <w:spacing w:before="48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itle">
    <w:name w:val="BTitle"/>
    <w:basedOn w:val="Title"/>
    <w:uiPriority w:val="1"/>
    <w:qFormat/>
    <w:rsid w:val="009C5C56"/>
    <w:pPr>
      <w:widowControl w:val="0"/>
      <w:jc w:val="center"/>
    </w:pPr>
    <w:rPr>
      <w:b/>
      <w:spacing w:val="-9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D7A5D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7A5D"/>
    <w:rPr>
      <w:rFonts w:ascii="Cambria" w:eastAsiaTheme="majorEastAsia" w:hAnsi="Cambri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D7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A5D"/>
  </w:style>
  <w:style w:type="paragraph" w:styleId="Footer">
    <w:name w:val="footer"/>
    <w:basedOn w:val="Normal"/>
    <w:link w:val="FooterChar"/>
    <w:uiPriority w:val="99"/>
    <w:unhideWhenUsed/>
    <w:rsid w:val="005D7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A5D"/>
  </w:style>
  <w:style w:type="character" w:customStyle="1" w:styleId="Heading1Char">
    <w:name w:val="Heading 1 Char"/>
    <w:basedOn w:val="DefaultParagraphFont"/>
    <w:link w:val="Heading1"/>
    <w:uiPriority w:val="9"/>
    <w:rsid w:val="009C5C56"/>
    <w:rPr>
      <w:rFonts w:ascii="Cambria" w:eastAsiaTheme="majorEastAsia" w:hAnsi="Cambria" w:cstheme="majorBidi"/>
      <w:b/>
      <w:sz w:val="24"/>
      <w:szCs w:val="32"/>
    </w:rPr>
  </w:style>
  <w:style w:type="paragraph" w:styleId="ListBullet">
    <w:name w:val="List Bullet"/>
    <w:basedOn w:val="Normal"/>
    <w:uiPriority w:val="99"/>
    <w:unhideWhenUsed/>
    <w:rsid w:val="00360A0D"/>
    <w:pPr>
      <w:numPr>
        <w:numId w:val="1"/>
      </w:numPr>
    </w:pPr>
  </w:style>
  <w:style w:type="paragraph" w:styleId="ListBullet2">
    <w:name w:val="List Bullet 2"/>
    <w:basedOn w:val="Normal"/>
    <w:uiPriority w:val="99"/>
    <w:unhideWhenUsed/>
    <w:rsid w:val="009C5C56"/>
    <w:pPr>
      <w:numPr>
        <w:numId w:val="2"/>
      </w:numPr>
      <w:contextualSpacing/>
    </w:pPr>
  </w:style>
  <w:style w:type="paragraph" w:styleId="ListContinue">
    <w:name w:val="List Continue"/>
    <w:basedOn w:val="Normal"/>
    <w:uiPriority w:val="99"/>
    <w:unhideWhenUsed/>
    <w:rsid w:val="009C5C56"/>
    <w:pPr>
      <w:spacing w:after="120"/>
      <w:ind w:left="360"/>
      <w:contextualSpacing/>
    </w:pPr>
  </w:style>
  <w:style w:type="paragraph" w:styleId="ListBullet3">
    <w:name w:val="List Bullet 3"/>
    <w:basedOn w:val="Normal"/>
    <w:uiPriority w:val="99"/>
    <w:unhideWhenUsed/>
    <w:rsid w:val="009C5C56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9C5C56"/>
    <w:pPr>
      <w:ind w:left="720"/>
      <w:contextualSpacing/>
    </w:pPr>
  </w:style>
  <w:style w:type="paragraph" w:styleId="ListNumber5">
    <w:name w:val="List Number 5"/>
    <w:basedOn w:val="Normal"/>
    <w:uiPriority w:val="99"/>
    <w:unhideWhenUsed/>
    <w:rsid w:val="009C5C56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unhideWhenUsed/>
    <w:rsid w:val="009C5C56"/>
    <w:pPr>
      <w:numPr>
        <w:numId w:val="9"/>
      </w:numPr>
      <w:contextualSpacing/>
    </w:pPr>
  </w:style>
  <w:style w:type="paragraph" w:styleId="ListNumber">
    <w:name w:val="List Number"/>
    <w:basedOn w:val="Normal"/>
    <w:uiPriority w:val="99"/>
    <w:unhideWhenUsed/>
    <w:rsid w:val="009C5C56"/>
    <w:pPr>
      <w:numPr>
        <w:numId w:val="6"/>
      </w:numPr>
      <w:spacing w:after="120"/>
    </w:pPr>
  </w:style>
  <w:style w:type="table" w:styleId="TableGrid">
    <w:name w:val="Table Grid"/>
    <w:basedOn w:val="TableNormal"/>
    <w:uiPriority w:val="39"/>
    <w:rsid w:val="006B4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B4121"/>
    <w:rPr>
      <w:i/>
      <w:iCs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6B4121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rsid w:val="006B4121"/>
    <w:rPr>
      <w:rFonts w:ascii="Cambria" w:hAnsi="Cambria"/>
    </w:rPr>
  </w:style>
  <w:style w:type="character" w:styleId="Strong">
    <w:name w:val="Strong"/>
    <w:basedOn w:val="DefaultParagraphFont"/>
    <w:uiPriority w:val="22"/>
    <w:qFormat/>
    <w:rsid w:val="00290E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A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6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Number2">
    <w:name w:val="List Number 2"/>
    <w:basedOn w:val="Normal"/>
    <w:uiPriority w:val="99"/>
    <w:unhideWhenUsed/>
    <w:rsid w:val="00D0226B"/>
    <w:pPr>
      <w:spacing w:before="360"/>
    </w:pPr>
  </w:style>
  <w:style w:type="paragraph" w:styleId="NoSpacing">
    <w:name w:val="No Spacing"/>
    <w:uiPriority w:val="1"/>
    <w:qFormat/>
    <w:rsid w:val="005B726F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FC6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mn.gov/deed/assets/equity-annual-report_tcm1045-286275.pdf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150CBD-2C53-4CFE-A79D-90FA1D6A7582}"/>
</file>

<file path=customXml/itemProps2.xml><?xml version="1.0" encoding="utf-8"?>
<ds:datastoreItem xmlns:ds="http://schemas.openxmlformats.org/officeDocument/2006/customXml" ds:itemID="{B2031BE9-7273-45A8-90CB-69574C93D98F}"/>
</file>

<file path=customXml/itemProps3.xml><?xml version="1.0" encoding="utf-8"?>
<ds:datastoreItem xmlns:ds="http://schemas.openxmlformats.org/officeDocument/2006/customXml" ds:itemID="{8C8AA890-3AE0-4FF1-A1ED-970F16E32A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GWDB Operations Committee Meeting Agenda</vt:lpstr>
    </vt:vector>
  </TitlesOfParts>
  <Company>DEED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GWDB Operations Committee Meeting Agenda</dc:title>
  <dc:subject>GWDB Operations Committee Meeting Agenda</dc:subject>
  <dc:creator>Jennifer Anderson</dc:creator>
  <cp:keywords>GWDB Operations Committee Meeting Agenda</cp:keywords>
  <dc:description>GWDB Operations Committee Meeting Agenda</dc:description>
  <cp:lastModifiedBy>Kammen, Kay (DEED)</cp:lastModifiedBy>
  <cp:revision>4</cp:revision>
  <cp:lastPrinted>2019-03-11T21:13:00Z</cp:lastPrinted>
  <dcterms:created xsi:type="dcterms:W3CDTF">2019-03-11T20:54:00Z</dcterms:created>
  <dcterms:modified xsi:type="dcterms:W3CDTF">2020-03-23T14:12:00Z</dcterms:modified>
  <cp:category>GWDB Operations Committee Meeting Agenda</cp:category>
</cp:coreProperties>
</file>