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CE21" w14:textId="77777777" w:rsidR="007834CC" w:rsidRPr="00155DED" w:rsidRDefault="007834CC" w:rsidP="00062C54">
      <w:p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</w:p>
    <w:p w14:paraId="0A8E78B2" w14:textId="77777777" w:rsidR="007834CC" w:rsidRPr="00155DED" w:rsidRDefault="007834CC" w:rsidP="00062C54">
      <w:p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</w:p>
    <w:p w14:paraId="37422415" w14:textId="77777777" w:rsidR="00DF103C" w:rsidRPr="00155DED" w:rsidRDefault="00DF103C" w:rsidP="00062C54">
      <w:pPr>
        <w:spacing w:after="0" w:line="240" w:lineRule="auto"/>
        <w:jc w:val="center"/>
        <w:outlineLvl w:val="0"/>
        <w:rPr>
          <w:rFonts w:ascii="Franklin Gothic Heavy" w:hAnsi="Franklin Gothic Heavy"/>
          <w:b/>
          <w:bCs/>
          <w:sz w:val="28"/>
          <w:szCs w:val="28"/>
        </w:rPr>
      </w:pPr>
    </w:p>
    <w:p w14:paraId="60E66FCF" w14:textId="77777777" w:rsidR="00DF103C" w:rsidRPr="00155DED" w:rsidRDefault="00DF103C" w:rsidP="00062C54">
      <w:pPr>
        <w:spacing w:after="0" w:line="240" w:lineRule="auto"/>
        <w:jc w:val="center"/>
        <w:outlineLvl w:val="0"/>
        <w:rPr>
          <w:rFonts w:ascii="Franklin Gothic Heavy" w:hAnsi="Franklin Gothic Heavy"/>
          <w:b/>
          <w:bCs/>
          <w:sz w:val="28"/>
          <w:szCs w:val="28"/>
        </w:rPr>
      </w:pPr>
    </w:p>
    <w:p w14:paraId="07FA81A1" w14:textId="77777777" w:rsidR="00DF103C" w:rsidRPr="00155DED" w:rsidRDefault="00DF103C" w:rsidP="00062C54">
      <w:pPr>
        <w:spacing w:after="0" w:line="240" w:lineRule="auto"/>
        <w:jc w:val="center"/>
        <w:outlineLvl w:val="0"/>
        <w:rPr>
          <w:rFonts w:ascii="Franklin Gothic Heavy" w:hAnsi="Franklin Gothic Heavy"/>
          <w:b/>
          <w:bCs/>
          <w:sz w:val="28"/>
          <w:szCs w:val="28"/>
        </w:rPr>
      </w:pPr>
    </w:p>
    <w:p w14:paraId="6343C03A" w14:textId="77777777" w:rsidR="00DF103C" w:rsidRPr="00155DED" w:rsidRDefault="00DF103C" w:rsidP="00062C54">
      <w:pPr>
        <w:spacing w:after="0" w:line="240" w:lineRule="auto"/>
        <w:jc w:val="center"/>
        <w:outlineLvl w:val="0"/>
        <w:rPr>
          <w:rFonts w:ascii="Franklin Gothic Heavy" w:hAnsi="Franklin Gothic Heavy"/>
          <w:b/>
          <w:bCs/>
          <w:sz w:val="28"/>
          <w:szCs w:val="28"/>
        </w:rPr>
      </w:pPr>
    </w:p>
    <w:p w14:paraId="5D6A3089" w14:textId="77777777" w:rsidR="00DF103C" w:rsidRPr="00155DED" w:rsidRDefault="00DF103C" w:rsidP="00062C54">
      <w:pPr>
        <w:spacing w:after="0" w:line="240" w:lineRule="auto"/>
        <w:jc w:val="center"/>
        <w:outlineLvl w:val="0"/>
        <w:rPr>
          <w:rFonts w:ascii="Franklin Gothic Heavy" w:hAnsi="Franklin Gothic Heavy"/>
          <w:b/>
          <w:bCs/>
          <w:sz w:val="28"/>
          <w:szCs w:val="28"/>
        </w:rPr>
      </w:pPr>
    </w:p>
    <w:p w14:paraId="7840A1ED" w14:textId="77777777" w:rsidR="00DF103C" w:rsidRPr="00155DED" w:rsidRDefault="00DF103C" w:rsidP="00062C54">
      <w:pPr>
        <w:spacing w:after="0" w:line="240" w:lineRule="auto"/>
        <w:jc w:val="center"/>
        <w:outlineLvl w:val="0"/>
        <w:rPr>
          <w:rFonts w:ascii="Franklin Gothic Heavy" w:hAnsi="Franklin Gothic Heavy"/>
          <w:b/>
          <w:bCs/>
          <w:sz w:val="28"/>
          <w:szCs w:val="28"/>
        </w:rPr>
      </w:pPr>
    </w:p>
    <w:p w14:paraId="70B4EFAA" w14:textId="77777777" w:rsidR="00DF103C" w:rsidRPr="00155DED" w:rsidRDefault="00DF103C" w:rsidP="00062C54">
      <w:pPr>
        <w:spacing w:after="0" w:line="240" w:lineRule="auto"/>
        <w:jc w:val="center"/>
        <w:outlineLvl w:val="0"/>
        <w:rPr>
          <w:rFonts w:ascii="Franklin Gothic Heavy" w:hAnsi="Franklin Gothic Heavy"/>
          <w:b/>
          <w:bCs/>
          <w:sz w:val="28"/>
          <w:szCs w:val="28"/>
        </w:rPr>
      </w:pPr>
    </w:p>
    <w:p w14:paraId="77EAA858" w14:textId="77777777" w:rsidR="00233E57" w:rsidRPr="00155DED" w:rsidRDefault="00233E57" w:rsidP="00062C54">
      <w:pPr>
        <w:spacing w:after="0" w:line="240" w:lineRule="auto"/>
        <w:jc w:val="center"/>
        <w:outlineLvl w:val="0"/>
        <w:rPr>
          <w:rFonts w:ascii="Franklin Gothic Heavy" w:hAnsi="Franklin Gothic Heavy"/>
          <w:b/>
          <w:bCs/>
          <w:sz w:val="28"/>
          <w:szCs w:val="28"/>
        </w:rPr>
      </w:pPr>
    </w:p>
    <w:p w14:paraId="16B8FAB1" w14:textId="483A1955" w:rsidR="007834CC" w:rsidRPr="00155DED" w:rsidRDefault="007834CC" w:rsidP="00062C54">
      <w:pPr>
        <w:spacing w:after="0" w:line="240" w:lineRule="auto"/>
        <w:jc w:val="center"/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>STEP BY STEP GUIDE TO</w:t>
      </w:r>
    </w:p>
    <w:p w14:paraId="51760A5A" w14:textId="77777777" w:rsidR="007834CC" w:rsidRPr="00155DED" w:rsidRDefault="007834CC" w:rsidP="00062C54">
      <w:pPr>
        <w:spacing w:after="0" w:line="240" w:lineRule="auto"/>
        <w:jc w:val="center"/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>Services with State Services for the Blind (SSB)</w:t>
      </w:r>
    </w:p>
    <w:p w14:paraId="3878056C" w14:textId="77777777" w:rsidR="007834CC" w:rsidRPr="00155DED" w:rsidRDefault="007834CC" w:rsidP="00062C54">
      <w:pPr>
        <w:spacing w:after="0" w:line="240" w:lineRule="auto"/>
        <w:jc w:val="center"/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 xml:space="preserve"> WORKFORCE DEVELOPMENT UNIT (WDU)</w:t>
      </w:r>
    </w:p>
    <w:p w14:paraId="6F74DB32" w14:textId="77777777" w:rsidR="007834CC" w:rsidRPr="00155DED" w:rsidRDefault="007834CC" w:rsidP="00062C54">
      <w:pPr>
        <w:spacing w:after="0" w:line="240" w:lineRule="auto"/>
        <w:jc w:val="center"/>
        <w:outlineLvl w:val="0"/>
        <w:rPr>
          <w:rFonts w:ascii="Franklin Gothic Heavy" w:hAnsi="Franklin Gothic Heavy"/>
          <w:b/>
          <w:bCs/>
          <w:sz w:val="28"/>
          <w:szCs w:val="28"/>
        </w:rPr>
      </w:pPr>
    </w:p>
    <w:p w14:paraId="7109FAA2" w14:textId="77777777" w:rsidR="007834CC" w:rsidRPr="00155DED" w:rsidRDefault="007834CC" w:rsidP="00062C54">
      <w:pPr>
        <w:spacing w:after="0" w:line="240" w:lineRule="auto"/>
        <w:jc w:val="center"/>
        <w:outlineLvl w:val="0"/>
        <w:rPr>
          <w:rFonts w:ascii="Franklin Gothic Heavy" w:hAnsi="Franklin Gothic Heavy"/>
          <w:b/>
          <w:bCs/>
          <w:sz w:val="28"/>
          <w:szCs w:val="28"/>
        </w:rPr>
      </w:pPr>
    </w:p>
    <w:p w14:paraId="26E1013B" w14:textId="357B743C" w:rsidR="007834CC" w:rsidRPr="00155DED" w:rsidRDefault="005021FD" w:rsidP="00062C54">
      <w:pPr>
        <w:spacing w:after="0" w:line="240" w:lineRule="auto"/>
        <w:jc w:val="center"/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>Greater Minnesota (non-</w:t>
      </w:r>
      <w:r w:rsidR="007834CC" w:rsidRPr="00155DED">
        <w:rPr>
          <w:rFonts w:ascii="Franklin Gothic Heavy" w:hAnsi="Franklin Gothic Heavy"/>
          <w:b/>
          <w:bCs/>
          <w:sz w:val="28"/>
          <w:szCs w:val="28"/>
        </w:rPr>
        <w:t>Metro</w:t>
      </w:r>
      <w:r w:rsidRPr="00155DED">
        <w:rPr>
          <w:rFonts w:ascii="Franklin Gothic Heavy" w:hAnsi="Franklin Gothic Heavy"/>
          <w:b/>
          <w:bCs/>
          <w:sz w:val="28"/>
          <w:szCs w:val="28"/>
        </w:rPr>
        <w:t>)</w:t>
      </w:r>
      <w:r w:rsidR="004F11F7" w:rsidRPr="00155DED">
        <w:rPr>
          <w:rFonts w:ascii="Franklin Gothic Heavy" w:hAnsi="Franklin Gothic Heavy"/>
          <w:b/>
          <w:bCs/>
          <w:sz w:val="28"/>
          <w:szCs w:val="28"/>
        </w:rPr>
        <w:t xml:space="preserve"> Version</w:t>
      </w:r>
    </w:p>
    <w:p w14:paraId="20F8E8F6" w14:textId="77777777" w:rsidR="007834CC" w:rsidRPr="00155DED" w:rsidRDefault="007834CC" w:rsidP="00062C54">
      <w:p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</w:p>
    <w:p w14:paraId="080DE582" w14:textId="77777777" w:rsidR="007834CC" w:rsidRPr="00155DED" w:rsidRDefault="007834CC" w:rsidP="00062C54">
      <w:pPr>
        <w:spacing w:after="0" w:line="240" w:lineRule="auto"/>
        <w:jc w:val="center"/>
        <w:rPr>
          <w:rFonts w:ascii="Franklin Gothic Heavy" w:hAnsi="Franklin Gothic Heavy"/>
          <w:b/>
          <w:bCs/>
          <w:sz w:val="28"/>
          <w:szCs w:val="28"/>
        </w:rPr>
      </w:pPr>
    </w:p>
    <w:p w14:paraId="182A724A" w14:textId="77777777" w:rsidR="007834CC" w:rsidRPr="00155DED" w:rsidRDefault="007834CC" w:rsidP="00062C54">
      <w:pPr>
        <w:spacing w:after="0" w:line="240" w:lineRule="auto"/>
        <w:jc w:val="center"/>
        <w:rPr>
          <w:rFonts w:ascii="Franklin Gothic Heavy" w:hAnsi="Franklin Gothic Heavy"/>
          <w:b/>
          <w:bCs/>
          <w:sz w:val="28"/>
          <w:szCs w:val="28"/>
        </w:rPr>
      </w:pPr>
    </w:p>
    <w:p w14:paraId="2F6F2DFE" w14:textId="77777777" w:rsidR="007834CC" w:rsidRPr="00155DED" w:rsidRDefault="007834CC" w:rsidP="00062C54">
      <w:pPr>
        <w:spacing w:after="0" w:line="240" w:lineRule="auto"/>
        <w:jc w:val="center"/>
        <w:rPr>
          <w:rFonts w:ascii="Franklin Gothic Heavy" w:hAnsi="Franklin Gothic Heavy"/>
          <w:b/>
          <w:bCs/>
          <w:sz w:val="28"/>
          <w:szCs w:val="28"/>
        </w:rPr>
      </w:pPr>
    </w:p>
    <w:p w14:paraId="57442A16" w14:textId="77777777" w:rsidR="007834CC" w:rsidRPr="00155DED" w:rsidRDefault="007834CC" w:rsidP="00062C54">
      <w:pPr>
        <w:spacing w:after="0" w:line="240" w:lineRule="auto"/>
        <w:jc w:val="center"/>
        <w:rPr>
          <w:rFonts w:ascii="Franklin Gothic Heavy" w:hAnsi="Franklin Gothic Heavy"/>
          <w:b/>
          <w:bCs/>
          <w:sz w:val="28"/>
          <w:szCs w:val="28"/>
        </w:rPr>
      </w:pPr>
    </w:p>
    <w:p w14:paraId="6D0F6C66" w14:textId="77777777" w:rsidR="007834CC" w:rsidRPr="00155DED" w:rsidRDefault="007834CC" w:rsidP="00062C54">
      <w:pPr>
        <w:spacing w:after="0" w:line="240" w:lineRule="auto"/>
        <w:jc w:val="center"/>
        <w:rPr>
          <w:rFonts w:ascii="Franklin Gothic Heavy" w:hAnsi="Franklin Gothic Heavy"/>
          <w:b/>
          <w:bCs/>
          <w:sz w:val="28"/>
          <w:szCs w:val="28"/>
        </w:rPr>
      </w:pPr>
    </w:p>
    <w:p w14:paraId="03BE802A" w14:textId="77777777" w:rsidR="007834CC" w:rsidRPr="00155DED" w:rsidRDefault="007834CC" w:rsidP="00062C54">
      <w:pPr>
        <w:spacing w:after="0" w:line="240" w:lineRule="auto"/>
        <w:jc w:val="center"/>
        <w:rPr>
          <w:rFonts w:ascii="Franklin Gothic Heavy" w:hAnsi="Franklin Gothic Heavy"/>
          <w:b/>
          <w:bCs/>
          <w:sz w:val="28"/>
          <w:szCs w:val="28"/>
        </w:rPr>
      </w:pPr>
    </w:p>
    <w:p w14:paraId="3E478F85" w14:textId="77777777" w:rsidR="007834CC" w:rsidRPr="00155DED" w:rsidRDefault="007834CC" w:rsidP="00062C54">
      <w:pPr>
        <w:spacing w:after="0" w:line="240" w:lineRule="auto"/>
        <w:jc w:val="center"/>
        <w:rPr>
          <w:rFonts w:ascii="Franklin Gothic Heavy" w:hAnsi="Franklin Gothic Heavy"/>
          <w:b/>
          <w:bCs/>
          <w:sz w:val="28"/>
          <w:szCs w:val="28"/>
        </w:rPr>
      </w:pPr>
    </w:p>
    <w:p w14:paraId="5A59A700" w14:textId="77777777" w:rsidR="007834CC" w:rsidRPr="00155DED" w:rsidRDefault="007834CC" w:rsidP="00062C54">
      <w:p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</w:p>
    <w:p w14:paraId="3C6881FE" w14:textId="77777777" w:rsidR="007834CC" w:rsidRPr="00155DED" w:rsidRDefault="007834CC" w:rsidP="00062C54">
      <w:pPr>
        <w:spacing w:after="0" w:line="240" w:lineRule="auto"/>
        <w:jc w:val="center"/>
        <w:outlineLvl w:val="0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>Prepared by the</w:t>
      </w:r>
    </w:p>
    <w:p w14:paraId="104FC2B2" w14:textId="77777777" w:rsidR="007834CC" w:rsidRPr="00155DED" w:rsidRDefault="007834CC" w:rsidP="00062C54">
      <w:pPr>
        <w:spacing w:after="0" w:line="240" w:lineRule="auto"/>
        <w:jc w:val="center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>DeafBlind Committee of the</w:t>
      </w:r>
    </w:p>
    <w:p w14:paraId="5EECDCD6" w14:textId="77777777" w:rsidR="007834CC" w:rsidRPr="00155DED" w:rsidRDefault="007834CC" w:rsidP="00062C54">
      <w:pPr>
        <w:spacing w:after="0" w:line="240" w:lineRule="auto"/>
        <w:jc w:val="center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>State Rehabilitation Council – Blind</w:t>
      </w:r>
    </w:p>
    <w:p w14:paraId="3FE0E418" w14:textId="77777777" w:rsidR="007834CC" w:rsidRPr="00155DED" w:rsidRDefault="007834CC" w:rsidP="00062C54">
      <w:pPr>
        <w:spacing w:after="0" w:line="240" w:lineRule="auto"/>
        <w:jc w:val="center"/>
        <w:rPr>
          <w:rFonts w:ascii="Franklin Gothic Heavy" w:hAnsi="Franklin Gothic Heavy"/>
          <w:b/>
          <w:bCs/>
          <w:sz w:val="28"/>
          <w:szCs w:val="28"/>
        </w:rPr>
      </w:pPr>
    </w:p>
    <w:p w14:paraId="319B4B34" w14:textId="77777777" w:rsidR="007834CC" w:rsidRPr="00155DED" w:rsidRDefault="007834CC" w:rsidP="00062C54">
      <w:pPr>
        <w:spacing w:after="0" w:line="240" w:lineRule="auto"/>
        <w:jc w:val="center"/>
        <w:rPr>
          <w:rFonts w:ascii="Franklin Gothic Heavy" w:hAnsi="Franklin Gothic Heavy"/>
          <w:b/>
          <w:bCs/>
          <w:sz w:val="28"/>
          <w:szCs w:val="28"/>
        </w:rPr>
      </w:pPr>
    </w:p>
    <w:p w14:paraId="2DA0E59B" w14:textId="77777777" w:rsidR="007834CC" w:rsidRPr="00155DED" w:rsidRDefault="007834CC" w:rsidP="00062C54">
      <w:pPr>
        <w:spacing w:after="0" w:line="240" w:lineRule="auto"/>
        <w:jc w:val="center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>Reviewed and Revised</w:t>
      </w:r>
    </w:p>
    <w:p w14:paraId="10952B60" w14:textId="32C214F8" w:rsidR="007834CC" w:rsidRPr="00155DED" w:rsidRDefault="007834CC" w:rsidP="00062C54">
      <w:p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 xml:space="preserve">                                                 September 2021</w:t>
      </w:r>
    </w:p>
    <w:p w14:paraId="5AAB4289" w14:textId="772476CE" w:rsidR="00DF103C" w:rsidRPr="00155DED" w:rsidRDefault="00DF103C" w:rsidP="00062C54">
      <w:p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</w:p>
    <w:p w14:paraId="4CEEB266" w14:textId="7C3ECCBE" w:rsidR="00DF103C" w:rsidRPr="00155DED" w:rsidRDefault="00DF103C" w:rsidP="00062C54">
      <w:p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</w:p>
    <w:p w14:paraId="10417F20" w14:textId="3BB6A9E5" w:rsidR="00DF103C" w:rsidRPr="00155DED" w:rsidRDefault="00DF103C" w:rsidP="00062C54">
      <w:p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</w:p>
    <w:p w14:paraId="69A083AA" w14:textId="4DE809EB" w:rsidR="00DF103C" w:rsidRPr="00155DED" w:rsidRDefault="00DF103C" w:rsidP="00062C54">
      <w:p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</w:p>
    <w:p w14:paraId="59D14B32" w14:textId="4D3E9A4D" w:rsidR="00DF103C" w:rsidRPr="00155DED" w:rsidRDefault="00DF103C" w:rsidP="00062C54">
      <w:p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</w:p>
    <w:p w14:paraId="75B24D58" w14:textId="544E0CD9" w:rsidR="00DF103C" w:rsidRPr="00155DED" w:rsidRDefault="00DF103C" w:rsidP="00062C54">
      <w:p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</w:p>
    <w:p w14:paraId="514FBF9E" w14:textId="7B76E19E" w:rsidR="00DF103C" w:rsidRPr="00155DED" w:rsidRDefault="00DF103C" w:rsidP="00062C54">
      <w:p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</w:p>
    <w:p w14:paraId="1ABA66B5" w14:textId="7C02EE6A" w:rsidR="00DF103C" w:rsidRPr="00155DED" w:rsidRDefault="00DF103C" w:rsidP="00062C54">
      <w:p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</w:p>
    <w:p w14:paraId="17814F59" w14:textId="56CDC01B" w:rsidR="00DF103C" w:rsidRPr="00155DED" w:rsidRDefault="00DF103C" w:rsidP="00062C54">
      <w:p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</w:p>
    <w:p w14:paraId="4FDAA6B9" w14:textId="390FB53C" w:rsidR="00C74868" w:rsidRPr="00155DED" w:rsidRDefault="40F12EB1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lastRenderedPageBreak/>
        <w:t xml:space="preserve">I </w:t>
      </w:r>
      <w:r w:rsidR="00155DED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need help getting a job. I need help looking for a job and getting ready.</w:t>
      </w: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I live in </w:t>
      </w:r>
      <w:r w:rsidR="00155DED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Minnesota. I do not live in the Minneapolis-St. Paul metro area (Anoka, Dakota, Hennepin, Ramsey, Washington).</w:t>
      </w:r>
    </w:p>
    <w:p w14:paraId="575429A3" w14:textId="77777777" w:rsidR="004426F6" w:rsidRPr="00155DED" w:rsidRDefault="004426F6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61587F11" w14:textId="08E40EC1" w:rsidR="00C74868" w:rsidRPr="00155DED" w:rsidRDefault="25DDBBC3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  <w:u w:val="single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  <w:u w:val="single"/>
        </w:rPr>
        <w:t>First Step: Information and Application</w:t>
      </w:r>
    </w:p>
    <w:p w14:paraId="3016BA29" w14:textId="77777777" w:rsidR="004426F6" w:rsidRPr="00155DED" w:rsidRDefault="004426F6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  <w:u w:val="single"/>
        </w:rPr>
      </w:pPr>
    </w:p>
    <w:p w14:paraId="1E14598F" w14:textId="498D1939" w:rsidR="00C74868" w:rsidRPr="00155DED" w:rsidRDefault="56DEC549" w:rsidP="003A6CA5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I contact the SSB office in my area and request an </w:t>
      </w:r>
      <w:r w:rsidRPr="00155DED">
        <w:rPr>
          <w:rFonts w:ascii="Franklin Gothic Heavy" w:eastAsia="Franklin Gothic Heavy" w:hAnsi="Franklin Gothic Heavy" w:cs="Franklin Gothic Heavy"/>
          <w:b/>
          <w:bCs/>
          <w:sz w:val="28"/>
          <w:szCs w:val="28"/>
        </w:rPr>
        <w:t xml:space="preserve">orientation and intake appointment with the area Counselor. </w:t>
      </w:r>
    </w:p>
    <w:p w14:paraId="1C6A431D" w14:textId="77777777" w:rsidR="00297842" w:rsidRPr="00155DED" w:rsidRDefault="00297842" w:rsidP="00062C54">
      <w:pPr>
        <w:pStyle w:val="ListParagraph"/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0C193271" w14:textId="65C4C8EB" w:rsidR="00727346" w:rsidRPr="00155DED" w:rsidRDefault="56DEC549" w:rsidP="00062C54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If I do not know how to contact my area SSB office, I can contact the St. Paul SSB office and ask. I must tell SSB where I live and my home address.      </w:t>
      </w:r>
      <w:r w:rsidR="003F1730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       </w:t>
      </w:r>
      <w:r w:rsidR="468B492A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                                      </w:t>
      </w: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                             </w:t>
      </w:r>
      <w:r w:rsidR="003F1730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    </w:t>
      </w: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800-652-9000 Email: </w:t>
      </w:r>
      <w:hyperlink r:id="rId7">
        <w:r w:rsidRPr="00155DED">
          <w:rPr>
            <w:rStyle w:val="Hyperlink"/>
            <w:rFonts w:ascii="Franklin Gothic Heavy" w:eastAsia="Franklin Gothic Heavy" w:hAnsi="Franklin Gothic Heavy" w:cs="Franklin Gothic Heavy"/>
            <w:b/>
            <w:bCs/>
            <w:sz w:val="28"/>
            <w:szCs w:val="28"/>
          </w:rPr>
          <w:t>ssb.info@state.mn.us</w:t>
        </w:r>
      </w:hyperlink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.</w:t>
      </w:r>
    </w:p>
    <w:p w14:paraId="05C13837" w14:textId="77777777" w:rsidR="00AA0B92" w:rsidRPr="00155DED" w:rsidRDefault="00AA0B92" w:rsidP="00AA0B92">
      <w:pPr>
        <w:pStyle w:val="ListParagraph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4352C9EB" w14:textId="413CD445" w:rsidR="00C74868" w:rsidRPr="00155DED" w:rsidRDefault="56DEC549" w:rsidP="00062C54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I attend </w:t>
      </w:r>
      <w:r w:rsidRPr="00155DED">
        <w:rPr>
          <w:rFonts w:ascii="Franklin Gothic Heavy" w:eastAsia="Franklin Gothic Heavy" w:hAnsi="Franklin Gothic Heavy" w:cs="Franklin Gothic Heavy"/>
          <w:b/>
          <w:bCs/>
          <w:sz w:val="28"/>
          <w:szCs w:val="28"/>
        </w:rPr>
        <w:t xml:space="preserve">my orientation and intake </w:t>
      </w: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meeting with the area </w:t>
      </w:r>
      <w:r w:rsidR="706833DA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SSB</w:t>
      </w: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Counselor.</w:t>
      </w:r>
      <w:r w:rsidR="00727346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It may be in person at the area office or through video or on the phone. Video might be on Zoom or Teams. I can ask for acc</w:t>
      </w:r>
      <w:r w:rsidR="00BA38F2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o</w:t>
      </w:r>
      <w:r w:rsidR="00727346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mmodations, such as a tactile interpreter, CART captions, and copies of the papers ahead of time. </w:t>
      </w:r>
    </w:p>
    <w:p w14:paraId="2F6116D7" w14:textId="77777777" w:rsidR="00727346" w:rsidRPr="00155DED" w:rsidRDefault="00727346" w:rsidP="00062C54">
      <w:pPr>
        <w:pStyle w:val="ListParagraph"/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40695E0C" w14:textId="6863328F" w:rsidR="000D55E5" w:rsidRPr="00155DED" w:rsidRDefault="56DEC549" w:rsidP="000D55E5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The </w:t>
      </w:r>
      <w:r w:rsidR="55F812AF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SSB</w:t>
      </w: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Counselor will explain my rights and responsibilities as an SSB customer.</w:t>
      </w:r>
      <w:r w:rsidR="00727346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I will get a lot of information about SSB services. I will learn about the </w:t>
      </w:r>
      <w:r w:rsidR="005F05CD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vocational rehabilitation (VR) process, criteria for eligibility, roles, responsibilities and timelines. I will learn about my rights and the Client Assistance Program (CAP).</w:t>
      </w:r>
    </w:p>
    <w:p w14:paraId="0F282D99" w14:textId="77777777" w:rsidR="00155DED" w:rsidRDefault="00155DED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39E461EE" w14:textId="3201EE85" w:rsidR="00C74868" w:rsidRPr="00155DED" w:rsidRDefault="56DEC549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Now I need to decide</w:t>
      </w:r>
      <w:r w:rsidR="00F71F1C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.</w:t>
      </w:r>
    </w:p>
    <w:p w14:paraId="0E5556C3" w14:textId="77777777" w:rsidR="000D55E5" w:rsidRPr="00155DED" w:rsidRDefault="000D55E5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7CED3348" w14:textId="10719993" w:rsidR="00C74868" w:rsidRPr="00155DED" w:rsidRDefault="56DEC549" w:rsidP="00062C54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If I change my mind and decide </w:t>
      </w:r>
      <w:r w:rsidR="00DC66B3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no</w:t>
      </w: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interest in services through SSB Workforce Development Unit, then the </w:t>
      </w:r>
      <w:r w:rsidR="448352D8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SSB</w:t>
      </w: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counselor will give me information about other resources.</w:t>
      </w:r>
    </w:p>
    <w:p w14:paraId="780916FF" w14:textId="00BFF04E" w:rsidR="00C74868" w:rsidRPr="00155DED" w:rsidRDefault="00C74868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6C40DB58" w14:textId="0E8F917A" w:rsidR="00C74868" w:rsidRPr="00155DED" w:rsidRDefault="56DEC549" w:rsidP="00062C54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If I am still interested in getting services through SSB Workforce Development Unit, I will fill out the application.</w:t>
      </w:r>
      <w:r w:rsidR="001B586F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</w:t>
      </w:r>
      <w:r w:rsidR="00C7405B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That is the “intake” part.</w:t>
      </w: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I can get help with that. I will need to give my exam report and letter from Social Security Administration (SSA, SSI, SSDI) and other information the counselor needs.</w:t>
      </w:r>
      <w:r w:rsidR="00DF3966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I will s</w:t>
      </w:r>
      <w:r w:rsidR="00885E31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ign </w:t>
      </w:r>
      <w:r w:rsidR="00DF3966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forms to allow SSB to contact my medical providers for information on my vision loss and any other disabilities I have.</w:t>
      </w:r>
    </w:p>
    <w:p w14:paraId="6B743DDC" w14:textId="77777777" w:rsidR="00915A07" w:rsidRPr="00155DED" w:rsidRDefault="00915A07" w:rsidP="00915A07">
      <w:pPr>
        <w:pStyle w:val="ListParagraph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</w:p>
    <w:p w14:paraId="546E03E3" w14:textId="509170DC" w:rsidR="00943FC2" w:rsidRPr="00155DED" w:rsidRDefault="365465ED" w:rsidP="00062C54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Arial Black" w:hAnsi="Franklin Gothic Heavy" w:cs="Arial Black"/>
          <w:b/>
          <w:bCs/>
          <w:sz w:val="28"/>
          <w:szCs w:val="28"/>
        </w:rPr>
        <w:lastRenderedPageBreak/>
        <w:t>SSB</w:t>
      </w:r>
      <w:r w:rsidR="56DEC549" w:rsidRPr="00155DED">
        <w:rPr>
          <w:rFonts w:ascii="Franklin Gothic Heavy" w:eastAsia="Arial Black" w:hAnsi="Franklin Gothic Heavy" w:cs="Arial Black"/>
          <w:b/>
          <w:bCs/>
          <w:sz w:val="28"/>
          <w:szCs w:val="28"/>
        </w:rPr>
        <w:t xml:space="preserve"> counselor will ask me many questions about my vision, </w:t>
      </w:r>
      <w:r w:rsidR="00801096" w:rsidRPr="00155DED">
        <w:rPr>
          <w:rFonts w:ascii="Franklin Gothic Heavy" w:eastAsia="Arial Black" w:hAnsi="Franklin Gothic Heavy" w:cs="Arial Black"/>
          <w:b/>
          <w:bCs/>
          <w:sz w:val="28"/>
          <w:szCs w:val="28"/>
        </w:rPr>
        <w:t xml:space="preserve">my barriers </w:t>
      </w:r>
      <w:r w:rsidR="00851A79" w:rsidRPr="00155DED">
        <w:rPr>
          <w:rFonts w:ascii="Franklin Gothic Heavy" w:eastAsia="Arial Black" w:hAnsi="Franklin Gothic Heavy" w:cs="Arial Black"/>
          <w:b/>
          <w:bCs/>
          <w:sz w:val="28"/>
          <w:szCs w:val="28"/>
        </w:rPr>
        <w:t xml:space="preserve">to finding and keeping a job, if I have people who help and support me. Counselor will ask if I have </w:t>
      </w:r>
      <w:r w:rsidR="56DEC549" w:rsidRPr="00155DED">
        <w:rPr>
          <w:rFonts w:ascii="Franklin Gothic Heavy" w:eastAsia="Arial Black" w:hAnsi="Franklin Gothic Heavy" w:cs="Arial Black"/>
          <w:b/>
          <w:bCs/>
          <w:sz w:val="28"/>
          <w:szCs w:val="28"/>
        </w:rPr>
        <w:t xml:space="preserve">any other disabilities, medical insurance, school, work before (work history). </w:t>
      </w:r>
      <w:r w:rsidR="004D0A3D" w:rsidRPr="00155DED">
        <w:rPr>
          <w:rFonts w:ascii="Franklin Gothic Heavy" w:eastAsia="Arial Black" w:hAnsi="Franklin Gothic Heavy" w:cs="Arial Black"/>
          <w:b/>
          <w:bCs/>
          <w:sz w:val="28"/>
          <w:szCs w:val="28"/>
        </w:rPr>
        <w:t xml:space="preserve">Counselor will ask if I receive any services </w:t>
      </w:r>
      <w:r w:rsidR="00823173" w:rsidRPr="00155DED">
        <w:rPr>
          <w:rFonts w:ascii="Franklin Gothic Heavy" w:eastAsia="Arial Black" w:hAnsi="Franklin Gothic Heavy" w:cs="Arial Black"/>
          <w:b/>
          <w:bCs/>
          <w:sz w:val="28"/>
          <w:szCs w:val="28"/>
        </w:rPr>
        <w:t>such as public housing, do I have a social worker or am I receiving services such as a PCA/ILS worker.</w:t>
      </w:r>
      <w:r w:rsidR="00885E31" w:rsidRPr="00155DED">
        <w:rPr>
          <w:rFonts w:ascii="Franklin Gothic Heavy" w:eastAsia="Arial Black" w:hAnsi="Franklin Gothic Heavy" w:cs="Arial Black"/>
          <w:b/>
          <w:bCs/>
          <w:sz w:val="28"/>
          <w:szCs w:val="28"/>
        </w:rPr>
        <w:t xml:space="preserve"> I may need to sign releases of information so the counselor can get more documentation. </w:t>
      </w:r>
    </w:p>
    <w:p w14:paraId="1B98112E" w14:textId="77777777" w:rsidR="00943FC2" w:rsidRPr="00155DED" w:rsidRDefault="00943FC2" w:rsidP="00943FC2">
      <w:pPr>
        <w:pStyle w:val="ListParagraph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  <w:u w:val="single"/>
        </w:rPr>
      </w:pPr>
    </w:p>
    <w:p w14:paraId="18E3C287" w14:textId="48A69652" w:rsidR="00C74868" w:rsidRPr="00155DED" w:rsidRDefault="56DEC549" w:rsidP="00943FC2">
      <w:pPr>
        <w:pStyle w:val="ListParagraph"/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  <w:u w:val="single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  <w:u w:val="single"/>
        </w:rPr>
        <w:t>Step Two:  Eligibility</w:t>
      </w:r>
    </w:p>
    <w:p w14:paraId="39E1A633" w14:textId="77777777" w:rsidR="00943FC2" w:rsidRPr="00155DED" w:rsidRDefault="00943FC2" w:rsidP="00943FC2">
      <w:pPr>
        <w:pStyle w:val="ListParagraph"/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4FE7C5D1" w14:textId="3D20D100" w:rsidR="007B2039" w:rsidRPr="00155DED" w:rsidRDefault="56DEC549" w:rsidP="00062C54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I will wait to hear if I am eligible for services through SSB.  I may learn this at the intake meeting. I may be eligible to get services, but I might need to wait.  </w:t>
      </w:r>
    </w:p>
    <w:p w14:paraId="2EFEC50B" w14:textId="77777777" w:rsidR="00B058C2" w:rsidRPr="00155DED" w:rsidRDefault="00B058C2" w:rsidP="00B058C2">
      <w:pPr>
        <w:pStyle w:val="ListParagraph"/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79368903" w14:textId="7ED9FAE1" w:rsidR="00C74868" w:rsidRPr="00155DED" w:rsidRDefault="56DEC549" w:rsidP="00062C54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I will receive a letter that lets me know the next steps. </w:t>
      </w:r>
      <w:r w:rsidR="54894587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</w:t>
      </w:r>
    </w:p>
    <w:p w14:paraId="748C9101" w14:textId="77777777" w:rsidR="00B058C2" w:rsidRPr="00155DED" w:rsidRDefault="00B058C2" w:rsidP="00B058C2">
      <w:pPr>
        <w:pStyle w:val="ListParagraph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375E86BD" w14:textId="20C4E345" w:rsidR="00C74868" w:rsidRPr="00DE5671" w:rsidRDefault="56DEC549" w:rsidP="00DE5671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  <w:r w:rsidRPr="00DE5671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My counselor will contact me to set up a meeting.</w:t>
      </w:r>
    </w:p>
    <w:p w14:paraId="266FEAC2" w14:textId="77777777" w:rsidR="00B058C2" w:rsidRPr="00155DED" w:rsidRDefault="00B058C2" w:rsidP="00B058C2">
      <w:pPr>
        <w:pStyle w:val="ListParagraph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0D22869E" w14:textId="1CD26357" w:rsidR="00047C6F" w:rsidRPr="00155DED" w:rsidRDefault="56DEC549" w:rsidP="00062C54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I will need to </w:t>
      </w:r>
      <w:r w:rsidRPr="00155DED">
        <w:rPr>
          <w:rFonts w:ascii="Franklin Gothic Heavy" w:eastAsia="Franklin Gothic Heavy" w:hAnsi="Franklin Gothic Heavy" w:cs="Franklin Gothic Heavy"/>
          <w:b/>
          <w:bCs/>
          <w:sz w:val="28"/>
          <w:szCs w:val="28"/>
        </w:rPr>
        <w:t>attend m</w:t>
      </w: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y meeting with the </w:t>
      </w:r>
      <w:r w:rsidR="1E12C9BC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SSB</w:t>
      </w:r>
      <w:r w:rsidR="4DF52916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</w:t>
      </w: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counselor. I also will need to reply to calls or emails from my </w:t>
      </w:r>
      <w:r w:rsidR="1F97EFC1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SSB</w:t>
      </w:r>
      <w:r w:rsidR="2A48F317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</w:t>
      </w: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counselor. I will work with my</w:t>
      </w:r>
      <w:r w:rsidR="279CEBCD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</w:t>
      </w:r>
      <w:r w:rsidR="50C2FE4F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SSB</w:t>
      </w: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counselor and answer questions.</w:t>
      </w:r>
    </w:p>
    <w:p w14:paraId="00930C8E" w14:textId="77777777" w:rsidR="00047C6F" w:rsidRPr="00155DED" w:rsidRDefault="00047C6F" w:rsidP="00062C54">
      <w:pPr>
        <w:numPr>
          <w:ilvl w:val="1"/>
          <w:numId w:val="12"/>
        </w:num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 xml:space="preserve">I will need to tell the counselor about my needs, interests and what I am skilled and good at.  This is called my strengths. </w:t>
      </w:r>
    </w:p>
    <w:p w14:paraId="24555D0F" w14:textId="77777777" w:rsidR="00047C6F" w:rsidRPr="00155DED" w:rsidRDefault="00047C6F" w:rsidP="00062C54">
      <w:pPr>
        <w:numPr>
          <w:ilvl w:val="1"/>
          <w:numId w:val="12"/>
        </w:num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 xml:space="preserve">I will need to tell the counselor about my past jobs and work experiences. </w:t>
      </w:r>
    </w:p>
    <w:p w14:paraId="79DFC823" w14:textId="77777777" w:rsidR="00047C6F" w:rsidRPr="00155DED" w:rsidRDefault="00047C6F" w:rsidP="00062C54">
      <w:pPr>
        <w:numPr>
          <w:ilvl w:val="1"/>
          <w:numId w:val="12"/>
        </w:num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 xml:space="preserve">I will have to tell the counselor if I am ready to work a job. </w:t>
      </w:r>
    </w:p>
    <w:p w14:paraId="190DDB32" w14:textId="77777777" w:rsidR="00047C6F" w:rsidRPr="00155DED" w:rsidRDefault="00047C6F" w:rsidP="00062C54">
      <w:pPr>
        <w:numPr>
          <w:ilvl w:val="1"/>
          <w:numId w:val="12"/>
        </w:num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>I can ask my counselor any questions.</w:t>
      </w:r>
    </w:p>
    <w:p w14:paraId="7573649F" w14:textId="3B5D6DCC" w:rsidR="00C74868" w:rsidRPr="00155DED" w:rsidRDefault="00C74868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0D5CD833" w14:textId="2A788930" w:rsidR="00C74868" w:rsidRPr="00155DED" w:rsidRDefault="56DEC549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  <w:u w:val="single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  <w:u w:val="single"/>
        </w:rPr>
        <w:t>Step Three:  Individual Plan for Employment</w:t>
      </w:r>
    </w:p>
    <w:p w14:paraId="6D33BA05" w14:textId="77777777" w:rsidR="00005944" w:rsidRPr="00155DED" w:rsidRDefault="00005944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4D8AF42E" w14:textId="37C45A64" w:rsidR="00C74868" w:rsidRPr="00155DED" w:rsidRDefault="56DEC549" w:rsidP="00062C54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My SSB counselor and I will start working on my Individual Plan for Employment.  We will discuss and choose my job goal. I understand that if I change my mind later, I must tell my counselor so we can discuss changing the Plan. </w:t>
      </w:r>
    </w:p>
    <w:p w14:paraId="02CC719E" w14:textId="77777777" w:rsidR="00D22CC3" w:rsidRPr="00155DED" w:rsidRDefault="00D22CC3" w:rsidP="00062C54">
      <w:pPr>
        <w:pStyle w:val="ListParagraph"/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0500EA6B" w14:textId="091B4F1C" w:rsidR="00155DED" w:rsidRPr="00155DED" w:rsidRDefault="56DEC549" w:rsidP="00155DED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I must sign my name on the Individual Plan for Employment that we write together.  I must sign that Plan in 90 days.  90 days means 3 months.  If I do not sign the Plan, then the SSB </w:t>
      </w: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lastRenderedPageBreak/>
        <w:t>counselor will close my case.  That means I will only get counseling guidance and information and referral.  I will not get any other services if I do not sign the Plan.</w:t>
      </w:r>
    </w:p>
    <w:p w14:paraId="31617D1E" w14:textId="77777777" w:rsidR="00155DED" w:rsidRPr="00155DED" w:rsidRDefault="00155DED" w:rsidP="00155DED">
      <w:pPr>
        <w:pStyle w:val="ListParagraph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</w:p>
    <w:p w14:paraId="1D956BED" w14:textId="6195A147" w:rsidR="00C74868" w:rsidRPr="00155DED" w:rsidRDefault="56DEC549" w:rsidP="00155DED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My SSB counselor will ask me if I have people who can help and support me.  Some people are my family and friends. My counselor will ask me if I have a CADI waiver or a county social worker. </w:t>
      </w:r>
    </w:p>
    <w:p w14:paraId="6507B3B3" w14:textId="77777777" w:rsidR="00FD047F" w:rsidRPr="00155DED" w:rsidRDefault="00FD047F" w:rsidP="00062C54">
      <w:pPr>
        <w:pStyle w:val="ListParagraph"/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70BD0973" w14:textId="65B67752" w:rsidR="00C74868" w:rsidRPr="00155DED" w:rsidRDefault="56DEC549" w:rsidP="00062C54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My SSB counselor will ask me what I want to do for my job, my work history and they will ask me why I want to work.</w:t>
      </w:r>
    </w:p>
    <w:p w14:paraId="220207A7" w14:textId="3DB3C764" w:rsidR="00C74868" w:rsidRPr="00155DED" w:rsidRDefault="00C74868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0C2429D2" w14:textId="2B6D773C" w:rsidR="00C74868" w:rsidRPr="00155DED" w:rsidRDefault="56DEC549" w:rsidP="00062C54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My SSB counselor and I will need to work together to set up the Plan. We both must agree on the job goal and services that will help me get ready and/or get a job. </w:t>
      </w:r>
    </w:p>
    <w:p w14:paraId="3473D122" w14:textId="35BAF2E0" w:rsidR="00C74868" w:rsidRPr="00155DED" w:rsidRDefault="00C74868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5998EE09" w14:textId="4B8ABBE5" w:rsidR="00C74868" w:rsidRPr="00155DED" w:rsidRDefault="56DEC549" w:rsidP="00062C54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My SSB counselor and I will talk about more school, or if I need to get other training to help me get ready for a job. </w:t>
      </w:r>
    </w:p>
    <w:p w14:paraId="3C1E5B9F" w14:textId="77777777" w:rsidR="00805491" w:rsidRPr="00155DED" w:rsidRDefault="00805491" w:rsidP="00062C54">
      <w:pPr>
        <w:pStyle w:val="ListParagraph"/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3E9ED9A7" w14:textId="528CA12D" w:rsidR="00C74868" w:rsidRPr="00155DED" w:rsidRDefault="56DEC549" w:rsidP="00062C54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Maybe I will need Adjustment To Blindness (ATB) or Orientation and Mobility (O and M) training. </w:t>
      </w:r>
    </w:p>
    <w:p w14:paraId="7B3943F7" w14:textId="16F4D17E" w:rsidR="00C74868" w:rsidRPr="00155DED" w:rsidRDefault="56DEC549" w:rsidP="00062C54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I might need to do a work assessment.  </w:t>
      </w:r>
    </w:p>
    <w:p w14:paraId="6AEA5AE7" w14:textId="7C7F6FFE" w:rsidR="00C74868" w:rsidRPr="00155DED" w:rsidRDefault="56DEC549" w:rsidP="00062C54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Maybe I will need to practice how to answer and ask questions for an interview.  </w:t>
      </w:r>
    </w:p>
    <w:p w14:paraId="0F628C64" w14:textId="14F50D9D" w:rsidR="00C74868" w:rsidRPr="00155DED" w:rsidRDefault="56DEC549" w:rsidP="00062C54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Maybe I will take tests to learn more about different kinds of jobs or to learn what kind of jobs fit best with my personality and background.</w:t>
      </w:r>
    </w:p>
    <w:p w14:paraId="65F50206" w14:textId="76287BE1" w:rsidR="00C74868" w:rsidRPr="00155DED" w:rsidRDefault="00C74868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209755AA" w14:textId="3ABF8211" w:rsidR="00C74868" w:rsidRPr="00155DED" w:rsidRDefault="56DEC549" w:rsidP="00062C54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It is my responsibility to reply quickly to emails, texts, phone or videophone (VP) messages. “Quickly” means I need to respond in one or two days.</w:t>
      </w:r>
    </w:p>
    <w:p w14:paraId="723C7229" w14:textId="1B59D110" w:rsidR="00C74868" w:rsidRPr="00155DED" w:rsidRDefault="00C74868" w:rsidP="00062C54">
      <w:pPr>
        <w:spacing w:after="0" w:line="240" w:lineRule="auto"/>
        <w:ind w:left="720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60E23F27" w14:textId="5DF9FD28" w:rsidR="00C74868" w:rsidRPr="00155DED" w:rsidRDefault="56DEC549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What do I need to know about the Individual Plan for Employment?</w:t>
      </w:r>
    </w:p>
    <w:p w14:paraId="77EE92A5" w14:textId="4A8499C8" w:rsidR="00C74868" w:rsidRPr="00155DED" w:rsidRDefault="00C74868" w:rsidP="00062C54">
      <w:pPr>
        <w:spacing w:after="0" w:line="240" w:lineRule="auto"/>
        <w:ind w:left="1440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3C8F41AC" w14:textId="2F5C1E84" w:rsidR="00C74868" w:rsidRPr="00155DED" w:rsidRDefault="56DEC549" w:rsidP="00062C54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I can change my mind about the job goal or other services on the Individual Plan for Employment. That is OK. I will need to tell my SSB counselor. If we agree on different services or a new job goal, then my counselor will make a new Individual Plan for Employment. I will need to sign the new plan. </w:t>
      </w:r>
    </w:p>
    <w:p w14:paraId="454108C6" w14:textId="6CF62797" w:rsidR="00C74868" w:rsidRPr="00155DED" w:rsidRDefault="00C74868" w:rsidP="00062C54">
      <w:pPr>
        <w:spacing w:after="0" w:line="240" w:lineRule="auto"/>
        <w:ind w:left="1440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457381F2" w14:textId="3976FF43" w:rsidR="00C74868" w:rsidRPr="00155DED" w:rsidRDefault="56DEC549" w:rsidP="00062C54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lastRenderedPageBreak/>
        <w:t xml:space="preserve">If my Individual Plan for Employment expires, then my SSB counselor will tell me.  I will need to sign the new Individual Plan for Employment to keep receiving services. </w:t>
      </w:r>
    </w:p>
    <w:p w14:paraId="25EA2E2B" w14:textId="7AFC7588" w:rsidR="00C74868" w:rsidRPr="00155DED" w:rsidRDefault="00C74868" w:rsidP="00062C54">
      <w:pPr>
        <w:spacing w:after="0" w:line="240" w:lineRule="auto"/>
        <w:ind w:left="720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27EC22F1" w14:textId="08D9C920" w:rsidR="00C74868" w:rsidRPr="00155DED" w:rsidRDefault="56DEC549" w:rsidP="00062C54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If the Plan expires, I cannot get services until I sign it again.</w:t>
      </w:r>
    </w:p>
    <w:p w14:paraId="77C019C0" w14:textId="77777777" w:rsidR="00162061" w:rsidRPr="00155DED" w:rsidRDefault="00162061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50E689A2" w14:textId="6D5A37C9" w:rsidR="00C74868" w:rsidRPr="00155DED" w:rsidRDefault="56DEC549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What does “Informed Choice” mean? </w:t>
      </w:r>
    </w:p>
    <w:p w14:paraId="292733F2" w14:textId="77777777" w:rsidR="00162061" w:rsidRPr="00155DED" w:rsidRDefault="00162061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2B63E16F" w14:textId="05616DB6" w:rsidR="006F1FD6" w:rsidRPr="00155DED" w:rsidRDefault="006F1FD6" w:rsidP="006F1FD6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It means that I will have options to choose from. My SSB counselor will give me information. I will need to think about my former </w:t>
      </w:r>
      <w:r w:rsidR="00886EF0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work and school </w:t>
      </w: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experiences, what I like, and ask questions. I will need to think about </w:t>
      </w:r>
      <w:r w:rsidR="00886EF0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pros and cons of each option</w:t>
      </w: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. I will need to pick one option that is best fit for me. My Counselor will work with me and give advice what is best for me. </w:t>
      </w:r>
      <w:r w:rsidR="00886EF0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I can also ask family and friends. </w:t>
      </w:r>
    </w:p>
    <w:p w14:paraId="102E1AC9" w14:textId="77777777" w:rsidR="00162061" w:rsidRPr="00155DED" w:rsidRDefault="00162061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75BF6B99" w14:textId="38D7557D" w:rsidR="00C74868" w:rsidRPr="00155DED" w:rsidRDefault="56DEC549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Who is on my SSB Team? </w:t>
      </w:r>
    </w:p>
    <w:p w14:paraId="37F763BE" w14:textId="77777777" w:rsidR="006C59D0" w:rsidRPr="00155DED" w:rsidRDefault="006C59D0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6F446A45" w14:textId="7E2CA8C1" w:rsidR="00C74868" w:rsidRPr="00155DED" w:rsidRDefault="56DEC549" w:rsidP="00062C5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My Counselor leads my team</w:t>
      </w:r>
    </w:p>
    <w:p w14:paraId="1252EB54" w14:textId="77777777" w:rsidR="006F057B" w:rsidRPr="00155DED" w:rsidRDefault="006F057B" w:rsidP="00062C54">
      <w:pPr>
        <w:pStyle w:val="ListParagraph"/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4A62D0BB" w14:textId="4E538118" w:rsidR="00C74868" w:rsidRPr="00155DED" w:rsidRDefault="56DEC549" w:rsidP="00062C5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Vocational Rehabilitation Technician</w:t>
      </w:r>
      <w:r w:rsidR="006F057B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(VRT)</w:t>
      </w:r>
    </w:p>
    <w:p w14:paraId="2304ED44" w14:textId="02512556" w:rsidR="00C74868" w:rsidRPr="00155DED" w:rsidRDefault="56DEC549" w:rsidP="00155DED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V</w:t>
      </w:r>
      <w:r w:rsidR="006F057B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RT</w:t>
      </w: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helps my counselor and takes care of paying for services</w:t>
      </w:r>
    </w:p>
    <w:p w14:paraId="7185CB3D" w14:textId="682ED100" w:rsidR="00C74868" w:rsidRPr="00155DED" w:rsidRDefault="56DEC549" w:rsidP="00062C54">
      <w:pPr>
        <w:spacing w:after="0" w:line="240" w:lineRule="auto"/>
        <w:ind w:left="1440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</w:t>
      </w:r>
    </w:p>
    <w:p w14:paraId="3A5F7246" w14:textId="708EC9E3" w:rsidR="00C74868" w:rsidRPr="00155DED" w:rsidRDefault="56DEC549" w:rsidP="00062C5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Employment Specialist</w:t>
      </w:r>
    </w:p>
    <w:p w14:paraId="0DDF4BAD" w14:textId="10A0B235" w:rsidR="00C74868" w:rsidRPr="00155DED" w:rsidRDefault="56DEC549" w:rsidP="00062C54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Employment Specialist talks with the boss and teaches the company about what I need</w:t>
      </w:r>
    </w:p>
    <w:p w14:paraId="1B8D4030" w14:textId="7FE160A2" w:rsidR="00C74868" w:rsidRPr="00155DED" w:rsidRDefault="56DEC549" w:rsidP="00062C54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Employment specialist helps me look for a job</w:t>
      </w:r>
    </w:p>
    <w:p w14:paraId="2A72D60D" w14:textId="57963AB5" w:rsidR="00C74868" w:rsidRPr="00155DED" w:rsidRDefault="00C74868" w:rsidP="00062C54">
      <w:pPr>
        <w:spacing w:after="0" w:line="240" w:lineRule="auto"/>
        <w:ind w:left="1440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78DD4C95" w14:textId="4E65E215" w:rsidR="00C74868" w:rsidRPr="00155DED" w:rsidRDefault="56DEC549" w:rsidP="00062C5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Assistive Technology Specialist. </w:t>
      </w:r>
    </w:p>
    <w:p w14:paraId="4C4338F0" w14:textId="219FF5E7" w:rsidR="00C74868" w:rsidRPr="00155DED" w:rsidRDefault="56DEC549" w:rsidP="00062C54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Assistive Technology Specialist will assess for any assistive technology I need to get and train for the job. Assistive technology might be a CCTV, a laptop with JAWS, a Braille reader, or other technology to help me on my job.</w:t>
      </w:r>
    </w:p>
    <w:p w14:paraId="62EA3E7D" w14:textId="4302CB2D" w:rsidR="00C74868" w:rsidRPr="00155DED" w:rsidRDefault="00C74868" w:rsidP="00062C54">
      <w:pPr>
        <w:spacing w:after="0" w:line="240" w:lineRule="auto"/>
        <w:ind w:left="1440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41FF4B66" w14:textId="1D0B0F98" w:rsidR="00C74868" w:rsidRPr="00155DED" w:rsidRDefault="56DEC549" w:rsidP="00062C5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Supervisor of my counselor. </w:t>
      </w:r>
    </w:p>
    <w:p w14:paraId="2EBBB793" w14:textId="533F0AD3" w:rsidR="00C74868" w:rsidRPr="00155DED" w:rsidRDefault="56DEC549" w:rsidP="00062C54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I must talk with my SSB counselor first and explain what I need. If the counselor does not understand or does not listen to me, then I can contact the Supervisor. </w:t>
      </w:r>
    </w:p>
    <w:p w14:paraId="3A836280" w14:textId="401F7B4C" w:rsidR="00C74868" w:rsidRPr="00155DED" w:rsidRDefault="56DEC549" w:rsidP="00062C54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I can contact the Supervisor if I feel that I am not getting services. </w:t>
      </w:r>
    </w:p>
    <w:p w14:paraId="155EA31C" w14:textId="16E154AB" w:rsidR="008C5DFF" w:rsidRPr="00155DED" w:rsidRDefault="56DEC549" w:rsidP="008C5DFF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Heavy" w:eastAsia="Times New Roman" w:hAnsi="Franklin Gothic Heavy" w:cs="Times New Roman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lastRenderedPageBreak/>
        <w:t>But I understand the Supervisor is very busy so I will contact only if it is a very good reason or serious or important.</w:t>
      </w:r>
    </w:p>
    <w:p w14:paraId="030CCAAC" w14:textId="77777777" w:rsidR="008C5DFF" w:rsidRPr="00155DED" w:rsidRDefault="008C5DFF" w:rsidP="00155DED">
      <w:pPr>
        <w:pStyle w:val="ListParagraph"/>
        <w:spacing w:after="0" w:line="240" w:lineRule="auto"/>
        <w:ind w:left="1440"/>
        <w:rPr>
          <w:rFonts w:ascii="Franklin Gothic Heavy" w:eastAsia="Times New Roman" w:hAnsi="Franklin Gothic Heavy" w:cs="Times New Roman"/>
          <w:b/>
          <w:bCs/>
          <w:color w:val="000000" w:themeColor="text1"/>
          <w:sz w:val="28"/>
          <w:szCs w:val="28"/>
        </w:rPr>
      </w:pPr>
    </w:p>
    <w:p w14:paraId="25F5985E" w14:textId="1CC7CC14" w:rsidR="00C74868" w:rsidRPr="00155DED" w:rsidRDefault="56DEC549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  <w:u w:val="single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  <w:u w:val="single"/>
        </w:rPr>
        <w:t>Step Four:  Job Placement</w:t>
      </w:r>
    </w:p>
    <w:p w14:paraId="37ECD976" w14:textId="77777777" w:rsidR="008C5DFF" w:rsidRPr="00155DED" w:rsidRDefault="008C5DFF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0544E077" w14:textId="6AA43260" w:rsidR="00C74868" w:rsidRPr="00155DED" w:rsidRDefault="56DEC549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After my training, now I am ready to look for a job. What do I do now? </w:t>
      </w:r>
    </w:p>
    <w:p w14:paraId="382D7879" w14:textId="77777777" w:rsidR="008C5DFF" w:rsidRPr="00155DED" w:rsidRDefault="008C5DFF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26A7E1E2" w14:textId="4A44223F" w:rsidR="00C74868" w:rsidRPr="00155DED" w:rsidRDefault="56DEC549" w:rsidP="00062C54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There will be many things I will need to do before I can get a job. These are some things I might need to do:</w:t>
      </w:r>
    </w:p>
    <w:p w14:paraId="18A78364" w14:textId="77777777" w:rsidR="00B1665A" w:rsidRPr="00155DED" w:rsidRDefault="00B1665A" w:rsidP="00062C54">
      <w:pPr>
        <w:numPr>
          <w:ilvl w:val="1"/>
          <w:numId w:val="13"/>
        </w:num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>Update my resume.</w:t>
      </w:r>
    </w:p>
    <w:p w14:paraId="6D68502B" w14:textId="77777777" w:rsidR="00B1665A" w:rsidRPr="00155DED" w:rsidRDefault="00B1665A" w:rsidP="00062C54">
      <w:pPr>
        <w:numPr>
          <w:ilvl w:val="1"/>
          <w:numId w:val="13"/>
        </w:num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>Practice interviewing.</w:t>
      </w:r>
    </w:p>
    <w:p w14:paraId="55D86E57" w14:textId="77777777" w:rsidR="00B1665A" w:rsidRPr="00155DED" w:rsidRDefault="00B1665A" w:rsidP="00062C54">
      <w:pPr>
        <w:numPr>
          <w:ilvl w:val="1"/>
          <w:numId w:val="13"/>
        </w:num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>Learn how to do a job search, and practice how to do a job search.</w:t>
      </w:r>
    </w:p>
    <w:p w14:paraId="6B0DEF06" w14:textId="77777777" w:rsidR="00B1665A" w:rsidRPr="00155DED" w:rsidRDefault="00B1665A" w:rsidP="00062C54">
      <w:pPr>
        <w:numPr>
          <w:ilvl w:val="1"/>
          <w:numId w:val="13"/>
        </w:num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>Do real job interviews.</w:t>
      </w:r>
    </w:p>
    <w:p w14:paraId="109796D8" w14:textId="3AA07241" w:rsidR="00B1665A" w:rsidRPr="00155DED" w:rsidRDefault="00B1665A" w:rsidP="00062C54">
      <w:pPr>
        <w:numPr>
          <w:ilvl w:val="1"/>
          <w:numId w:val="13"/>
        </w:num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 xml:space="preserve">Meet with my Employment Specialist.  If I have worries or concerns about being ready to work, then I will discuss them.  I can talk to the Employment Specialist about how to find a job.  </w:t>
      </w:r>
    </w:p>
    <w:p w14:paraId="384BF9E3" w14:textId="77777777" w:rsidR="00AD0F4D" w:rsidRPr="00155DED" w:rsidRDefault="00AD0F4D" w:rsidP="00062C54">
      <w:pPr>
        <w:spacing w:after="0" w:line="240" w:lineRule="auto"/>
        <w:ind w:left="1440"/>
        <w:rPr>
          <w:rFonts w:ascii="Franklin Gothic Heavy" w:hAnsi="Franklin Gothic Heavy"/>
          <w:b/>
          <w:bCs/>
          <w:sz w:val="28"/>
          <w:szCs w:val="28"/>
        </w:rPr>
      </w:pPr>
    </w:p>
    <w:p w14:paraId="2282920B" w14:textId="77777777" w:rsidR="00B1665A" w:rsidRPr="00155DED" w:rsidRDefault="00B1665A" w:rsidP="00062C54">
      <w:p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 xml:space="preserve">My SSB counselor and I will decide who will help and support me with services.  Sometimes it is a different agency.  Sometimes it is SSB.  Sometimes it is a different agency and SSB together.   </w:t>
      </w:r>
    </w:p>
    <w:p w14:paraId="32E29956" w14:textId="77777777" w:rsidR="00B1665A" w:rsidRPr="00155DED" w:rsidRDefault="00B1665A" w:rsidP="00062C54">
      <w:pPr>
        <w:pStyle w:val="ListParagraph"/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</w:p>
    <w:p w14:paraId="33B8F3B2" w14:textId="1683A383" w:rsidR="00C74868" w:rsidRPr="00155DED" w:rsidRDefault="56DEC549" w:rsidP="00062C54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I got a job offer.  Now what do I do? </w:t>
      </w:r>
    </w:p>
    <w:p w14:paraId="2293C3A9" w14:textId="7D26E2D3" w:rsidR="002D05ED" w:rsidRPr="00155DED" w:rsidRDefault="002D05ED" w:rsidP="00062C54">
      <w:pPr>
        <w:numPr>
          <w:ilvl w:val="1"/>
          <w:numId w:val="13"/>
        </w:num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 xml:space="preserve">Email or call my SSB counselor and </w:t>
      </w:r>
      <w:r w:rsidR="00474202" w:rsidRPr="00155DED">
        <w:rPr>
          <w:rFonts w:ascii="Franklin Gothic Heavy" w:hAnsi="Franklin Gothic Heavy"/>
          <w:b/>
          <w:bCs/>
          <w:sz w:val="28"/>
          <w:szCs w:val="28"/>
        </w:rPr>
        <w:t>let them know</w:t>
      </w:r>
      <w:r w:rsidRPr="00155DED">
        <w:rPr>
          <w:rFonts w:ascii="Franklin Gothic Heavy" w:hAnsi="Franklin Gothic Heavy"/>
          <w:b/>
          <w:bCs/>
          <w:sz w:val="28"/>
          <w:szCs w:val="28"/>
        </w:rPr>
        <w:t>.</w:t>
      </w:r>
    </w:p>
    <w:p w14:paraId="19C60150" w14:textId="69FAF1BF" w:rsidR="002D05ED" w:rsidRPr="00155DED" w:rsidRDefault="002D05ED" w:rsidP="00062C54">
      <w:pPr>
        <w:numPr>
          <w:ilvl w:val="1"/>
          <w:numId w:val="13"/>
        </w:num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 xml:space="preserve">Send the email or </w:t>
      </w:r>
      <w:r w:rsidR="006A7AAC" w:rsidRPr="00155DED">
        <w:rPr>
          <w:rFonts w:ascii="Franklin Gothic Heavy" w:hAnsi="Franklin Gothic Heavy"/>
          <w:b/>
          <w:bCs/>
          <w:sz w:val="28"/>
          <w:szCs w:val="28"/>
        </w:rPr>
        <w:t xml:space="preserve">offer </w:t>
      </w:r>
      <w:r w:rsidRPr="00155DED">
        <w:rPr>
          <w:rFonts w:ascii="Franklin Gothic Heavy" w:hAnsi="Franklin Gothic Heavy"/>
          <w:b/>
          <w:bCs/>
          <w:sz w:val="28"/>
          <w:szCs w:val="28"/>
        </w:rPr>
        <w:t xml:space="preserve">letter from the </w:t>
      </w:r>
      <w:r w:rsidR="006A7AAC" w:rsidRPr="00155DED">
        <w:rPr>
          <w:rFonts w:ascii="Franklin Gothic Heavy" w:hAnsi="Franklin Gothic Heavy"/>
          <w:b/>
          <w:bCs/>
          <w:sz w:val="28"/>
          <w:szCs w:val="28"/>
        </w:rPr>
        <w:t>company</w:t>
      </w:r>
      <w:r w:rsidRPr="00155DED">
        <w:rPr>
          <w:rFonts w:ascii="Franklin Gothic Heavy" w:hAnsi="Franklin Gothic Heavy"/>
          <w:b/>
          <w:bCs/>
          <w:sz w:val="28"/>
          <w:szCs w:val="28"/>
        </w:rPr>
        <w:t xml:space="preserve"> to my SSB counselor.</w:t>
      </w:r>
    </w:p>
    <w:p w14:paraId="5C2D2883" w14:textId="77777777" w:rsidR="002D05ED" w:rsidRPr="00155DED" w:rsidRDefault="002D05ED" w:rsidP="00062C54">
      <w:pPr>
        <w:numPr>
          <w:ilvl w:val="1"/>
          <w:numId w:val="13"/>
        </w:num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 xml:space="preserve">Make a plan with my SSB counselor for any support I may need on the job. </w:t>
      </w:r>
    </w:p>
    <w:p w14:paraId="4B780A3F" w14:textId="77777777" w:rsidR="002D05ED" w:rsidRPr="00155DED" w:rsidRDefault="002D05ED" w:rsidP="00155DED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>I might need assistive technology for my job.</w:t>
      </w:r>
    </w:p>
    <w:p w14:paraId="572DF8DD" w14:textId="017F4656" w:rsidR="002D05ED" w:rsidRPr="00155DED" w:rsidRDefault="002D05ED" w:rsidP="00155DED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 xml:space="preserve">Employment Specialist </w:t>
      </w:r>
      <w:r w:rsidR="000A407E" w:rsidRPr="00155DED">
        <w:rPr>
          <w:rFonts w:ascii="Franklin Gothic Heavy" w:hAnsi="Franklin Gothic Heavy"/>
          <w:b/>
          <w:bCs/>
          <w:sz w:val="28"/>
          <w:szCs w:val="28"/>
        </w:rPr>
        <w:t>may</w:t>
      </w:r>
      <w:r w:rsidRPr="00155DED">
        <w:rPr>
          <w:rFonts w:ascii="Franklin Gothic Heavy" w:hAnsi="Franklin Gothic Heavy"/>
          <w:b/>
          <w:bCs/>
          <w:sz w:val="28"/>
          <w:szCs w:val="28"/>
        </w:rPr>
        <w:t xml:space="preserve"> come to look at the place of my new job and ask questions about the people and the building.  The Employment Specialist might talk to my new boss about what I need on the job so I can do good work.  I understand they want to make sure that my new job is accessible.  This will help me succeed.</w:t>
      </w:r>
    </w:p>
    <w:p w14:paraId="19B1184B" w14:textId="77777777" w:rsidR="002D05ED" w:rsidRPr="00155DED" w:rsidRDefault="002D05ED" w:rsidP="00062C54">
      <w:pPr>
        <w:numPr>
          <w:ilvl w:val="1"/>
          <w:numId w:val="13"/>
        </w:num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 xml:space="preserve">I will work for at least 90 days at the new job and see if I like it. I need to stay for 3 months.  I also want to become </w:t>
      </w:r>
      <w:r w:rsidRPr="00155DED">
        <w:rPr>
          <w:rFonts w:ascii="Franklin Gothic Heavy" w:hAnsi="Franklin Gothic Heavy"/>
          <w:b/>
          <w:bCs/>
          <w:sz w:val="28"/>
          <w:szCs w:val="28"/>
        </w:rPr>
        <w:lastRenderedPageBreak/>
        <w:t>comfortable with the people and learn if my boss will support me.</w:t>
      </w:r>
    </w:p>
    <w:p w14:paraId="39FDBF33" w14:textId="4DD4388F" w:rsidR="002D05ED" w:rsidRPr="00155DED" w:rsidRDefault="002D05ED" w:rsidP="00062C54">
      <w:pPr>
        <w:numPr>
          <w:ilvl w:val="1"/>
          <w:numId w:val="13"/>
        </w:numPr>
        <w:spacing w:after="0" w:line="240" w:lineRule="auto"/>
        <w:rPr>
          <w:rFonts w:ascii="Franklin Gothic Heavy" w:hAnsi="Franklin Gothic Heavy"/>
          <w:b/>
          <w:bCs/>
          <w:sz w:val="28"/>
          <w:szCs w:val="28"/>
        </w:rPr>
      </w:pPr>
      <w:r w:rsidRPr="00155DED">
        <w:rPr>
          <w:rFonts w:ascii="Franklin Gothic Heavy" w:hAnsi="Franklin Gothic Heavy"/>
          <w:b/>
          <w:bCs/>
          <w:sz w:val="28"/>
          <w:szCs w:val="28"/>
        </w:rPr>
        <w:t>If I decide that I do not like the job, then I need to talk to my SSB Counselor.  I need to explain what is happening and what is hard.  I understand that it is important for me to talk to my SSB counselor.  I should not quit my job until we talk first.  After I meet with my SSB counselor, then the SSB staff will talk with my boss to see if there can be some changes to help me and make a better fit for me and the job.</w:t>
      </w:r>
    </w:p>
    <w:p w14:paraId="1E6E23BE" w14:textId="77777777" w:rsidR="004700B9" w:rsidRPr="00155DED" w:rsidRDefault="004700B9" w:rsidP="00062C54">
      <w:pPr>
        <w:pStyle w:val="ListParagraph"/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</w:p>
    <w:p w14:paraId="5F725823" w14:textId="21EC8FF5" w:rsidR="00C74868" w:rsidRPr="00155DED" w:rsidRDefault="56DEC549" w:rsidP="00062C5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I have been working at my job for 90 days, and I like the work. What do I do next?</w:t>
      </w:r>
    </w:p>
    <w:p w14:paraId="0B5B63A1" w14:textId="77777777" w:rsidR="008E3C4E" w:rsidRPr="00155DED" w:rsidRDefault="008E3C4E" w:rsidP="008E3C4E">
      <w:pPr>
        <w:pStyle w:val="ListParagraph"/>
        <w:spacing w:after="0" w:line="240" w:lineRule="auto"/>
        <w:ind w:left="360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5A26A693" w14:textId="11F75F63" w:rsidR="00C74868" w:rsidRPr="00155DED" w:rsidRDefault="56DEC549" w:rsidP="00155DED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I will need to talk with my SSB counselor about the job.  I will discuss about what was good and </w:t>
      </w:r>
      <w:r w:rsidR="12D8FC13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if there is anything I still need help with.</w:t>
      </w: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</w:t>
      </w:r>
    </w:p>
    <w:p w14:paraId="3DA96280" w14:textId="41A84708" w:rsidR="00C74868" w:rsidRPr="00155DED" w:rsidRDefault="56DEC549" w:rsidP="00155DED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My SSB counselor and I will discuss about closing my case because I have a job and do not need any more services.</w:t>
      </w:r>
    </w:p>
    <w:p w14:paraId="05920088" w14:textId="3D841E9E" w:rsidR="00C74868" w:rsidRPr="00155DED" w:rsidRDefault="0C7265AF" w:rsidP="00155DED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Heavy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We will agree best time to close case.</w:t>
      </w:r>
    </w:p>
    <w:p w14:paraId="77D0150B" w14:textId="3F2FC06E" w:rsidR="00C74868" w:rsidRPr="00155DED" w:rsidRDefault="56DEC549" w:rsidP="00155DED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My counselor will send me a closure letter.  The law says that my SSB counselor must send it to me.  If I change my mind, then I can appeal or disagree and complain about my case closure.  The instructions about how to appeal will be in the same case closure letter. </w:t>
      </w:r>
    </w:p>
    <w:p w14:paraId="51775EB2" w14:textId="2EA207DF" w:rsidR="00C74868" w:rsidRPr="00155DED" w:rsidRDefault="00C74868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</w:p>
    <w:p w14:paraId="43CCC80A" w14:textId="4C09BEC0" w:rsidR="00C74868" w:rsidRPr="00155DED" w:rsidRDefault="56DEC549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  <w:u w:val="single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  <w:u w:val="single"/>
        </w:rPr>
        <w:t xml:space="preserve">Step Five:  </w:t>
      </w:r>
      <w:r w:rsidR="6EF106EC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  <w:u w:val="single"/>
        </w:rPr>
        <w:t>After Case Closure</w:t>
      </w:r>
    </w:p>
    <w:p w14:paraId="2CE7AC7C" w14:textId="77777777" w:rsidR="008E3C4E" w:rsidRPr="00155DED" w:rsidRDefault="008E3C4E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  <w:u w:val="single"/>
        </w:rPr>
      </w:pPr>
    </w:p>
    <w:p w14:paraId="7CCDAA6C" w14:textId="2D4B131F" w:rsidR="00C74868" w:rsidRPr="00155DED" w:rsidRDefault="56DEC549" w:rsidP="00062C54">
      <w:pPr>
        <w:spacing w:after="0" w:line="240" w:lineRule="auto"/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I can </w:t>
      </w:r>
      <w:r w:rsidR="08A8E6B6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contact SSB for help, if</w:t>
      </w:r>
      <w:r w:rsidR="00CC690A"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any of</w:t>
      </w: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 xml:space="preserve"> these things happens:</w:t>
      </w:r>
    </w:p>
    <w:p w14:paraId="24356C25" w14:textId="15F56F41" w:rsidR="00C74868" w:rsidRPr="00155DED" w:rsidRDefault="56DEC549" w:rsidP="00062C54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I need more services to help me keep my job.</w:t>
      </w:r>
    </w:p>
    <w:p w14:paraId="4744C48F" w14:textId="6C5F786F" w:rsidR="00C74868" w:rsidRPr="00155DED" w:rsidRDefault="56DEC549" w:rsidP="00062C54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I need to advance in my job, or I need to change to a different job.</w:t>
      </w:r>
    </w:p>
    <w:p w14:paraId="2273DA94" w14:textId="6F69D6A0" w:rsidR="00C74868" w:rsidRPr="00155DED" w:rsidRDefault="56DEC549" w:rsidP="00062C54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I need help to solve problems at work</w:t>
      </w:r>
    </w:p>
    <w:p w14:paraId="16F6A868" w14:textId="5A058143" w:rsidR="00C74868" w:rsidRPr="00155DED" w:rsidRDefault="56DEC549" w:rsidP="00062C54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Heavy" w:eastAsiaTheme="minorEastAsia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I have questions about my job</w:t>
      </w:r>
    </w:p>
    <w:p w14:paraId="5958CD0D" w14:textId="12B3749C" w:rsidR="00C74868" w:rsidRPr="00155DED" w:rsidRDefault="01A097F7" w:rsidP="00062C54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Heavy" w:hAnsi="Franklin Gothic Heavy"/>
          <w:b/>
          <w:bCs/>
          <w:color w:val="000000" w:themeColor="text1"/>
          <w:sz w:val="28"/>
          <w:szCs w:val="28"/>
        </w:rPr>
      </w:pPr>
      <w:r w:rsidRPr="00155DED">
        <w:rPr>
          <w:rFonts w:ascii="Franklin Gothic Heavy" w:eastAsia="Franklin Gothic Heavy" w:hAnsi="Franklin Gothic Heavy" w:cs="Franklin Gothic Heavy"/>
          <w:b/>
          <w:bCs/>
          <w:color w:val="000000" w:themeColor="text1"/>
          <w:sz w:val="28"/>
          <w:szCs w:val="28"/>
        </w:rPr>
        <w:t>I lost my job</w:t>
      </w:r>
    </w:p>
    <w:sectPr w:rsidR="00C74868" w:rsidRPr="00155DED" w:rsidSect="00155DED">
      <w:foot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34490" w14:textId="77777777" w:rsidR="00156DDC" w:rsidRDefault="00156DDC" w:rsidP="00715027">
      <w:pPr>
        <w:spacing w:after="0" w:line="240" w:lineRule="auto"/>
      </w:pPr>
      <w:r>
        <w:separator/>
      </w:r>
    </w:p>
  </w:endnote>
  <w:endnote w:type="continuationSeparator" w:id="0">
    <w:p w14:paraId="61047F2F" w14:textId="77777777" w:rsidR="00156DDC" w:rsidRDefault="00156DDC" w:rsidP="0071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046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603F2" w14:textId="755ABA80" w:rsidR="00964E90" w:rsidRDefault="00964E90">
        <w:pPr>
          <w:pStyle w:val="Footer"/>
          <w:jc w:val="right"/>
        </w:pPr>
        <w:r w:rsidRPr="004252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52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52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252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52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481EEED" w14:textId="2E59DC78" w:rsidR="00715027" w:rsidRPr="00F83E90" w:rsidRDefault="001C0BC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Revised 09/21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EEAD8" w14:textId="77777777" w:rsidR="00156DDC" w:rsidRDefault="00156DDC" w:rsidP="00715027">
      <w:pPr>
        <w:spacing w:after="0" w:line="240" w:lineRule="auto"/>
      </w:pPr>
      <w:r>
        <w:separator/>
      </w:r>
    </w:p>
  </w:footnote>
  <w:footnote w:type="continuationSeparator" w:id="0">
    <w:p w14:paraId="5E819D67" w14:textId="77777777" w:rsidR="00156DDC" w:rsidRDefault="00156DDC" w:rsidP="0071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0DDA"/>
    <w:multiLevelType w:val="hybridMultilevel"/>
    <w:tmpl w:val="0F12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4198"/>
    <w:multiLevelType w:val="hybridMultilevel"/>
    <w:tmpl w:val="47C4B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66DDB"/>
    <w:multiLevelType w:val="hybridMultilevel"/>
    <w:tmpl w:val="74729ABA"/>
    <w:lvl w:ilvl="0" w:tplc="64822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22A1B7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3CA18B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A2633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B05B3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D4A9EC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AE443D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7430D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E4289F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93E96"/>
    <w:multiLevelType w:val="hybridMultilevel"/>
    <w:tmpl w:val="6F160C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EF3FA2"/>
    <w:multiLevelType w:val="hybridMultilevel"/>
    <w:tmpl w:val="1172A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0B2564"/>
    <w:multiLevelType w:val="hybridMultilevel"/>
    <w:tmpl w:val="2E5CF94E"/>
    <w:lvl w:ilvl="0" w:tplc="EE7A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66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49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A6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23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56D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01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02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F4C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C1CEF"/>
    <w:multiLevelType w:val="hybridMultilevel"/>
    <w:tmpl w:val="4FC81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C87D61"/>
    <w:multiLevelType w:val="hybridMultilevel"/>
    <w:tmpl w:val="A9362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FA3AD8"/>
    <w:multiLevelType w:val="hybridMultilevel"/>
    <w:tmpl w:val="55A052B6"/>
    <w:lvl w:ilvl="0" w:tplc="84D66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68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66B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C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CA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4E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A4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45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4B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23DDE"/>
    <w:multiLevelType w:val="hybridMultilevel"/>
    <w:tmpl w:val="7862DB8A"/>
    <w:lvl w:ilvl="0" w:tplc="CDE2DB5C">
      <w:start w:val="1"/>
      <w:numFmt w:val="decimal"/>
      <w:lvlText w:val="%1."/>
      <w:lvlJc w:val="left"/>
      <w:pPr>
        <w:ind w:left="720" w:hanging="360"/>
      </w:pPr>
    </w:lvl>
    <w:lvl w:ilvl="1" w:tplc="0BAAF702">
      <w:start w:val="1"/>
      <w:numFmt w:val="lowerLetter"/>
      <w:lvlText w:val="%2."/>
      <w:lvlJc w:val="left"/>
      <w:pPr>
        <w:ind w:left="1440" w:hanging="360"/>
      </w:pPr>
    </w:lvl>
    <w:lvl w:ilvl="2" w:tplc="BA4A183C">
      <w:start w:val="1"/>
      <w:numFmt w:val="lowerRoman"/>
      <w:lvlText w:val="%3."/>
      <w:lvlJc w:val="right"/>
      <w:pPr>
        <w:ind w:left="2160" w:hanging="180"/>
      </w:pPr>
    </w:lvl>
    <w:lvl w:ilvl="3" w:tplc="1B6670B8">
      <w:start w:val="1"/>
      <w:numFmt w:val="decimal"/>
      <w:lvlText w:val="%4."/>
      <w:lvlJc w:val="left"/>
      <w:pPr>
        <w:ind w:left="2880" w:hanging="360"/>
      </w:pPr>
    </w:lvl>
    <w:lvl w:ilvl="4" w:tplc="E5045720">
      <w:start w:val="1"/>
      <w:numFmt w:val="lowerLetter"/>
      <w:lvlText w:val="%5."/>
      <w:lvlJc w:val="left"/>
      <w:pPr>
        <w:ind w:left="3600" w:hanging="360"/>
      </w:pPr>
    </w:lvl>
    <w:lvl w:ilvl="5" w:tplc="B75CB4D0">
      <w:start w:val="1"/>
      <w:numFmt w:val="lowerRoman"/>
      <w:lvlText w:val="%6."/>
      <w:lvlJc w:val="right"/>
      <w:pPr>
        <w:ind w:left="4320" w:hanging="180"/>
      </w:pPr>
    </w:lvl>
    <w:lvl w:ilvl="6" w:tplc="2FCE3736">
      <w:start w:val="1"/>
      <w:numFmt w:val="decimal"/>
      <w:lvlText w:val="%7."/>
      <w:lvlJc w:val="left"/>
      <w:pPr>
        <w:ind w:left="5040" w:hanging="360"/>
      </w:pPr>
    </w:lvl>
    <w:lvl w:ilvl="7" w:tplc="7A58E24E">
      <w:start w:val="1"/>
      <w:numFmt w:val="lowerLetter"/>
      <w:lvlText w:val="%8."/>
      <w:lvlJc w:val="left"/>
      <w:pPr>
        <w:ind w:left="5760" w:hanging="360"/>
      </w:pPr>
    </w:lvl>
    <w:lvl w:ilvl="8" w:tplc="7E48207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C64E5"/>
    <w:multiLevelType w:val="hybridMultilevel"/>
    <w:tmpl w:val="45183700"/>
    <w:lvl w:ilvl="0" w:tplc="4CCC91A8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62D3A8">
      <w:start w:val="1"/>
      <w:numFmt w:val="bullet"/>
      <w:lvlText w:val=""/>
      <w:lvlJc w:val="left"/>
      <w:pPr>
        <w:ind w:left="2160" w:hanging="180"/>
      </w:pPr>
    </w:lvl>
    <w:lvl w:ilvl="3" w:tplc="75F0FD78">
      <w:start w:val="1"/>
      <w:numFmt w:val="decimal"/>
      <w:lvlText w:val="%4."/>
      <w:lvlJc w:val="left"/>
      <w:pPr>
        <w:ind w:left="2880" w:hanging="360"/>
      </w:pPr>
    </w:lvl>
    <w:lvl w:ilvl="4" w:tplc="A67C6FE2">
      <w:start w:val="1"/>
      <w:numFmt w:val="lowerLetter"/>
      <w:lvlText w:val="%5."/>
      <w:lvlJc w:val="left"/>
      <w:pPr>
        <w:ind w:left="3600" w:hanging="360"/>
      </w:pPr>
    </w:lvl>
    <w:lvl w:ilvl="5" w:tplc="C18EDA62">
      <w:start w:val="1"/>
      <w:numFmt w:val="lowerRoman"/>
      <w:lvlText w:val="%6."/>
      <w:lvlJc w:val="right"/>
      <w:pPr>
        <w:ind w:left="4320" w:hanging="180"/>
      </w:pPr>
    </w:lvl>
    <w:lvl w:ilvl="6" w:tplc="5E36BF6C">
      <w:start w:val="1"/>
      <w:numFmt w:val="decimal"/>
      <w:lvlText w:val="%7."/>
      <w:lvlJc w:val="left"/>
      <w:pPr>
        <w:ind w:left="5040" w:hanging="360"/>
      </w:pPr>
    </w:lvl>
    <w:lvl w:ilvl="7" w:tplc="35DCA8E6">
      <w:start w:val="1"/>
      <w:numFmt w:val="lowerLetter"/>
      <w:lvlText w:val="%8."/>
      <w:lvlJc w:val="left"/>
      <w:pPr>
        <w:ind w:left="5760" w:hanging="360"/>
      </w:pPr>
    </w:lvl>
    <w:lvl w:ilvl="8" w:tplc="EBEEB03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33B72"/>
    <w:multiLevelType w:val="hybridMultilevel"/>
    <w:tmpl w:val="F3245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7B53AE"/>
    <w:multiLevelType w:val="hybridMultilevel"/>
    <w:tmpl w:val="EC7858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B6F57C6"/>
    <w:multiLevelType w:val="hybridMultilevel"/>
    <w:tmpl w:val="216687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D24B60"/>
    <w:multiLevelType w:val="hybridMultilevel"/>
    <w:tmpl w:val="CDDE7B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240330"/>
    <w:multiLevelType w:val="hybridMultilevel"/>
    <w:tmpl w:val="06DA4948"/>
    <w:lvl w:ilvl="0" w:tplc="B10A4FE0">
      <w:start w:val="1"/>
      <w:numFmt w:val="decimal"/>
      <w:lvlText w:val="%1."/>
      <w:lvlJc w:val="left"/>
      <w:pPr>
        <w:ind w:left="720" w:hanging="360"/>
      </w:pPr>
    </w:lvl>
    <w:lvl w:ilvl="1" w:tplc="9A5899B4">
      <w:start w:val="1"/>
      <w:numFmt w:val="bullet"/>
      <w:lvlText w:val=""/>
      <w:lvlJc w:val="left"/>
      <w:pPr>
        <w:ind w:left="1440" w:hanging="360"/>
      </w:pPr>
    </w:lvl>
    <w:lvl w:ilvl="2" w:tplc="F86265F2">
      <w:start w:val="1"/>
      <w:numFmt w:val="lowerRoman"/>
      <w:lvlText w:val="%3."/>
      <w:lvlJc w:val="right"/>
      <w:pPr>
        <w:ind w:left="2160" w:hanging="180"/>
      </w:pPr>
    </w:lvl>
    <w:lvl w:ilvl="3" w:tplc="6AD61468">
      <w:start w:val="1"/>
      <w:numFmt w:val="decimal"/>
      <w:lvlText w:val="%4."/>
      <w:lvlJc w:val="left"/>
      <w:pPr>
        <w:ind w:left="2880" w:hanging="360"/>
      </w:pPr>
    </w:lvl>
    <w:lvl w:ilvl="4" w:tplc="3886D680">
      <w:start w:val="1"/>
      <w:numFmt w:val="lowerLetter"/>
      <w:lvlText w:val="%5."/>
      <w:lvlJc w:val="left"/>
      <w:pPr>
        <w:ind w:left="3600" w:hanging="360"/>
      </w:pPr>
    </w:lvl>
    <w:lvl w:ilvl="5" w:tplc="AE5A35E6">
      <w:start w:val="1"/>
      <w:numFmt w:val="lowerRoman"/>
      <w:lvlText w:val="%6."/>
      <w:lvlJc w:val="right"/>
      <w:pPr>
        <w:ind w:left="4320" w:hanging="180"/>
      </w:pPr>
    </w:lvl>
    <w:lvl w:ilvl="6" w:tplc="3D40094E">
      <w:start w:val="1"/>
      <w:numFmt w:val="decimal"/>
      <w:lvlText w:val="%7."/>
      <w:lvlJc w:val="left"/>
      <w:pPr>
        <w:ind w:left="5040" w:hanging="360"/>
      </w:pPr>
    </w:lvl>
    <w:lvl w:ilvl="7" w:tplc="55864A94">
      <w:start w:val="1"/>
      <w:numFmt w:val="lowerLetter"/>
      <w:lvlText w:val="%8."/>
      <w:lvlJc w:val="left"/>
      <w:pPr>
        <w:ind w:left="5760" w:hanging="360"/>
      </w:pPr>
    </w:lvl>
    <w:lvl w:ilvl="8" w:tplc="7486DD3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C007E"/>
    <w:multiLevelType w:val="hybridMultilevel"/>
    <w:tmpl w:val="54025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8705A5"/>
    <w:multiLevelType w:val="hybridMultilevel"/>
    <w:tmpl w:val="62D2AB30"/>
    <w:lvl w:ilvl="0" w:tplc="EABA6802">
      <w:start w:val="1"/>
      <w:numFmt w:val="decimal"/>
      <w:lvlText w:val="%1."/>
      <w:lvlJc w:val="left"/>
      <w:pPr>
        <w:ind w:left="720" w:hanging="360"/>
      </w:pPr>
    </w:lvl>
    <w:lvl w:ilvl="1" w:tplc="B596CBD6">
      <w:start w:val="1"/>
      <w:numFmt w:val="lowerLetter"/>
      <w:lvlText w:val="%2."/>
      <w:lvlJc w:val="left"/>
      <w:pPr>
        <w:ind w:left="1440" w:hanging="360"/>
      </w:pPr>
    </w:lvl>
    <w:lvl w:ilvl="2" w:tplc="6EECF71E">
      <w:start w:val="1"/>
      <w:numFmt w:val="lowerRoman"/>
      <w:lvlText w:val="%3."/>
      <w:lvlJc w:val="right"/>
      <w:pPr>
        <w:ind w:left="2160" w:hanging="180"/>
      </w:pPr>
    </w:lvl>
    <w:lvl w:ilvl="3" w:tplc="F2042066">
      <w:start w:val="1"/>
      <w:numFmt w:val="decimal"/>
      <w:lvlText w:val="%4."/>
      <w:lvlJc w:val="left"/>
      <w:pPr>
        <w:ind w:left="2880" w:hanging="360"/>
      </w:pPr>
    </w:lvl>
    <w:lvl w:ilvl="4" w:tplc="35100C52">
      <w:start w:val="1"/>
      <w:numFmt w:val="lowerLetter"/>
      <w:lvlText w:val="%5."/>
      <w:lvlJc w:val="left"/>
      <w:pPr>
        <w:ind w:left="3600" w:hanging="360"/>
      </w:pPr>
    </w:lvl>
    <w:lvl w:ilvl="5" w:tplc="1D86F422">
      <w:start w:val="1"/>
      <w:numFmt w:val="lowerRoman"/>
      <w:lvlText w:val="%6."/>
      <w:lvlJc w:val="right"/>
      <w:pPr>
        <w:ind w:left="4320" w:hanging="180"/>
      </w:pPr>
    </w:lvl>
    <w:lvl w:ilvl="6" w:tplc="693CA33E">
      <w:start w:val="1"/>
      <w:numFmt w:val="decimal"/>
      <w:lvlText w:val="%7."/>
      <w:lvlJc w:val="left"/>
      <w:pPr>
        <w:ind w:left="5040" w:hanging="360"/>
      </w:pPr>
    </w:lvl>
    <w:lvl w:ilvl="7" w:tplc="23A262E0">
      <w:start w:val="1"/>
      <w:numFmt w:val="lowerLetter"/>
      <w:lvlText w:val="%8."/>
      <w:lvlJc w:val="left"/>
      <w:pPr>
        <w:ind w:left="5760" w:hanging="360"/>
      </w:pPr>
    </w:lvl>
    <w:lvl w:ilvl="8" w:tplc="C4FA1E0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20210"/>
    <w:multiLevelType w:val="hybridMultilevel"/>
    <w:tmpl w:val="C312368C"/>
    <w:lvl w:ilvl="0" w:tplc="2226598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132A13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AF8AF38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C24C75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2F4A1B2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964E9DC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668560A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2A4329E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F5A400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D613CA0"/>
    <w:multiLevelType w:val="hybridMultilevel"/>
    <w:tmpl w:val="65060F1A"/>
    <w:lvl w:ilvl="0" w:tplc="FA70336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964BBF8">
      <w:start w:val="1"/>
      <w:numFmt w:val="lowerRoman"/>
      <w:lvlText w:val="%3."/>
      <w:lvlJc w:val="right"/>
      <w:pPr>
        <w:ind w:left="2160" w:hanging="180"/>
      </w:pPr>
    </w:lvl>
    <w:lvl w:ilvl="3" w:tplc="AA76E96A">
      <w:start w:val="1"/>
      <w:numFmt w:val="decimal"/>
      <w:lvlText w:val="%4."/>
      <w:lvlJc w:val="left"/>
      <w:pPr>
        <w:ind w:left="2880" w:hanging="360"/>
      </w:pPr>
    </w:lvl>
    <w:lvl w:ilvl="4" w:tplc="46FECBF0">
      <w:start w:val="1"/>
      <w:numFmt w:val="lowerLetter"/>
      <w:lvlText w:val="%5."/>
      <w:lvlJc w:val="left"/>
      <w:pPr>
        <w:ind w:left="3600" w:hanging="360"/>
      </w:pPr>
    </w:lvl>
    <w:lvl w:ilvl="5" w:tplc="35960D60">
      <w:start w:val="1"/>
      <w:numFmt w:val="lowerRoman"/>
      <w:lvlText w:val="%6."/>
      <w:lvlJc w:val="right"/>
      <w:pPr>
        <w:ind w:left="4320" w:hanging="180"/>
      </w:pPr>
    </w:lvl>
    <w:lvl w:ilvl="6" w:tplc="6AE43C26">
      <w:start w:val="1"/>
      <w:numFmt w:val="decimal"/>
      <w:lvlText w:val="%7."/>
      <w:lvlJc w:val="left"/>
      <w:pPr>
        <w:ind w:left="5040" w:hanging="360"/>
      </w:pPr>
    </w:lvl>
    <w:lvl w:ilvl="7" w:tplc="EFDEDF4E">
      <w:start w:val="1"/>
      <w:numFmt w:val="lowerLetter"/>
      <w:lvlText w:val="%8."/>
      <w:lvlJc w:val="left"/>
      <w:pPr>
        <w:ind w:left="5760" w:hanging="360"/>
      </w:pPr>
    </w:lvl>
    <w:lvl w:ilvl="8" w:tplc="58A08F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8"/>
  </w:num>
  <w:num w:numId="5">
    <w:abstractNumId w:val="2"/>
  </w:num>
  <w:num w:numId="6">
    <w:abstractNumId w:val="9"/>
  </w:num>
  <w:num w:numId="7">
    <w:abstractNumId w:val="15"/>
  </w:num>
  <w:num w:numId="8">
    <w:abstractNumId w:val="5"/>
  </w:num>
  <w:num w:numId="9">
    <w:abstractNumId w:val="17"/>
  </w:num>
  <w:num w:numId="10">
    <w:abstractNumId w:val="14"/>
  </w:num>
  <w:num w:numId="11">
    <w:abstractNumId w:val="0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1"/>
  </w:num>
  <w:num w:numId="16">
    <w:abstractNumId w:val="6"/>
  </w:num>
  <w:num w:numId="17">
    <w:abstractNumId w:val="7"/>
  </w:num>
  <w:num w:numId="18">
    <w:abstractNumId w:val="12"/>
  </w:num>
  <w:num w:numId="19">
    <w:abstractNumId w:val="4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4C6513"/>
    <w:rsid w:val="00005944"/>
    <w:rsid w:val="00047C6F"/>
    <w:rsid w:val="00062C54"/>
    <w:rsid w:val="000732CB"/>
    <w:rsid w:val="000937C0"/>
    <w:rsid w:val="000A407E"/>
    <w:rsid w:val="000D55E5"/>
    <w:rsid w:val="000E3F2B"/>
    <w:rsid w:val="001370A5"/>
    <w:rsid w:val="00155DED"/>
    <w:rsid w:val="00156DDC"/>
    <w:rsid w:val="00162061"/>
    <w:rsid w:val="001B586F"/>
    <w:rsid w:val="001C0BC1"/>
    <w:rsid w:val="00233E57"/>
    <w:rsid w:val="00256CDA"/>
    <w:rsid w:val="00297842"/>
    <w:rsid w:val="002A0517"/>
    <w:rsid w:val="002D05ED"/>
    <w:rsid w:val="00330176"/>
    <w:rsid w:val="00377DC6"/>
    <w:rsid w:val="003A6CA5"/>
    <w:rsid w:val="003D5812"/>
    <w:rsid w:val="003F1730"/>
    <w:rsid w:val="00425215"/>
    <w:rsid w:val="004426F6"/>
    <w:rsid w:val="0046449C"/>
    <w:rsid w:val="00466710"/>
    <w:rsid w:val="004700B9"/>
    <w:rsid w:val="00474202"/>
    <w:rsid w:val="004D0A3D"/>
    <w:rsid w:val="004F11F7"/>
    <w:rsid w:val="005021FD"/>
    <w:rsid w:val="00505363"/>
    <w:rsid w:val="0051454D"/>
    <w:rsid w:val="005B0D1D"/>
    <w:rsid w:val="005B4CF7"/>
    <w:rsid w:val="005F05CD"/>
    <w:rsid w:val="005F4AEE"/>
    <w:rsid w:val="00604D23"/>
    <w:rsid w:val="0060797B"/>
    <w:rsid w:val="00651CDF"/>
    <w:rsid w:val="006A7AAC"/>
    <w:rsid w:val="006C142B"/>
    <w:rsid w:val="006C59D0"/>
    <w:rsid w:val="006F057B"/>
    <w:rsid w:val="006F1FD6"/>
    <w:rsid w:val="00715027"/>
    <w:rsid w:val="00727346"/>
    <w:rsid w:val="007615B8"/>
    <w:rsid w:val="00762BAB"/>
    <w:rsid w:val="007834CC"/>
    <w:rsid w:val="007B2039"/>
    <w:rsid w:val="007F65AB"/>
    <w:rsid w:val="00801096"/>
    <w:rsid w:val="008019B1"/>
    <w:rsid w:val="00805491"/>
    <w:rsid w:val="00823173"/>
    <w:rsid w:val="00851A79"/>
    <w:rsid w:val="008623F4"/>
    <w:rsid w:val="00885E31"/>
    <w:rsid w:val="00886EF0"/>
    <w:rsid w:val="008C0DDF"/>
    <w:rsid w:val="008C5DFF"/>
    <w:rsid w:val="008E18EB"/>
    <w:rsid w:val="008E3C4E"/>
    <w:rsid w:val="008F05FE"/>
    <w:rsid w:val="009074EC"/>
    <w:rsid w:val="00915A07"/>
    <w:rsid w:val="00943FC2"/>
    <w:rsid w:val="00964E90"/>
    <w:rsid w:val="0098138E"/>
    <w:rsid w:val="00A17E63"/>
    <w:rsid w:val="00A63D08"/>
    <w:rsid w:val="00AA0B92"/>
    <w:rsid w:val="00AD0F4D"/>
    <w:rsid w:val="00AD5482"/>
    <w:rsid w:val="00AD57F1"/>
    <w:rsid w:val="00B058C2"/>
    <w:rsid w:val="00B1665A"/>
    <w:rsid w:val="00B33C90"/>
    <w:rsid w:val="00BA38F2"/>
    <w:rsid w:val="00BC4D87"/>
    <w:rsid w:val="00BE6C29"/>
    <w:rsid w:val="00BF2436"/>
    <w:rsid w:val="00C67786"/>
    <w:rsid w:val="00C72A8F"/>
    <w:rsid w:val="00C7405B"/>
    <w:rsid w:val="00C74868"/>
    <w:rsid w:val="00CC690A"/>
    <w:rsid w:val="00D21709"/>
    <w:rsid w:val="00D22620"/>
    <w:rsid w:val="00D22CC3"/>
    <w:rsid w:val="00DC66B3"/>
    <w:rsid w:val="00DE5671"/>
    <w:rsid w:val="00DF103C"/>
    <w:rsid w:val="00DF3966"/>
    <w:rsid w:val="00E41EEC"/>
    <w:rsid w:val="00E42BD2"/>
    <w:rsid w:val="00E67F89"/>
    <w:rsid w:val="00E835E0"/>
    <w:rsid w:val="00ED2831"/>
    <w:rsid w:val="00EF0C55"/>
    <w:rsid w:val="00F678EE"/>
    <w:rsid w:val="00F71F1C"/>
    <w:rsid w:val="00F83E90"/>
    <w:rsid w:val="00FD047F"/>
    <w:rsid w:val="00FE7BC3"/>
    <w:rsid w:val="01A097F7"/>
    <w:rsid w:val="0663C516"/>
    <w:rsid w:val="08A8E6B6"/>
    <w:rsid w:val="0C7265AF"/>
    <w:rsid w:val="1218068C"/>
    <w:rsid w:val="12D8FC13"/>
    <w:rsid w:val="1C5D761E"/>
    <w:rsid w:val="1C769E7B"/>
    <w:rsid w:val="1E12C9BC"/>
    <w:rsid w:val="1F97EFC1"/>
    <w:rsid w:val="2297361D"/>
    <w:rsid w:val="24BDBDAA"/>
    <w:rsid w:val="25DDBBC3"/>
    <w:rsid w:val="279CEBCD"/>
    <w:rsid w:val="2A48F317"/>
    <w:rsid w:val="2C7B876E"/>
    <w:rsid w:val="333FFE99"/>
    <w:rsid w:val="334C6513"/>
    <w:rsid w:val="36094157"/>
    <w:rsid w:val="365465ED"/>
    <w:rsid w:val="3ED2E405"/>
    <w:rsid w:val="3F555E50"/>
    <w:rsid w:val="40F12EB1"/>
    <w:rsid w:val="41A129A5"/>
    <w:rsid w:val="41FBEEF2"/>
    <w:rsid w:val="448352D8"/>
    <w:rsid w:val="468B492A"/>
    <w:rsid w:val="49BB23CF"/>
    <w:rsid w:val="4A525D06"/>
    <w:rsid w:val="4CD26EA4"/>
    <w:rsid w:val="4DF52916"/>
    <w:rsid w:val="50BA0A5A"/>
    <w:rsid w:val="50C2FE4F"/>
    <w:rsid w:val="510F4001"/>
    <w:rsid w:val="54894587"/>
    <w:rsid w:val="55F812AF"/>
    <w:rsid w:val="56DEC549"/>
    <w:rsid w:val="5A1242BE"/>
    <w:rsid w:val="667E39DD"/>
    <w:rsid w:val="6B51AB00"/>
    <w:rsid w:val="6EF106EC"/>
    <w:rsid w:val="706833DA"/>
    <w:rsid w:val="728ED66B"/>
    <w:rsid w:val="79D3EBEF"/>
    <w:rsid w:val="7D0B8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B7CB"/>
  <w15:chartTrackingRefBased/>
  <w15:docId w15:val="{1F827D70-A5D4-4E2D-9A2B-46B15B5E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27"/>
  </w:style>
  <w:style w:type="paragraph" w:styleId="Footer">
    <w:name w:val="footer"/>
    <w:basedOn w:val="Normal"/>
    <w:link w:val="FooterChar"/>
    <w:uiPriority w:val="99"/>
    <w:unhideWhenUsed/>
    <w:rsid w:val="0071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sb.info@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1544</Words>
  <Characters>8806</Characters>
  <Application>Microsoft Office Word</Application>
  <DocSecurity>0</DocSecurity>
  <Lines>73</Lines>
  <Paragraphs>20</Paragraphs>
  <ScaleCrop>false</ScaleCrop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Kreiling, Sara L (DEED)</dc:creator>
  <cp:keywords/>
  <dc:description/>
  <cp:lastModifiedBy>Kreiling, Sara L (DEED)</cp:lastModifiedBy>
  <cp:revision>7</cp:revision>
  <dcterms:created xsi:type="dcterms:W3CDTF">2021-09-25T21:31:00Z</dcterms:created>
  <dcterms:modified xsi:type="dcterms:W3CDTF">2021-09-28T21:58:00Z</dcterms:modified>
</cp:coreProperties>
</file>