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E2" w:rsidRPr="00FE4B4B" w:rsidRDefault="000813E2" w:rsidP="000813E2">
      <w:pPr>
        <w:contextualSpacing/>
        <w:jc w:val="center"/>
        <w:rPr>
          <w:b/>
        </w:rPr>
      </w:pPr>
      <w:r w:rsidRPr="00FE4B4B">
        <w:rPr>
          <w:b/>
        </w:rPr>
        <w:t>Governor’s Task Force on Broadband</w:t>
      </w:r>
    </w:p>
    <w:p w:rsidR="000813E2" w:rsidRDefault="002B38F9" w:rsidP="000813E2">
      <w:pPr>
        <w:contextualSpacing/>
        <w:jc w:val="center"/>
        <w:rPr>
          <w:b/>
        </w:rPr>
      </w:pPr>
      <w:r>
        <w:rPr>
          <w:b/>
        </w:rPr>
        <w:t>May 11</w:t>
      </w:r>
      <w:r w:rsidR="000813E2">
        <w:rPr>
          <w:b/>
        </w:rPr>
        <w:t>, 2017</w:t>
      </w:r>
    </w:p>
    <w:p w:rsidR="000813E2" w:rsidRDefault="002B38F9"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Neighborhood Network</w:t>
      </w:r>
      <w:r w:rsidR="00337045">
        <w:rPr>
          <w:rFonts w:asciiTheme="minorHAnsi" w:hAnsiTheme="minorHAnsi" w:cs="Arial"/>
          <w:b/>
          <w:sz w:val="22"/>
          <w:szCs w:val="22"/>
        </w:rPr>
        <w:t xml:space="preserve"> (SPNN)</w:t>
      </w:r>
    </w:p>
    <w:p w:rsidR="00D83AE5" w:rsidRDefault="002B38F9"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550 Vandalia Street, Suite 170</w:t>
      </w:r>
    </w:p>
    <w:p w:rsidR="00D83AE5" w:rsidRDefault="002B38F9" w:rsidP="000813E2">
      <w:pPr>
        <w:pStyle w:val="gdp"/>
        <w:spacing w:before="0" w:beforeAutospacing="0" w:after="195" w:afterAutospacing="0"/>
        <w:contextualSpacing/>
        <w:jc w:val="center"/>
        <w:rPr>
          <w:rFonts w:asciiTheme="minorHAnsi" w:hAnsiTheme="minorHAnsi" w:cs="Arial"/>
          <w:b/>
          <w:sz w:val="22"/>
          <w:szCs w:val="22"/>
        </w:rPr>
      </w:pPr>
      <w:r>
        <w:rPr>
          <w:rFonts w:asciiTheme="minorHAnsi" w:hAnsiTheme="minorHAnsi" w:cs="Arial"/>
          <w:b/>
          <w:sz w:val="22"/>
          <w:szCs w:val="22"/>
        </w:rPr>
        <w:t>St. Paul, MN 55114</w:t>
      </w:r>
    </w:p>
    <w:p w:rsidR="000813E2" w:rsidRPr="000E571C" w:rsidRDefault="00FF621E" w:rsidP="000813E2">
      <w:pPr>
        <w:pStyle w:val="gdp"/>
        <w:spacing w:before="0" w:beforeAutospacing="0" w:after="195" w:afterAutospacing="0"/>
        <w:contextualSpacing/>
        <w:jc w:val="center"/>
        <w:rPr>
          <w:rFonts w:asciiTheme="minorHAnsi" w:hAnsiTheme="minorHAnsi"/>
          <w:b/>
          <w:sz w:val="22"/>
          <w:szCs w:val="22"/>
        </w:rPr>
      </w:pPr>
      <w:r>
        <w:rPr>
          <w:rFonts w:asciiTheme="minorHAnsi" w:hAnsiTheme="minorHAnsi"/>
          <w:b/>
          <w:sz w:val="22"/>
          <w:szCs w:val="22"/>
        </w:rPr>
        <w:t>10:00</w:t>
      </w:r>
      <w:r w:rsidR="000813E2" w:rsidRPr="000E571C">
        <w:rPr>
          <w:rFonts w:asciiTheme="minorHAnsi" w:hAnsiTheme="minorHAnsi"/>
          <w:b/>
          <w:sz w:val="22"/>
          <w:szCs w:val="22"/>
        </w:rPr>
        <w:t xml:space="preserve"> a.m. – </w:t>
      </w:r>
      <w:r w:rsidR="002B38F9">
        <w:rPr>
          <w:rFonts w:asciiTheme="minorHAnsi" w:hAnsiTheme="minorHAnsi"/>
          <w:b/>
          <w:sz w:val="22"/>
          <w:szCs w:val="22"/>
        </w:rPr>
        <w:t>2:00</w:t>
      </w:r>
      <w:r w:rsidR="000813E2" w:rsidRPr="009D7DD0">
        <w:rPr>
          <w:rFonts w:asciiTheme="minorHAnsi" w:hAnsiTheme="minorHAnsi"/>
          <w:b/>
          <w:sz w:val="22"/>
          <w:szCs w:val="22"/>
        </w:rPr>
        <w:t xml:space="preserve"> p.m.</w:t>
      </w:r>
    </w:p>
    <w:p w:rsidR="007D282C" w:rsidRDefault="007D282C" w:rsidP="007D282C">
      <w:r w:rsidRPr="007D282C">
        <w:rPr>
          <w:b/>
        </w:rPr>
        <w:t>Task Force Members present:</w:t>
      </w:r>
      <w:r>
        <w:t xml:space="preserve"> Margaret Anderson Kelliher, </w:t>
      </w:r>
      <w:r w:rsidR="007928E3">
        <w:t xml:space="preserve">Hannah Buckland, </w:t>
      </w:r>
      <w:r w:rsidR="002B38F9">
        <w:t xml:space="preserve">Denise Dittrich, </w:t>
      </w:r>
      <w:r w:rsidR="003B1379">
        <w:t xml:space="preserve">Kevin Hansen, </w:t>
      </w:r>
      <w:r w:rsidR="009F5633">
        <w:t>Shannon Heim, Maureen Ideker,</w:t>
      </w:r>
      <w:r w:rsidR="00F545BD" w:rsidRPr="00F545BD">
        <w:t xml:space="preserve"> </w:t>
      </w:r>
      <w:r w:rsidR="002B38F9">
        <w:t>Steve Lewsader</w:t>
      </w:r>
      <w:r w:rsidR="00E74D81">
        <w:t xml:space="preserve">, Neela Mollgaard, Don Niles, </w:t>
      </w:r>
      <w:r w:rsidR="00F545BD">
        <w:t xml:space="preserve">Jody Reisch, </w:t>
      </w:r>
      <w:r w:rsidR="009F5633">
        <w:t xml:space="preserve">Dan Richter, </w:t>
      </w:r>
      <w:r w:rsidR="008F698C">
        <w:t>Andy Schriner</w:t>
      </w:r>
      <w:r w:rsidR="00A36B23">
        <w:t xml:space="preserve"> </w:t>
      </w:r>
      <w:r w:rsidR="00D40193">
        <w:t xml:space="preserve">and </w:t>
      </w:r>
      <w:r w:rsidR="00A36B23">
        <w:t>Paul Weirtz</w:t>
      </w:r>
      <w:r w:rsidR="00AE2D4A">
        <w:t xml:space="preserve"> </w:t>
      </w:r>
    </w:p>
    <w:p w:rsidR="007D282C" w:rsidRDefault="007D282C" w:rsidP="007D282C"/>
    <w:p w:rsidR="009A6D21" w:rsidRDefault="00EF2431" w:rsidP="007D282C">
      <w:r>
        <w:rPr>
          <w:b/>
        </w:rPr>
        <w:t>Task Force Members Participating by Telephone</w:t>
      </w:r>
      <w:r w:rsidR="007D282C">
        <w:rPr>
          <w:b/>
        </w:rPr>
        <w:t>:</w:t>
      </w:r>
      <w:r w:rsidR="007D282C">
        <w:t xml:space="preserve"> </w:t>
      </w:r>
      <w:r w:rsidR="00C64B18">
        <w:t>Dick Sjoberg</w:t>
      </w:r>
    </w:p>
    <w:p w:rsidR="001B2D9E" w:rsidRDefault="001B2D9E" w:rsidP="007D282C"/>
    <w:p w:rsidR="001B2D9E" w:rsidRPr="002B38F9" w:rsidRDefault="001B2D9E" w:rsidP="007D282C">
      <w:r>
        <w:rPr>
          <w:b/>
        </w:rPr>
        <w:t xml:space="preserve">Task Force Members Absent: </w:t>
      </w:r>
      <w:r w:rsidR="002B38F9">
        <w:t>Bernadine Joselyn</w:t>
      </w:r>
    </w:p>
    <w:p w:rsidR="007E01CD" w:rsidRDefault="007E01CD" w:rsidP="007D282C"/>
    <w:p w:rsidR="009F4BCC" w:rsidRDefault="007D282C" w:rsidP="007D282C">
      <w:r>
        <w:rPr>
          <w:b/>
        </w:rPr>
        <w:t>Others in attendance:</w:t>
      </w:r>
      <w:r w:rsidR="008F698C">
        <w:rPr>
          <w:b/>
        </w:rPr>
        <w:t xml:space="preserve"> </w:t>
      </w:r>
      <w:r w:rsidR="002B38F9" w:rsidRPr="002B38F9">
        <w:t>Michelle Andrews,</w:t>
      </w:r>
      <w:r w:rsidR="002B38F9">
        <w:rPr>
          <w:b/>
        </w:rPr>
        <w:t xml:space="preserve"> </w:t>
      </w:r>
      <w:r w:rsidR="009A6D21">
        <w:t>John Dukich,</w:t>
      </w:r>
      <w:r w:rsidR="005F40CB">
        <w:t xml:space="preserve"> </w:t>
      </w:r>
      <w:r w:rsidR="002B38F9">
        <w:t xml:space="preserve">Tom Hackbarth, </w:t>
      </w:r>
      <w:r w:rsidR="00FA7D18">
        <w:t xml:space="preserve">Tim Johnson, </w:t>
      </w:r>
      <w:r w:rsidR="002B38F9">
        <w:t xml:space="preserve">Joel Krogstad, Martin Ludden, </w:t>
      </w:r>
      <w:r w:rsidR="007E01CD">
        <w:t>Danna MacKenzie,</w:t>
      </w:r>
      <w:r w:rsidR="00FA7D18">
        <w:t xml:space="preserve"> </w:t>
      </w:r>
      <w:r w:rsidR="002B38F9">
        <w:t xml:space="preserve">Madison Neece, Lisa Peterson-de la Cueva, John Richard, </w:t>
      </w:r>
      <w:r w:rsidR="00F545BD">
        <w:t xml:space="preserve">David Thao, </w:t>
      </w:r>
      <w:r>
        <w:t>Ann Tre</w:t>
      </w:r>
      <w:r w:rsidR="00D67BF3">
        <w:t>acy,</w:t>
      </w:r>
      <w:r w:rsidR="009A6D21">
        <w:t xml:space="preserve"> </w:t>
      </w:r>
      <w:r w:rsidR="00A31539">
        <w:t>Diane Wells</w:t>
      </w:r>
      <w:r w:rsidR="002B38F9">
        <w:t>, Landon Zinda</w:t>
      </w:r>
    </w:p>
    <w:p w:rsidR="00192EB7" w:rsidRDefault="00192EB7" w:rsidP="007D282C"/>
    <w:p w:rsidR="00C87D83" w:rsidRDefault="00C87D83" w:rsidP="007D282C"/>
    <w:p w:rsidR="00C87D83" w:rsidRDefault="00C87D83" w:rsidP="00C87D83">
      <w:pPr>
        <w:pStyle w:val="ListParagraph"/>
        <w:numPr>
          <w:ilvl w:val="0"/>
          <w:numId w:val="4"/>
        </w:numPr>
        <w:rPr>
          <w:b/>
        </w:rPr>
      </w:pPr>
      <w:r>
        <w:rPr>
          <w:b/>
        </w:rPr>
        <w:t>Introductions</w:t>
      </w:r>
      <w:r w:rsidR="00E74D81">
        <w:rPr>
          <w:b/>
        </w:rPr>
        <w:t>, Approval of Minutes, Public Comments</w:t>
      </w:r>
    </w:p>
    <w:p w:rsidR="00C87D83" w:rsidRDefault="00C87D83" w:rsidP="00C87D83">
      <w:pPr>
        <w:rPr>
          <w:b/>
        </w:rPr>
      </w:pPr>
    </w:p>
    <w:p w:rsidR="00E74D81" w:rsidRPr="00C87D83" w:rsidRDefault="00C87D83" w:rsidP="00E74D81">
      <w:r>
        <w:t>Members of the Task Force and others in attendance introduced themselves.</w:t>
      </w:r>
      <w:r w:rsidR="00E74D81">
        <w:t xml:space="preserve"> The minutes of the </w:t>
      </w:r>
      <w:r w:rsidR="00254DD2">
        <w:t>April 19,</w:t>
      </w:r>
      <w:r w:rsidR="004C78E4">
        <w:t xml:space="preserve"> 2017</w:t>
      </w:r>
      <w:r w:rsidR="00254DD2">
        <w:t xml:space="preserve"> </w:t>
      </w:r>
      <w:r w:rsidR="00DB5279">
        <w:t>meeting</w:t>
      </w:r>
      <w:r w:rsidR="00E74D81">
        <w:t xml:space="preserve"> were ap</w:t>
      </w:r>
      <w:r w:rsidR="00DB5279">
        <w:t>proved. No one in attendance reques</w:t>
      </w:r>
      <w:r w:rsidR="00E74D81">
        <w:t>ted to provide public comments.</w:t>
      </w:r>
    </w:p>
    <w:p w:rsidR="008F698C" w:rsidRDefault="008F698C" w:rsidP="007D282C"/>
    <w:p w:rsidR="00D5634C" w:rsidRDefault="00254DD2" w:rsidP="00E74D81">
      <w:pPr>
        <w:pStyle w:val="ListParagraph"/>
        <w:numPr>
          <w:ilvl w:val="0"/>
          <w:numId w:val="4"/>
        </w:numPr>
        <w:rPr>
          <w:b/>
        </w:rPr>
      </w:pPr>
      <w:r>
        <w:rPr>
          <w:b/>
        </w:rPr>
        <w:t>Update from the Office of Broadband Development</w:t>
      </w:r>
    </w:p>
    <w:p w:rsidR="00E74D81" w:rsidRPr="00E74D81" w:rsidRDefault="00E74D81" w:rsidP="00E74D81">
      <w:pPr>
        <w:pStyle w:val="ListParagraph"/>
        <w:ind w:left="1080"/>
        <w:rPr>
          <w:b/>
        </w:rPr>
      </w:pPr>
    </w:p>
    <w:p w:rsidR="002A3BCD" w:rsidRDefault="00254DD2" w:rsidP="002A3BCD">
      <w:r>
        <w:t>Danna MacKenzie provided an update from the OBD, including that projects for Round 3 of the Border to Border Broadband grant program are underway; steps are being taken to be ready if the legislature appropriates funding for a Round 4 of the grant program; broadband maps are in the process of being updated on the website; and that the FCC has formed a Broadband Deployment Advisory Committee.</w:t>
      </w:r>
    </w:p>
    <w:p w:rsidR="00254DD2" w:rsidRDefault="00254DD2" w:rsidP="002A3BCD"/>
    <w:p w:rsidR="00F30689" w:rsidRDefault="00254DD2" w:rsidP="00E74D81">
      <w:pPr>
        <w:pStyle w:val="ListParagraph"/>
        <w:numPr>
          <w:ilvl w:val="0"/>
          <w:numId w:val="4"/>
        </w:numPr>
        <w:rPr>
          <w:b/>
        </w:rPr>
      </w:pPr>
      <w:r>
        <w:rPr>
          <w:b/>
        </w:rPr>
        <w:t>Welcome from SPNN</w:t>
      </w:r>
    </w:p>
    <w:p w:rsidR="00E74D81" w:rsidRPr="00E74D81" w:rsidRDefault="00E74D81" w:rsidP="00E74D81">
      <w:pPr>
        <w:pStyle w:val="ListParagraph"/>
        <w:ind w:left="1080"/>
        <w:rPr>
          <w:b/>
        </w:rPr>
      </w:pPr>
    </w:p>
    <w:p w:rsidR="00F30689" w:rsidRDefault="00254DD2" w:rsidP="002A3BCD">
      <w:r>
        <w:t>Martin Ludden, Executive Director of the St. Paul Neighborhood Network (SPNN)</w:t>
      </w:r>
      <w:r w:rsidR="00AF38EF">
        <w:t>,</w:t>
      </w:r>
      <w:r>
        <w:t xml:space="preserve"> welcome</w:t>
      </w:r>
      <w:r w:rsidR="00AF38EF">
        <w:t>d</w:t>
      </w:r>
      <w:r>
        <w:t xml:space="preserve"> the Task Force to the SPNN facility and provided an overview of the activities at SPNN. He also responded to questions from Task Force members.</w:t>
      </w:r>
    </w:p>
    <w:p w:rsidR="00254DD2" w:rsidRDefault="00254DD2" w:rsidP="002A3BCD"/>
    <w:p w:rsidR="00476BC2" w:rsidRDefault="00254DD2" w:rsidP="00C30CEA">
      <w:pPr>
        <w:pStyle w:val="ListParagraph"/>
        <w:numPr>
          <w:ilvl w:val="0"/>
          <w:numId w:val="4"/>
        </w:numPr>
        <w:rPr>
          <w:b/>
        </w:rPr>
      </w:pPr>
      <w:r>
        <w:rPr>
          <w:b/>
        </w:rPr>
        <w:t>Overview of the Community Technology Empowerment Program (CTEP)</w:t>
      </w:r>
    </w:p>
    <w:p w:rsidR="00C87D83" w:rsidRDefault="00C87D83" w:rsidP="00C87D83">
      <w:pPr>
        <w:rPr>
          <w:b/>
        </w:rPr>
      </w:pPr>
    </w:p>
    <w:p w:rsidR="00476BC2" w:rsidRDefault="00254DD2" w:rsidP="00254DD2">
      <w:r>
        <w:t xml:space="preserve">Joel Krogstad provided an overview of the 35 </w:t>
      </w:r>
      <w:r w:rsidR="00337045">
        <w:t>AmeriCorps</w:t>
      </w:r>
      <w:r>
        <w:t xml:space="preserve"> workers in CTEP and spread out across locations in the Twin Cities. CTEP </w:t>
      </w:r>
      <w:r w:rsidR="00337045">
        <w:t>AmeriCorps</w:t>
      </w:r>
      <w:r>
        <w:t xml:space="preserve"> members teach computer basics, digital literacy, workforce computer skills and some media skills. Mr. Krogstad provided a</w:t>
      </w:r>
      <w:r w:rsidR="00AD10CD" w:rsidRPr="00AD10CD">
        <w:rPr>
          <w:lang w:val="en"/>
        </w:rPr>
        <w:t xml:space="preserve"> </w:t>
      </w:r>
      <w:hyperlink r:id="rId5" w:tgtFrame="_blank" w:tooltip="ctep-summary" w:history="1">
        <w:r w:rsidR="00AD10CD" w:rsidRPr="00AD10CD">
          <w:rPr>
            <w:color w:val="0000FF"/>
            <w:u w:val="single"/>
            <w:lang w:val="en"/>
          </w:rPr>
          <w:t>Community Technology Empowerment Project (CTEP) Summary</w:t>
        </w:r>
      </w:hyperlink>
      <w:r>
        <w:t xml:space="preserve"> and responded to questions from Task Force members.</w:t>
      </w:r>
    </w:p>
    <w:p w:rsidR="00254DD2" w:rsidRPr="00254DD2" w:rsidRDefault="00254DD2" w:rsidP="00254DD2"/>
    <w:p w:rsidR="00AF38EF" w:rsidRDefault="00AF38EF">
      <w:pPr>
        <w:spacing w:after="200" w:line="276" w:lineRule="auto"/>
        <w:rPr>
          <w:b/>
        </w:rPr>
      </w:pPr>
      <w:r>
        <w:rPr>
          <w:b/>
        </w:rPr>
        <w:br w:type="page"/>
      </w:r>
    </w:p>
    <w:p w:rsidR="00C30CEA" w:rsidRDefault="004C78E4" w:rsidP="00C30CEA">
      <w:pPr>
        <w:pStyle w:val="ListParagraph"/>
        <w:numPr>
          <w:ilvl w:val="0"/>
          <w:numId w:val="4"/>
        </w:numPr>
        <w:rPr>
          <w:b/>
        </w:rPr>
      </w:pPr>
      <w:r>
        <w:rPr>
          <w:b/>
        </w:rPr>
        <w:lastRenderedPageBreak/>
        <w:t>Digital Literacy and Critical Thinking</w:t>
      </w:r>
    </w:p>
    <w:p w:rsidR="00C30CEA" w:rsidRDefault="00C30CEA" w:rsidP="00C30CEA">
      <w:pPr>
        <w:rPr>
          <w:b/>
        </w:rPr>
      </w:pPr>
    </w:p>
    <w:p w:rsidR="00C87D83" w:rsidRDefault="004C78E4" w:rsidP="00C30CEA">
      <w:r>
        <w:t xml:space="preserve">Madison Neece, CTEP member at Neighborhood House, discussed digital literacy training and the many different languages spoken by attendees of the classes. </w:t>
      </w:r>
      <w:r w:rsidR="0075335E">
        <w:t xml:space="preserve">She was part of a group that created a website to help with digital literacy training: </w:t>
      </w:r>
      <w:hyperlink r:id="rId6" w:history="1">
        <w:r w:rsidR="0075335E" w:rsidRPr="005A0A67">
          <w:rPr>
            <w:rStyle w:val="Hyperlink"/>
          </w:rPr>
          <w:t>www.CTEP.weebly.com</w:t>
        </w:r>
      </w:hyperlink>
      <w:r w:rsidR="0075335E">
        <w:t>. Ms. Neece also responded to questions from Task Force members.</w:t>
      </w:r>
    </w:p>
    <w:p w:rsidR="00C87D83" w:rsidRDefault="00C87D83" w:rsidP="00C30CEA">
      <w:pPr>
        <w:rPr>
          <w:b/>
        </w:rPr>
      </w:pPr>
    </w:p>
    <w:p w:rsidR="00C30CEA" w:rsidRDefault="0075335E" w:rsidP="00C30CEA">
      <w:pPr>
        <w:pStyle w:val="ListParagraph"/>
        <w:numPr>
          <w:ilvl w:val="0"/>
          <w:numId w:val="4"/>
        </w:numPr>
        <w:rPr>
          <w:b/>
        </w:rPr>
      </w:pPr>
      <w:r>
        <w:rPr>
          <w:b/>
        </w:rPr>
        <w:t>Varieties of Digital Literacy Training</w:t>
      </w:r>
    </w:p>
    <w:p w:rsidR="00BA49FE" w:rsidRDefault="00BA49FE" w:rsidP="00BA49FE">
      <w:pPr>
        <w:rPr>
          <w:b/>
        </w:rPr>
      </w:pPr>
    </w:p>
    <w:p w:rsidR="0075335E" w:rsidRDefault="0075335E" w:rsidP="00BA49FE">
      <w:pPr>
        <w:rPr>
          <w:lang w:val="en"/>
        </w:rPr>
      </w:pPr>
      <w:r>
        <w:rPr>
          <w:lang w:val="en"/>
        </w:rPr>
        <w:t xml:space="preserve">Tom Hackbarth, a CTEP member at SPNN, explained his work with adults (another CTEP member works with youth) on digital storytelling. Skill levels are measured by having the individuals implement a curriculum and earn badges as they complete a learning area. Following a tour of SPNN and lunch, Lisa Peterson-de la Cueva lead the Task Force in an exercise that combined knitting and Spanish </w:t>
      </w:r>
      <w:r w:rsidR="00EA3CD2">
        <w:rPr>
          <w:lang w:val="en"/>
        </w:rPr>
        <w:t xml:space="preserve">to help demonstrate how non-English speakers might feel as they try to learn computer skills in a non-native language. Ms. Peterson-de la Cueva provided a </w:t>
      </w:r>
      <w:hyperlink r:id="rId7" w:tgtFrame="_blank" w:tooltip="ctep-may11-2017" w:history="1">
        <w:r w:rsidR="00EA3CD2" w:rsidRPr="00EA3CD2">
          <w:rPr>
            <w:color w:val="0000FF"/>
            <w:u w:val="single"/>
            <w:lang w:val="en"/>
          </w:rPr>
          <w:t>Community Technology Empowerment Project (CTEP) Handout</w:t>
        </w:r>
      </w:hyperlink>
      <w:r w:rsidR="00EA3CD2">
        <w:rPr>
          <w:lang w:val="en"/>
        </w:rPr>
        <w:t xml:space="preserve"> and responded to questions from Task Force members.</w:t>
      </w:r>
    </w:p>
    <w:p w:rsidR="00EA3CD2" w:rsidRDefault="00EA3CD2" w:rsidP="00BA49FE">
      <w:pPr>
        <w:rPr>
          <w:lang w:val="en"/>
        </w:rPr>
      </w:pPr>
    </w:p>
    <w:p w:rsidR="006A76DD" w:rsidRDefault="00EA3CD2" w:rsidP="006A76DD">
      <w:pPr>
        <w:pStyle w:val="ListParagraph"/>
        <w:numPr>
          <w:ilvl w:val="0"/>
          <w:numId w:val="4"/>
        </w:numPr>
        <w:rPr>
          <w:b/>
        </w:rPr>
      </w:pPr>
      <w:r>
        <w:rPr>
          <w:b/>
        </w:rPr>
        <w:t>How Community Leaders Build Effective Digital Inclusion Coalitions</w:t>
      </w:r>
    </w:p>
    <w:p w:rsidR="006A76DD" w:rsidRDefault="006A76DD" w:rsidP="006A76DD">
      <w:pPr>
        <w:rPr>
          <w:b/>
        </w:rPr>
      </w:pPr>
    </w:p>
    <w:p w:rsidR="00673962" w:rsidRDefault="00EA3CD2" w:rsidP="006A76DD">
      <w:r>
        <w:t>John Richard from Pillsbury United Communities, talked about the history of digital literacy training in the Twin Cities, including the creation of the Technology Literacy Collaborative, North Star Digital Literacy and Tech Fix-It Clinics. He responded to questions from Task Force members.</w:t>
      </w:r>
    </w:p>
    <w:p w:rsidR="00EA3CD2" w:rsidRDefault="00EA3CD2" w:rsidP="006A76DD"/>
    <w:p w:rsidR="00673962" w:rsidRDefault="00EA3CD2" w:rsidP="00673962">
      <w:pPr>
        <w:pStyle w:val="ListParagraph"/>
        <w:numPr>
          <w:ilvl w:val="0"/>
          <w:numId w:val="4"/>
        </w:numPr>
        <w:rPr>
          <w:b/>
          <w:lang w:val="en"/>
        </w:rPr>
      </w:pPr>
      <w:r>
        <w:rPr>
          <w:b/>
          <w:lang w:val="en"/>
        </w:rPr>
        <w:t>A Question of Justice: Digital Inclusion and Digital Equity</w:t>
      </w:r>
    </w:p>
    <w:p w:rsidR="00673962" w:rsidRDefault="00673962" w:rsidP="00673962">
      <w:pPr>
        <w:rPr>
          <w:b/>
          <w:lang w:val="en"/>
        </w:rPr>
      </w:pPr>
    </w:p>
    <w:p w:rsidR="00B7240C" w:rsidRDefault="00EA3CD2" w:rsidP="006A76DD">
      <w:pPr>
        <w:rPr>
          <w:lang w:val="en"/>
        </w:rPr>
      </w:pPr>
      <w:r>
        <w:rPr>
          <w:lang w:val="en"/>
        </w:rPr>
        <w:t>Michelle Andrews, CTEP member at EMERGE in North Minneapolis, discussed her work in the community, citing examples of issues with creating resumes on smartphones, time limits on computers in libraries, few</w:t>
      </w:r>
      <w:r w:rsidR="00AF38EF">
        <w:rPr>
          <w:lang w:val="en"/>
        </w:rPr>
        <w:t>er</w:t>
      </w:r>
      <w:r>
        <w:rPr>
          <w:lang w:val="en"/>
        </w:rPr>
        <w:t xml:space="preserve"> households hav</w:t>
      </w:r>
      <w:r w:rsidR="00AF38EF">
        <w:rPr>
          <w:lang w:val="en"/>
        </w:rPr>
        <w:t>ing</w:t>
      </w:r>
      <w:bookmarkStart w:id="0" w:name="_GoBack"/>
      <w:bookmarkEnd w:id="0"/>
      <w:r>
        <w:rPr>
          <w:lang w:val="en"/>
        </w:rPr>
        <w:t xml:space="preserve"> computers</w:t>
      </w:r>
      <w:r w:rsidR="00D173A2">
        <w:rPr>
          <w:lang w:val="en"/>
        </w:rPr>
        <w:t xml:space="preserve">—all issues which continue the historical disparities for residents of the </w:t>
      </w:r>
      <w:r w:rsidR="00337045">
        <w:rPr>
          <w:lang w:val="en"/>
        </w:rPr>
        <w:t>Northside</w:t>
      </w:r>
      <w:r w:rsidR="00D173A2">
        <w:rPr>
          <w:lang w:val="en"/>
        </w:rPr>
        <w:t>. Ms. Andrews responded to questions from Task Force members.</w:t>
      </w:r>
    </w:p>
    <w:p w:rsidR="00D173A2" w:rsidRDefault="00D173A2" w:rsidP="006A76DD">
      <w:pPr>
        <w:rPr>
          <w:lang w:val="en"/>
        </w:rPr>
      </w:pPr>
    </w:p>
    <w:p w:rsidR="00D173A2" w:rsidRPr="00D173A2" w:rsidRDefault="00D173A2" w:rsidP="00D173A2">
      <w:pPr>
        <w:pStyle w:val="ListParagraph"/>
        <w:numPr>
          <w:ilvl w:val="0"/>
          <w:numId w:val="4"/>
        </w:numPr>
        <w:rPr>
          <w:b/>
          <w:lang w:val="en"/>
        </w:rPr>
      </w:pPr>
      <w:r>
        <w:rPr>
          <w:b/>
          <w:lang w:val="en"/>
        </w:rPr>
        <w:t>Legislative Update</w:t>
      </w:r>
    </w:p>
    <w:p w:rsidR="00D173A2" w:rsidRDefault="00D173A2" w:rsidP="00D173A2">
      <w:pPr>
        <w:rPr>
          <w:b/>
          <w:lang w:val="en"/>
        </w:rPr>
      </w:pPr>
    </w:p>
    <w:p w:rsidR="00D173A2" w:rsidRDefault="00D173A2" w:rsidP="00D173A2">
      <w:pPr>
        <w:rPr>
          <w:lang w:val="en"/>
        </w:rPr>
      </w:pPr>
      <w:r>
        <w:rPr>
          <w:lang w:val="en"/>
        </w:rPr>
        <w:t xml:space="preserve">John Dukich provided a legislative update. </w:t>
      </w:r>
    </w:p>
    <w:p w:rsidR="00D173A2" w:rsidRDefault="00D173A2" w:rsidP="00D173A2">
      <w:pPr>
        <w:rPr>
          <w:lang w:val="en"/>
        </w:rPr>
      </w:pPr>
    </w:p>
    <w:p w:rsidR="00D173A2" w:rsidRPr="00D173A2" w:rsidRDefault="00D173A2" w:rsidP="00D173A2">
      <w:pPr>
        <w:pStyle w:val="ListParagraph"/>
        <w:numPr>
          <w:ilvl w:val="0"/>
          <w:numId w:val="4"/>
        </w:numPr>
        <w:rPr>
          <w:b/>
          <w:lang w:val="en"/>
        </w:rPr>
      </w:pPr>
      <w:r>
        <w:rPr>
          <w:b/>
          <w:lang w:val="en"/>
        </w:rPr>
        <w:t>Wrap-up, Discussion of June Meeting</w:t>
      </w:r>
    </w:p>
    <w:p w:rsidR="00D173A2" w:rsidRDefault="00D173A2" w:rsidP="00D173A2">
      <w:pPr>
        <w:rPr>
          <w:b/>
          <w:lang w:val="en"/>
        </w:rPr>
      </w:pPr>
    </w:p>
    <w:p w:rsidR="00D173A2" w:rsidRDefault="00D173A2" w:rsidP="00D173A2">
      <w:pPr>
        <w:rPr>
          <w:lang w:val="en"/>
        </w:rPr>
      </w:pPr>
      <w:r>
        <w:rPr>
          <w:lang w:val="en"/>
        </w:rPr>
        <w:t>The June meeting will be in Rock County.</w:t>
      </w:r>
    </w:p>
    <w:p w:rsidR="00D173A2" w:rsidRDefault="00D173A2" w:rsidP="00D173A2">
      <w:pPr>
        <w:rPr>
          <w:lang w:val="en"/>
        </w:rPr>
      </w:pPr>
    </w:p>
    <w:p w:rsidR="00E703F2" w:rsidRDefault="00CC554C" w:rsidP="00CC554C">
      <w:pPr>
        <w:rPr>
          <w:b/>
        </w:rPr>
      </w:pPr>
      <w:r>
        <w:rPr>
          <w:lang w:val="en"/>
        </w:rPr>
        <w:t>The m</w:t>
      </w:r>
      <w:r w:rsidR="00D173A2">
        <w:rPr>
          <w:lang w:val="en"/>
        </w:rPr>
        <w:t>eeting adjourned at 2:0</w:t>
      </w:r>
      <w:r w:rsidR="00B7240C">
        <w:rPr>
          <w:lang w:val="en"/>
        </w:rPr>
        <w:t>0 p.m.</w:t>
      </w:r>
    </w:p>
    <w:sectPr w:rsidR="00E7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28DB"/>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F5F81"/>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B3EA7"/>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FB6"/>
    <w:multiLevelType w:val="hybridMultilevel"/>
    <w:tmpl w:val="2008358E"/>
    <w:lvl w:ilvl="0" w:tplc="4D5670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2C"/>
    <w:rsid w:val="00000A34"/>
    <w:rsid w:val="00017E1A"/>
    <w:rsid w:val="000232CF"/>
    <w:rsid w:val="00060CC7"/>
    <w:rsid w:val="000813E2"/>
    <w:rsid w:val="000C03CE"/>
    <w:rsid w:val="000D5EF2"/>
    <w:rsid w:val="00110785"/>
    <w:rsid w:val="00132B96"/>
    <w:rsid w:val="00174132"/>
    <w:rsid w:val="00192EB7"/>
    <w:rsid w:val="001B2D9E"/>
    <w:rsid w:val="00254DD2"/>
    <w:rsid w:val="00264C87"/>
    <w:rsid w:val="00270DEE"/>
    <w:rsid w:val="002A3BCD"/>
    <w:rsid w:val="002B38F9"/>
    <w:rsid w:val="002E229D"/>
    <w:rsid w:val="00337045"/>
    <w:rsid w:val="003725FF"/>
    <w:rsid w:val="00393B46"/>
    <w:rsid w:val="003B1379"/>
    <w:rsid w:val="00456E35"/>
    <w:rsid w:val="00476BC2"/>
    <w:rsid w:val="004C78E4"/>
    <w:rsid w:val="004C7B6C"/>
    <w:rsid w:val="004E6BF2"/>
    <w:rsid w:val="00520C9A"/>
    <w:rsid w:val="00530550"/>
    <w:rsid w:val="00564E8D"/>
    <w:rsid w:val="005D1CAC"/>
    <w:rsid w:val="005E71C4"/>
    <w:rsid w:val="005F40CB"/>
    <w:rsid w:val="005F651A"/>
    <w:rsid w:val="006053D0"/>
    <w:rsid w:val="00633CFC"/>
    <w:rsid w:val="0064012F"/>
    <w:rsid w:val="006524BE"/>
    <w:rsid w:val="00673962"/>
    <w:rsid w:val="006A76DD"/>
    <w:rsid w:val="0071779F"/>
    <w:rsid w:val="0075335E"/>
    <w:rsid w:val="007626B7"/>
    <w:rsid w:val="00770A7A"/>
    <w:rsid w:val="00770F8A"/>
    <w:rsid w:val="0077419E"/>
    <w:rsid w:val="007928E3"/>
    <w:rsid w:val="007A5F9F"/>
    <w:rsid w:val="007D282C"/>
    <w:rsid w:val="007E01CD"/>
    <w:rsid w:val="0080300A"/>
    <w:rsid w:val="00813C1A"/>
    <w:rsid w:val="00862F4E"/>
    <w:rsid w:val="00887A24"/>
    <w:rsid w:val="008941CA"/>
    <w:rsid w:val="008F1114"/>
    <w:rsid w:val="008F698C"/>
    <w:rsid w:val="00951B6C"/>
    <w:rsid w:val="009A6D21"/>
    <w:rsid w:val="009F4BCC"/>
    <w:rsid w:val="009F5633"/>
    <w:rsid w:val="00A057B6"/>
    <w:rsid w:val="00A31539"/>
    <w:rsid w:val="00A36B23"/>
    <w:rsid w:val="00A40745"/>
    <w:rsid w:val="00A5692F"/>
    <w:rsid w:val="00AA330C"/>
    <w:rsid w:val="00AD10CD"/>
    <w:rsid w:val="00AE2D4A"/>
    <w:rsid w:val="00AF38EF"/>
    <w:rsid w:val="00B7240C"/>
    <w:rsid w:val="00BA49FE"/>
    <w:rsid w:val="00C072A0"/>
    <w:rsid w:val="00C11F72"/>
    <w:rsid w:val="00C30CEA"/>
    <w:rsid w:val="00C618B0"/>
    <w:rsid w:val="00C64B18"/>
    <w:rsid w:val="00C6794F"/>
    <w:rsid w:val="00C87D83"/>
    <w:rsid w:val="00CB10A5"/>
    <w:rsid w:val="00CB1B96"/>
    <w:rsid w:val="00CC554C"/>
    <w:rsid w:val="00CD1065"/>
    <w:rsid w:val="00CD7444"/>
    <w:rsid w:val="00CF23ED"/>
    <w:rsid w:val="00D173A2"/>
    <w:rsid w:val="00D40193"/>
    <w:rsid w:val="00D4373E"/>
    <w:rsid w:val="00D5634C"/>
    <w:rsid w:val="00D67BF3"/>
    <w:rsid w:val="00D83AE5"/>
    <w:rsid w:val="00DB14DA"/>
    <w:rsid w:val="00DB5279"/>
    <w:rsid w:val="00DC491E"/>
    <w:rsid w:val="00E04174"/>
    <w:rsid w:val="00E350A9"/>
    <w:rsid w:val="00E4255E"/>
    <w:rsid w:val="00E57C36"/>
    <w:rsid w:val="00E703F2"/>
    <w:rsid w:val="00E74D81"/>
    <w:rsid w:val="00E867BD"/>
    <w:rsid w:val="00EA3CD2"/>
    <w:rsid w:val="00ED1A54"/>
    <w:rsid w:val="00ED6025"/>
    <w:rsid w:val="00EF2431"/>
    <w:rsid w:val="00F06335"/>
    <w:rsid w:val="00F27E3F"/>
    <w:rsid w:val="00F30689"/>
    <w:rsid w:val="00F511BF"/>
    <w:rsid w:val="00F545BD"/>
    <w:rsid w:val="00F92001"/>
    <w:rsid w:val="00FA7D18"/>
    <w:rsid w:val="00FB7EBA"/>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9EE2"/>
  <w15:docId w15:val="{8B5B9D59-57B5-4699-8191-26CF1E7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BCC"/>
    <w:pPr>
      <w:ind w:left="720"/>
      <w:contextualSpacing/>
    </w:pPr>
  </w:style>
  <w:style w:type="character" w:styleId="Hyperlink">
    <w:name w:val="Hyperlink"/>
    <w:basedOn w:val="DefaultParagraphFont"/>
    <w:uiPriority w:val="99"/>
    <w:unhideWhenUsed/>
    <w:rsid w:val="000C03CE"/>
    <w:rPr>
      <w:color w:val="243F94"/>
      <w:u w:val="single"/>
    </w:rPr>
  </w:style>
  <w:style w:type="character" w:styleId="FollowedHyperlink">
    <w:name w:val="FollowedHyperlink"/>
    <w:basedOn w:val="DefaultParagraphFont"/>
    <w:uiPriority w:val="99"/>
    <w:semiHidden/>
    <w:unhideWhenUsed/>
    <w:rsid w:val="0071779F"/>
    <w:rPr>
      <w:color w:val="800080" w:themeColor="followedHyperlink"/>
      <w:u w:val="single"/>
    </w:rPr>
  </w:style>
  <w:style w:type="paragraph" w:customStyle="1" w:styleId="gdp">
    <w:name w:val="gd_p"/>
    <w:basedOn w:val="Normal"/>
    <w:rsid w:val="00132B9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1005">
      <w:bodyDiv w:val="1"/>
      <w:marLeft w:val="0"/>
      <w:marRight w:val="0"/>
      <w:marTop w:val="0"/>
      <w:marBottom w:val="0"/>
      <w:divBdr>
        <w:top w:val="none" w:sz="0" w:space="0" w:color="auto"/>
        <w:left w:val="none" w:sz="0" w:space="0" w:color="auto"/>
        <w:bottom w:val="none" w:sz="0" w:space="0" w:color="auto"/>
        <w:right w:val="none" w:sz="0" w:space="0" w:color="auto"/>
      </w:divBdr>
    </w:div>
    <w:div w:id="1615670461">
      <w:bodyDiv w:val="1"/>
      <w:marLeft w:val="0"/>
      <w:marRight w:val="0"/>
      <w:marTop w:val="0"/>
      <w:marBottom w:val="0"/>
      <w:divBdr>
        <w:top w:val="none" w:sz="0" w:space="0" w:color="auto"/>
        <w:left w:val="none" w:sz="0" w:space="0" w:color="auto"/>
        <w:bottom w:val="none" w:sz="0" w:space="0" w:color="auto"/>
        <w:right w:val="none" w:sz="0" w:space="0" w:color="auto"/>
      </w:divBdr>
    </w:div>
    <w:div w:id="1964647956">
      <w:bodyDiv w:val="1"/>
      <w:marLeft w:val="0"/>
      <w:marRight w:val="0"/>
      <w:marTop w:val="0"/>
      <w:marBottom w:val="0"/>
      <w:divBdr>
        <w:top w:val="none" w:sz="0" w:space="0" w:color="auto"/>
        <w:left w:val="none" w:sz="0" w:space="0" w:color="auto"/>
        <w:bottom w:val="none" w:sz="0" w:space="0" w:color="auto"/>
        <w:right w:val="none" w:sz="0" w:space="0" w:color="auto"/>
      </w:divBdr>
    </w:div>
    <w:div w:id="2032753612">
      <w:bodyDiv w:val="1"/>
      <w:marLeft w:val="0"/>
      <w:marRight w:val="0"/>
      <w:marTop w:val="0"/>
      <w:marBottom w:val="0"/>
      <w:divBdr>
        <w:top w:val="none" w:sz="0" w:space="0" w:color="auto"/>
        <w:left w:val="none" w:sz="0" w:space="0" w:color="auto"/>
        <w:bottom w:val="none" w:sz="0" w:space="0" w:color="auto"/>
        <w:right w:val="none" w:sz="0" w:space="0" w:color="auto"/>
      </w:divBdr>
      <w:divsChild>
        <w:div w:id="1323659772">
          <w:marLeft w:val="0"/>
          <w:marRight w:val="0"/>
          <w:marTop w:val="0"/>
          <w:marBottom w:val="0"/>
          <w:divBdr>
            <w:top w:val="none" w:sz="0" w:space="0" w:color="auto"/>
            <w:left w:val="none" w:sz="0" w:space="0" w:color="auto"/>
            <w:bottom w:val="none" w:sz="0" w:space="0" w:color="auto"/>
            <w:right w:val="none" w:sz="0" w:space="0" w:color="auto"/>
          </w:divBdr>
          <w:divsChild>
            <w:div w:id="1431388690">
              <w:marLeft w:val="0"/>
              <w:marRight w:val="0"/>
              <w:marTop w:val="0"/>
              <w:marBottom w:val="0"/>
              <w:divBdr>
                <w:top w:val="none" w:sz="0" w:space="0" w:color="auto"/>
                <w:left w:val="none" w:sz="0" w:space="0" w:color="auto"/>
                <w:bottom w:val="none" w:sz="0" w:space="0" w:color="auto"/>
                <w:right w:val="none" w:sz="0" w:space="0" w:color="auto"/>
              </w:divBdr>
              <w:divsChild>
                <w:div w:id="16314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gov/deed/assets/ctep-may11-2017_tcm1045-299346.doc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EP.weebly.com" TargetMode="External"/><Relationship Id="rId11" Type="http://schemas.openxmlformats.org/officeDocument/2006/relationships/customXml" Target="../customXml/item2.xml"/><Relationship Id="rId5" Type="http://schemas.openxmlformats.org/officeDocument/2006/relationships/hyperlink" Target="https://mn.gov/deed/assets/ctep-summary_tcm1045-299347.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3D971-78D4-45B3-BB52-C89432EC660F}"/>
</file>

<file path=customXml/itemProps2.xml><?xml version="1.0" encoding="utf-8"?>
<ds:datastoreItem xmlns:ds="http://schemas.openxmlformats.org/officeDocument/2006/customXml" ds:itemID="{D4D457CE-4AEC-4E6C-8917-46BCB96610CF}"/>
</file>

<file path=customXml/itemProps3.xml><?xml version="1.0" encoding="utf-8"?>
<ds:datastoreItem xmlns:ds="http://schemas.openxmlformats.org/officeDocument/2006/customXml" ds:itemID="{4E97BD12-C2FF-4014-B9B5-468AC7F40B1B}"/>
</file>

<file path=docProps/app.xml><?xml version="1.0" encoding="utf-8"?>
<Properties xmlns="http://schemas.openxmlformats.org/officeDocument/2006/extended-properties" xmlns:vt="http://schemas.openxmlformats.org/officeDocument/2006/docPropsVTypes">
  <Template>Normal.dotm</Template>
  <TotalTime>363</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Wells</dc:creator>
  <cp:lastModifiedBy>Wells, Diane (COMM)</cp:lastModifiedBy>
  <cp:revision>8</cp:revision>
  <dcterms:created xsi:type="dcterms:W3CDTF">2017-06-12T15:29:00Z</dcterms:created>
  <dcterms:modified xsi:type="dcterms:W3CDTF">2017-06-13T14:05:00Z</dcterms:modified>
</cp:coreProperties>
</file>