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EE9F" w14:textId="77777777" w:rsidR="009F17F5" w:rsidRPr="00030826" w:rsidRDefault="009F17F5" w:rsidP="003C1546">
      <w:pPr>
        <w:pStyle w:val="Heading1"/>
      </w:pPr>
      <w:r w:rsidRPr="00030826">
        <w:t>Minnesota Statewide Independent Living Council</w:t>
      </w:r>
    </w:p>
    <w:p w14:paraId="465535E3" w14:textId="77777777" w:rsidR="00DB42DA" w:rsidRPr="00030826" w:rsidRDefault="00AA0F7C" w:rsidP="003C1546">
      <w:pPr>
        <w:pStyle w:val="Subtitle"/>
      </w:pPr>
      <w:r w:rsidRPr="00030826">
        <w:t>Minutes</w:t>
      </w:r>
      <w:r w:rsidR="00030826" w:rsidRPr="00030826">
        <w:t xml:space="preserve"> </w:t>
      </w:r>
    </w:p>
    <w:p w14:paraId="4E011410" w14:textId="2EDE8E48" w:rsidR="00C54C53" w:rsidRPr="00030826" w:rsidRDefault="00C54C53" w:rsidP="003C1546">
      <w:pPr>
        <w:pStyle w:val="Subtitle"/>
      </w:pPr>
      <w:r w:rsidRPr="00030826">
        <w:t>August 11, 2022</w:t>
      </w:r>
    </w:p>
    <w:p w14:paraId="034C74C7" w14:textId="77777777" w:rsidR="003C1546" w:rsidRDefault="00E60B8B" w:rsidP="003C1546">
      <w:pPr>
        <w:pStyle w:val="Heading2"/>
      </w:pPr>
      <w:r w:rsidRPr="00030826">
        <w:t>Call to Order</w:t>
      </w:r>
      <w:r w:rsidR="00126FC3" w:rsidRPr="00030826">
        <w:t>/Meeting Expectations</w:t>
      </w:r>
    </w:p>
    <w:p w14:paraId="2CC2AB85" w14:textId="612D2757" w:rsidR="00E60B8B" w:rsidRPr="00030826" w:rsidRDefault="00FA1D0C" w:rsidP="003C1546">
      <w:r w:rsidRPr="00030826">
        <w:t xml:space="preserve">Robyn Block, Chairman, called the meeting to order at </w:t>
      </w:r>
      <w:r w:rsidR="005B2777" w:rsidRPr="00030826">
        <w:t>9:00 a.m.</w:t>
      </w:r>
      <w:r w:rsidR="003C1546">
        <w:t xml:space="preserve"> </w:t>
      </w:r>
      <w:r w:rsidR="005B2777" w:rsidRPr="00030826">
        <w:t>The meeting was held virtually using Zoom.</w:t>
      </w:r>
      <w:r w:rsidR="003C1546">
        <w:t xml:space="preserve"> </w:t>
      </w:r>
      <w:r w:rsidR="00126FC3" w:rsidRPr="00030826">
        <w:t>Members were reminded to raise their hands to speak</w:t>
      </w:r>
      <w:r w:rsidR="00EE62F0" w:rsidRPr="00030826">
        <w:t>, to state their name and when speaking to turn on t</w:t>
      </w:r>
      <w:r w:rsidR="00126FC3" w:rsidRPr="00030826">
        <w:t>heir cameras</w:t>
      </w:r>
      <w:r w:rsidR="00EE62F0" w:rsidRPr="00030826">
        <w:t xml:space="preserve"> and </w:t>
      </w:r>
      <w:r w:rsidR="00126FC3" w:rsidRPr="00030826">
        <w:t>to slow down</w:t>
      </w:r>
      <w:r w:rsidR="00EE62F0" w:rsidRPr="00030826">
        <w:t>.</w:t>
      </w:r>
      <w:r w:rsidR="003C1546">
        <w:t xml:space="preserve"> </w:t>
      </w:r>
    </w:p>
    <w:p w14:paraId="7E810941" w14:textId="77777777" w:rsidR="003C1546" w:rsidRDefault="005B2777" w:rsidP="003C1546">
      <w:pPr>
        <w:pStyle w:val="Heading2"/>
      </w:pPr>
      <w:r w:rsidRPr="00030826">
        <w:t>Members Present</w:t>
      </w:r>
    </w:p>
    <w:p w14:paraId="41590E07" w14:textId="5B43BEFE" w:rsidR="005B2777" w:rsidRPr="00030826" w:rsidRDefault="005B2777" w:rsidP="003C1546">
      <w:r w:rsidRPr="00030826">
        <w:t xml:space="preserve">Brian Baker, Robyn Block, Paul Castro, Joe Dailey, Bonnie Danberry, Rosalie Eisenreich, Deborah Gleason, Gloria LaFriniere, Karen Larson, </w:t>
      </w:r>
      <w:r w:rsidR="000725FA" w:rsidRPr="00030826">
        <w:t>Stephen Larson</w:t>
      </w:r>
      <w:r w:rsidRPr="00030826">
        <w:t xml:space="preserve">, Linda Lingen, Larry Lura, </w:t>
      </w:r>
      <w:r w:rsidR="000725FA" w:rsidRPr="00030826">
        <w:t>Mohamed</w:t>
      </w:r>
      <w:r w:rsidRPr="00030826">
        <w:t xml:space="preserve"> Mourssi Alf</w:t>
      </w:r>
      <w:r w:rsidR="000725FA" w:rsidRPr="00030826">
        <w:t>a</w:t>
      </w:r>
      <w:r w:rsidRPr="00030826">
        <w:t>sh, Tom Reed, Judy Sanders, Julia Washenberger</w:t>
      </w:r>
    </w:p>
    <w:p w14:paraId="7C2C32E3" w14:textId="77777777" w:rsidR="003C1546" w:rsidRDefault="005B2777" w:rsidP="003C1546">
      <w:pPr>
        <w:pStyle w:val="Heading2"/>
      </w:pPr>
      <w:r w:rsidRPr="00030826">
        <w:t>Member Absent</w:t>
      </w:r>
    </w:p>
    <w:p w14:paraId="00BBDFB3" w14:textId="1B78A16C" w:rsidR="005B2777" w:rsidRPr="00030826" w:rsidRDefault="005B2777" w:rsidP="003C1546">
      <w:r w:rsidRPr="00030826">
        <w:t xml:space="preserve">Haley </w:t>
      </w:r>
      <w:proofErr w:type="spellStart"/>
      <w:r w:rsidRPr="00030826">
        <w:t>Kimmet</w:t>
      </w:r>
      <w:proofErr w:type="spellEnd"/>
      <w:r w:rsidRPr="00030826">
        <w:t>, Lisa Harvey</w:t>
      </w:r>
    </w:p>
    <w:p w14:paraId="7F358A3B" w14:textId="79E3B6D0" w:rsidR="003C1546" w:rsidRDefault="005B2777" w:rsidP="003C1546">
      <w:pPr>
        <w:pStyle w:val="Heading2"/>
      </w:pPr>
      <w:r w:rsidRPr="00030826">
        <w:t>Ex</w:t>
      </w:r>
      <w:r w:rsidR="000725FA" w:rsidRPr="00030826">
        <w:t xml:space="preserve"> </w:t>
      </w:r>
      <w:r w:rsidRPr="00030826">
        <w:t>Officio Members Present</w:t>
      </w:r>
    </w:p>
    <w:p w14:paraId="7CD89ECD" w14:textId="0F4E23EE" w:rsidR="005B2777" w:rsidRPr="00030826" w:rsidRDefault="000725FA" w:rsidP="003C1546">
      <w:pPr>
        <w:rPr>
          <w:b/>
          <w:bCs/>
        </w:rPr>
      </w:pPr>
      <w:r w:rsidRPr="00030826">
        <w:t>Ed Lecher</w:t>
      </w:r>
      <w:r w:rsidR="005B2777" w:rsidRPr="00030826">
        <w:rPr>
          <w:b/>
          <w:bCs/>
        </w:rPr>
        <w:t xml:space="preserve"> </w:t>
      </w:r>
    </w:p>
    <w:p w14:paraId="253E04AD" w14:textId="77777777" w:rsidR="003C1546" w:rsidRDefault="000725FA" w:rsidP="003C1546">
      <w:pPr>
        <w:pStyle w:val="Heading2"/>
      </w:pPr>
      <w:r w:rsidRPr="00030826">
        <w:t>Ex Officio Members Absent</w:t>
      </w:r>
    </w:p>
    <w:p w14:paraId="4DC1D132" w14:textId="068747CB" w:rsidR="000725FA" w:rsidRPr="00030826" w:rsidRDefault="000725FA" w:rsidP="003C1546">
      <w:r w:rsidRPr="00030826">
        <w:t>Brad Westerlund, David Fenley</w:t>
      </w:r>
    </w:p>
    <w:p w14:paraId="5A2650ED" w14:textId="77777777" w:rsidR="003C1546" w:rsidRDefault="000725FA" w:rsidP="003C1546">
      <w:pPr>
        <w:pStyle w:val="Heading2"/>
      </w:pPr>
      <w:r w:rsidRPr="00030826">
        <w:t>Guests Present</w:t>
      </w:r>
    </w:p>
    <w:p w14:paraId="0A4E654A" w14:textId="5A70F49B" w:rsidR="000725FA" w:rsidRPr="00030826" w:rsidRDefault="000725FA" w:rsidP="003C1546">
      <w:r w:rsidRPr="00030826">
        <w:t xml:space="preserve">Jessie </w:t>
      </w:r>
      <w:proofErr w:type="spellStart"/>
      <w:r w:rsidRPr="00030826">
        <w:t>Bethke</w:t>
      </w:r>
      <w:proofErr w:type="spellEnd"/>
      <w:r w:rsidRPr="00030826">
        <w:t xml:space="preserve"> Gomez, Steven Schmidt</w:t>
      </w:r>
    </w:p>
    <w:p w14:paraId="497727BF" w14:textId="77777777" w:rsidR="003C1546" w:rsidRDefault="00B2651C" w:rsidP="003C1546">
      <w:pPr>
        <w:pStyle w:val="Heading2"/>
      </w:pPr>
      <w:r w:rsidRPr="00030826">
        <w:t>Approve Agenda</w:t>
      </w:r>
    </w:p>
    <w:p w14:paraId="4D1E7280" w14:textId="12193F48" w:rsidR="009517B9" w:rsidRPr="00030826" w:rsidRDefault="00B2651C" w:rsidP="003C1546">
      <w:r w:rsidRPr="00030826">
        <w:t>The agenda was amended to include a presentation from Steven Schmidt, MN Disability Law Center.</w:t>
      </w:r>
      <w:r w:rsidR="003C1546">
        <w:t xml:space="preserve"> </w:t>
      </w:r>
      <w:r w:rsidR="009517B9" w:rsidRPr="00030826">
        <w:t>Brian Baker made the motion to approve the amended agenda.</w:t>
      </w:r>
      <w:r w:rsidR="003C1546">
        <w:t xml:space="preserve"> </w:t>
      </w:r>
      <w:r w:rsidR="009517B9" w:rsidRPr="00030826">
        <w:t>Stephen Larson seconded the motion.</w:t>
      </w:r>
      <w:r w:rsidR="003C1546">
        <w:t xml:space="preserve"> </w:t>
      </w:r>
      <w:r w:rsidR="009517B9" w:rsidRPr="00030826">
        <w:t>The motion carried with a roll call vote.</w:t>
      </w:r>
      <w:r w:rsidR="003C1546">
        <w:t xml:space="preserve"> </w:t>
      </w:r>
    </w:p>
    <w:p w14:paraId="797221BC" w14:textId="77777777" w:rsidR="003C1546" w:rsidRDefault="009517B9" w:rsidP="003C1546">
      <w:pPr>
        <w:pStyle w:val="Heading2"/>
      </w:pPr>
      <w:r w:rsidRPr="00030826">
        <w:lastRenderedPageBreak/>
        <w:t>Approve Minutes – June 10, 2022</w:t>
      </w:r>
    </w:p>
    <w:p w14:paraId="4BD60716" w14:textId="1A2CA596" w:rsidR="009517B9" w:rsidRPr="00030826" w:rsidRDefault="009517B9" w:rsidP="003C1546">
      <w:r w:rsidRPr="00030826">
        <w:t xml:space="preserve">Judy Sanders made the motion to approve the minutes of June 10, </w:t>
      </w:r>
      <w:proofErr w:type="gramStart"/>
      <w:r w:rsidRPr="00030826">
        <w:t>2022</w:t>
      </w:r>
      <w:proofErr w:type="gramEnd"/>
      <w:r w:rsidRPr="00030826">
        <w:t xml:space="preserve"> as presented.</w:t>
      </w:r>
      <w:r w:rsidR="003C1546">
        <w:t xml:space="preserve"> </w:t>
      </w:r>
      <w:r w:rsidRPr="00030826">
        <w:t>Larry Lura seconded the motion.</w:t>
      </w:r>
      <w:r w:rsidR="003C1546">
        <w:t xml:space="preserve"> </w:t>
      </w:r>
      <w:r w:rsidRPr="00030826">
        <w:t xml:space="preserve">The motion carried with a roll call vote. </w:t>
      </w:r>
    </w:p>
    <w:p w14:paraId="2B89F6E1" w14:textId="77777777" w:rsidR="003C1546" w:rsidRDefault="009517B9" w:rsidP="003C1546">
      <w:pPr>
        <w:pStyle w:val="Heading2"/>
      </w:pPr>
      <w:r w:rsidRPr="00030826">
        <w:t>DEED/VRS Update</w:t>
      </w:r>
    </w:p>
    <w:p w14:paraId="1F930C77" w14:textId="75996333" w:rsidR="009517B9" w:rsidRPr="00030826" w:rsidRDefault="009517B9" w:rsidP="003C1546">
      <w:r w:rsidRPr="00030826">
        <w:t>No report</w:t>
      </w:r>
    </w:p>
    <w:p w14:paraId="728BE66B" w14:textId="77777777" w:rsidR="003C1546" w:rsidRDefault="009517B9" w:rsidP="003C1546">
      <w:pPr>
        <w:pStyle w:val="Heading2"/>
      </w:pPr>
      <w:r w:rsidRPr="00030826">
        <w:t>SSB Update</w:t>
      </w:r>
    </w:p>
    <w:p w14:paraId="5C05345C" w14:textId="55C5E5E4" w:rsidR="00FA5C02" w:rsidRPr="003C1546" w:rsidRDefault="00C17A44" w:rsidP="003C1546">
      <w:r w:rsidRPr="00030826">
        <w:t xml:space="preserve">Ed Lecher stated that the </w:t>
      </w:r>
      <w:r w:rsidRPr="001662F3">
        <w:t xml:space="preserve">communication services </w:t>
      </w:r>
      <w:r w:rsidR="005512D7" w:rsidRPr="001662F3">
        <w:t>at SSB</w:t>
      </w:r>
      <w:r w:rsidRPr="001662F3">
        <w:t xml:space="preserve"> ha</w:t>
      </w:r>
      <w:r w:rsidR="005512D7" w:rsidRPr="001662F3">
        <w:t>ve</w:t>
      </w:r>
      <w:r w:rsidRPr="001662F3">
        <w:t xml:space="preserve"> been doing a lot of work</w:t>
      </w:r>
      <w:r w:rsidR="003C1546">
        <w:t xml:space="preserve"> </w:t>
      </w:r>
      <w:r w:rsidRPr="001662F3">
        <w:rPr>
          <w:rFonts w:cs="Calibri"/>
          <w:szCs w:val="24"/>
        </w:rPr>
        <w:t xml:space="preserve">with the various home devices like the </w:t>
      </w:r>
      <w:r w:rsidR="005512D7" w:rsidRPr="001662F3">
        <w:rPr>
          <w:rFonts w:cs="Calibri"/>
          <w:szCs w:val="24"/>
        </w:rPr>
        <w:t>E</w:t>
      </w:r>
      <w:r w:rsidRPr="001662F3">
        <w:rPr>
          <w:rFonts w:cs="Calibri"/>
          <w:szCs w:val="24"/>
        </w:rPr>
        <w:t>cho to make radio talking network available for people.</w:t>
      </w:r>
      <w:r w:rsidR="003C1546">
        <w:rPr>
          <w:rFonts w:cs="Calibri"/>
          <w:szCs w:val="24"/>
        </w:rPr>
        <w:t xml:space="preserve"> </w:t>
      </w:r>
      <w:r w:rsidR="005512D7" w:rsidRPr="001662F3">
        <w:rPr>
          <w:rFonts w:cs="Calibri"/>
          <w:szCs w:val="24"/>
        </w:rPr>
        <w:t xml:space="preserve">There are 5 vacant </w:t>
      </w:r>
      <w:r w:rsidR="00AD386A" w:rsidRPr="001662F3">
        <w:rPr>
          <w:rFonts w:cs="Calibri"/>
          <w:szCs w:val="24"/>
        </w:rPr>
        <w:t>rehabilitation counselor positions open at SSB.</w:t>
      </w:r>
      <w:r w:rsidR="003C1546">
        <w:rPr>
          <w:rFonts w:cs="Calibri"/>
          <w:szCs w:val="24"/>
        </w:rPr>
        <w:t xml:space="preserve"> </w:t>
      </w:r>
    </w:p>
    <w:p w14:paraId="57CE5A9D" w14:textId="77777777" w:rsidR="003C1546" w:rsidRDefault="00FA5C02" w:rsidP="003C1546">
      <w:pPr>
        <w:pStyle w:val="Heading2"/>
      </w:pPr>
      <w:r w:rsidRPr="001662F3">
        <w:t>Update – SRC – G</w:t>
      </w:r>
    </w:p>
    <w:p w14:paraId="4D3332B5" w14:textId="4D1ECCEB" w:rsidR="00FA5C02" w:rsidRPr="001662F3" w:rsidRDefault="00FA5C02" w:rsidP="003C1546">
      <w:r w:rsidRPr="001662F3">
        <w:t xml:space="preserve">Linda </w:t>
      </w:r>
      <w:proofErr w:type="spellStart"/>
      <w:r w:rsidRPr="001662F3">
        <w:t>Lingen</w:t>
      </w:r>
      <w:proofErr w:type="spellEnd"/>
      <w:r w:rsidRPr="001662F3">
        <w:t xml:space="preserve"> reported the SRC – G is working on the annual report. </w:t>
      </w:r>
    </w:p>
    <w:p w14:paraId="079A6694" w14:textId="77777777" w:rsidR="003C1546" w:rsidRDefault="00FA5C02" w:rsidP="003C1546">
      <w:pPr>
        <w:pStyle w:val="Heading2"/>
      </w:pPr>
      <w:r w:rsidRPr="001662F3">
        <w:t>Update – SRB -B</w:t>
      </w:r>
    </w:p>
    <w:p w14:paraId="1F7067BF" w14:textId="69E320D4" w:rsidR="00FA5C02" w:rsidRPr="001662F3" w:rsidRDefault="00FA5C02" w:rsidP="003C1546">
      <w:r w:rsidRPr="001662F3">
        <w:t>Judy Sanders reported the SRC – B is redoing their committees.</w:t>
      </w:r>
      <w:r w:rsidR="003C1546">
        <w:t xml:space="preserve"> </w:t>
      </w:r>
      <w:r w:rsidRPr="001662F3">
        <w:t>Everyone on the SRC – B must serve on one committee.</w:t>
      </w:r>
      <w:r w:rsidR="003C1546">
        <w:t xml:space="preserve"> </w:t>
      </w:r>
      <w:r w:rsidRPr="001662F3">
        <w:t>Jo Erbes shared information from the Governor’s office that the SRC – G and SRC – B have vacancies</w:t>
      </w:r>
      <w:r w:rsidR="00154F13" w:rsidRPr="001662F3">
        <w:t xml:space="preserve"> and are seeking applications.</w:t>
      </w:r>
      <w:r w:rsidR="003C1546">
        <w:t xml:space="preserve"> </w:t>
      </w:r>
    </w:p>
    <w:p w14:paraId="43210ABA" w14:textId="77777777" w:rsidR="003C1546" w:rsidRDefault="00154F13" w:rsidP="003C1546">
      <w:pPr>
        <w:pStyle w:val="Heading2"/>
      </w:pPr>
      <w:r w:rsidRPr="001662F3">
        <w:t>SILC Congress Experience</w:t>
      </w:r>
    </w:p>
    <w:p w14:paraId="20ED6A58" w14:textId="2519A793" w:rsidR="00154F13" w:rsidRPr="001662F3" w:rsidRDefault="00CC43E4" w:rsidP="003C1546">
      <w:r w:rsidRPr="001662F3">
        <w:t>Brian Baker shared his experience of attending SI</w:t>
      </w:r>
      <w:r w:rsidR="003C1546">
        <w:t>L</w:t>
      </w:r>
      <w:r w:rsidRPr="001662F3">
        <w:t>C Congress.</w:t>
      </w:r>
    </w:p>
    <w:p w14:paraId="18FE8047" w14:textId="4C4F6348" w:rsidR="003C1546" w:rsidRDefault="00CC43E4" w:rsidP="003C1546">
      <w:pPr>
        <w:pStyle w:val="Heading2"/>
      </w:pPr>
      <w:r w:rsidRPr="001662F3">
        <w:t>Presentation:</w:t>
      </w:r>
      <w:r w:rsidR="003C1546">
        <w:t xml:space="preserve"> </w:t>
      </w:r>
      <w:r w:rsidRPr="001662F3">
        <w:t>Group Home Settlement</w:t>
      </w:r>
    </w:p>
    <w:p w14:paraId="07C3FFD5" w14:textId="72129297" w:rsidR="00CC43E4" w:rsidRPr="001662F3" w:rsidRDefault="00CC43E4" w:rsidP="003C1546">
      <w:r w:rsidRPr="001662F3">
        <w:t xml:space="preserve">Steven Schmidt, Mid Minnesota Legal Aid, Mn Disability Law Center Attorney shared information about the case Murphy V Harpstead. </w:t>
      </w:r>
    </w:p>
    <w:p w14:paraId="764224D0" w14:textId="77777777" w:rsidR="003C1546" w:rsidRDefault="00CC43E4" w:rsidP="003C1546">
      <w:pPr>
        <w:pStyle w:val="Heading2"/>
      </w:pPr>
      <w:r w:rsidRPr="00030826">
        <w:t>Ratify Executive Committee Actions</w:t>
      </w:r>
    </w:p>
    <w:p w14:paraId="287B8F08" w14:textId="31C6FCD6" w:rsidR="00CC43E4" w:rsidRPr="00030826" w:rsidRDefault="00C91C5D" w:rsidP="003C1546">
      <w:r w:rsidRPr="00030826">
        <w:t>Robyn Block reviewed speaker expenses related to the fall conference.</w:t>
      </w:r>
      <w:r w:rsidR="003C1546">
        <w:t xml:space="preserve"> </w:t>
      </w:r>
      <w:r w:rsidRPr="00030826">
        <w:t>A motion was made by Brian Baker to approve $2,923 for keynote speaker Allan Bergman, $300 for Mai Thor and up to $3,000 for Dance at Your Own Risk.</w:t>
      </w:r>
      <w:r w:rsidR="003C1546">
        <w:t xml:space="preserve"> </w:t>
      </w:r>
      <w:r w:rsidRPr="00030826">
        <w:t>Deborah Gleason seconded the motion.</w:t>
      </w:r>
      <w:r w:rsidR="003C1546">
        <w:t xml:space="preserve"> </w:t>
      </w:r>
      <w:r w:rsidRPr="00030826">
        <w:t>The motion passed on a voice vote.</w:t>
      </w:r>
    </w:p>
    <w:p w14:paraId="35EA47D9" w14:textId="22E9CB7B" w:rsidR="008C43DD" w:rsidRPr="00030826" w:rsidRDefault="008C43DD" w:rsidP="003C1546">
      <w:r w:rsidRPr="00030826">
        <w:lastRenderedPageBreak/>
        <w:t>The Executive Committee authorized f</w:t>
      </w:r>
      <w:r w:rsidR="00C91C5D" w:rsidRPr="00030826">
        <w:t xml:space="preserve">our members of the council </w:t>
      </w:r>
      <w:r w:rsidRPr="00030826">
        <w:t>to staff the MN Council on Disability (MCD) booth at the state fair.</w:t>
      </w:r>
      <w:r w:rsidR="003C1546">
        <w:t xml:space="preserve"> </w:t>
      </w:r>
      <w:r w:rsidRPr="00030826">
        <w:t>There was a roll call vote to ratify the actions of the Executive Committee.</w:t>
      </w:r>
    </w:p>
    <w:p w14:paraId="499600CF" w14:textId="77777777" w:rsidR="003C1546" w:rsidRDefault="008C43DD" w:rsidP="003C1546">
      <w:pPr>
        <w:pStyle w:val="Heading2"/>
      </w:pPr>
      <w:r w:rsidRPr="00030826">
        <w:t>Public Comments</w:t>
      </w:r>
    </w:p>
    <w:p w14:paraId="77A2834E" w14:textId="1061969A" w:rsidR="008C43DD" w:rsidRPr="00030826" w:rsidRDefault="008C43DD" w:rsidP="003C1546">
      <w:r w:rsidRPr="00030826">
        <w:t>Judy Sanders commented on the challenges of the new voting machines</w:t>
      </w:r>
      <w:r w:rsidR="000F30C8" w:rsidRPr="00030826">
        <w:t xml:space="preserve"> used in the recent elections.</w:t>
      </w:r>
      <w:r w:rsidR="003C1546">
        <w:t xml:space="preserve"> </w:t>
      </w:r>
      <w:r w:rsidR="000F30C8" w:rsidRPr="00030826">
        <w:t xml:space="preserve">There continues to be a need for training about voting rights of people with disabilities. </w:t>
      </w:r>
    </w:p>
    <w:p w14:paraId="239EC326" w14:textId="77777777" w:rsidR="003C1546" w:rsidRDefault="000F30C8" w:rsidP="003C1546">
      <w:pPr>
        <w:pStyle w:val="Heading2"/>
      </w:pPr>
      <w:r w:rsidRPr="00030826">
        <w:t>Review Public Forum</w:t>
      </w:r>
    </w:p>
    <w:p w14:paraId="41B1E017" w14:textId="2BFAAF69" w:rsidR="000F30C8" w:rsidRPr="00030826" w:rsidRDefault="000F30C8" w:rsidP="003C1546">
      <w:r w:rsidRPr="00030826">
        <w:t>The public forum to discuss topics for the next SPIL was well attended by council members.</w:t>
      </w:r>
      <w:r w:rsidR="003C1546">
        <w:t xml:space="preserve"> </w:t>
      </w:r>
      <w:r w:rsidRPr="00030826">
        <w:t>The question remains – how to reach and get feedback from the public.</w:t>
      </w:r>
      <w:r w:rsidR="003C1546">
        <w:t xml:space="preserve"> </w:t>
      </w:r>
      <w:r w:rsidRPr="00030826">
        <w:t>Deborah Gleason volunteered to create a summary of forum.</w:t>
      </w:r>
    </w:p>
    <w:p w14:paraId="737B76AC" w14:textId="77777777" w:rsidR="003C1546" w:rsidRDefault="000F30C8" w:rsidP="003C1546">
      <w:pPr>
        <w:pStyle w:val="Heading2"/>
      </w:pPr>
      <w:r w:rsidRPr="00030826">
        <w:t>Conference Update</w:t>
      </w:r>
    </w:p>
    <w:p w14:paraId="611779EE" w14:textId="3A22994C" w:rsidR="000F30C8" w:rsidRPr="00030826" w:rsidRDefault="00180512" w:rsidP="003C1546">
      <w:r w:rsidRPr="00030826">
        <w:t>Brian Baker reported on the progress in planning the conference for September 28</w:t>
      </w:r>
      <w:r w:rsidRPr="00030826">
        <w:rPr>
          <w:vertAlign w:val="superscript"/>
        </w:rPr>
        <w:t>th</w:t>
      </w:r>
      <w:r w:rsidRPr="00030826">
        <w:t xml:space="preserve"> to the 30</w:t>
      </w:r>
      <w:r w:rsidRPr="00030826">
        <w:rPr>
          <w:vertAlign w:val="superscript"/>
        </w:rPr>
        <w:t>th</w:t>
      </w:r>
      <w:r w:rsidRPr="00030826">
        <w:t>.</w:t>
      </w:r>
      <w:r w:rsidR="003C1546">
        <w:t xml:space="preserve"> </w:t>
      </w:r>
      <w:r w:rsidRPr="00030826">
        <w:t>The theme of the conference is Equality and Inclusion.</w:t>
      </w:r>
      <w:r w:rsidR="003C1546">
        <w:t xml:space="preserve"> </w:t>
      </w:r>
      <w:r w:rsidRPr="00030826">
        <w:t>Each council member is expected to volunteer for 2 sessions.</w:t>
      </w:r>
      <w:r w:rsidR="003C1546">
        <w:t xml:space="preserve"> </w:t>
      </w:r>
    </w:p>
    <w:p w14:paraId="0A15827B" w14:textId="39E5448F" w:rsidR="00180512" w:rsidRPr="00030826" w:rsidRDefault="00180512" w:rsidP="003C1546">
      <w:pPr>
        <w:pStyle w:val="Heading2"/>
      </w:pPr>
      <w:r w:rsidRPr="00030826">
        <w:t>Committee Reports</w:t>
      </w:r>
    </w:p>
    <w:p w14:paraId="024DDB53" w14:textId="77777777" w:rsidR="003C1546" w:rsidRDefault="00180512" w:rsidP="003C1546">
      <w:pPr>
        <w:pStyle w:val="Heading3"/>
      </w:pPr>
      <w:r w:rsidRPr="00030826">
        <w:t>Advocacy</w:t>
      </w:r>
    </w:p>
    <w:p w14:paraId="763B4E4B" w14:textId="2049899F" w:rsidR="00180512" w:rsidRPr="00030826" w:rsidRDefault="00B411B7" w:rsidP="003C1546">
      <w:r w:rsidRPr="00030826">
        <w:t xml:space="preserve">The committee is reviewing </w:t>
      </w:r>
      <w:r w:rsidR="005803FE" w:rsidRPr="00030826">
        <w:t>activities</w:t>
      </w:r>
      <w:r w:rsidR="00932467" w:rsidRPr="00030826">
        <w:t xml:space="preserve"> of the past year and beginning to plan for next year</w:t>
      </w:r>
      <w:r w:rsidR="005803FE" w:rsidRPr="00030826">
        <w:t>.</w:t>
      </w:r>
      <w:r w:rsidR="003C1546">
        <w:t xml:space="preserve"> </w:t>
      </w:r>
      <w:r w:rsidR="005803FE" w:rsidRPr="00030826">
        <w:t xml:space="preserve">Rosalie </w:t>
      </w:r>
      <w:proofErr w:type="spellStart"/>
      <w:r w:rsidR="005803FE" w:rsidRPr="00030826">
        <w:t>Eisenreich</w:t>
      </w:r>
      <w:proofErr w:type="spellEnd"/>
      <w:r w:rsidR="005803FE" w:rsidRPr="00030826">
        <w:t xml:space="preserve"> arranged in person and virtual meetings with the MN Congressional delegation in conjunction with the NCIL conference.</w:t>
      </w:r>
      <w:r w:rsidR="003C1546">
        <w:t xml:space="preserve"> </w:t>
      </w:r>
      <w:r w:rsidR="005803FE" w:rsidRPr="00030826">
        <w:t>She will provide a training about advocacy at the September Advocacy Committee meeting.</w:t>
      </w:r>
      <w:r w:rsidR="003C1546">
        <w:t xml:space="preserve"> </w:t>
      </w:r>
      <w:r w:rsidR="005803FE" w:rsidRPr="00030826">
        <w:t>All council members are encouraged to attend.</w:t>
      </w:r>
    </w:p>
    <w:p w14:paraId="1668083B" w14:textId="77777777" w:rsidR="003C1546" w:rsidRDefault="005803FE" w:rsidP="003C1546">
      <w:pPr>
        <w:pStyle w:val="Heading3"/>
      </w:pPr>
      <w:r w:rsidRPr="00030826">
        <w:t>Finance</w:t>
      </w:r>
    </w:p>
    <w:p w14:paraId="5C2EA85E" w14:textId="425CE2C2" w:rsidR="005803FE" w:rsidRPr="00030826" w:rsidRDefault="00932467" w:rsidP="003C1546">
      <w:r w:rsidRPr="00030826">
        <w:t>The Finance Committee began reviewing the MCIL contract budget and the overall MNSILC budget.</w:t>
      </w:r>
      <w:r w:rsidR="003C1546">
        <w:t xml:space="preserve"> </w:t>
      </w:r>
      <w:r w:rsidRPr="00030826">
        <w:t>Both budgets should be approved at the September council meeting.</w:t>
      </w:r>
    </w:p>
    <w:p w14:paraId="6039EC14" w14:textId="77777777" w:rsidR="003C1546" w:rsidRDefault="00932467" w:rsidP="003C1546">
      <w:pPr>
        <w:pStyle w:val="Heading3"/>
      </w:pPr>
      <w:r w:rsidRPr="00030826">
        <w:t>Outreach</w:t>
      </w:r>
    </w:p>
    <w:p w14:paraId="1E89D1CD" w14:textId="3DEDA0AD" w:rsidR="00932467" w:rsidRPr="003C1546" w:rsidRDefault="00932467" w:rsidP="003C1546">
      <w:pPr>
        <w:rPr>
          <w:b/>
          <w:bCs/>
        </w:rPr>
      </w:pPr>
      <w:r w:rsidRPr="00030826">
        <w:t>The Outreach Committee recommended asking for volunteers to staff the MCD booth at the state fair</w:t>
      </w:r>
      <w:r w:rsidR="00E87995" w:rsidRPr="00030826">
        <w:t xml:space="preserve"> and</w:t>
      </w:r>
      <w:r w:rsidRPr="00030826">
        <w:t xml:space="preserve"> outreach efforts to recruit new council members</w:t>
      </w:r>
      <w:r w:rsidR="00E87995" w:rsidRPr="00030826">
        <w:t>.</w:t>
      </w:r>
      <w:r w:rsidRPr="00030826">
        <w:t xml:space="preserve"> </w:t>
      </w:r>
    </w:p>
    <w:p w14:paraId="33B86531" w14:textId="77777777" w:rsidR="003C1546" w:rsidRDefault="00E87995" w:rsidP="003C1546">
      <w:pPr>
        <w:pStyle w:val="Heading2"/>
      </w:pPr>
      <w:r w:rsidRPr="00030826">
        <w:lastRenderedPageBreak/>
        <w:t xml:space="preserve">SPIL </w:t>
      </w:r>
      <w:proofErr w:type="gramStart"/>
      <w:r w:rsidRPr="00030826">
        <w:t>Time Line</w:t>
      </w:r>
      <w:proofErr w:type="gramEnd"/>
    </w:p>
    <w:p w14:paraId="146F530C" w14:textId="36EE3E79" w:rsidR="002B01E5" w:rsidRPr="00030826" w:rsidRDefault="00E87995" w:rsidP="003C1546">
      <w:r w:rsidRPr="00030826">
        <w:t>The dates for discussing the SPIL are October 18</w:t>
      </w:r>
      <w:r w:rsidRPr="00030826">
        <w:rPr>
          <w:vertAlign w:val="superscript"/>
        </w:rPr>
        <w:t>th</w:t>
      </w:r>
      <w:r w:rsidRPr="00030826">
        <w:t xml:space="preserve"> and 19</w:t>
      </w:r>
      <w:r w:rsidRPr="00030826">
        <w:rPr>
          <w:vertAlign w:val="superscript"/>
        </w:rPr>
        <w:t>th</w:t>
      </w:r>
      <w:r w:rsidRPr="00030826">
        <w:t>.</w:t>
      </w:r>
      <w:r w:rsidR="003C1546">
        <w:t xml:space="preserve"> </w:t>
      </w:r>
      <w:r w:rsidRPr="00030826">
        <w:t>A date for a public hearing in April should be selected in November.</w:t>
      </w:r>
      <w:r w:rsidR="003C1546">
        <w:t xml:space="preserve"> </w:t>
      </w:r>
      <w:r w:rsidRPr="00030826">
        <w:t>There needs to be proactive effort t</w:t>
      </w:r>
      <w:r w:rsidR="002B01E5" w:rsidRPr="00030826">
        <w:t>o have people participate in the public hearing.</w:t>
      </w:r>
      <w:r w:rsidR="003C1546">
        <w:t xml:space="preserve"> </w:t>
      </w:r>
      <w:r w:rsidRPr="00030826">
        <w:t xml:space="preserve">People would be encouraged to register to testify at the public hearing. </w:t>
      </w:r>
    </w:p>
    <w:p w14:paraId="41490C4F" w14:textId="77777777" w:rsidR="003C1546" w:rsidRDefault="002B01E5" w:rsidP="003C1546">
      <w:pPr>
        <w:pStyle w:val="Heading2"/>
      </w:pPr>
      <w:r w:rsidRPr="00030826">
        <w:t>Next Meeting</w:t>
      </w:r>
    </w:p>
    <w:p w14:paraId="405601C4" w14:textId="3B876677" w:rsidR="00E87995" w:rsidRPr="00030826" w:rsidRDefault="002B01E5" w:rsidP="003C1546">
      <w:r w:rsidRPr="00030826">
        <w:t>The next council meeting is scheduled for September 8</w:t>
      </w:r>
      <w:r w:rsidRPr="00030826">
        <w:rPr>
          <w:vertAlign w:val="superscript"/>
        </w:rPr>
        <w:t>th</w:t>
      </w:r>
      <w:r w:rsidRPr="00030826">
        <w:t>.</w:t>
      </w:r>
      <w:r w:rsidR="003C1546">
        <w:t xml:space="preserve"> </w:t>
      </w:r>
    </w:p>
    <w:p w14:paraId="7B6A28CD" w14:textId="77777777" w:rsidR="003C1546" w:rsidRDefault="002B01E5" w:rsidP="003C1546">
      <w:pPr>
        <w:pStyle w:val="Heading2"/>
      </w:pPr>
      <w:r w:rsidRPr="00030826">
        <w:t>Adjourn</w:t>
      </w:r>
    </w:p>
    <w:p w14:paraId="7F109650" w14:textId="0ED56CED" w:rsidR="002B01E5" w:rsidRPr="00030826" w:rsidRDefault="002B01E5" w:rsidP="003C1546">
      <w:r w:rsidRPr="00030826">
        <w:t xml:space="preserve">The meeting adjourned at 12:30 p.m. </w:t>
      </w:r>
    </w:p>
    <w:sectPr w:rsidR="002B01E5" w:rsidRPr="00030826" w:rsidSect="003C1546">
      <w:pgSz w:w="12240" w:h="15840"/>
      <w:pgMar w:top="1440" w:right="1440" w:bottom="1440" w:left="1440" w:header="720" w:footer="8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19B3" w14:textId="77777777" w:rsidR="00DB63DB" w:rsidRDefault="00DB63DB" w:rsidP="00236E09">
      <w:pPr>
        <w:spacing w:after="0"/>
      </w:pPr>
      <w:r>
        <w:separator/>
      </w:r>
    </w:p>
  </w:endnote>
  <w:endnote w:type="continuationSeparator" w:id="0">
    <w:p w14:paraId="76402AEE" w14:textId="77777777" w:rsidR="00DB63DB" w:rsidRDefault="00DB63DB" w:rsidP="00236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C4A7" w14:textId="77777777" w:rsidR="00DB63DB" w:rsidRDefault="00DB63DB" w:rsidP="00236E09">
      <w:pPr>
        <w:spacing w:after="0"/>
      </w:pPr>
      <w:r>
        <w:separator/>
      </w:r>
    </w:p>
  </w:footnote>
  <w:footnote w:type="continuationSeparator" w:id="0">
    <w:p w14:paraId="49911DB8" w14:textId="77777777" w:rsidR="00DB63DB" w:rsidRDefault="00DB63DB" w:rsidP="00236E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FB0"/>
    <w:multiLevelType w:val="hybridMultilevel"/>
    <w:tmpl w:val="2FD0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5E5B"/>
    <w:multiLevelType w:val="hybridMultilevel"/>
    <w:tmpl w:val="34A2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2BD"/>
    <w:multiLevelType w:val="hybridMultilevel"/>
    <w:tmpl w:val="1490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3104"/>
    <w:multiLevelType w:val="hybridMultilevel"/>
    <w:tmpl w:val="66E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60E9"/>
    <w:multiLevelType w:val="hybridMultilevel"/>
    <w:tmpl w:val="091A9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4A5A"/>
    <w:multiLevelType w:val="hybridMultilevel"/>
    <w:tmpl w:val="36B40C58"/>
    <w:lvl w:ilvl="0" w:tplc="5248EEBC">
      <w:start w:val="6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640D3"/>
    <w:multiLevelType w:val="hybridMultilevel"/>
    <w:tmpl w:val="A538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C3D86"/>
    <w:multiLevelType w:val="hybridMultilevel"/>
    <w:tmpl w:val="685623C6"/>
    <w:lvl w:ilvl="0" w:tplc="E468F6FA">
      <w:start w:val="6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553F8"/>
    <w:multiLevelType w:val="hybridMultilevel"/>
    <w:tmpl w:val="2FAEA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C2CD2"/>
    <w:multiLevelType w:val="hybridMultilevel"/>
    <w:tmpl w:val="804E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B6428"/>
    <w:multiLevelType w:val="hybridMultilevel"/>
    <w:tmpl w:val="574EAA3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60600ECB"/>
    <w:multiLevelType w:val="hybridMultilevel"/>
    <w:tmpl w:val="BEF444C8"/>
    <w:lvl w:ilvl="0" w:tplc="02167E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990831"/>
    <w:multiLevelType w:val="hybridMultilevel"/>
    <w:tmpl w:val="CB4A83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E775F"/>
    <w:multiLevelType w:val="hybridMultilevel"/>
    <w:tmpl w:val="EF8C94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1D"/>
    <w:rsid w:val="00005953"/>
    <w:rsid w:val="000068F2"/>
    <w:rsid w:val="00013519"/>
    <w:rsid w:val="00015586"/>
    <w:rsid w:val="00026F7C"/>
    <w:rsid w:val="00027198"/>
    <w:rsid w:val="00030826"/>
    <w:rsid w:val="00036501"/>
    <w:rsid w:val="00042F4B"/>
    <w:rsid w:val="00044519"/>
    <w:rsid w:val="00051BAB"/>
    <w:rsid w:val="0005528B"/>
    <w:rsid w:val="000564A0"/>
    <w:rsid w:val="00065CEB"/>
    <w:rsid w:val="000725FA"/>
    <w:rsid w:val="00082C06"/>
    <w:rsid w:val="00083226"/>
    <w:rsid w:val="0008346C"/>
    <w:rsid w:val="000861A9"/>
    <w:rsid w:val="000962B9"/>
    <w:rsid w:val="000A1785"/>
    <w:rsid w:val="000A43D9"/>
    <w:rsid w:val="000B1991"/>
    <w:rsid w:val="000B2336"/>
    <w:rsid w:val="000E7FDD"/>
    <w:rsid w:val="000F30C8"/>
    <w:rsid w:val="000F7000"/>
    <w:rsid w:val="001009A1"/>
    <w:rsid w:val="00100BFE"/>
    <w:rsid w:val="001029CE"/>
    <w:rsid w:val="00110B4F"/>
    <w:rsid w:val="0011249A"/>
    <w:rsid w:val="0011558B"/>
    <w:rsid w:val="0012106C"/>
    <w:rsid w:val="00123E4D"/>
    <w:rsid w:val="00126FC3"/>
    <w:rsid w:val="0013285D"/>
    <w:rsid w:val="0014042C"/>
    <w:rsid w:val="001414D4"/>
    <w:rsid w:val="00154F13"/>
    <w:rsid w:val="00155A50"/>
    <w:rsid w:val="001662F3"/>
    <w:rsid w:val="0016685D"/>
    <w:rsid w:val="001709C5"/>
    <w:rsid w:val="001758B2"/>
    <w:rsid w:val="00180512"/>
    <w:rsid w:val="00190DDA"/>
    <w:rsid w:val="00190E73"/>
    <w:rsid w:val="001924F5"/>
    <w:rsid w:val="001A5944"/>
    <w:rsid w:val="001A6A23"/>
    <w:rsid w:val="001A7C3D"/>
    <w:rsid w:val="001A7E14"/>
    <w:rsid w:val="001B70E2"/>
    <w:rsid w:val="001C7611"/>
    <w:rsid w:val="001D194C"/>
    <w:rsid w:val="001D28D6"/>
    <w:rsid w:val="001E0435"/>
    <w:rsid w:val="001E62F8"/>
    <w:rsid w:val="001F2BFE"/>
    <w:rsid w:val="001F5547"/>
    <w:rsid w:val="0021607F"/>
    <w:rsid w:val="00216DD8"/>
    <w:rsid w:val="00223549"/>
    <w:rsid w:val="002258D2"/>
    <w:rsid w:val="002369F3"/>
    <w:rsid w:val="00236E09"/>
    <w:rsid w:val="00236FE7"/>
    <w:rsid w:val="00246658"/>
    <w:rsid w:val="002679AF"/>
    <w:rsid w:val="00283280"/>
    <w:rsid w:val="0028382F"/>
    <w:rsid w:val="00286951"/>
    <w:rsid w:val="00286B31"/>
    <w:rsid w:val="0028775C"/>
    <w:rsid w:val="00291AA7"/>
    <w:rsid w:val="00296BF0"/>
    <w:rsid w:val="002A6392"/>
    <w:rsid w:val="002B001F"/>
    <w:rsid w:val="002B01E5"/>
    <w:rsid w:val="002B08BA"/>
    <w:rsid w:val="002C2C7B"/>
    <w:rsid w:val="002C501A"/>
    <w:rsid w:val="002C57A2"/>
    <w:rsid w:val="002C72A4"/>
    <w:rsid w:val="002F43A5"/>
    <w:rsid w:val="002F511D"/>
    <w:rsid w:val="002F7007"/>
    <w:rsid w:val="003158B3"/>
    <w:rsid w:val="00320C66"/>
    <w:rsid w:val="003221B7"/>
    <w:rsid w:val="00340979"/>
    <w:rsid w:val="00342944"/>
    <w:rsid w:val="003500A5"/>
    <w:rsid w:val="0035498D"/>
    <w:rsid w:val="00360BDF"/>
    <w:rsid w:val="00374EB1"/>
    <w:rsid w:val="00395173"/>
    <w:rsid w:val="003A6188"/>
    <w:rsid w:val="003A7A87"/>
    <w:rsid w:val="003B101E"/>
    <w:rsid w:val="003B227F"/>
    <w:rsid w:val="003C0A2D"/>
    <w:rsid w:val="003C1546"/>
    <w:rsid w:val="003C2B41"/>
    <w:rsid w:val="003C77AC"/>
    <w:rsid w:val="003E01DC"/>
    <w:rsid w:val="003E479A"/>
    <w:rsid w:val="003E4B15"/>
    <w:rsid w:val="00401FC2"/>
    <w:rsid w:val="00415D16"/>
    <w:rsid w:val="00416D6C"/>
    <w:rsid w:val="00432CCF"/>
    <w:rsid w:val="00432D8F"/>
    <w:rsid w:val="00436EF4"/>
    <w:rsid w:val="0044499C"/>
    <w:rsid w:val="00445D7E"/>
    <w:rsid w:val="00450B69"/>
    <w:rsid w:val="00451A0A"/>
    <w:rsid w:val="0045581A"/>
    <w:rsid w:val="00463488"/>
    <w:rsid w:val="00474407"/>
    <w:rsid w:val="004774E7"/>
    <w:rsid w:val="00485631"/>
    <w:rsid w:val="0049372B"/>
    <w:rsid w:val="004A24BF"/>
    <w:rsid w:val="004A4352"/>
    <w:rsid w:val="004B0A5F"/>
    <w:rsid w:val="004B16BF"/>
    <w:rsid w:val="004C2412"/>
    <w:rsid w:val="004C25E3"/>
    <w:rsid w:val="004C334D"/>
    <w:rsid w:val="004C337B"/>
    <w:rsid w:val="004C5A6D"/>
    <w:rsid w:val="004C7634"/>
    <w:rsid w:val="004C7D23"/>
    <w:rsid w:val="004D4E4B"/>
    <w:rsid w:val="004E0A71"/>
    <w:rsid w:val="004F21E2"/>
    <w:rsid w:val="00504938"/>
    <w:rsid w:val="00505796"/>
    <w:rsid w:val="0051639F"/>
    <w:rsid w:val="00521C14"/>
    <w:rsid w:val="00521DE8"/>
    <w:rsid w:val="005259C2"/>
    <w:rsid w:val="00526B65"/>
    <w:rsid w:val="00526E51"/>
    <w:rsid w:val="005354D2"/>
    <w:rsid w:val="0053733E"/>
    <w:rsid w:val="00540147"/>
    <w:rsid w:val="0054067F"/>
    <w:rsid w:val="00541015"/>
    <w:rsid w:val="0055024D"/>
    <w:rsid w:val="005512D7"/>
    <w:rsid w:val="00554120"/>
    <w:rsid w:val="00557C96"/>
    <w:rsid w:val="005636A3"/>
    <w:rsid w:val="0057767D"/>
    <w:rsid w:val="005803FE"/>
    <w:rsid w:val="00583B1A"/>
    <w:rsid w:val="0058554D"/>
    <w:rsid w:val="00585880"/>
    <w:rsid w:val="005876FA"/>
    <w:rsid w:val="00590FA8"/>
    <w:rsid w:val="005A1511"/>
    <w:rsid w:val="005A2273"/>
    <w:rsid w:val="005A34FD"/>
    <w:rsid w:val="005B128E"/>
    <w:rsid w:val="005B1C83"/>
    <w:rsid w:val="005B2777"/>
    <w:rsid w:val="005C4966"/>
    <w:rsid w:val="005C7FAF"/>
    <w:rsid w:val="005D2BC4"/>
    <w:rsid w:val="005D4B46"/>
    <w:rsid w:val="005D5CAB"/>
    <w:rsid w:val="005E445D"/>
    <w:rsid w:val="005F2FE6"/>
    <w:rsid w:val="005F69D7"/>
    <w:rsid w:val="006020A0"/>
    <w:rsid w:val="006035BE"/>
    <w:rsid w:val="00607925"/>
    <w:rsid w:val="00613EAF"/>
    <w:rsid w:val="006155C8"/>
    <w:rsid w:val="00616704"/>
    <w:rsid w:val="00617416"/>
    <w:rsid w:val="0061762A"/>
    <w:rsid w:val="00620FEF"/>
    <w:rsid w:val="00623A82"/>
    <w:rsid w:val="0062580F"/>
    <w:rsid w:val="00643849"/>
    <w:rsid w:val="00646725"/>
    <w:rsid w:val="00647049"/>
    <w:rsid w:val="006502CE"/>
    <w:rsid w:val="00652B5F"/>
    <w:rsid w:val="006602A1"/>
    <w:rsid w:val="00665084"/>
    <w:rsid w:val="00666AB3"/>
    <w:rsid w:val="00667C74"/>
    <w:rsid w:val="006721EC"/>
    <w:rsid w:val="00675C2A"/>
    <w:rsid w:val="00686299"/>
    <w:rsid w:val="00694455"/>
    <w:rsid w:val="0069750C"/>
    <w:rsid w:val="006A234A"/>
    <w:rsid w:val="006B1437"/>
    <w:rsid w:val="006C5320"/>
    <w:rsid w:val="006D0D25"/>
    <w:rsid w:val="006D3590"/>
    <w:rsid w:val="006D5159"/>
    <w:rsid w:val="006E7138"/>
    <w:rsid w:val="006F185A"/>
    <w:rsid w:val="0070224F"/>
    <w:rsid w:val="00711093"/>
    <w:rsid w:val="00720B04"/>
    <w:rsid w:val="00723DE3"/>
    <w:rsid w:val="00725A93"/>
    <w:rsid w:val="00730075"/>
    <w:rsid w:val="00736B04"/>
    <w:rsid w:val="00744FD7"/>
    <w:rsid w:val="0074761F"/>
    <w:rsid w:val="00747AE2"/>
    <w:rsid w:val="00757855"/>
    <w:rsid w:val="00757B08"/>
    <w:rsid w:val="00760A38"/>
    <w:rsid w:val="0076410E"/>
    <w:rsid w:val="00766050"/>
    <w:rsid w:val="007666EA"/>
    <w:rsid w:val="00771A9B"/>
    <w:rsid w:val="0077359E"/>
    <w:rsid w:val="0078468B"/>
    <w:rsid w:val="007964BA"/>
    <w:rsid w:val="007A4D1B"/>
    <w:rsid w:val="007B09C4"/>
    <w:rsid w:val="007B74EE"/>
    <w:rsid w:val="007D6D41"/>
    <w:rsid w:val="007E078F"/>
    <w:rsid w:val="007E214B"/>
    <w:rsid w:val="007E35A0"/>
    <w:rsid w:val="007F6F71"/>
    <w:rsid w:val="008026AA"/>
    <w:rsid w:val="00807516"/>
    <w:rsid w:val="0082386C"/>
    <w:rsid w:val="00823905"/>
    <w:rsid w:val="00823B95"/>
    <w:rsid w:val="00826514"/>
    <w:rsid w:val="008337D3"/>
    <w:rsid w:val="008350B1"/>
    <w:rsid w:val="008356BA"/>
    <w:rsid w:val="00837284"/>
    <w:rsid w:val="00847C4D"/>
    <w:rsid w:val="00851B88"/>
    <w:rsid w:val="008613F1"/>
    <w:rsid w:val="00865ACD"/>
    <w:rsid w:val="0086786E"/>
    <w:rsid w:val="00873E63"/>
    <w:rsid w:val="00875AC2"/>
    <w:rsid w:val="00876259"/>
    <w:rsid w:val="0089154D"/>
    <w:rsid w:val="00892D09"/>
    <w:rsid w:val="00894A41"/>
    <w:rsid w:val="00895A09"/>
    <w:rsid w:val="00897FEE"/>
    <w:rsid w:val="008A110F"/>
    <w:rsid w:val="008B0C86"/>
    <w:rsid w:val="008B1594"/>
    <w:rsid w:val="008B165A"/>
    <w:rsid w:val="008C43DD"/>
    <w:rsid w:val="008C7006"/>
    <w:rsid w:val="008E294D"/>
    <w:rsid w:val="008E30D0"/>
    <w:rsid w:val="008F47E7"/>
    <w:rsid w:val="009044A8"/>
    <w:rsid w:val="00913C85"/>
    <w:rsid w:val="00932467"/>
    <w:rsid w:val="009413B6"/>
    <w:rsid w:val="00946015"/>
    <w:rsid w:val="00951659"/>
    <w:rsid w:val="009517B9"/>
    <w:rsid w:val="0095554F"/>
    <w:rsid w:val="00961F78"/>
    <w:rsid w:val="009641E6"/>
    <w:rsid w:val="00964818"/>
    <w:rsid w:val="00967ABF"/>
    <w:rsid w:val="00975EB4"/>
    <w:rsid w:val="0097720A"/>
    <w:rsid w:val="009806B5"/>
    <w:rsid w:val="00994C32"/>
    <w:rsid w:val="009A0043"/>
    <w:rsid w:val="009A00F1"/>
    <w:rsid w:val="009A0E29"/>
    <w:rsid w:val="009B6DC9"/>
    <w:rsid w:val="009C265E"/>
    <w:rsid w:val="009C63F9"/>
    <w:rsid w:val="009C6B2A"/>
    <w:rsid w:val="009D2707"/>
    <w:rsid w:val="009D34F6"/>
    <w:rsid w:val="009D3FB5"/>
    <w:rsid w:val="009E0D7E"/>
    <w:rsid w:val="009F17F5"/>
    <w:rsid w:val="00A02A7F"/>
    <w:rsid w:val="00A0324B"/>
    <w:rsid w:val="00A112EE"/>
    <w:rsid w:val="00A126FC"/>
    <w:rsid w:val="00A12A93"/>
    <w:rsid w:val="00A16EE5"/>
    <w:rsid w:val="00A22924"/>
    <w:rsid w:val="00A26D05"/>
    <w:rsid w:val="00A32C93"/>
    <w:rsid w:val="00A32F7C"/>
    <w:rsid w:val="00A45001"/>
    <w:rsid w:val="00A465B2"/>
    <w:rsid w:val="00A47B9E"/>
    <w:rsid w:val="00A50FC3"/>
    <w:rsid w:val="00A568EA"/>
    <w:rsid w:val="00A64B58"/>
    <w:rsid w:val="00A713E2"/>
    <w:rsid w:val="00A72586"/>
    <w:rsid w:val="00A93354"/>
    <w:rsid w:val="00AA0F7C"/>
    <w:rsid w:val="00AB7285"/>
    <w:rsid w:val="00AC2182"/>
    <w:rsid w:val="00AC310B"/>
    <w:rsid w:val="00AC4F8E"/>
    <w:rsid w:val="00AD386A"/>
    <w:rsid w:val="00AE4A8C"/>
    <w:rsid w:val="00AF5B76"/>
    <w:rsid w:val="00AF6083"/>
    <w:rsid w:val="00B01F0F"/>
    <w:rsid w:val="00B04AF9"/>
    <w:rsid w:val="00B0527B"/>
    <w:rsid w:val="00B126D4"/>
    <w:rsid w:val="00B15838"/>
    <w:rsid w:val="00B15A7A"/>
    <w:rsid w:val="00B20E48"/>
    <w:rsid w:val="00B2651C"/>
    <w:rsid w:val="00B26787"/>
    <w:rsid w:val="00B3002F"/>
    <w:rsid w:val="00B37E2B"/>
    <w:rsid w:val="00B40F76"/>
    <w:rsid w:val="00B411B7"/>
    <w:rsid w:val="00B42E28"/>
    <w:rsid w:val="00B433B7"/>
    <w:rsid w:val="00B51B6D"/>
    <w:rsid w:val="00B53D9B"/>
    <w:rsid w:val="00B568A4"/>
    <w:rsid w:val="00B5739C"/>
    <w:rsid w:val="00B70B31"/>
    <w:rsid w:val="00B73465"/>
    <w:rsid w:val="00B82227"/>
    <w:rsid w:val="00B8432C"/>
    <w:rsid w:val="00B94EDC"/>
    <w:rsid w:val="00B95422"/>
    <w:rsid w:val="00BA42AD"/>
    <w:rsid w:val="00BB39BE"/>
    <w:rsid w:val="00BC6C35"/>
    <w:rsid w:val="00BD32C4"/>
    <w:rsid w:val="00BE318A"/>
    <w:rsid w:val="00BE7B41"/>
    <w:rsid w:val="00BF6D5E"/>
    <w:rsid w:val="00BF70BB"/>
    <w:rsid w:val="00C01267"/>
    <w:rsid w:val="00C14375"/>
    <w:rsid w:val="00C17A44"/>
    <w:rsid w:val="00C2115F"/>
    <w:rsid w:val="00C22988"/>
    <w:rsid w:val="00C23AF3"/>
    <w:rsid w:val="00C25368"/>
    <w:rsid w:val="00C26CBE"/>
    <w:rsid w:val="00C31A65"/>
    <w:rsid w:val="00C50140"/>
    <w:rsid w:val="00C54C53"/>
    <w:rsid w:val="00C6199B"/>
    <w:rsid w:val="00C74A92"/>
    <w:rsid w:val="00C7723D"/>
    <w:rsid w:val="00C81A70"/>
    <w:rsid w:val="00C87B12"/>
    <w:rsid w:val="00C91C5D"/>
    <w:rsid w:val="00C95DD0"/>
    <w:rsid w:val="00CA0182"/>
    <w:rsid w:val="00CA2DCB"/>
    <w:rsid w:val="00CB0207"/>
    <w:rsid w:val="00CB0795"/>
    <w:rsid w:val="00CB0A00"/>
    <w:rsid w:val="00CB1027"/>
    <w:rsid w:val="00CB5A61"/>
    <w:rsid w:val="00CC10B1"/>
    <w:rsid w:val="00CC3B35"/>
    <w:rsid w:val="00CC43E4"/>
    <w:rsid w:val="00CC4ECE"/>
    <w:rsid w:val="00CC7299"/>
    <w:rsid w:val="00CC7A45"/>
    <w:rsid w:val="00CD51F5"/>
    <w:rsid w:val="00CE3930"/>
    <w:rsid w:val="00CF44C5"/>
    <w:rsid w:val="00CF6A37"/>
    <w:rsid w:val="00D03BC3"/>
    <w:rsid w:val="00D17401"/>
    <w:rsid w:val="00D2297F"/>
    <w:rsid w:val="00D304D3"/>
    <w:rsid w:val="00D416DC"/>
    <w:rsid w:val="00D43DB7"/>
    <w:rsid w:val="00D46D67"/>
    <w:rsid w:val="00D5124E"/>
    <w:rsid w:val="00D56C5C"/>
    <w:rsid w:val="00D632D7"/>
    <w:rsid w:val="00D65ED2"/>
    <w:rsid w:val="00D71105"/>
    <w:rsid w:val="00D76351"/>
    <w:rsid w:val="00D84DE6"/>
    <w:rsid w:val="00D86A31"/>
    <w:rsid w:val="00D87CA2"/>
    <w:rsid w:val="00D928EA"/>
    <w:rsid w:val="00D93CF3"/>
    <w:rsid w:val="00DA0A62"/>
    <w:rsid w:val="00DA3798"/>
    <w:rsid w:val="00DB4269"/>
    <w:rsid w:val="00DB42DA"/>
    <w:rsid w:val="00DB4A4D"/>
    <w:rsid w:val="00DB63DB"/>
    <w:rsid w:val="00DB7BC1"/>
    <w:rsid w:val="00DD47F6"/>
    <w:rsid w:val="00DD6A2E"/>
    <w:rsid w:val="00DF3BD7"/>
    <w:rsid w:val="00DF54F5"/>
    <w:rsid w:val="00E021C4"/>
    <w:rsid w:val="00E106D4"/>
    <w:rsid w:val="00E13890"/>
    <w:rsid w:val="00E16B4C"/>
    <w:rsid w:val="00E30036"/>
    <w:rsid w:val="00E34730"/>
    <w:rsid w:val="00E45BD1"/>
    <w:rsid w:val="00E51C7A"/>
    <w:rsid w:val="00E60B8B"/>
    <w:rsid w:val="00E76EC5"/>
    <w:rsid w:val="00E81CB1"/>
    <w:rsid w:val="00E87995"/>
    <w:rsid w:val="00EA7FE3"/>
    <w:rsid w:val="00EB0430"/>
    <w:rsid w:val="00EB1DA0"/>
    <w:rsid w:val="00EB3707"/>
    <w:rsid w:val="00EB3A6F"/>
    <w:rsid w:val="00EE2EB1"/>
    <w:rsid w:val="00EE62F0"/>
    <w:rsid w:val="00EE721D"/>
    <w:rsid w:val="00EF09C8"/>
    <w:rsid w:val="00EF364E"/>
    <w:rsid w:val="00F0033D"/>
    <w:rsid w:val="00F256FF"/>
    <w:rsid w:val="00F341A5"/>
    <w:rsid w:val="00F350D4"/>
    <w:rsid w:val="00F402D0"/>
    <w:rsid w:val="00F402EE"/>
    <w:rsid w:val="00F53E10"/>
    <w:rsid w:val="00F6258F"/>
    <w:rsid w:val="00F65C0E"/>
    <w:rsid w:val="00F71EA8"/>
    <w:rsid w:val="00F73CB7"/>
    <w:rsid w:val="00FA1D0C"/>
    <w:rsid w:val="00FA5C02"/>
    <w:rsid w:val="00FA74CE"/>
    <w:rsid w:val="00FA7EBE"/>
    <w:rsid w:val="00FC69E3"/>
    <w:rsid w:val="00FC7B48"/>
    <w:rsid w:val="00FD0422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74517"/>
  <w15:chartTrackingRefBased/>
  <w15:docId w15:val="{418AAF14-9B8A-437D-A9C5-8E3CBA4E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46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546"/>
    <w:pPr>
      <w:keepNext/>
      <w:spacing w:before="100" w:beforeAutospacing="1"/>
      <w:contextualSpacing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546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546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546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546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54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546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54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54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546"/>
    <w:pPr>
      <w:ind w:left="720"/>
    </w:pPr>
  </w:style>
  <w:style w:type="paragraph" w:styleId="NoSpacing">
    <w:name w:val="No Spacing"/>
    <w:basedOn w:val="Normal"/>
    <w:uiPriority w:val="1"/>
    <w:qFormat/>
    <w:rsid w:val="003C1546"/>
    <w:pPr>
      <w:spacing w:after="0"/>
    </w:pPr>
  </w:style>
  <w:style w:type="character" w:styleId="Hyperlink">
    <w:name w:val="Hyperlink"/>
    <w:uiPriority w:val="99"/>
    <w:unhideWhenUsed/>
    <w:rsid w:val="005C7FA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C7FA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C57A2"/>
    <w:pPr>
      <w:spacing w:after="0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2C57A2"/>
    <w:rPr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236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6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5528B"/>
    <w:pPr>
      <w:spacing w:before="100" w:beforeAutospacing="1" w:after="100" w:afterAutospacing="1"/>
    </w:pPr>
    <w:rPr>
      <w:rFonts w:eastAsia="Calibri" w:cs="Calibri"/>
    </w:rPr>
  </w:style>
  <w:style w:type="character" w:customStyle="1" w:styleId="Heading1Char">
    <w:name w:val="Heading 1 Char"/>
    <w:link w:val="Heading1"/>
    <w:uiPriority w:val="9"/>
    <w:rsid w:val="003C1546"/>
    <w:rPr>
      <w:rFonts w:eastAsia="Cambri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3C1546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3C1546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3C1546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3C1546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3C1546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C1546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3C1546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3C1546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546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3C1546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3C1546"/>
    <w:rPr>
      <w:b/>
      <w:bCs/>
    </w:rPr>
  </w:style>
  <w:style w:type="character" w:styleId="Emphasis">
    <w:name w:val="Emphasis"/>
    <w:uiPriority w:val="20"/>
    <w:qFormat/>
    <w:rsid w:val="003C15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C1546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3C154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54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C1546"/>
    <w:rPr>
      <w:b/>
      <w:bCs/>
      <w:i/>
      <w:iCs/>
    </w:rPr>
  </w:style>
  <w:style w:type="character" w:styleId="SubtleEmphasis">
    <w:name w:val="Subtle Emphasis"/>
    <w:uiPriority w:val="19"/>
    <w:qFormat/>
    <w:rsid w:val="003C1546"/>
    <w:rPr>
      <w:i/>
      <w:iCs/>
    </w:rPr>
  </w:style>
  <w:style w:type="character" w:styleId="IntenseEmphasis">
    <w:name w:val="Intense Emphasis"/>
    <w:uiPriority w:val="21"/>
    <w:qFormat/>
    <w:rsid w:val="003C1546"/>
    <w:rPr>
      <w:b/>
      <w:bCs/>
    </w:rPr>
  </w:style>
  <w:style w:type="character" w:styleId="SubtleReference">
    <w:name w:val="Subtle Reference"/>
    <w:uiPriority w:val="31"/>
    <w:qFormat/>
    <w:rsid w:val="003C1546"/>
    <w:rPr>
      <w:smallCaps/>
    </w:rPr>
  </w:style>
  <w:style w:type="character" w:styleId="IntenseReference">
    <w:name w:val="Intense Reference"/>
    <w:uiPriority w:val="32"/>
    <w:qFormat/>
    <w:rsid w:val="003C1546"/>
    <w:rPr>
      <w:smallCaps/>
      <w:spacing w:val="5"/>
      <w:u w:val="single"/>
    </w:rPr>
  </w:style>
  <w:style w:type="character" w:styleId="BookTitle">
    <w:name w:val="Book Title"/>
    <w:uiPriority w:val="33"/>
    <w:qFormat/>
    <w:rsid w:val="003C154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546"/>
    <w:pPr>
      <w:outlineLvl w:val="9"/>
    </w:pPr>
    <w:rPr>
      <w:rFonts w:eastAsia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6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5FD75-9EAD-4B30-A3C2-5FB83763E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74AE6-425B-46DC-8E03-6E1F4D4E5FAE}"/>
</file>

<file path=customXml/itemProps3.xml><?xml version="1.0" encoding="utf-8"?>
<ds:datastoreItem xmlns:ds="http://schemas.openxmlformats.org/officeDocument/2006/customXml" ds:itemID="{477AD844-3ED4-4191-B227-889ED27FF212}"/>
</file>

<file path=customXml/itemProps4.xml><?xml version="1.0" encoding="utf-8"?>
<ds:datastoreItem xmlns:ds="http://schemas.openxmlformats.org/officeDocument/2006/customXml" ds:itemID="{04F95029-9075-4280-AA10-431DFCEC6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11, 2022 SILC Meeting Minutes</dc:title>
  <dc:subject/>
  <dc:creator/>
  <cp:keywords/>
  <dc:description/>
  <cp:lastModifiedBy>Schneider, Kelly (DEED)</cp:lastModifiedBy>
  <cp:revision>4</cp:revision>
  <cp:lastPrinted>2022-09-05T20:53:00Z</cp:lastPrinted>
  <dcterms:created xsi:type="dcterms:W3CDTF">2022-09-22T19:23:00Z</dcterms:created>
  <dcterms:modified xsi:type="dcterms:W3CDTF">2022-09-22T19:24:00Z</dcterms:modified>
</cp:coreProperties>
</file>