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6419577" w:displacedByCustomXml="next"/>
    <w:bookmarkEnd w:id="0" w:displacedByCustomXml="next"/>
    <w:sdt>
      <w:sdtPr>
        <w:rPr>
          <w:rFonts w:asciiTheme="minorHAnsi" w:eastAsiaTheme="majorEastAsia" w:hAnsiTheme="minorHAnsi" w:cstheme="majorBidi"/>
          <w:b/>
          <w:color w:val="003865" w:themeColor="accent1"/>
          <w:sz w:val="32"/>
          <w:szCs w:val="32"/>
        </w:rPr>
        <w:id w:val="10729564"/>
        <w:docPartObj>
          <w:docPartGallery w:val="Cover Pages"/>
          <w:docPartUnique/>
        </w:docPartObj>
      </w:sdtPr>
      <w:sdtEndPr>
        <w:rPr>
          <w:szCs w:val="20"/>
        </w:rPr>
      </w:sdtEndPr>
      <w:sdtContent>
        <w:p w14:paraId="1A8A79B4" w14:textId="77777777" w:rsidR="00FD7649" w:rsidRDefault="00FD7649" w:rsidP="00FD7649">
          <w:pPr>
            <w:pStyle w:val="BodyText"/>
            <w:spacing w:before="10"/>
            <w:rPr>
              <w:rFonts w:ascii="Times New Roman"/>
              <w:sz w:val="21"/>
            </w:rPr>
          </w:pPr>
        </w:p>
        <w:p w14:paraId="4D6BAE9B" w14:textId="77777777" w:rsidR="00FD7649" w:rsidRDefault="00FD7649" w:rsidP="00FD7649">
          <w:pPr>
            <w:pStyle w:val="BodyText"/>
            <w:ind w:left="3690"/>
            <w:rPr>
              <w:rFonts w:ascii="Times New Roman"/>
              <w:sz w:val="20"/>
            </w:rPr>
          </w:pPr>
          <w:r>
            <w:rPr>
              <w:rFonts w:ascii="Times New Roman"/>
              <w:noProof/>
              <w:sz w:val="20"/>
            </w:rPr>
            <w:drawing>
              <wp:inline distT="0" distB="0" distL="0" distR="0" wp14:anchorId="5CE74726" wp14:editId="2FA16C60">
                <wp:extent cx="4092555" cy="414909"/>
                <wp:effectExtent l="0" t="0" r="0" b="0"/>
                <wp:docPr id="3" name="image1.jpeg" descr="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092555" cy="414909"/>
                        </a:xfrm>
                        <a:prstGeom prst="rect">
                          <a:avLst/>
                        </a:prstGeom>
                      </pic:spPr>
                    </pic:pic>
                  </a:graphicData>
                </a:graphic>
              </wp:inline>
            </w:drawing>
          </w:r>
        </w:p>
        <w:p w14:paraId="37163D56" w14:textId="77777777" w:rsidR="00FD7649" w:rsidRDefault="00FD7649" w:rsidP="00FD7649">
          <w:pPr>
            <w:pStyle w:val="BodyText"/>
            <w:rPr>
              <w:rFonts w:ascii="Times New Roman"/>
              <w:sz w:val="20"/>
            </w:rPr>
          </w:pPr>
        </w:p>
        <w:p w14:paraId="6B3BDB97" w14:textId="77777777" w:rsidR="00FD7649" w:rsidRDefault="00FD7649" w:rsidP="00FD7649">
          <w:pPr>
            <w:pStyle w:val="BodyText"/>
            <w:rPr>
              <w:rFonts w:ascii="Times New Roman"/>
              <w:sz w:val="20"/>
            </w:rPr>
          </w:pPr>
        </w:p>
        <w:p w14:paraId="72641767" w14:textId="5993301A" w:rsidR="00FD7649" w:rsidRDefault="00FD7649" w:rsidP="00FD7649">
          <w:pPr>
            <w:pStyle w:val="BodyText"/>
            <w:spacing w:before="4"/>
            <w:rPr>
              <w:rFonts w:ascii="Times New Roman"/>
              <w:sz w:val="11"/>
            </w:rPr>
          </w:pPr>
        </w:p>
        <w:p w14:paraId="04E2CBD3" w14:textId="77777777" w:rsidR="00FD7649" w:rsidRDefault="00FD7649" w:rsidP="00FD7649">
          <w:pPr>
            <w:pStyle w:val="BodyText"/>
            <w:spacing w:before="2"/>
            <w:rPr>
              <w:rFonts w:ascii="Times New Roman"/>
              <w:sz w:val="18"/>
            </w:rPr>
          </w:pPr>
        </w:p>
        <w:p w14:paraId="031858E1" w14:textId="66F611C3" w:rsidR="00106ADD" w:rsidRDefault="00FD7649" w:rsidP="00FD7649">
          <w:pPr>
            <w:pStyle w:val="Title"/>
            <w:rPr>
              <w:color w:val="003864"/>
            </w:rPr>
          </w:pPr>
          <w:bookmarkStart w:id="1" w:name="Youthprise:_East_African_Youth_Economic_"/>
          <w:bookmarkEnd w:id="1"/>
          <w:r>
            <w:rPr>
              <w:color w:val="003864"/>
            </w:rPr>
            <w:t>SFY 202</w:t>
          </w:r>
          <w:r w:rsidR="008176E1">
            <w:rPr>
              <w:color w:val="003864"/>
            </w:rPr>
            <w:t>3</w:t>
          </w:r>
          <w:r>
            <w:rPr>
              <w:color w:val="003864"/>
            </w:rPr>
            <w:t xml:space="preserve"> </w:t>
          </w:r>
          <w:r w:rsidR="00DA0C20">
            <w:rPr>
              <w:color w:val="003864"/>
            </w:rPr>
            <w:t xml:space="preserve">HOSPITALITY MINNESOTA </w:t>
          </w:r>
        </w:p>
        <w:p w14:paraId="0BB20571" w14:textId="19090979" w:rsidR="00FD7649" w:rsidRPr="00091189" w:rsidRDefault="00DA0C20" w:rsidP="00FD7649">
          <w:pPr>
            <w:pStyle w:val="Title"/>
            <w:rPr>
              <w:color w:val="003864"/>
            </w:rPr>
          </w:pPr>
          <w:r w:rsidRPr="00091189">
            <w:rPr>
              <w:color w:val="003864"/>
            </w:rPr>
            <w:t>EDUC</w:t>
          </w:r>
          <w:r w:rsidR="005E2F43" w:rsidRPr="00091189">
            <w:rPr>
              <w:color w:val="003864"/>
            </w:rPr>
            <w:t>A</w:t>
          </w:r>
          <w:r w:rsidRPr="00091189">
            <w:rPr>
              <w:color w:val="003864"/>
            </w:rPr>
            <w:t>TION FOUNDATION</w:t>
          </w:r>
        </w:p>
        <w:p w14:paraId="478784D6" w14:textId="6807F2D7" w:rsidR="00FD7649" w:rsidRPr="00124671" w:rsidRDefault="003A4DAE" w:rsidP="00FD7649">
          <w:pPr>
            <w:jc w:val="right"/>
            <w:rPr>
              <w:color w:val="003865" w:themeColor="text1"/>
              <w:sz w:val="32"/>
              <w:szCs w:val="32"/>
            </w:rPr>
          </w:pPr>
          <w:bookmarkStart w:id="2" w:name="_Toc60249760"/>
          <w:r>
            <w:rPr>
              <w:color w:val="003865" w:themeColor="text1"/>
              <w:sz w:val="32"/>
              <w:szCs w:val="32"/>
            </w:rPr>
            <w:t>Final</w:t>
          </w:r>
          <w:r w:rsidR="00FD7649" w:rsidRPr="00124671">
            <w:rPr>
              <w:color w:val="003865" w:themeColor="text1"/>
              <w:sz w:val="32"/>
              <w:szCs w:val="32"/>
            </w:rPr>
            <w:t xml:space="preserve"> Report</w:t>
          </w:r>
          <w:bookmarkEnd w:id="2"/>
        </w:p>
        <w:p w14:paraId="34FFD5D7" w14:textId="40CE76F0" w:rsidR="00FD7649" w:rsidRPr="00124671" w:rsidRDefault="00FD7649" w:rsidP="00FD7649">
          <w:pPr>
            <w:jc w:val="right"/>
            <w:rPr>
              <w:color w:val="003865" w:themeColor="text1"/>
              <w:sz w:val="32"/>
              <w:szCs w:val="32"/>
            </w:rPr>
          </w:pPr>
          <w:r>
            <w:rPr>
              <w:color w:val="003865" w:themeColor="text1"/>
              <w:sz w:val="32"/>
              <w:szCs w:val="32"/>
            </w:rPr>
            <w:t>1</w:t>
          </w:r>
          <w:r w:rsidR="00480546">
            <w:rPr>
              <w:color w:val="003865" w:themeColor="text1"/>
              <w:sz w:val="32"/>
              <w:szCs w:val="32"/>
            </w:rPr>
            <w:t>0</w:t>
          </w:r>
          <w:r>
            <w:rPr>
              <w:color w:val="003865" w:themeColor="text1"/>
              <w:sz w:val="32"/>
              <w:szCs w:val="32"/>
            </w:rPr>
            <w:t>/</w:t>
          </w:r>
          <w:r w:rsidR="00480546">
            <w:rPr>
              <w:color w:val="003865" w:themeColor="text1"/>
              <w:sz w:val="32"/>
              <w:szCs w:val="32"/>
            </w:rPr>
            <w:t>1</w:t>
          </w:r>
          <w:r w:rsidR="00BB34C6">
            <w:rPr>
              <w:color w:val="003865" w:themeColor="text1"/>
              <w:sz w:val="32"/>
              <w:szCs w:val="32"/>
            </w:rPr>
            <w:t>3/</w:t>
          </w:r>
          <w:r>
            <w:rPr>
              <w:color w:val="003865" w:themeColor="text1"/>
              <w:sz w:val="32"/>
              <w:szCs w:val="32"/>
            </w:rPr>
            <w:t>202</w:t>
          </w:r>
          <w:r w:rsidR="008176E1">
            <w:rPr>
              <w:color w:val="003865" w:themeColor="text1"/>
              <w:sz w:val="32"/>
              <w:szCs w:val="32"/>
            </w:rPr>
            <w:t>3</w:t>
          </w:r>
        </w:p>
        <w:p w14:paraId="55BB799D" w14:textId="25869A8B" w:rsidR="00FD7649" w:rsidRDefault="00FD7649" w:rsidP="00FD7649">
          <w:pPr>
            <w:pStyle w:val="BodyText"/>
            <w:spacing w:before="1"/>
            <w:rPr>
              <w:sz w:val="25"/>
            </w:rPr>
          </w:pPr>
        </w:p>
        <w:p w14:paraId="17BA9E30" w14:textId="14355414" w:rsidR="00FD7649" w:rsidRDefault="00FD7649" w:rsidP="00FD7649">
          <w:pPr>
            <w:spacing w:after="0"/>
            <w:rPr>
              <w:rFonts w:asciiTheme="minorHAnsi" w:eastAsiaTheme="majorEastAsia" w:hAnsiTheme="minorHAnsi" w:cstheme="majorBidi"/>
              <w:b/>
              <w:color w:val="003865" w:themeColor="accent1"/>
              <w:sz w:val="32"/>
              <w:szCs w:val="32"/>
            </w:rPr>
          </w:pPr>
        </w:p>
        <w:p w14:paraId="60ED1F37" w14:textId="77777777" w:rsidR="00FD7649" w:rsidRDefault="00FD7649">
          <w:pPr>
            <w:spacing w:before="120" w:after="0"/>
          </w:pPr>
          <w:r>
            <w:br w:type="page"/>
          </w:r>
        </w:p>
        <w:p w14:paraId="0103E4C5" w14:textId="415E7CF8" w:rsidR="004738ED" w:rsidRDefault="004738ED" w:rsidP="008A0FE8">
          <w:pPr>
            <w:spacing w:after="0"/>
          </w:pPr>
          <w:r>
            <w:lastRenderedPageBreak/>
            <w:t>Minnesota Department of Employment and Economic Development</w:t>
          </w:r>
          <w:r w:rsidR="00F6052E" w:rsidRPr="0042247B">
            <w:br/>
          </w:r>
          <w:r>
            <w:t>Employment</w:t>
          </w:r>
          <w:r w:rsidR="008A0FE8">
            <w:t xml:space="preserve"> and Training Programs Division</w:t>
          </w:r>
        </w:p>
        <w:p w14:paraId="0D6C0AF3" w14:textId="77777777" w:rsidR="008A0FE8" w:rsidRDefault="008A0FE8" w:rsidP="00F6052E">
          <w:r>
            <w:t>332 Minnesota Street, Suite E200</w:t>
          </w:r>
          <w:r w:rsidRPr="0042247B">
            <w:t xml:space="preserve"> </w:t>
          </w:r>
          <w:r w:rsidRPr="0042247B">
            <w:br/>
            <w:t xml:space="preserve">St. Paul, MN </w:t>
          </w:r>
          <w:r>
            <w:t>55101</w:t>
          </w:r>
        </w:p>
        <w:p w14:paraId="04ECB44B" w14:textId="3A1D14A7" w:rsidR="009B6381" w:rsidRDefault="009B6381" w:rsidP="008236B9">
          <w:pPr>
            <w:spacing w:line="240" w:lineRule="auto"/>
          </w:pPr>
          <w:r>
            <w:t>Nancy Waisanen/</w:t>
          </w:r>
          <w:r w:rsidR="00480546">
            <w:t>Elianna Ig-Izevbekhai</w:t>
          </w:r>
        </w:p>
        <w:p w14:paraId="07CD6014" w14:textId="77777777" w:rsidR="009B6381" w:rsidRDefault="00FB3A07" w:rsidP="00891812">
          <w:pPr>
            <w:spacing w:line="240" w:lineRule="auto"/>
          </w:pPr>
          <w:hyperlink r:id="rId12" w:history="1">
            <w:r w:rsidR="009B6381" w:rsidRPr="00C545F9">
              <w:rPr>
                <w:rStyle w:val="Hyperlink"/>
              </w:rPr>
              <w:t>Nancy.Waisanen@state.mn.us</w:t>
            </w:r>
          </w:hyperlink>
        </w:p>
        <w:p w14:paraId="234B5191" w14:textId="77777777" w:rsidR="00F6052E" w:rsidRPr="004738ED" w:rsidRDefault="00F6052E" w:rsidP="00F6052E">
          <w:pPr>
            <w:rPr>
              <w:rStyle w:val="Hyperlink"/>
              <w:color w:val="auto"/>
              <w:u w:val="none"/>
            </w:rPr>
          </w:pPr>
          <w:r w:rsidRPr="0013434B">
            <w:rPr>
              <w:rStyle w:val="Hyperlink"/>
            </w:rPr>
            <w:fldChar w:fldCharType="begin"/>
          </w:r>
          <w:r w:rsidR="00003C92">
            <w:rPr>
              <w:rStyle w:val="Hyperlink"/>
            </w:rPr>
            <w:instrText>HYPERLINK "https://mn.gov/deed/" \o "DEED website"</w:instrText>
          </w:r>
          <w:r w:rsidRPr="0013434B">
            <w:rPr>
              <w:rStyle w:val="Hyperlink"/>
            </w:rPr>
          </w:r>
          <w:r w:rsidRPr="0013434B">
            <w:rPr>
              <w:rStyle w:val="Hyperlink"/>
            </w:rPr>
            <w:fldChar w:fldCharType="separate"/>
          </w:r>
          <w:r>
            <w:rPr>
              <w:rStyle w:val="Hyperlink"/>
            </w:rPr>
            <w:t>mn.gov/</w:t>
          </w:r>
          <w:r w:rsidR="00003C92">
            <w:rPr>
              <w:rStyle w:val="Hyperlink"/>
            </w:rPr>
            <w:t>deed</w:t>
          </w:r>
        </w:p>
        <w:p w14:paraId="1B84E20C" w14:textId="6EDAC037" w:rsidR="00F6052E" w:rsidRPr="0042247B" w:rsidRDefault="00F6052E" w:rsidP="00F6052E">
          <w:r w:rsidRPr="0013434B">
            <w:rPr>
              <w:rStyle w:val="Hyperlink"/>
            </w:rPr>
            <w:fldChar w:fldCharType="end"/>
          </w:r>
          <w:r w:rsidRPr="0042247B">
            <w:t>As requested by Minnesota Statute 3.197: This report cost approximately $</w:t>
          </w:r>
          <w:r w:rsidR="00480546">
            <w:t>310</w:t>
          </w:r>
          <w:r w:rsidRPr="0042247B">
            <w:t xml:space="preserve"> to prepare, including staff time, </w:t>
          </w:r>
          <w:proofErr w:type="gramStart"/>
          <w:r w:rsidRPr="0042247B">
            <w:t>printing</w:t>
          </w:r>
          <w:proofErr w:type="gramEnd"/>
          <w:r w:rsidRPr="0042247B">
            <w:t xml:space="preserve"> and mailing expenses.</w:t>
          </w:r>
        </w:p>
        <w:p w14:paraId="53E0ACF1" w14:textId="77777777" w:rsidR="00F6052E" w:rsidRDefault="00F6052E" w:rsidP="00F6052E">
          <w:pPr>
            <w:rPr>
              <w:rStyle w:val="Emphasis"/>
            </w:rPr>
          </w:pPr>
          <w:r w:rsidRPr="00BE1756">
            <w:rPr>
              <w:rStyle w:val="Emphasis"/>
            </w:rPr>
            <w:t>Upon request, this material will be made available in an alternative format such as large print, Braille or audio recording. Printed on recycled paper.</w:t>
          </w:r>
        </w:p>
        <w:p w14:paraId="6D57776F" w14:textId="77777777" w:rsidR="00074A30" w:rsidRDefault="00074A30">
          <w:pPr>
            <w:spacing w:before="120" w:after="0"/>
            <w:rPr>
              <w:rStyle w:val="Emphasis"/>
            </w:rPr>
            <w:sectPr w:rsidR="00074A30" w:rsidSect="00CF7D85">
              <w:footerReference w:type="default" r:id="rId13"/>
              <w:pgSz w:w="12240" w:h="15840" w:code="1"/>
              <w:pgMar w:top="1728" w:right="1080" w:bottom="1440" w:left="1080" w:header="0" w:footer="504" w:gutter="0"/>
              <w:cols w:space="720"/>
              <w:vAlign w:val="center"/>
              <w:titlePg/>
              <w:docGrid w:linePitch="326"/>
            </w:sectPr>
          </w:pPr>
        </w:p>
        <w:bookmarkStart w:id="3" w:name="_Toc534793188" w:displacedByCustomXml="next"/>
        <w:bookmarkStart w:id="4" w:name="_Toc86674303" w:displacedByCustomXml="next"/>
        <w:bookmarkStart w:id="5" w:name="_Toc116047974" w:displacedByCustomXml="next"/>
        <w:bookmarkStart w:id="6" w:name="_Toc461105257" w:displacedByCustomXml="next"/>
        <w:sdt>
          <w:sdtPr>
            <w:rPr>
              <w:rFonts w:ascii="Calibri" w:eastAsia="Times New Roman" w:hAnsi="Calibri" w:cs="Times New Roman"/>
              <w:b w:val="0"/>
              <w:bCs/>
              <w:i/>
              <w:color w:val="auto"/>
              <w:sz w:val="22"/>
              <w:szCs w:val="22"/>
            </w:rPr>
            <w:id w:val="-1936895440"/>
            <w:docPartObj>
              <w:docPartGallery w:val="Table of Contents"/>
              <w:docPartUnique/>
            </w:docPartObj>
          </w:sdtPr>
          <w:sdtEndPr>
            <w:rPr>
              <w:bCs w:val="0"/>
              <w:noProof/>
            </w:rPr>
          </w:sdtEndPr>
          <w:sdtContent>
            <w:p w14:paraId="75CA3EE9" w14:textId="77777777" w:rsidR="001D6509" w:rsidRDefault="00014777" w:rsidP="00014777">
              <w:pPr>
                <w:pStyle w:val="Heading2"/>
                <w:rPr>
                  <w:noProof/>
                </w:rPr>
              </w:pPr>
              <w:r>
                <w:t>Contents</w:t>
              </w:r>
              <w:bookmarkEnd w:id="5"/>
              <w:bookmarkEnd w:id="4"/>
              <w:bookmarkEnd w:id="3"/>
              <w:r>
                <w:rPr>
                  <w:rFonts w:asciiTheme="majorHAnsi" w:hAnsiTheme="majorHAnsi"/>
                  <w:color w:val="00294B" w:themeColor="accent1" w:themeShade="BF"/>
                  <w:sz w:val="28"/>
                  <w:szCs w:val="28"/>
                </w:rPr>
                <w:fldChar w:fldCharType="begin"/>
              </w:r>
              <w:r>
                <w:instrText xml:space="preserve"> TOC \o "1-3" \h \z \u </w:instrText>
              </w:r>
              <w:r>
                <w:rPr>
                  <w:rFonts w:asciiTheme="majorHAnsi" w:hAnsiTheme="majorHAnsi"/>
                  <w:color w:val="00294B" w:themeColor="accent1" w:themeShade="BF"/>
                  <w:sz w:val="28"/>
                  <w:szCs w:val="28"/>
                </w:rPr>
                <w:fldChar w:fldCharType="separate"/>
              </w:r>
            </w:p>
            <w:p w14:paraId="6ADC75A4" w14:textId="240D81A1" w:rsidR="001D6509" w:rsidRDefault="00FB3A07">
              <w:pPr>
                <w:pStyle w:val="TOC2"/>
                <w:tabs>
                  <w:tab w:val="right" w:leader="dot" w:pos="10070"/>
                </w:tabs>
                <w:rPr>
                  <w:rFonts w:asciiTheme="minorHAnsi" w:eastAsiaTheme="minorEastAsia" w:hAnsiTheme="minorHAnsi" w:cstheme="minorBidi"/>
                  <w:noProof/>
                  <w:lang w:bidi="ar-SA"/>
                </w:rPr>
              </w:pPr>
              <w:hyperlink w:anchor="_Toc116047974" w:history="1">
                <w:r w:rsidR="001D6509" w:rsidRPr="00E01C3A">
                  <w:rPr>
                    <w:rStyle w:val="Hyperlink"/>
                    <w:noProof/>
                  </w:rPr>
                  <w:t>Contents</w:t>
                </w:r>
                <w:r w:rsidR="001D6509">
                  <w:rPr>
                    <w:noProof/>
                    <w:webHidden/>
                  </w:rPr>
                  <w:tab/>
                </w:r>
                <w:r w:rsidR="001D6509">
                  <w:rPr>
                    <w:noProof/>
                    <w:webHidden/>
                  </w:rPr>
                  <w:fldChar w:fldCharType="begin"/>
                </w:r>
                <w:r w:rsidR="001D6509">
                  <w:rPr>
                    <w:noProof/>
                    <w:webHidden/>
                  </w:rPr>
                  <w:instrText xml:space="preserve"> PAGEREF _Toc116047974 \h </w:instrText>
                </w:r>
                <w:r w:rsidR="001D6509">
                  <w:rPr>
                    <w:noProof/>
                    <w:webHidden/>
                  </w:rPr>
                </w:r>
                <w:r w:rsidR="001D6509">
                  <w:rPr>
                    <w:noProof/>
                    <w:webHidden/>
                  </w:rPr>
                  <w:fldChar w:fldCharType="separate"/>
                </w:r>
                <w:r w:rsidR="00B322DB">
                  <w:rPr>
                    <w:noProof/>
                    <w:webHidden/>
                  </w:rPr>
                  <w:t>3</w:t>
                </w:r>
                <w:r w:rsidR="001D6509">
                  <w:rPr>
                    <w:noProof/>
                    <w:webHidden/>
                  </w:rPr>
                  <w:fldChar w:fldCharType="end"/>
                </w:r>
              </w:hyperlink>
            </w:p>
            <w:p w14:paraId="2699FE4E" w14:textId="34641634" w:rsidR="001D6509" w:rsidRDefault="00FB3A07">
              <w:pPr>
                <w:pStyle w:val="TOC2"/>
                <w:tabs>
                  <w:tab w:val="right" w:leader="dot" w:pos="10070"/>
                </w:tabs>
                <w:rPr>
                  <w:rFonts w:asciiTheme="minorHAnsi" w:eastAsiaTheme="minorEastAsia" w:hAnsiTheme="minorHAnsi" w:cstheme="minorBidi"/>
                  <w:noProof/>
                  <w:lang w:bidi="ar-SA"/>
                </w:rPr>
              </w:pPr>
              <w:hyperlink w:anchor="_Toc116047975" w:history="1">
                <w:r w:rsidR="001D6509" w:rsidRPr="00E01C3A">
                  <w:rPr>
                    <w:rStyle w:val="Hyperlink"/>
                    <w:noProof/>
                  </w:rPr>
                  <w:t>Introduction</w:t>
                </w:r>
                <w:r w:rsidR="001D6509">
                  <w:rPr>
                    <w:noProof/>
                    <w:webHidden/>
                  </w:rPr>
                  <w:tab/>
                </w:r>
                <w:r w:rsidR="001D6509">
                  <w:rPr>
                    <w:noProof/>
                    <w:webHidden/>
                  </w:rPr>
                  <w:fldChar w:fldCharType="begin"/>
                </w:r>
                <w:r w:rsidR="001D6509">
                  <w:rPr>
                    <w:noProof/>
                    <w:webHidden/>
                  </w:rPr>
                  <w:instrText xml:space="preserve"> PAGEREF _Toc116047975 \h </w:instrText>
                </w:r>
                <w:r w:rsidR="001D6509">
                  <w:rPr>
                    <w:noProof/>
                    <w:webHidden/>
                  </w:rPr>
                </w:r>
                <w:r w:rsidR="001D6509">
                  <w:rPr>
                    <w:noProof/>
                    <w:webHidden/>
                  </w:rPr>
                  <w:fldChar w:fldCharType="separate"/>
                </w:r>
                <w:r w:rsidR="00B322DB">
                  <w:rPr>
                    <w:noProof/>
                    <w:webHidden/>
                  </w:rPr>
                  <w:t>4</w:t>
                </w:r>
                <w:r w:rsidR="001D6509">
                  <w:rPr>
                    <w:noProof/>
                    <w:webHidden/>
                  </w:rPr>
                  <w:fldChar w:fldCharType="end"/>
                </w:r>
              </w:hyperlink>
            </w:p>
            <w:p w14:paraId="7CBDB533" w14:textId="40F2F367" w:rsidR="001D6509" w:rsidRDefault="00FB3A07">
              <w:pPr>
                <w:pStyle w:val="TOC2"/>
                <w:tabs>
                  <w:tab w:val="right" w:leader="dot" w:pos="10070"/>
                </w:tabs>
                <w:rPr>
                  <w:rFonts w:asciiTheme="minorHAnsi" w:eastAsiaTheme="minorEastAsia" w:hAnsiTheme="minorHAnsi" w:cstheme="minorBidi"/>
                  <w:noProof/>
                  <w:lang w:bidi="ar-SA"/>
                </w:rPr>
              </w:pPr>
              <w:hyperlink w:anchor="_Toc116047976" w:history="1">
                <w:r w:rsidR="001D6509" w:rsidRPr="00E01C3A">
                  <w:rPr>
                    <w:rStyle w:val="Hyperlink"/>
                    <w:noProof/>
                  </w:rPr>
                  <w:t>Summary of Goals and Objectives Presented in the Work Plan</w:t>
                </w:r>
                <w:r w:rsidR="001D6509">
                  <w:rPr>
                    <w:noProof/>
                    <w:webHidden/>
                  </w:rPr>
                  <w:tab/>
                </w:r>
                <w:r w:rsidR="001D6509">
                  <w:rPr>
                    <w:noProof/>
                    <w:webHidden/>
                  </w:rPr>
                  <w:fldChar w:fldCharType="begin"/>
                </w:r>
                <w:r w:rsidR="001D6509">
                  <w:rPr>
                    <w:noProof/>
                    <w:webHidden/>
                  </w:rPr>
                  <w:instrText xml:space="preserve"> PAGEREF _Toc116047976 \h </w:instrText>
                </w:r>
                <w:r w:rsidR="001D6509">
                  <w:rPr>
                    <w:noProof/>
                    <w:webHidden/>
                  </w:rPr>
                </w:r>
                <w:r w:rsidR="001D6509">
                  <w:rPr>
                    <w:noProof/>
                    <w:webHidden/>
                  </w:rPr>
                  <w:fldChar w:fldCharType="separate"/>
                </w:r>
                <w:r w:rsidR="00B322DB">
                  <w:rPr>
                    <w:noProof/>
                    <w:webHidden/>
                  </w:rPr>
                  <w:t>4</w:t>
                </w:r>
                <w:r w:rsidR="001D6509">
                  <w:rPr>
                    <w:noProof/>
                    <w:webHidden/>
                  </w:rPr>
                  <w:fldChar w:fldCharType="end"/>
                </w:r>
              </w:hyperlink>
            </w:p>
            <w:p w14:paraId="14DD4E94" w14:textId="390FD523" w:rsidR="001D6509" w:rsidRDefault="00FB3A07">
              <w:pPr>
                <w:pStyle w:val="TOC2"/>
                <w:tabs>
                  <w:tab w:val="right" w:leader="dot" w:pos="10070"/>
                </w:tabs>
                <w:rPr>
                  <w:rFonts w:asciiTheme="minorHAnsi" w:eastAsiaTheme="minorEastAsia" w:hAnsiTheme="minorHAnsi" w:cstheme="minorBidi"/>
                  <w:noProof/>
                  <w:lang w:bidi="ar-SA"/>
                </w:rPr>
              </w:pPr>
              <w:hyperlink w:anchor="_Toc116047977" w:history="1">
                <w:r w:rsidR="001D6509" w:rsidRPr="00E01C3A">
                  <w:rPr>
                    <w:rStyle w:val="Hyperlink"/>
                    <w:noProof/>
                  </w:rPr>
                  <w:t>Participant Data</w:t>
                </w:r>
                <w:r w:rsidR="001D6509">
                  <w:rPr>
                    <w:noProof/>
                    <w:webHidden/>
                  </w:rPr>
                  <w:tab/>
                </w:r>
                <w:r w:rsidR="001D6509">
                  <w:rPr>
                    <w:noProof/>
                    <w:webHidden/>
                  </w:rPr>
                  <w:fldChar w:fldCharType="begin"/>
                </w:r>
                <w:r w:rsidR="001D6509">
                  <w:rPr>
                    <w:noProof/>
                    <w:webHidden/>
                  </w:rPr>
                  <w:instrText xml:space="preserve"> PAGEREF _Toc116047977 \h </w:instrText>
                </w:r>
                <w:r w:rsidR="001D6509">
                  <w:rPr>
                    <w:noProof/>
                    <w:webHidden/>
                  </w:rPr>
                </w:r>
                <w:r w:rsidR="001D6509">
                  <w:rPr>
                    <w:noProof/>
                    <w:webHidden/>
                  </w:rPr>
                  <w:fldChar w:fldCharType="separate"/>
                </w:r>
                <w:r w:rsidR="00B322DB">
                  <w:rPr>
                    <w:noProof/>
                    <w:webHidden/>
                  </w:rPr>
                  <w:t>6</w:t>
                </w:r>
                <w:r w:rsidR="001D6509">
                  <w:rPr>
                    <w:noProof/>
                    <w:webHidden/>
                  </w:rPr>
                  <w:fldChar w:fldCharType="end"/>
                </w:r>
              </w:hyperlink>
            </w:p>
            <w:p w14:paraId="091C50B8" w14:textId="56E66281" w:rsidR="001D6509" w:rsidRDefault="00FB3A07">
              <w:pPr>
                <w:pStyle w:val="TOC2"/>
                <w:tabs>
                  <w:tab w:val="right" w:leader="dot" w:pos="10070"/>
                </w:tabs>
                <w:rPr>
                  <w:rFonts w:asciiTheme="minorHAnsi" w:eastAsiaTheme="minorEastAsia" w:hAnsiTheme="minorHAnsi" w:cstheme="minorBidi"/>
                  <w:noProof/>
                  <w:lang w:bidi="ar-SA"/>
                </w:rPr>
              </w:pPr>
              <w:hyperlink w:anchor="_Toc116047978" w:history="1">
                <w:r w:rsidR="001D6509" w:rsidRPr="00E01C3A">
                  <w:rPr>
                    <w:rStyle w:val="Hyperlink"/>
                    <w:noProof/>
                  </w:rPr>
                  <w:t>Outcome Data</w:t>
                </w:r>
                <w:r w:rsidR="001D6509">
                  <w:rPr>
                    <w:noProof/>
                    <w:webHidden/>
                  </w:rPr>
                  <w:tab/>
                </w:r>
                <w:r w:rsidR="001D6509">
                  <w:rPr>
                    <w:noProof/>
                    <w:webHidden/>
                  </w:rPr>
                  <w:fldChar w:fldCharType="begin"/>
                </w:r>
                <w:r w:rsidR="001D6509">
                  <w:rPr>
                    <w:noProof/>
                    <w:webHidden/>
                  </w:rPr>
                  <w:instrText xml:space="preserve"> PAGEREF _Toc116047978 \h </w:instrText>
                </w:r>
                <w:r w:rsidR="001D6509">
                  <w:rPr>
                    <w:noProof/>
                    <w:webHidden/>
                  </w:rPr>
                </w:r>
                <w:r w:rsidR="001D6509">
                  <w:rPr>
                    <w:noProof/>
                    <w:webHidden/>
                  </w:rPr>
                  <w:fldChar w:fldCharType="separate"/>
                </w:r>
                <w:r w:rsidR="00B322DB">
                  <w:rPr>
                    <w:noProof/>
                    <w:webHidden/>
                  </w:rPr>
                  <w:t>7</w:t>
                </w:r>
                <w:r w:rsidR="001D6509">
                  <w:rPr>
                    <w:noProof/>
                    <w:webHidden/>
                  </w:rPr>
                  <w:fldChar w:fldCharType="end"/>
                </w:r>
              </w:hyperlink>
            </w:p>
            <w:p w14:paraId="1E516B3A" w14:textId="437E7CDD" w:rsidR="001D6509" w:rsidRDefault="00FB3A07">
              <w:pPr>
                <w:pStyle w:val="TOC2"/>
                <w:tabs>
                  <w:tab w:val="right" w:leader="dot" w:pos="10070"/>
                </w:tabs>
                <w:rPr>
                  <w:rFonts w:asciiTheme="minorHAnsi" w:eastAsiaTheme="minorEastAsia" w:hAnsiTheme="minorHAnsi" w:cstheme="minorBidi"/>
                  <w:noProof/>
                  <w:lang w:bidi="ar-SA"/>
                </w:rPr>
              </w:pPr>
              <w:hyperlink w:anchor="_Toc116047979" w:history="1">
                <w:r w:rsidR="001D6509" w:rsidRPr="00E01C3A">
                  <w:rPr>
                    <w:rStyle w:val="Hyperlink"/>
                    <w:noProof/>
                  </w:rPr>
                  <w:t>Expenditure Data</w:t>
                </w:r>
                <w:r w:rsidR="001D6509">
                  <w:rPr>
                    <w:noProof/>
                    <w:webHidden/>
                  </w:rPr>
                  <w:tab/>
                </w:r>
                <w:r w:rsidR="001D6509">
                  <w:rPr>
                    <w:noProof/>
                    <w:webHidden/>
                  </w:rPr>
                  <w:fldChar w:fldCharType="begin"/>
                </w:r>
                <w:r w:rsidR="001D6509">
                  <w:rPr>
                    <w:noProof/>
                    <w:webHidden/>
                  </w:rPr>
                  <w:instrText xml:space="preserve"> PAGEREF _Toc116047979 \h </w:instrText>
                </w:r>
                <w:r w:rsidR="001D6509">
                  <w:rPr>
                    <w:noProof/>
                    <w:webHidden/>
                  </w:rPr>
                </w:r>
                <w:r w:rsidR="001D6509">
                  <w:rPr>
                    <w:noProof/>
                    <w:webHidden/>
                  </w:rPr>
                  <w:fldChar w:fldCharType="separate"/>
                </w:r>
                <w:r w:rsidR="00B322DB">
                  <w:rPr>
                    <w:noProof/>
                    <w:webHidden/>
                  </w:rPr>
                  <w:t>8</w:t>
                </w:r>
                <w:r w:rsidR="001D6509">
                  <w:rPr>
                    <w:noProof/>
                    <w:webHidden/>
                  </w:rPr>
                  <w:fldChar w:fldCharType="end"/>
                </w:r>
              </w:hyperlink>
            </w:p>
            <w:p w14:paraId="348B5561" w14:textId="25A6D63C" w:rsidR="001D6509" w:rsidRDefault="00FB3A07">
              <w:pPr>
                <w:pStyle w:val="TOC2"/>
                <w:tabs>
                  <w:tab w:val="right" w:leader="dot" w:pos="10070"/>
                </w:tabs>
                <w:rPr>
                  <w:rFonts w:asciiTheme="minorHAnsi" w:eastAsiaTheme="minorEastAsia" w:hAnsiTheme="minorHAnsi" w:cstheme="minorBidi"/>
                  <w:noProof/>
                  <w:lang w:bidi="ar-SA"/>
                </w:rPr>
              </w:pPr>
              <w:hyperlink w:anchor="_Toc116047980" w:history="1">
                <w:r w:rsidR="001D6509" w:rsidRPr="00E01C3A">
                  <w:rPr>
                    <w:rStyle w:val="Hyperlink"/>
                    <w:rFonts w:eastAsiaTheme="minorHAnsi" w:cstheme="minorHAnsi"/>
                    <w:noProof/>
                  </w:rPr>
                  <w:t>Success Stories</w:t>
                </w:r>
                <w:r w:rsidR="001D6509">
                  <w:rPr>
                    <w:noProof/>
                    <w:webHidden/>
                  </w:rPr>
                  <w:tab/>
                </w:r>
                <w:r w:rsidR="001D6509">
                  <w:rPr>
                    <w:noProof/>
                    <w:webHidden/>
                  </w:rPr>
                  <w:fldChar w:fldCharType="begin"/>
                </w:r>
                <w:r w:rsidR="001D6509">
                  <w:rPr>
                    <w:noProof/>
                    <w:webHidden/>
                  </w:rPr>
                  <w:instrText xml:space="preserve"> PAGEREF _Toc116047980 \h </w:instrText>
                </w:r>
                <w:r w:rsidR="001D6509">
                  <w:rPr>
                    <w:noProof/>
                    <w:webHidden/>
                  </w:rPr>
                </w:r>
                <w:r w:rsidR="001D6509">
                  <w:rPr>
                    <w:noProof/>
                    <w:webHidden/>
                  </w:rPr>
                  <w:fldChar w:fldCharType="separate"/>
                </w:r>
                <w:r w:rsidR="00B322DB">
                  <w:rPr>
                    <w:noProof/>
                    <w:webHidden/>
                  </w:rPr>
                  <w:t>8</w:t>
                </w:r>
                <w:r w:rsidR="001D6509">
                  <w:rPr>
                    <w:noProof/>
                    <w:webHidden/>
                  </w:rPr>
                  <w:fldChar w:fldCharType="end"/>
                </w:r>
              </w:hyperlink>
            </w:p>
            <w:p w14:paraId="605744C0" w14:textId="1F9BC09D" w:rsidR="001D6509" w:rsidRDefault="00FB3A07">
              <w:pPr>
                <w:pStyle w:val="TOC2"/>
                <w:tabs>
                  <w:tab w:val="right" w:leader="dot" w:pos="10070"/>
                </w:tabs>
                <w:rPr>
                  <w:rFonts w:asciiTheme="minorHAnsi" w:eastAsiaTheme="minorEastAsia" w:hAnsiTheme="minorHAnsi" w:cstheme="minorBidi"/>
                  <w:noProof/>
                  <w:lang w:bidi="ar-SA"/>
                </w:rPr>
              </w:pPr>
              <w:hyperlink w:anchor="_Toc116047981" w:history="1">
                <w:r w:rsidR="001D6509" w:rsidRPr="00E01C3A">
                  <w:rPr>
                    <w:rStyle w:val="Hyperlink"/>
                    <w:rFonts w:eastAsiaTheme="minorHAnsi" w:cstheme="minorHAnsi"/>
                    <w:noProof/>
                  </w:rPr>
                  <w:t>SFY 202</w:t>
                </w:r>
                <w:r w:rsidR="00BA4B44">
                  <w:rPr>
                    <w:rStyle w:val="Hyperlink"/>
                    <w:rFonts w:eastAsiaTheme="minorHAnsi" w:cstheme="minorHAnsi"/>
                    <w:noProof/>
                  </w:rPr>
                  <w:t>3</w:t>
                </w:r>
                <w:r w:rsidR="001D6509" w:rsidRPr="00E01C3A">
                  <w:rPr>
                    <w:rStyle w:val="Hyperlink"/>
                    <w:rFonts w:eastAsiaTheme="minorHAnsi" w:cstheme="minorHAnsi"/>
                    <w:noProof/>
                  </w:rPr>
                  <w:t xml:space="preserve"> Culinary and Hospitality Events and Activities</w:t>
                </w:r>
                <w:r w:rsidR="001D6509">
                  <w:rPr>
                    <w:noProof/>
                    <w:webHidden/>
                  </w:rPr>
                  <w:tab/>
                </w:r>
                <w:r w:rsidR="001D6509">
                  <w:rPr>
                    <w:noProof/>
                    <w:webHidden/>
                  </w:rPr>
                  <w:fldChar w:fldCharType="begin"/>
                </w:r>
                <w:r w:rsidR="001D6509">
                  <w:rPr>
                    <w:noProof/>
                    <w:webHidden/>
                  </w:rPr>
                  <w:instrText xml:space="preserve"> PAGEREF _Toc116047981 \h </w:instrText>
                </w:r>
                <w:r w:rsidR="001D6509">
                  <w:rPr>
                    <w:noProof/>
                    <w:webHidden/>
                  </w:rPr>
                </w:r>
                <w:r w:rsidR="001D6509">
                  <w:rPr>
                    <w:noProof/>
                    <w:webHidden/>
                  </w:rPr>
                  <w:fldChar w:fldCharType="separate"/>
                </w:r>
                <w:r w:rsidR="00B322DB">
                  <w:rPr>
                    <w:noProof/>
                    <w:webHidden/>
                  </w:rPr>
                  <w:t>10</w:t>
                </w:r>
                <w:r w:rsidR="001D6509">
                  <w:rPr>
                    <w:noProof/>
                    <w:webHidden/>
                  </w:rPr>
                  <w:fldChar w:fldCharType="end"/>
                </w:r>
              </w:hyperlink>
            </w:p>
            <w:p w14:paraId="0D308780" w14:textId="200F0F3F" w:rsidR="00A52F81" w:rsidRDefault="00014777" w:rsidP="001D6509">
              <w:pPr>
                <w:pStyle w:val="TOC2"/>
                <w:tabs>
                  <w:tab w:val="right" w:leader="dot" w:pos="10070"/>
                </w:tabs>
                <w:ind w:left="0"/>
                <w:rPr>
                  <w:rFonts w:asciiTheme="minorHAnsi" w:eastAsiaTheme="minorEastAsia" w:hAnsiTheme="minorHAnsi" w:cstheme="minorBidi"/>
                  <w:noProof/>
                  <w:lang w:bidi="ar-SA"/>
                </w:rPr>
              </w:pPr>
              <w:r>
                <w:rPr>
                  <w:b/>
                  <w:bCs/>
                  <w:noProof/>
                </w:rPr>
                <w:fldChar w:fldCharType="end"/>
              </w:r>
              <w:r w:rsidR="001D6509">
                <w:rPr>
                  <w:rFonts w:asciiTheme="minorHAnsi" w:eastAsiaTheme="minorEastAsia" w:hAnsiTheme="minorHAnsi" w:cstheme="minorBidi"/>
                  <w:noProof/>
                  <w:lang w:bidi="ar-SA"/>
                </w:rPr>
                <w:t xml:space="preserve"> </w:t>
              </w:r>
            </w:p>
            <w:p w14:paraId="52FE39A4" w14:textId="19CAF512" w:rsidR="00014777" w:rsidRPr="003F61EE" w:rsidRDefault="00FB3A07" w:rsidP="00014777">
              <w:pPr>
                <w:tabs>
                  <w:tab w:val="right" w:leader="dot" w:pos="10070"/>
                </w:tabs>
                <w:rPr>
                  <w:rFonts w:eastAsiaTheme="minorEastAsia" w:cstheme="minorBidi"/>
                  <w:noProof/>
                  <w:lang w:bidi="ar-SA"/>
                </w:rPr>
              </w:pPr>
            </w:p>
          </w:sdtContent>
        </w:sdt>
        <w:p w14:paraId="7DF61D65" w14:textId="77777777" w:rsidR="00014777" w:rsidRDefault="00014777" w:rsidP="006B0D98">
          <w:pPr>
            <w:rPr>
              <w:rFonts w:eastAsiaTheme="majorEastAsia"/>
            </w:rPr>
          </w:pPr>
          <w:r>
            <w:br w:type="page"/>
          </w:r>
        </w:p>
        <w:p w14:paraId="65D29D35" w14:textId="7B693C94" w:rsidR="00E41BD2" w:rsidRPr="00BA23A4" w:rsidRDefault="00690701" w:rsidP="000261E8">
          <w:pPr>
            <w:pStyle w:val="Heading2"/>
          </w:pPr>
          <w:bookmarkStart w:id="7" w:name="_Toc116047975"/>
          <w:bookmarkEnd w:id="6"/>
          <w:r>
            <w:lastRenderedPageBreak/>
            <w:t>Introduction</w:t>
          </w:r>
        </w:p>
      </w:sdtContent>
    </w:sdt>
    <w:bookmarkEnd w:id="7" w:displacedByCustomXml="prev"/>
    <w:p w14:paraId="563BBE92" w14:textId="0F0F1FA0" w:rsidR="0047362C" w:rsidRDefault="00821F4A" w:rsidP="0047362C">
      <w:bookmarkStart w:id="8" w:name="_Toc502833079"/>
      <w:r w:rsidRPr="00821F4A">
        <w:rPr>
          <w:rFonts w:eastAsiaTheme="minorHAnsi"/>
          <w:lang w:bidi="ar-SA"/>
        </w:rPr>
        <w:t>The 20</w:t>
      </w:r>
      <w:r w:rsidR="00FB5F7D">
        <w:rPr>
          <w:rFonts w:eastAsiaTheme="minorHAnsi"/>
          <w:lang w:bidi="ar-SA"/>
        </w:rPr>
        <w:t>2</w:t>
      </w:r>
      <w:r w:rsidRPr="00821F4A">
        <w:rPr>
          <w:rFonts w:eastAsiaTheme="minorHAnsi"/>
          <w:lang w:bidi="ar-SA"/>
        </w:rPr>
        <w:t xml:space="preserve">1 Minnesota Legislature </w:t>
      </w:r>
      <w:bookmarkStart w:id="9" w:name="_Hlk118359681"/>
      <w:r w:rsidR="00BB34C6" w:rsidRPr="003866E9">
        <w:rPr>
          <w:rFonts w:eastAsiaTheme="minorHAnsi"/>
          <w:lang w:bidi="ar-SA"/>
        </w:rPr>
        <w:t>(</w:t>
      </w:r>
      <w:hyperlink r:id="rId14" w:history="1">
        <w:r w:rsidR="00BB34C6" w:rsidRPr="003866E9">
          <w:rPr>
            <w:rStyle w:val="Hyperlink"/>
            <w:rFonts w:eastAsiaTheme="minorHAnsi"/>
            <w:shd w:val="clear" w:color="auto" w:fill="FFFFFF" w:themeFill="background1"/>
            <w:lang w:bidi="ar-SA"/>
          </w:rPr>
          <w:t xml:space="preserve">Laws of Minnesota, 2021, </w:t>
        </w:r>
        <w:r w:rsidR="00BB34C6">
          <w:rPr>
            <w:rStyle w:val="Hyperlink"/>
            <w:rFonts w:eastAsiaTheme="minorHAnsi"/>
            <w:shd w:val="clear" w:color="auto" w:fill="FFFFFF" w:themeFill="background1"/>
            <w:lang w:bidi="ar-SA"/>
          </w:rPr>
          <w:t xml:space="preserve">Chapter 10, </w:t>
        </w:r>
        <w:r w:rsidR="00BB34C6" w:rsidRPr="003866E9">
          <w:rPr>
            <w:rStyle w:val="Hyperlink"/>
            <w:rFonts w:eastAsiaTheme="minorHAnsi"/>
            <w:shd w:val="clear" w:color="auto" w:fill="FFFFFF" w:themeFill="background1"/>
            <w:lang w:bidi="ar-SA"/>
          </w:rPr>
          <w:t xml:space="preserve">Article 1, Section </w:t>
        </w:r>
        <w:r w:rsidR="00BB34C6">
          <w:rPr>
            <w:rStyle w:val="Hyperlink"/>
            <w:rFonts w:eastAsiaTheme="minorHAnsi"/>
            <w:shd w:val="clear" w:color="auto" w:fill="FFFFFF" w:themeFill="background1"/>
            <w:lang w:bidi="ar-SA"/>
          </w:rPr>
          <w:t>2</w:t>
        </w:r>
        <w:r w:rsidR="00BB34C6" w:rsidRPr="003866E9">
          <w:rPr>
            <w:rStyle w:val="Hyperlink"/>
            <w:rFonts w:eastAsiaTheme="minorHAnsi"/>
            <w:shd w:val="clear" w:color="auto" w:fill="FFFFFF" w:themeFill="background1"/>
            <w:lang w:bidi="ar-SA"/>
          </w:rPr>
          <w:t>, Subdivision 3(</w:t>
        </w:r>
        <w:r w:rsidR="00BB34C6">
          <w:rPr>
            <w:rStyle w:val="Hyperlink"/>
            <w:rFonts w:eastAsiaTheme="minorHAnsi"/>
            <w:shd w:val="clear" w:color="auto" w:fill="FFFFFF" w:themeFill="background1"/>
            <w:lang w:bidi="ar-SA"/>
          </w:rPr>
          <w:t>p</w:t>
        </w:r>
        <w:r w:rsidR="00BB34C6" w:rsidRPr="003866E9">
          <w:rPr>
            <w:rStyle w:val="Hyperlink"/>
            <w:rFonts w:eastAsiaTheme="minorHAnsi"/>
            <w:shd w:val="clear" w:color="auto" w:fill="FFFFFF" w:themeFill="background1"/>
            <w:lang w:bidi="ar-SA"/>
          </w:rPr>
          <w:t>)</w:t>
        </w:r>
      </w:hyperlink>
      <w:r w:rsidR="00BB34C6" w:rsidRPr="003866E9">
        <w:rPr>
          <w:rFonts w:eastAsiaTheme="minorHAnsi"/>
          <w:lang w:bidi="ar-SA"/>
        </w:rPr>
        <w:t>)</w:t>
      </w:r>
      <w:bookmarkEnd w:id="9"/>
      <w:r w:rsidRPr="00821F4A">
        <w:rPr>
          <w:rFonts w:eastAsiaTheme="minorHAnsi"/>
          <w:lang w:bidi="ar-SA"/>
        </w:rPr>
        <w:t xml:space="preserve"> </w:t>
      </w:r>
      <w:r w:rsidR="006B57A9">
        <w:rPr>
          <w:rFonts w:eastAsiaTheme="minorHAnsi"/>
          <w:lang w:bidi="ar-SA"/>
        </w:rPr>
        <w:t xml:space="preserve">appropriated </w:t>
      </w:r>
      <w:r w:rsidR="00256E79">
        <w:rPr>
          <w:rFonts w:eastAsiaTheme="minorHAnsi"/>
          <w:lang w:bidi="ar-SA"/>
        </w:rPr>
        <w:t xml:space="preserve">$237,500 in </w:t>
      </w:r>
      <w:r w:rsidR="00690701">
        <w:t>state funds</w:t>
      </w:r>
      <w:r w:rsidR="00BA1929">
        <w:t xml:space="preserve"> </w:t>
      </w:r>
      <w:r w:rsidR="0047362C">
        <w:t xml:space="preserve">to </w:t>
      </w:r>
      <w:r w:rsidR="00DA0C20">
        <w:t>Hospitality Minnesota Education Foundation (HMEF)</w:t>
      </w:r>
      <w:r w:rsidR="00690701">
        <w:t xml:space="preserve"> </w:t>
      </w:r>
      <w:r w:rsidR="0047362C">
        <w:t>for</w:t>
      </w:r>
      <w:r w:rsidR="00690701">
        <w:t xml:space="preserve"> State Fiscal Year</w:t>
      </w:r>
      <w:r w:rsidR="007546D4">
        <w:t>s</w:t>
      </w:r>
      <w:r w:rsidR="00690701">
        <w:t xml:space="preserve"> (SFY</w:t>
      </w:r>
      <w:r w:rsidR="007546D4">
        <w:t>s</w:t>
      </w:r>
      <w:r w:rsidR="00690701">
        <w:t xml:space="preserve">) </w:t>
      </w:r>
      <w:r w:rsidR="007546D4">
        <w:t xml:space="preserve">2022 and </w:t>
      </w:r>
      <w:r w:rsidR="00690701">
        <w:t>202</w:t>
      </w:r>
      <w:r w:rsidR="00BA4B44">
        <w:t>3</w:t>
      </w:r>
      <w:r w:rsidR="0047362C">
        <w:t>.  DEED retained $12,500 (five percent of the appropriation) for administrative purposes.</w:t>
      </w:r>
    </w:p>
    <w:p w14:paraId="296CFFE7" w14:textId="14EA3610" w:rsidR="001F2B7E" w:rsidRDefault="006B57A9" w:rsidP="00C97EE8">
      <w:r w:rsidRPr="0047362C">
        <w:t xml:space="preserve">The legislation directed the Department of Employment and Economic Development (DEED) to grant funds to </w:t>
      </w:r>
      <w:r w:rsidR="00DA0C20">
        <w:t>HMEF</w:t>
      </w:r>
      <w:r w:rsidRPr="0047362C">
        <w:t xml:space="preserve"> </w:t>
      </w:r>
      <w:r w:rsidR="00DA0C20">
        <w:t xml:space="preserve">to provide </w:t>
      </w:r>
      <w:r w:rsidR="00DA0C20" w:rsidRPr="00DA0C20">
        <w:t>a well-established, proven, and successful education program that helps young</w:t>
      </w:r>
      <w:r w:rsidR="00DA0C20">
        <w:t xml:space="preserve"> Minnesotans</w:t>
      </w:r>
      <w:r w:rsidR="00DA0C20" w:rsidRPr="00DA0C20">
        <w:t xml:space="preserve"> advance careers in the hospitality industry and addresses critical long-term workforce shortages in th</w:t>
      </w:r>
      <w:r w:rsidR="00DA0C20">
        <w:t>e</w:t>
      </w:r>
      <w:r w:rsidR="00DA0C20" w:rsidRPr="00DA0C20">
        <w:t xml:space="preserve"> industry. </w:t>
      </w:r>
    </w:p>
    <w:p w14:paraId="09EE6B0A" w14:textId="77777777" w:rsidR="0047362C" w:rsidRPr="005B76BE" w:rsidRDefault="0047362C" w:rsidP="0047362C">
      <w:pPr>
        <w:pStyle w:val="Heading2"/>
      </w:pPr>
      <w:bookmarkStart w:id="10" w:name="_Toc88064881"/>
      <w:bookmarkStart w:id="11" w:name="_Toc116047976"/>
      <w:r>
        <w:t>Summary of Goals and Objectives Presented in the Work Plan</w:t>
      </w:r>
      <w:bookmarkEnd w:id="10"/>
      <w:bookmarkEnd w:id="11"/>
    </w:p>
    <w:p w14:paraId="64AB2271" w14:textId="246899F7" w:rsidR="00B64453" w:rsidRDefault="0047362C" w:rsidP="00CF726F">
      <w:pPr>
        <w:rPr>
          <w:rFonts w:cs="Arial"/>
        </w:rPr>
      </w:pPr>
      <w:r>
        <w:rPr>
          <w:rFonts w:cs="Arial"/>
        </w:rPr>
        <w:t xml:space="preserve">The </w:t>
      </w:r>
      <w:r w:rsidR="005B6EEC">
        <w:rPr>
          <w:rFonts w:cs="Arial"/>
        </w:rPr>
        <w:t xml:space="preserve">Direct Appropriation </w:t>
      </w:r>
      <w:r>
        <w:rPr>
          <w:rFonts w:cs="Arial"/>
        </w:rPr>
        <w:t xml:space="preserve">funding supports </w:t>
      </w:r>
      <w:r w:rsidR="00DA0C20">
        <w:t>HMEF</w:t>
      </w:r>
      <w:r>
        <w:rPr>
          <w:rFonts w:cs="Arial"/>
        </w:rPr>
        <w:t xml:space="preserve">’s </w:t>
      </w:r>
      <w:r w:rsidR="00B64453">
        <w:rPr>
          <w:rFonts w:cs="Arial"/>
        </w:rPr>
        <w:t xml:space="preserve">goal of expanding the number of youth </w:t>
      </w:r>
      <w:r w:rsidR="005B6EEC">
        <w:rPr>
          <w:rFonts w:cs="Arial"/>
        </w:rPr>
        <w:t xml:space="preserve">and young adults interested in and wishing to pursue a career in the culinary and hospitality industry.  To this end, HMEF offers training and education to high school teachers and educators in the </w:t>
      </w:r>
      <w:r w:rsidR="00820254">
        <w:rPr>
          <w:rFonts w:cs="Arial"/>
        </w:rPr>
        <w:t>nationally recognized</w:t>
      </w:r>
      <w:r w:rsidR="005B6EEC">
        <w:rPr>
          <w:rFonts w:cs="Arial"/>
        </w:rPr>
        <w:t xml:space="preserve"> ProStart and Hospitality Management </w:t>
      </w:r>
      <w:r w:rsidR="00545715">
        <w:rPr>
          <w:rFonts w:cs="Arial"/>
        </w:rPr>
        <w:t xml:space="preserve">(HTMP) </w:t>
      </w:r>
      <w:r w:rsidR="005B6EEC">
        <w:rPr>
          <w:rFonts w:cs="Arial"/>
        </w:rPr>
        <w:t>curricula.  Funds also provide small grants to school districts and high schools</w:t>
      </w:r>
      <w:r w:rsidR="00CF726F">
        <w:rPr>
          <w:rFonts w:cs="Arial"/>
        </w:rPr>
        <w:t xml:space="preserve"> wishing to </w:t>
      </w:r>
      <w:r w:rsidR="005B6EEC">
        <w:rPr>
          <w:rFonts w:cs="Arial"/>
        </w:rPr>
        <w:t xml:space="preserve">implement </w:t>
      </w:r>
      <w:r w:rsidR="00CF726F">
        <w:rPr>
          <w:rFonts w:cs="Arial"/>
        </w:rPr>
        <w:t xml:space="preserve">ProStart and Hospitality Management </w:t>
      </w:r>
      <w:r w:rsidR="005B6EEC">
        <w:rPr>
          <w:rFonts w:cs="Arial"/>
        </w:rPr>
        <w:t>courses</w:t>
      </w:r>
      <w:r w:rsidR="00CF726F">
        <w:rPr>
          <w:rFonts w:cs="Arial"/>
        </w:rPr>
        <w:t>.</w:t>
      </w:r>
      <w:r w:rsidR="00B64453">
        <w:rPr>
          <w:rFonts w:cs="Arial"/>
        </w:rPr>
        <w:t xml:space="preserve"> </w:t>
      </w:r>
    </w:p>
    <w:p w14:paraId="470C2BE1" w14:textId="61956575" w:rsidR="00545715" w:rsidRDefault="00CF726F" w:rsidP="00545715">
      <w:r>
        <w:t xml:space="preserve">In terms of data reporting, </w:t>
      </w:r>
      <w:r w:rsidR="00B64453">
        <w:t xml:space="preserve">HMEF </w:t>
      </w:r>
      <w:r>
        <w:t xml:space="preserve">does not provide </w:t>
      </w:r>
      <w:r>
        <w:rPr>
          <w:i/>
          <w:iCs/>
        </w:rPr>
        <w:t xml:space="preserve">direct </w:t>
      </w:r>
      <w:r>
        <w:t xml:space="preserve">individual services.  Rather, </w:t>
      </w:r>
      <w:r w:rsidR="00B64453">
        <w:t xml:space="preserve">grant </w:t>
      </w:r>
      <w:r>
        <w:t xml:space="preserve">funds are used to </w:t>
      </w:r>
      <w:r w:rsidR="00B64453">
        <w:t xml:space="preserve">provide group services and funding assistance to teachers, educators, </w:t>
      </w:r>
      <w:r w:rsidR="003A4DAE">
        <w:t>schools,</w:t>
      </w:r>
      <w:r w:rsidR="00B64453">
        <w:t xml:space="preserve"> and districts who in turn provide direct educational services and workforce training to high school students enrolled in the ProStart &amp; HTMP programs.</w:t>
      </w:r>
      <w:r w:rsidR="00545715">
        <w:t xml:space="preserve">  </w:t>
      </w:r>
    </w:p>
    <w:p w14:paraId="7193A29F" w14:textId="1A209E6F" w:rsidR="00106ADD" w:rsidRDefault="00106ADD" w:rsidP="00106ADD">
      <w:pPr>
        <w:autoSpaceDE w:val="0"/>
        <w:autoSpaceDN w:val="0"/>
        <w:adjustRightInd w:val="0"/>
        <w:rPr>
          <w:rFonts w:cs="Calibri"/>
          <w:color w:val="000000"/>
          <w:lang w:bidi="ar-SA"/>
        </w:rPr>
      </w:pPr>
      <w:r w:rsidRPr="00106ADD">
        <w:rPr>
          <w:rFonts w:cs="Calibri"/>
          <w:color w:val="000000"/>
          <w:lang w:bidi="ar-SA"/>
        </w:rPr>
        <w:t>The end beneficiary of these services will be the students at the schools who will receive updated curriculum, training, and education</w:t>
      </w:r>
      <w:r w:rsidR="00BB34C6">
        <w:rPr>
          <w:rFonts w:cs="Calibri"/>
          <w:color w:val="000000"/>
          <w:lang w:bidi="ar-SA"/>
        </w:rPr>
        <w:t xml:space="preserve"> </w:t>
      </w:r>
      <w:r w:rsidR="00BB34C6">
        <w:rPr>
          <w:rFonts w:cs="Arial"/>
        </w:rPr>
        <w:t>in culinary and hospitality careers</w:t>
      </w:r>
      <w:r w:rsidRPr="00106ADD">
        <w:rPr>
          <w:rFonts w:cs="Calibri"/>
          <w:color w:val="000000"/>
          <w:lang w:bidi="ar-SA"/>
        </w:rPr>
        <w:t xml:space="preserve">. The ProStart and HTMP programs provide workforce skills that allow youth to enter the workforce in a variety of different capacities, even if students do not pursue post-secondary education immediately. By educating </w:t>
      </w:r>
      <w:r>
        <w:rPr>
          <w:rFonts w:cs="Calibri"/>
          <w:color w:val="000000"/>
          <w:lang w:bidi="ar-SA"/>
        </w:rPr>
        <w:t xml:space="preserve">Minnesota </w:t>
      </w:r>
      <w:r w:rsidRPr="00106ADD">
        <w:rPr>
          <w:rFonts w:cs="Calibri"/>
          <w:color w:val="000000"/>
          <w:lang w:bidi="ar-SA"/>
        </w:rPr>
        <w:t xml:space="preserve">teachers and their </w:t>
      </w:r>
      <w:r w:rsidR="00BB34C6">
        <w:rPr>
          <w:rFonts w:cs="Calibri"/>
          <w:color w:val="000000"/>
          <w:lang w:bidi="ar-SA"/>
        </w:rPr>
        <w:t xml:space="preserve">school </w:t>
      </w:r>
      <w:r w:rsidRPr="00106ADD">
        <w:rPr>
          <w:rFonts w:cs="Calibri"/>
          <w:color w:val="000000"/>
          <w:lang w:bidi="ar-SA"/>
        </w:rPr>
        <w:t>administrat</w:t>
      </w:r>
      <w:r w:rsidR="00BB34C6">
        <w:rPr>
          <w:rFonts w:cs="Calibri"/>
          <w:color w:val="000000"/>
          <w:lang w:bidi="ar-SA"/>
        </w:rPr>
        <w:t>ors</w:t>
      </w:r>
      <w:r w:rsidRPr="00106ADD">
        <w:rPr>
          <w:rFonts w:cs="Calibri"/>
          <w:color w:val="000000"/>
          <w:lang w:bidi="ar-SA"/>
        </w:rPr>
        <w:t xml:space="preserve"> about the diversity of career opportunities in the hospitality industry--including opportunities for upward mobility--teachers can better pass this information on to their students who may </w:t>
      </w:r>
      <w:r w:rsidR="00BB34C6">
        <w:rPr>
          <w:rFonts w:cs="Calibri"/>
          <w:color w:val="000000"/>
          <w:lang w:bidi="ar-SA"/>
        </w:rPr>
        <w:t xml:space="preserve">have not had </w:t>
      </w:r>
      <w:r w:rsidRPr="00106ADD">
        <w:rPr>
          <w:rFonts w:cs="Calibri"/>
          <w:color w:val="000000"/>
          <w:lang w:bidi="ar-SA"/>
        </w:rPr>
        <w:t>previous</w:t>
      </w:r>
      <w:r w:rsidR="00BB34C6">
        <w:rPr>
          <w:rFonts w:cs="Calibri"/>
          <w:color w:val="000000"/>
          <w:lang w:bidi="ar-SA"/>
        </w:rPr>
        <w:t xml:space="preserve"> </w:t>
      </w:r>
      <w:r w:rsidRPr="00106ADD">
        <w:rPr>
          <w:rFonts w:cs="Calibri"/>
          <w:color w:val="000000"/>
          <w:lang w:bidi="ar-SA"/>
        </w:rPr>
        <w:t xml:space="preserve">exposure to this information or awareness of career pathways available to them. </w:t>
      </w:r>
    </w:p>
    <w:p w14:paraId="7E76B20C" w14:textId="77777777" w:rsidR="00BB34C6" w:rsidRDefault="00106ADD" w:rsidP="00106ADD">
      <w:pPr>
        <w:autoSpaceDE w:val="0"/>
        <w:autoSpaceDN w:val="0"/>
        <w:adjustRightInd w:val="0"/>
        <w:rPr>
          <w:rFonts w:cs="Calibri"/>
          <w:color w:val="000000"/>
          <w:lang w:bidi="ar-SA"/>
        </w:rPr>
      </w:pPr>
      <w:r>
        <w:rPr>
          <w:rFonts w:cs="Calibri"/>
          <w:color w:val="000000"/>
          <w:lang w:bidi="ar-SA"/>
        </w:rPr>
        <w:t>T</w:t>
      </w:r>
      <w:r w:rsidRPr="00106ADD">
        <w:rPr>
          <w:rFonts w:cs="Calibri"/>
          <w:color w:val="000000"/>
          <w:lang w:bidi="ar-SA"/>
        </w:rPr>
        <w:t xml:space="preserve">hrough the culinary and hospitality events </w:t>
      </w:r>
      <w:r w:rsidR="00002E01">
        <w:rPr>
          <w:rFonts w:cs="Calibri"/>
          <w:color w:val="000000"/>
          <w:lang w:bidi="ar-SA"/>
        </w:rPr>
        <w:t xml:space="preserve">sponsored by HMEF and its partners, </w:t>
      </w:r>
      <w:r w:rsidRPr="00106ADD">
        <w:rPr>
          <w:rFonts w:cs="Calibri"/>
          <w:color w:val="000000"/>
          <w:lang w:bidi="ar-SA"/>
        </w:rPr>
        <w:t xml:space="preserve">the students </w:t>
      </w:r>
      <w:r w:rsidR="00BB34C6">
        <w:rPr>
          <w:rFonts w:cs="Calibri"/>
          <w:color w:val="000000"/>
          <w:lang w:bidi="ar-SA"/>
        </w:rPr>
        <w:t>are</w:t>
      </w:r>
      <w:r w:rsidRPr="00106ADD">
        <w:rPr>
          <w:rFonts w:cs="Calibri"/>
          <w:color w:val="000000"/>
          <w:lang w:bidi="ar-SA"/>
        </w:rPr>
        <w:t xml:space="preserve"> </w:t>
      </w:r>
      <w:r w:rsidR="00002E01">
        <w:rPr>
          <w:rFonts w:cs="Calibri"/>
          <w:color w:val="000000"/>
          <w:lang w:bidi="ar-SA"/>
        </w:rPr>
        <w:t xml:space="preserve">interactively </w:t>
      </w:r>
      <w:r w:rsidRPr="00106ADD">
        <w:rPr>
          <w:rFonts w:cs="Calibri"/>
          <w:color w:val="000000"/>
          <w:lang w:bidi="ar-SA"/>
        </w:rPr>
        <w:t xml:space="preserve">engaged </w:t>
      </w:r>
      <w:r w:rsidR="00BB34C6">
        <w:rPr>
          <w:rFonts w:cs="Calibri"/>
          <w:color w:val="000000"/>
          <w:lang w:bidi="ar-SA"/>
        </w:rPr>
        <w:t xml:space="preserve">in </w:t>
      </w:r>
      <w:r w:rsidR="00002E01">
        <w:rPr>
          <w:rFonts w:cs="Calibri"/>
          <w:color w:val="000000"/>
          <w:lang w:bidi="ar-SA"/>
        </w:rPr>
        <w:t>showcasing their talents while</w:t>
      </w:r>
      <w:r w:rsidRPr="00106ADD">
        <w:rPr>
          <w:rFonts w:cs="Calibri"/>
          <w:color w:val="000000"/>
          <w:lang w:bidi="ar-SA"/>
        </w:rPr>
        <w:t xml:space="preserve"> </w:t>
      </w:r>
      <w:r w:rsidR="00BB34C6">
        <w:rPr>
          <w:rFonts w:cs="Calibri"/>
          <w:color w:val="000000"/>
          <w:lang w:bidi="ar-SA"/>
        </w:rPr>
        <w:t xml:space="preserve">also </w:t>
      </w:r>
      <w:r w:rsidR="00002E01">
        <w:rPr>
          <w:rFonts w:cs="Calibri"/>
          <w:color w:val="000000"/>
          <w:lang w:bidi="ar-SA"/>
        </w:rPr>
        <w:t xml:space="preserve">developing </w:t>
      </w:r>
      <w:r w:rsidRPr="00106ADD">
        <w:rPr>
          <w:rFonts w:cs="Calibri"/>
          <w:color w:val="000000"/>
          <w:lang w:bidi="ar-SA"/>
        </w:rPr>
        <w:t>their skills</w:t>
      </w:r>
      <w:r w:rsidR="00002E01">
        <w:rPr>
          <w:rFonts w:cs="Calibri"/>
          <w:color w:val="000000"/>
          <w:lang w:bidi="ar-SA"/>
        </w:rPr>
        <w:t xml:space="preserve"> and</w:t>
      </w:r>
      <w:r w:rsidRPr="00106ADD">
        <w:rPr>
          <w:rFonts w:cs="Calibri"/>
          <w:color w:val="000000"/>
          <w:lang w:bidi="ar-SA"/>
        </w:rPr>
        <w:t xml:space="preserve"> grow</w:t>
      </w:r>
      <w:r w:rsidR="00002E01">
        <w:rPr>
          <w:rFonts w:cs="Calibri"/>
          <w:color w:val="000000"/>
          <w:lang w:bidi="ar-SA"/>
        </w:rPr>
        <w:t>ing</w:t>
      </w:r>
      <w:r w:rsidRPr="00106ADD">
        <w:rPr>
          <w:rFonts w:cs="Calibri"/>
          <w:color w:val="000000"/>
          <w:lang w:bidi="ar-SA"/>
        </w:rPr>
        <w:t xml:space="preserve"> the ProStart and HTMP programs. </w:t>
      </w:r>
      <w:r w:rsidR="00002E01">
        <w:rPr>
          <w:rFonts w:cs="Calibri"/>
          <w:color w:val="000000"/>
          <w:lang w:bidi="ar-SA"/>
        </w:rPr>
        <w:t xml:space="preserve">Youth </w:t>
      </w:r>
      <w:r w:rsidR="00BB34C6">
        <w:rPr>
          <w:rFonts w:cs="Calibri"/>
          <w:color w:val="000000"/>
          <w:lang w:bidi="ar-SA"/>
        </w:rPr>
        <w:t>are</w:t>
      </w:r>
      <w:r w:rsidR="00002E01">
        <w:rPr>
          <w:rFonts w:cs="Calibri"/>
          <w:color w:val="000000"/>
          <w:lang w:bidi="ar-SA"/>
        </w:rPr>
        <w:t xml:space="preserve"> able to </w:t>
      </w:r>
      <w:r w:rsidRPr="00106ADD">
        <w:rPr>
          <w:rFonts w:cs="Calibri"/>
          <w:color w:val="000000"/>
          <w:lang w:bidi="ar-SA"/>
        </w:rPr>
        <w:t xml:space="preserve">work closely with chefs and </w:t>
      </w:r>
      <w:r w:rsidR="00002E01">
        <w:rPr>
          <w:rFonts w:cs="Calibri"/>
          <w:color w:val="000000"/>
          <w:lang w:bidi="ar-SA"/>
        </w:rPr>
        <w:t xml:space="preserve">leaders </w:t>
      </w:r>
      <w:r w:rsidRPr="00106ADD">
        <w:rPr>
          <w:rFonts w:cs="Calibri"/>
          <w:color w:val="000000"/>
          <w:lang w:bidi="ar-SA"/>
        </w:rPr>
        <w:t>in the hospitality industry</w:t>
      </w:r>
      <w:r w:rsidR="00002E01">
        <w:rPr>
          <w:rFonts w:cs="Calibri"/>
          <w:color w:val="000000"/>
          <w:lang w:bidi="ar-SA"/>
        </w:rPr>
        <w:t xml:space="preserve">, thereby creating </w:t>
      </w:r>
      <w:r w:rsidRPr="00106ADD">
        <w:rPr>
          <w:rFonts w:cs="Calibri"/>
          <w:color w:val="000000"/>
          <w:lang w:bidi="ar-SA"/>
        </w:rPr>
        <w:t xml:space="preserve">beneficial </w:t>
      </w:r>
      <w:r w:rsidR="00002E01">
        <w:rPr>
          <w:rFonts w:cs="Calibri"/>
          <w:color w:val="000000"/>
          <w:lang w:bidi="ar-SA"/>
        </w:rPr>
        <w:t>networks for future career pathway</w:t>
      </w:r>
      <w:r w:rsidR="00BB34C6">
        <w:rPr>
          <w:rFonts w:cs="Calibri"/>
          <w:color w:val="000000"/>
          <w:lang w:bidi="ar-SA"/>
        </w:rPr>
        <w:t>s</w:t>
      </w:r>
      <w:r w:rsidR="00002E01">
        <w:rPr>
          <w:rFonts w:cs="Calibri"/>
          <w:color w:val="000000"/>
          <w:lang w:bidi="ar-SA"/>
        </w:rPr>
        <w:t xml:space="preserve">. </w:t>
      </w:r>
      <w:r w:rsidR="00BB34C6">
        <w:rPr>
          <w:rFonts w:cs="Calibri"/>
          <w:color w:val="000000"/>
          <w:lang w:bidi="ar-SA"/>
        </w:rPr>
        <w:t xml:space="preserve"> </w:t>
      </w:r>
    </w:p>
    <w:p w14:paraId="21F509B5" w14:textId="0B22E73B" w:rsidR="00106ADD" w:rsidRDefault="00106ADD" w:rsidP="00106ADD">
      <w:pPr>
        <w:autoSpaceDE w:val="0"/>
        <w:autoSpaceDN w:val="0"/>
        <w:adjustRightInd w:val="0"/>
        <w:rPr>
          <w:rFonts w:cs="Calibri"/>
          <w:color w:val="000000"/>
          <w:lang w:bidi="ar-SA"/>
        </w:rPr>
      </w:pPr>
      <w:r w:rsidRPr="00106ADD">
        <w:rPr>
          <w:rFonts w:cs="Calibri"/>
          <w:color w:val="000000"/>
          <w:lang w:bidi="ar-SA"/>
        </w:rPr>
        <w:t xml:space="preserve">Through the support of </w:t>
      </w:r>
      <w:r w:rsidR="00002E01">
        <w:rPr>
          <w:rFonts w:cs="Calibri"/>
          <w:color w:val="000000"/>
          <w:lang w:bidi="ar-SA"/>
        </w:rPr>
        <w:t>the</w:t>
      </w:r>
      <w:r w:rsidRPr="00106ADD">
        <w:rPr>
          <w:rFonts w:cs="Calibri"/>
          <w:color w:val="000000"/>
          <w:lang w:bidi="ar-SA"/>
        </w:rPr>
        <w:t xml:space="preserve"> DEED grant for HMEF’s work, many more </w:t>
      </w:r>
      <w:r w:rsidR="00002E01">
        <w:rPr>
          <w:rFonts w:cs="Calibri"/>
          <w:color w:val="000000"/>
          <w:lang w:bidi="ar-SA"/>
        </w:rPr>
        <w:t xml:space="preserve">Minnesota </w:t>
      </w:r>
      <w:r w:rsidRPr="00106ADD">
        <w:rPr>
          <w:rFonts w:cs="Calibri"/>
          <w:color w:val="000000"/>
          <w:lang w:bidi="ar-SA"/>
        </w:rPr>
        <w:t xml:space="preserve">high schools </w:t>
      </w:r>
      <w:r w:rsidR="00002E01">
        <w:rPr>
          <w:rFonts w:cs="Calibri"/>
          <w:color w:val="000000"/>
          <w:lang w:bidi="ar-SA"/>
        </w:rPr>
        <w:t xml:space="preserve">are </w:t>
      </w:r>
      <w:r w:rsidRPr="00106ADD">
        <w:rPr>
          <w:rFonts w:cs="Calibri"/>
          <w:color w:val="000000"/>
          <w:lang w:bidi="ar-SA"/>
        </w:rPr>
        <w:t>interested in adding the ProStart and HTMP programs</w:t>
      </w:r>
      <w:r w:rsidR="00002E01">
        <w:rPr>
          <w:rFonts w:cs="Calibri"/>
          <w:color w:val="000000"/>
          <w:lang w:bidi="ar-SA"/>
        </w:rPr>
        <w:t xml:space="preserve"> to their school curriculum</w:t>
      </w:r>
      <w:r w:rsidRPr="00106ADD">
        <w:rPr>
          <w:rFonts w:cs="Calibri"/>
          <w:color w:val="000000"/>
          <w:lang w:bidi="ar-SA"/>
        </w:rPr>
        <w:t xml:space="preserve">. </w:t>
      </w:r>
      <w:r w:rsidR="00002E01">
        <w:rPr>
          <w:rFonts w:cs="Calibri"/>
          <w:color w:val="000000"/>
          <w:lang w:bidi="ar-SA"/>
        </w:rPr>
        <w:t>E</w:t>
      </w:r>
      <w:r w:rsidRPr="00106ADD">
        <w:rPr>
          <w:rFonts w:cs="Calibri"/>
          <w:color w:val="000000"/>
          <w:lang w:bidi="ar-SA"/>
        </w:rPr>
        <w:t xml:space="preserve">fforts to expand the programs will be continuing as </w:t>
      </w:r>
      <w:r w:rsidR="00002E01">
        <w:rPr>
          <w:rFonts w:cs="Calibri"/>
          <w:color w:val="000000"/>
          <w:lang w:bidi="ar-SA"/>
        </w:rPr>
        <w:t>HMEF</w:t>
      </w:r>
      <w:r w:rsidRPr="00106ADD">
        <w:rPr>
          <w:rFonts w:cs="Calibri"/>
          <w:color w:val="000000"/>
          <w:lang w:bidi="ar-SA"/>
        </w:rPr>
        <w:t xml:space="preserve"> </w:t>
      </w:r>
      <w:r w:rsidR="00DE39F4">
        <w:rPr>
          <w:rFonts w:cs="Calibri"/>
          <w:color w:val="000000"/>
          <w:lang w:bidi="ar-SA"/>
        </w:rPr>
        <w:t>received $</w:t>
      </w:r>
      <w:r w:rsidR="004D3106">
        <w:rPr>
          <w:rFonts w:cs="Calibri"/>
          <w:color w:val="000000"/>
          <w:lang w:bidi="ar-SA"/>
        </w:rPr>
        <w:t>237,500 in</w:t>
      </w:r>
      <w:r w:rsidR="00C257E4">
        <w:rPr>
          <w:rFonts w:cs="Calibri"/>
          <w:color w:val="000000"/>
          <w:lang w:bidi="ar-SA"/>
        </w:rPr>
        <w:t xml:space="preserve"> new funding</w:t>
      </w:r>
      <w:r w:rsidR="004D3106">
        <w:rPr>
          <w:rFonts w:cs="Calibri"/>
          <w:color w:val="000000"/>
          <w:lang w:bidi="ar-SA"/>
        </w:rPr>
        <w:t xml:space="preserve"> </w:t>
      </w:r>
      <w:r w:rsidR="00DE39F4">
        <w:rPr>
          <w:rFonts w:cs="Calibri"/>
          <w:color w:val="000000"/>
          <w:lang w:bidi="ar-SA"/>
        </w:rPr>
        <w:t xml:space="preserve">from the </w:t>
      </w:r>
      <w:r w:rsidR="00812918">
        <w:rPr>
          <w:rFonts w:cs="Calibri"/>
          <w:color w:val="000000"/>
          <w:lang w:bidi="ar-SA"/>
        </w:rPr>
        <w:t xml:space="preserve">2023 </w:t>
      </w:r>
      <w:r w:rsidR="00DE39F4">
        <w:rPr>
          <w:rFonts w:cs="Calibri"/>
          <w:color w:val="000000"/>
          <w:lang w:bidi="ar-SA"/>
        </w:rPr>
        <w:t>Minnesota Legislature</w:t>
      </w:r>
      <w:r w:rsidR="006A04CA">
        <w:rPr>
          <w:rFonts w:cs="Calibri"/>
          <w:color w:val="000000"/>
          <w:lang w:bidi="ar-SA"/>
        </w:rPr>
        <w:t xml:space="preserve"> for the </w:t>
      </w:r>
      <w:r w:rsidR="004D3106">
        <w:rPr>
          <w:rFonts w:cs="Calibri"/>
          <w:color w:val="000000"/>
          <w:lang w:bidi="ar-SA"/>
        </w:rPr>
        <w:t>next two</w:t>
      </w:r>
      <w:r w:rsidR="006A04CA">
        <w:rPr>
          <w:rFonts w:cs="Calibri"/>
          <w:color w:val="000000"/>
          <w:lang w:bidi="ar-SA"/>
        </w:rPr>
        <w:t>-</w:t>
      </w:r>
      <w:r w:rsidR="004D3106">
        <w:rPr>
          <w:rFonts w:cs="Calibri"/>
          <w:color w:val="000000"/>
          <w:lang w:bidi="ar-SA"/>
        </w:rPr>
        <w:t>year</w:t>
      </w:r>
      <w:r w:rsidR="006A04CA">
        <w:rPr>
          <w:rFonts w:cs="Calibri"/>
          <w:color w:val="000000"/>
          <w:lang w:bidi="ar-SA"/>
        </w:rPr>
        <w:t xml:space="preserve"> period</w:t>
      </w:r>
      <w:r w:rsidR="004D3106">
        <w:rPr>
          <w:rFonts w:cs="Calibri"/>
          <w:color w:val="000000"/>
          <w:lang w:bidi="ar-SA"/>
        </w:rPr>
        <w:t>.</w:t>
      </w:r>
    </w:p>
    <w:p w14:paraId="550D6CEB" w14:textId="77777777" w:rsidR="00310789" w:rsidRDefault="00310789" w:rsidP="00106ADD">
      <w:pPr>
        <w:autoSpaceDE w:val="0"/>
        <w:autoSpaceDN w:val="0"/>
        <w:adjustRightInd w:val="0"/>
        <w:rPr>
          <w:rFonts w:cs="Calibri"/>
          <w:color w:val="000000"/>
          <w:lang w:bidi="ar-SA"/>
        </w:rPr>
      </w:pPr>
    </w:p>
    <w:p w14:paraId="79E07413" w14:textId="20321B2B" w:rsidR="00C6726E" w:rsidRDefault="00B15B15" w:rsidP="00C6726E">
      <w:pPr>
        <w:autoSpaceDE w:val="0"/>
        <w:autoSpaceDN w:val="0"/>
        <w:adjustRightInd w:val="0"/>
      </w:pPr>
      <w:r>
        <w:rPr>
          <w:rFonts w:cs="Calibri"/>
          <w:color w:val="000000"/>
          <w:lang w:bidi="ar-SA"/>
        </w:rPr>
        <w:lastRenderedPageBreak/>
        <w:t xml:space="preserve">A summary of HMEF’s </w:t>
      </w:r>
      <w:r w:rsidR="00563F05">
        <w:rPr>
          <w:rFonts w:cs="Calibri"/>
          <w:color w:val="000000"/>
          <w:lang w:bidi="ar-SA"/>
        </w:rPr>
        <w:t>support to Minnesota’s high school’s culinary programs</w:t>
      </w:r>
      <w:r w:rsidR="00C3323B">
        <w:rPr>
          <w:rFonts w:cs="Calibri"/>
          <w:color w:val="000000"/>
          <w:lang w:bidi="ar-SA"/>
        </w:rPr>
        <w:t>,</w:t>
      </w:r>
      <w:r w:rsidR="00D8204D">
        <w:rPr>
          <w:rFonts w:cs="Calibri"/>
          <w:color w:val="000000"/>
          <w:lang w:bidi="ar-SA"/>
        </w:rPr>
        <w:t xml:space="preserve"> </w:t>
      </w:r>
      <w:r w:rsidR="00BD54CE">
        <w:rPr>
          <w:rFonts w:cs="Calibri"/>
          <w:color w:val="000000"/>
          <w:lang w:bidi="ar-SA"/>
        </w:rPr>
        <w:t>through the state direct appropriations grant</w:t>
      </w:r>
      <w:r w:rsidR="00C3323B">
        <w:rPr>
          <w:rFonts w:cs="Calibri"/>
          <w:color w:val="000000"/>
          <w:lang w:bidi="ar-SA"/>
        </w:rPr>
        <w:t>,</w:t>
      </w:r>
      <w:r w:rsidR="00BD54CE">
        <w:rPr>
          <w:rFonts w:cs="Calibri"/>
          <w:color w:val="000000"/>
          <w:lang w:bidi="ar-SA"/>
        </w:rPr>
        <w:t xml:space="preserve"> </w:t>
      </w:r>
      <w:r w:rsidR="00F83D14">
        <w:rPr>
          <w:rFonts w:cs="Calibri"/>
          <w:color w:val="000000"/>
          <w:lang w:bidi="ar-SA"/>
        </w:rPr>
        <w:t>is as f</w:t>
      </w:r>
      <w:r w:rsidR="00C3323B">
        <w:rPr>
          <w:rFonts w:cs="Calibri"/>
          <w:color w:val="000000"/>
          <w:lang w:bidi="ar-SA"/>
        </w:rPr>
        <w:t>o</w:t>
      </w:r>
      <w:r w:rsidR="00F83D14">
        <w:rPr>
          <w:rFonts w:cs="Calibri"/>
          <w:color w:val="000000"/>
          <w:lang w:bidi="ar-SA"/>
        </w:rPr>
        <w:t>llows:</w:t>
      </w:r>
    </w:p>
    <w:p w14:paraId="32D1F16B" w14:textId="77777777" w:rsidR="00C6726E" w:rsidRPr="00C6726E" w:rsidRDefault="00C6726E" w:rsidP="00D23697">
      <w:pPr>
        <w:spacing w:before="0" w:after="0" w:line="259" w:lineRule="auto"/>
        <w:contextualSpacing/>
        <w:rPr>
          <w:b/>
          <w:bCs/>
        </w:rPr>
      </w:pPr>
      <w:r w:rsidRPr="00C6726E">
        <w:rPr>
          <w:b/>
          <w:bCs/>
        </w:rPr>
        <w:t xml:space="preserve">Curriculum Grants: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5"/>
        <w:gridCol w:w="5665"/>
      </w:tblGrid>
      <w:tr w:rsidR="00C6726E" w14:paraId="136B7CF0" w14:textId="77777777" w:rsidTr="00332043">
        <w:tc>
          <w:tcPr>
            <w:tcW w:w="3685" w:type="dxa"/>
          </w:tcPr>
          <w:p w14:paraId="6EF45284" w14:textId="77777777" w:rsidR="00C6726E" w:rsidRDefault="00C6726E" w:rsidP="00D23697">
            <w:pPr>
              <w:pStyle w:val="ListParagraph"/>
              <w:numPr>
                <w:ilvl w:val="0"/>
                <w:numId w:val="30"/>
              </w:numPr>
              <w:spacing w:before="0" w:after="0" w:line="259" w:lineRule="auto"/>
              <w:ind w:left="342"/>
            </w:pPr>
            <w:r>
              <w:t xml:space="preserve">Adrian High School </w:t>
            </w:r>
          </w:p>
          <w:p w14:paraId="2E0E8EC9" w14:textId="77777777" w:rsidR="00C6726E" w:rsidRPr="00C6726E" w:rsidRDefault="00C6726E" w:rsidP="00D23697">
            <w:pPr>
              <w:pStyle w:val="ListParagraph"/>
              <w:numPr>
                <w:ilvl w:val="0"/>
                <w:numId w:val="30"/>
              </w:numPr>
              <w:spacing w:before="0" w:after="0" w:line="259" w:lineRule="auto"/>
              <w:ind w:left="342"/>
              <w:rPr>
                <w:rFonts w:cs="Calibri"/>
                <w:color w:val="000000"/>
                <w:lang w:bidi="ar-SA"/>
              </w:rPr>
            </w:pPr>
            <w:r w:rsidRPr="00C6726E">
              <w:rPr>
                <w:rFonts w:cs="Calibri"/>
                <w:color w:val="000000"/>
                <w:lang w:bidi="ar-SA"/>
              </w:rPr>
              <w:t>Bloomington Kennedy High School</w:t>
            </w:r>
          </w:p>
          <w:p w14:paraId="7F88802B" w14:textId="77777777" w:rsidR="00C6726E" w:rsidRPr="00C6726E" w:rsidRDefault="00C6726E" w:rsidP="00D23697">
            <w:pPr>
              <w:pStyle w:val="ListParagraph"/>
              <w:numPr>
                <w:ilvl w:val="0"/>
                <w:numId w:val="30"/>
              </w:numPr>
              <w:spacing w:before="0" w:after="0" w:line="259" w:lineRule="auto"/>
              <w:ind w:left="342"/>
              <w:rPr>
                <w:rFonts w:cs="Calibri"/>
                <w:color w:val="000000"/>
                <w:lang w:bidi="ar-SA"/>
              </w:rPr>
            </w:pPr>
            <w:r w:rsidRPr="00C6726E">
              <w:rPr>
                <w:rFonts w:cs="Calibri"/>
                <w:color w:val="000000"/>
                <w:lang w:bidi="ar-SA"/>
              </w:rPr>
              <w:t>Bloomington Jefferson High School</w:t>
            </w:r>
          </w:p>
          <w:p w14:paraId="32A9F8F1" w14:textId="77777777" w:rsidR="00C6726E" w:rsidRPr="00C6726E" w:rsidRDefault="00C6726E" w:rsidP="00D23697">
            <w:pPr>
              <w:pStyle w:val="ListParagraph"/>
              <w:numPr>
                <w:ilvl w:val="0"/>
                <w:numId w:val="30"/>
              </w:numPr>
              <w:spacing w:before="0" w:after="0" w:line="259" w:lineRule="auto"/>
              <w:ind w:left="342"/>
              <w:rPr>
                <w:rFonts w:cs="Calibri"/>
                <w:color w:val="0D0D0D" w:themeColor="text2" w:themeTint="F2"/>
                <w:lang w:bidi="ar-SA"/>
              </w:rPr>
            </w:pPr>
            <w:r w:rsidRPr="00C6726E">
              <w:rPr>
                <w:rFonts w:cs="Calibri"/>
                <w:color w:val="0D0D0D" w:themeColor="text2" w:themeTint="F2"/>
                <w:lang w:bidi="ar-SA"/>
              </w:rPr>
              <w:t>Brainerd High School</w:t>
            </w:r>
          </w:p>
          <w:p w14:paraId="3DC01130" w14:textId="77777777" w:rsidR="00C6726E" w:rsidRPr="00C6726E" w:rsidRDefault="00C6726E" w:rsidP="00D23697">
            <w:pPr>
              <w:pStyle w:val="ListParagraph"/>
              <w:numPr>
                <w:ilvl w:val="0"/>
                <w:numId w:val="30"/>
              </w:numPr>
              <w:spacing w:before="0" w:after="0" w:line="259" w:lineRule="auto"/>
              <w:ind w:left="342"/>
              <w:rPr>
                <w:rFonts w:cs="Calibri"/>
                <w:color w:val="0D0D0D" w:themeColor="text2" w:themeTint="F2"/>
                <w:lang w:bidi="ar-SA"/>
              </w:rPr>
            </w:pPr>
            <w:r w:rsidRPr="00C6726E">
              <w:rPr>
                <w:rFonts w:cs="Calibri"/>
                <w:color w:val="0D0D0D" w:themeColor="text2" w:themeTint="F2"/>
                <w:lang w:bidi="ar-SA"/>
              </w:rPr>
              <w:t xml:space="preserve">Burnsville High School </w:t>
            </w:r>
          </w:p>
          <w:p w14:paraId="0C603DE6" w14:textId="77777777" w:rsidR="00C6726E" w:rsidRPr="00C6726E" w:rsidRDefault="00C6726E" w:rsidP="00D23697">
            <w:pPr>
              <w:pStyle w:val="ListParagraph"/>
              <w:numPr>
                <w:ilvl w:val="0"/>
                <w:numId w:val="30"/>
              </w:numPr>
              <w:spacing w:before="0" w:after="0" w:line="259" w:lineRule="auto"/>
              <w:ind w:left="342"/>
              <w:rPr>
                <w:rFonts w:cs="Calibri"/>
                <w:color w:val="0D0D0D" w:themeColor="text2" w:themeTint="F2"/>
                <w:lang w:bidi="ar-SA"/>
              </w:rPr>
            </w:pPr>
            <w:r w:rsidRPr="00C6726E">
              <w:rPr>
                <w:rFonts w:cs="Calibri"/>
                <w:color w:val="0D0D0D" w:themeColor="text2" w:themeTint="F2"/>
                <w:lang w:bidi="ar-SA"/>
              </w:rPr>
              <w:t>Caledonia High School</w:t>
            </w:r>
          </w:p>
          <w:p w14:paraId="6CC830A5" w14:textId="6E6D07F9" w:rsidR="00C6726E" w:rsidRPr="00133EC7" w:rsidRDefault="00C6726E" w:rsidP="00133EC7">
            <w:pPr>
              <w:pStyle w:val="ListParagraph"/>
              <w:numPr>
                <w:ilvl w:val="0"/>
                <w:numId w:val="30"/>
              </w:numPr>
              <w:spacing w:before="0" w:after="0" w:line="259" w:lineRule="auto"/>
              <w:ind w:left="342"/>
            </w:pPr>
            <w:r>
              <w:t xml:space="preserve">Cloquet High School </w:t>
            </w:r>
          </w:p>
        </w:tc>
        <w:tc>
          <w:tcPr>
            <w:tcW w:w="5665" w:type="dxa"/>
          </w:tcPr>
          <w:p w14:paraId="5AAE1A88" w14:textId="77777777" w:rsidR="00133EC7" w:rsidRDefault="00133EC7"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 xml:space="preserve">Eagan High School </w:t>
            </w:r>
          </w:p>
          <w:p w14:paraId="710706BC" w14:textId="5F83B470"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 xml:space="preserve">Hinckley-Finlayson High School </w:t>
            </w:r>
          </w:p>
          <w:p w14:paraId="359A4A8B" w14:textId="77777777"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 xml:space="preserve">Mankato East high School </w:t>
            </w:r>
          </w:p>
          <w:p w14:paraId="7B2A7C1A" w14:textId="77777777"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Monticello High School</w:t>
            </w:r>
          </w:p>
          <w:p w14:paraId="27E7E7D5" w14:textId="700CB6D2"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New Richland-Hartland-Ellendale-Geneva High School</w:t>
            </w:r>
          </w:p>
          <w:p w14:paraId="06B5AFEC" w14:textId="2090137F"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 xml:space="preserve">Russell Tyler </w:t>
            </w:r>
            <w:proofErr w:type="spellStart"/>
            <w:r w:rsidRPr="00C6726E">
              <w:rPr>
                <w:rFonts w:cs="Calibri"/>
                <w:color w:val="0D0D0D" w:themeColor="text2" w:themeTint="F2"/>
                <w:lang w:bidi="ar-SA"/>
              </w:rPr>
              <w:t>Ruthton</w:t>
            </w:r>
            <w:proofErr w:type="spellEnd"/>
            <w:r w:rsidRPr="00C6726E">
              <w:rPr>
                <w:rFonts w:cs="Calibri"/>
                <w:color w:val="0D0D0D" w:themeColor="text2" w:themeTint="F2"/>
                <w:lang w:bidi="ar-SA"/>
              </w:rPr>
              <w:t xml:space="preserve"> High School</w:t>
            </w:r>
          </w:p>
          <w:p w14:paraId="56FF18E9" w14:textId="505DFA99" w:rsidR="00C6726E" w:rsidRPr="00C6726E" w:rsidRDefault="00C6726E"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Sartell High School</w:t>
            </w:r>
          </w:p>
        </w:tc>
      </w:tr>
    </w:tbl>
    <w:p w14:paraId="17A24727" w14:textId="38C37CFB" w:rsidR="009C1890" w:rsidRDefault="009C1890" w:rsidP="009C1890">
      <w:pPr>
        <w:pStyle w:val="ListParagraph"/>
        <w:numPr>
          <w:ilvl w:val="0"/>
          <w:numId w:val="0"/>
        </w:numPr>
        <w:spacing w:before="0" w:after="0"/>
        <w:ind w:left="1440"/>
        <w:rPr>
          <w:rFonts w:cs="Calibri"/>
          <w:color w:val="0D0D0D" w:themeColor="text2" w:themeTint="F2"/>
          <w:lang w:bidi="ar-SA"/>
        </w:rPr>
      </w:pPr>
    </w:p>
    <w:p w14:paraId="0ABC02C3" w14:textId="77777777" w:rsidR="00C6726E" w:rsidRPr="00D47130" w:rsidRDefault="00C6726E" w:rsidP="00D23697">
      <w:pPr>
        <w:spacing w:before="0" w:after="0" w:line="259" w:lineRule="auto"/>
        <w:contextualSpacing/>
      </w:pPr>
      <w:r w:rsidRPr="00C6726E">
        <w:rPr>
          <w:b/>
          <w:bCs/>
        </w:rPr>
        <w:t>Schools Stars Event Grants: ($200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C6726E" w14:paraId="30E24959" w14:textId="77777777" w:rsidTr="00DF1F17">
        <w:tc>
          <w:tcPr>
            <w:tcW w:w="3685" w:type="dxa"/>
            <w:shd w:val="clear" w:color="auto" w:fill="FFFFFF" w:themeFill="background1"/>
          </w:tcPr>
          <w:p w14:paraId="41C376E9" w14:textId="77777777" w:rsidR="00C6726E" w:rsidRDefault="00C6726E" w:rsidP="00D23697">
            <w:pPr>
              <w:pStyle w:val="ListParagraph"/>
              <w:numPr>
                <w:ilvl w:val="0"/>
                <w:numId w:val="30"/>
              </w:numPr>
              <w:spacing w:before="0" w:after="0" w:line="259" w:lineRule="auto"/>
              <w:ind w:left="342"/>
            </w:pPr>
            <w:r>
              <w:t>Burnsville High School</w:t>
            </w:r>
          </w:p>
          <w:p w14:paraId="02B5A9E8" w14:textId="77777777" w:rsidR="00C6726E" w:rsidRDefault="00C6726E" w:rsidP="00D23697">
            <w:pPr>
              <w:numPr>
                <w:ilvl w:val="0"/>
                <w:numId w:val="30"/>
              </w:numPr>
              <w:spacing w:before="0" w:after="0" w:line="259" w:lineRule="auto"/>
              <w:ind w:left="342"/>
              <w:contextualSpacing/>
            </w:pPr>
            <w:r>
              <w:t>Cambridge High School</w:t>
            </w:r>
            <w:r>
              <w:rPr>
                <w:color w:val="1F497D"/>
              </w:rPr>
              <w:t xml:space="preserve"> </w:t>
            </w:r>
          </w:p>
          <w:p w14:paraId="0E43D3EB" w14:textId="77777777" w:rsidR="00C6726E" w:rsidRDefault="00C6726E" w:rsidP="00D23697">
            <w:pPr>
              <w:numPr>
                <w:ilvl w:val="0"/>
                <w:numId w:val="30"/>
              </w:numPr>
              <w:spacing w:before="0" w:after="0" w:line="259" w:lineRule="auto"/>
              <w:ind w:left="342"/>
              <w:contextualSpacing/>
            </w:pPr>
            <w:r>
              <w:t>Elk River High School</w:t>
            </w:r>
          </w:p>
          <w:p w14:paraId="5B259F69" w14:textId="77777777" w:rsidR="00C6726E" w:rsidRDefault="00C6726E" w:rsidP="00D23697">
            <w:pPr>
              <w:numPr>
                <w:ilvl w:val="0"/>
                <w:numId w:val="30"/>
              </w:numPr>
              <w:spacing w:before="0" w:after="0" w:line="259" w:lineRule="auto"/>
              <w:ind w:left="342"/>
              <w:contextualSpacing/>
            </w:pPr>
            <w:r>
              <w:t>Hopkins High School</w:t>
            </w:r>
            <w:r>
              <w:rPr>
                <w:color w:val="1F497D"/>
              </w:rPr>
              <w:t xml:space="preserve"> </w:t>
            </w:r>
          </w:p>
          <w:p w14:paraId="29055E02" w14:textId="5460514A" w:rsidR="00C6726E" w:rsidRPr="00C6726E" w:rsidRDefault="00C6726E" w:rsidP="00D23697">
            <w:pPr>
              <w:numPr>
                <w:ilvl w:val="0"/>
                <w:numId w:val="30"/>
              </w:numPr>
              <w:spacing w:before="0" w:after="0" w:line="259" w:lineRule="auto"/>
              <w:ind w:left="342"/>
              <w:contextualSpacing/>
            </w:pPr>
            <w:r>
              <w:t>North Branch High School</w:t>
            </w:r>
          </w:p>
        </w:tc>
        <w:tc>
          <w:tcPr>
            <w:tcW w:w="5665" w:type="dxa"/>
            <w:shd w:val="clear" w:color="auto" w:fill="FFFFFF" w:themeFill="background1"/>
          </w:tcPr>
          <w:p w14:paraId="32DA3E39" w14:textId="77777777" w:rsidR="00B57CCA" w:rsidRPr="00C6726E" w:rsidRDefault="00B57CCA" w:rsidP="00D23697">
            <w:pPr>
              <w:pStyle w:val="ListParagraph"/>
              <w:numPr>
                <w:ilvl w:val="0"/>
                <w:numId w:val="30"/>
              </w:numPr>
              <w:spacing w:before="0" w:after="0" w:line="259" w:lineRule="auto"/>
              <w:ind w:left="432"/>
              <w:rPr>
                <w:rFonts w:cs="Calibri"/>
                <w:color w:val="0D0D0D" w:themeColor="text2" w:themeTint="F2"/>
                <w:lang w:bidi="ar-SA"/>
              </w:rPr>
            </w:pPr>
            <w:r w:rsidRPr="00C6726E">
              <w:rPr>
                <w:rFonts w:cs="Calibri"/>
                <w:color w:val="0D0D0D" w:themeColor="text2" w:themeTint="F2"/>
                <w:lang w:bidi="ar-SA"/>
              </w:rPr>
              <w:t>New Richland-Hartland-Ellendale-Geneva High School</w:t>
            </w:r>
          </w:p>
          <w:p w14:paraId="092DF755" w14:textId="77777777" w:rsidR="00C6726E" w:rsidRDefault="00C6726E" w:rsidP="00D23697">
            <w:pPr>
              <w:numPr>
                <w:ilvl w:val="0"/>
                <w:numId w:val="30"/>
              </w:numPr>
              <w:spacing w:before="0" w:after="0" w:line="259" w:lineRule="auto"/>
              <w:ind w:left="426"/>
              <w:contextualSpacing/>
            </w:pPr>
            <w:r>
              <w:t>Rogers High School</w:t>
            </w:r>
          </w:p>
          <w:p w14:paraId="43763253" w14:textId="77777777" w:rsidR="00C6726E" w:rsidRDefault="00C6726E" w:rsidP="00D23697">
            <w:pPr>
              <w:numPr>
                <w:ilvl w:val="0"/>
                <w:numId w:val="30"/>
              </w:numPr>
              <w:spacing w:before="0" w:after="0" w:line="259" w:lineRule="auto"/>
              <w:ind w:left="426"/>
              <w:contextualSpacing/>
            </w:pPr>
            <w:r>
              <w:t>Sauk Rapids-Rice High School</w:t>
            </w:r>
          </w:p>
          <w:p w14:paraId="287567B4" w14:textId="77777777" w:rsidR="00C6726E" w:rsidRDefault="00C6726E" w:rsidP="00D23697">
            <w:pPr>
              <w:numPr>
                <w:ilvl w:val="0"/>
                <w:numId w:val="30"/>
              </w:numPr>
              <w:spacing w:before="0" w:after="0" w:line="259" w:lineRule="auto"/>
              <w:ind w:left="426"/>
              <w:contextualSpacing/>
            </w:pPr>
            <w:r>
              <w:t>Washington Tech Magnet High School</w:t>
            </w:r>
          </w:p>
          <w:p w14:paraId="075DB480" w14:textId="5F6C0967" w:rsidR="00C6726E" w:rsidRPr="00B57CCA" w:rsidRDefault="00C6726E" w:rsidP="00D23697">
            <w:pPr>
              <w:pStyle w:val="ListParagraph"/>
              <w:numPr>
                <w:ilvl w:val="0"/>
                <w:numId w:val="30"/>
              </w:numPr>
              <w:spacing w:before="0" w:after="0" w:line="259" w:lineRule="auto"/>
              <w:ind w:left="426"/>
              <w:rPr>
                <w:rFonts w:ascii="Georgia" w:hAnsi="Georgia"/>
                <w:i/>
                <w:iCs/>
                <w:color w:val="1F497D"/>
                <w:sz w:val="24"/>
                <w:szCs w:val="24"/>
              </w:rPr>
            </w:pPr>
            <w:r w:rsidRPr="001F7AC6">
              <w:t>Zimmerman High School</w:t>
            </w:r>
          </w:p>
        </w:tc>
      </w:tr>
    </w:tbl>
    <w:p w14:paraId="608935E9" w14:textId="77777777" w:rsidR="00D23697" w:rsidRDefault="00D23697" w:rsidP="00D23697">
      <w:pPr>
        <w:spacing w:before="0" w:after="0" w:line="259" w:lineRule="auto"/>
        <w:contextualSpacing/>
        <w:rPr>
          <w:b/>
          <w:bCs/>
        </w:rPr>
      </w:pPr>
    </w:p>
    <w:p w14:paraId="691CFA72" w14:textId="6928E294" w:rsidR="00F83D14" w:rsidRDefault="00410CDF" w:rsidP="00D23697">
      <w:pPr>
        <w:spacing w:before="0" w:after="0" w:line="259" w:lineRule="auto"/>
        <w:contextualSpacing/>
        <w:rPr>
          <w:b/>
          <w:bCs/>
        </w:rPr>
      </w:pPr>
      <w:r w:rsidRPr="00B57CCA">
        <w:rPr>
          <w:b/>
          <w:bCs/>
        </w:rPr>
        <w:t xml:space="preserve">Grants for </w:t>
      </w:r>
      <w:r w:rsidR="00F83D14" w:rsidRPr="00B57CCA">
        <w:rPr>
          <w:b/>
          <w:bCs/>
        </w:rPr>
        <w:t xml:space="preserve">Equipment, Food Budget, and ServSafe </w:t>
      </w:r>
      <w:r w:rsidRPr="00B57CCA">
        <w:rPr>
          <w:b/>
          <w:bCs/>
        </w:rPr>
        <w:t>certification</w:t>
      </w:r>
      <w:r w:rsidR="00F83D14" w:rsidRPr="00B57CCA">
        <w:rPr>
          <w:b/>
          <w:bCs/>
        </w:rPr>
        <w:t>:</w:t>
      </w:r>
    </w:p>
    <w:tbl>
      <w:tblPr>
        <w:tblStyle w:val="TableGrid"/>
        <w:tblW w:w="99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220"/>
      </w:tblGrid>
      <w:tr w:rsidR="00B57CCA" w14:paraId="4CE9A520" w14:textId="77777777" w:rsidTr="00DF1F17">
        <w:tc>
          <w:tcPr>
            <w:tcW w:w="4680" w:type="dxa"/>
          </w:tcPr>
          <w:p w14:paraId="086A0D57" w14:textId="4F8B07DA" w:rsidR="00B57CCA" w:rsidRDefault="00B57CCA" w:rsidP="00D23697">
            <w:pPr>
              <w:pStyle w:val="ListParagraph"/>
              <w:numPr>
                <w:ilvl w:val="0"/>
                <w:numId w:val="30"/>
              </w:numPr>
              <w:spacing w:before="0" w:after="0" w:line="259" w:lineRule="auto"/>
              <w:ind w:left="342"/>
            </w:pPr>
            <w:r>
              <w:t xml:space="preserve">Bold High School – Transportation                                                   </w:t>
            </w:r>
          </w:p>
          <w:p w14:paraId="678E8883" w14:textId="14AA6711" w:rsidR="00B57CCA" w:rsidRDefault="00B57CCA" w:rsidP="00D23697">
            <w:pPr>
              <w:pStyle w:val="ListParagraph"/>
              <w:numPr>
                <w:ilvl w:val="0"/>
                <w:numId w:val="30"/>
              </w:numPr>
              <w:spacing w:before="0" w:after="0" w:line="259" w:lineRule="auto"/>
              <w:ind w:left="342"/>
            </w:pPr>
            <w:r>
              <w:t xml:space="preserve">Cambridge High School - Equipment                                                </w:t>
            </w:r>
          </w:p>
          <w:p w14:paraId="6217F57C" w14:textId="6840A7F4" w:rsidR="00B57CCA" w:rsidRDefault="00B57CCA" w:rsidP="00D23697">
            <w:pPr>
              <w:pStyle w:val="ListParagraph"/>
              <w:numPr>
                <w:ilvl w:val="0"/>
                <w:numId w:val="30"/>
              </w:numPr>
              <w:spacing w:before="0" w:after="0" w:line="259" w:lineRule="auto"/>
              <w:ind w:left="342"/>
            </w:pPr>
            <w:r>
              <w:t xml:space="preserve">Cambridge High School (Teacher) - Equipment                              </w:t>
            </w:r>
          </w:p>
          <w:p w14:paraId="4C318577" w14:textId="0B666378" w:rsidR="00B57CCA" w:rsidRDefault="00B57CCA" w:rsidP="00D23697">
            <w:pPr>
              <w:pStyle w:val="ListParagraph"/>
              <w:numPr>
                <w:ilvl w:val="0"/>
                <w:numId w:val="30"/>
              </w:numPr>
              <w:spacing w:before="0" w:after="0" w:line="259" w:lineRule="auto"/>
              <w:ind w:left="342"/>
            </w:pPr>
            <w:r>
              <w:t xml:space="preserve">Hinckley-Finlayson High School -  </w:t>
            </w:r>
            <w:r w:rsidRPr="003A2BE8">
              <w:t>ServSafe</w:t>
            </w:r>
            <w:r>
              <w:t xml:space="preserve"> </w:t>
            </w:r>
            <w:r w:rsidR="00620243">
              <w:t xml:space="preserve">and </w:t>
            </w:r>
            <w:r>
              <w:t xml:space="preserve">Food </w:t>
            </w:r>
          </w:p>
          <w:p w14:paraId="22DA03E5" w14:textId="5EC7F131" w:rsidR="00B57CCA" w:rsidRDefault="00B57CCA" w:rsidP="00D23697">
            <w:pPr>
              <w:pStyle w:val="ListParagraph"/>
              <w:numPr>
                <w:ilvl w:val="0"/>
                <w:numId w:val="30"/>
              </w:numPr>
              <w:spacing w:before="0" w:after="0" w:line="259" w:lineRule="auto"/>
              <w:ind w:left="342"/>
            </w:pPr>
            <w:r>
              <w:t xml:space="preserve">La Crescent High School -  Equipment                                              </w:t>
            </w:r>
          </w:p>
          <w:p w14:paraId="20D41D9E" w14:textId="377CC2D6" w:rsidR="00B57CCA" w:rsidRDefault="00B57CCA" w:rsidP="00D23697">
            <w:pPr>
              <w:pStyle w:val="ListParagraph"/>
              <w:numPr>
                <w:ilvl w:val="0"/>
                <w:numId w:val="30"/>
              </w:numPr>
              <w:spacing w:before="0" w:after="0" w:line="259" w:lineRule="auto"/>
              <w:ind w:left="342"/>
            </w:pPr>
            <w:r>
              <w:t xml:space="preserve">Long Prairie Grey Eagle  High School - Food                                   </w:t>
            </w:r>
          </w:p>
          <w:p w14:paraId="264D1B21" w14:textId="2168AFE9" w:rsidR="00B57CCA" w:rsidRPr="00C6726E" w:rsidRDefault="00B57CCA" w:rsidP="00D23697">
            <w:pPr>
              <w:pStyle w:val="ListParagraph"/>
              <w:numPr>
                <w:ilvl w:val="0"/>
                <w:numId w:val="30"/>
              </w:numPr>
              <w:spacing w:before="0" w:after="0" w:line="259" w:lineRule="auto"/>
              <w:ind w:left="342"/>
            </w:pPr>
            <w:r>
              <w:t xml:space="preserve">Roger High School -  </w:t>
            </w:r>
            <w:r w:rsidRPr="003A2BE8">
              <w:t>ServSaf</w:t>
            </w:r>
            <w:r w:rsidR="00855C37">
              <w:t>e</w:t>
            </w:r>
          </w:p>
        </w:tc>
        <w:tc>
          <w:tcPr>
            <w:tcW w:w="5220" w:type="dxa"/>
          </w:tcPr>
          <w:p w14:paraId="27458FFA" w14:textId="761160BE" w:rsidR="00126D73" w:rsidRDefault="00126D73" w:rsidP="00D23697">
            <w:pPr>
              <w:pStyle w:val="ListParagraph"/>
              <w:numPr>
                <w:ilvl w:val="0"/>
                <w:numId w:val="30"/>
              </w:numPr>
              <w:spacing w:before="0" w:after="0" w:line="259" w:lineRule="auto"/>
              <w:ind w:left="426"/>
            </w:pPr>
            <w:r>
              <w:t xml:space="preserve">Roosevelt High School -  Equipment, Food, </w:t>
            </w:r>
            <w:r w:rsidR="00620243">
              <w:t xml:space="preserve">and </w:t>
            </w:r>
            <w:r>
              <w:t xml:space="preserve">ServSafe       </w:t>
            </w:r>
          </w:p>
          <w:p w14:paraId="5BF22379" w14:textId="4574A75E" w:rsidR="00B57CCA" w:rsidRDefault="00B57CCA" w:rsidP="00D23697">
            <w:pPr>
              <w:pStyle w:val="ListParagraph"/>
              <w:numPr>
                <w:ilvl w:val="0"/>
                <w:numId w:val="30"/>
              </w:numPr>
              <w:spacing w:before="0" w:after="0" w:line="259" w:lineRule="auto"/>
              <w:ind w:left="426"/>
            </w:pPr>
            <w:r>
              <w:t xml:space="preserve">Sauk Rapids-Rice - Food                                                                      </w:t>
            </w:r>
          </w:p>
          <w:p w14:paraId="7347CB12" w14:textId="6365B6A4" w:rsidR="00B57CCA" w:rsidRDefault="00B57CCA" w:rsidP="00D23697">
            <w:pPr>
              <w:pStyle w:val="ListParagraph"/>
              <w:numPr>
                <w:ilvl w:val="0"/>
                <w:numId w:val="30"/>
              </w:numPr>
              <w:spacing w:before="0" w:after="0" w:line="259" w:lineRule="auto"/>
              <w:ind w:left="426"/>
            </w:pPr>
            <w:r>
              <w:t xml:space="preserve">Shakopee High School – </w:t>
            </w:r>
            <w:r w:rsidRPr="003A2BE8">
              <w:t>ServSafe</w:t>
            </w:r>
            <w:r>
              <w:t xml:space="preserve"> </w:t>
            </w:r>
            <w:r w:rsidR="00620243">
              <w:t xml:space="preserve">and </w:t>
            </w:r>
            <w:r>
              <w:t xml:space="preserve">Equipment </w:t>
            </w:r>
          </w:p>
          <w:p w14:paraId="244663E2" w14:textId="606C02BF" w:rsidR="00B57CCA" w:rsidRDefault="00B57CCA" w:rsidP="00D23697">
            <w:pPr>
              <w:pStyle w:val="ListParagraph"/>
              <w:numPr>
                <w:ilvl w:val="0"/>
                <w:numId w:val="30"/>
              </w:numPr>
              <w:spacing w:before="0" w:after="0" w:line="259" w:lineRule="auto"/>
              <w:ind w:left="426"/>
            </w:pPr>
            <w:r>
              <w:t xml:space="preserve">Washington Technology Magnet School - Equipment </w:t>
            </w:r>
          </w:p>
          <w:p w14:paraId="3B728FC5" w14:textId="2AB2364D" w:rsidR="00B57CCA" w:rsidRDefault="00B57CCA" w:rsidP="00D23697">
            <w:pPr>
              <w:pStyle w:val="ListParagraph"/>
              <w:numPr>
                <w:ilvl w:val="0"/>
                <w:numId w:val="30"/>
              </w:numPr>
              <w:spacing w:before="0" w:after="0" w:line="259" w:lineRule="auto"/>
              <w:ind w:left="426"/>
            </w:pPr>
            <w:r>
              <w:t xml:space="preserve">Virginia High School - Food                                                                </w:t>
            </w:r>
          </w:p>
          <w:p w14:paraId="0EED9E96" w14:textId="63C0D450" w:rsidR="00B57CCA" w:rsidRPr="00B57CCA" w:rsidRDefault="00B57CCA" w:rsidP="00133EC7">
            <w:pPr>
              <w:pStyle w:val="ListParagraph"/>
              <w:numPr>
                <w:ilvl w:val="0"/>
                <w:numId w:val="30"/>
              </w:numPr>
              <w:spacing w:before="0" w:after="0" w:line="259" w:lineRule="auto"/>
              <w:ind w:left="426"/>
            </w:pPr>
            <w:r>
              <w:t xml:space="preserve">Zimmerman High School – </w:t>
            </w:r>
            <w:r w:rsidRPr="003A2BE8">
              <w:t>ServSafe</w:t>
            </w:r>
            <w:r>
              <w:t xml:space="preserve"> </w:t>
            </w:r>
            <w:r w:rsidR="00133EC7">
              <w:t>&amp; Equipment</w:t>
            </w:r>
            <w:r>
              <w:t xml:space="preserve">                                               </w:t>
            </w:r>
          </w:p>
        </w:tc>
      </w:tr>
    </w:tbl>
    <w:p w14:paraId="42CFB630" w14:textId="037B42F2" w:rsidR="008518ED" w:rsidRPr="00416419" w:rsidRDefault="00466C89" w:rsidP="008518ED">
      <w:r w:rsidRPr="00416419">
        <w:t xml:space="preserve">Once </w:t>
      </w:r>
      <w:r w:rsidR="008518ED" w:rsidRPr="00416419">
        <w:t xml:space="preserve">DEED appropriation funds for grants </w:t>
      </w:r>
      <w:r w:rsidRPr="00416419">
        <w:t>were</w:t>
      </w:r>
      <w:r w:rsidR="008518ED" w:rsidRPr="00416419">
        <w:t xml:space="preserve"> exhausted, HMEF</w:t>
      </w:r>
      <w:r w:rsidRPr="00416419">
        <w:t xml:space="preserve"> used its own funds to provide grants to schools</w:t>
      </w:r>
      <w:r w:rsidR="00416419" w:rsidRPr="00416419">
        <w:t>, as follows</w:t>
      </w:r>
      <w:r w:rsidR="008518ED" w:rsidRPr="00416419">
        <w:t>:</w:t>
      </w:r>
    </w:p>
    <w:p w14:paraId="6481E07A" w14:textId="77777777" w:rsidR="00396FE5" w:rsidRPr="00855C37" w:rsidRDefault="008518ED" w:rsidP="00D23697">
      <w:pPr>
        <w:spacing w:before="0" w:after="0" w:line="259" w:lineRule="auto"/>
        <w:contextualSpacing/>
        <w:rPr>
          <w:rFonts w:cstheme="minorHAnsi"/>
        </w:rPr>
      </w:pPr>
      <w:r w:rsidRPr="00855C37">
        <w:rPr>
          <w:b/>
          <w:bCs/>
        </w:rPr>
        <w:t xml:space="preserve">Curriculum Grant: </w:t>
      </w:r>
    </w:p>
    <w:p w14:paraId="05F37DC2" w14:textId="658D950A" w:rsidR="008518ED" w:rsidRPr="00396FE5" w:rsidRDefault="008518ED" w:rsidP="00D23697">
      <w:pPr>
        <w:pStyle w:val="ListParagraph"/>
        <w:numPr>
          <w:ilvl w:val="0"/>
          <w:numId w:val="29"/>
        </w:numPr>
        <w:spacing w:before="0" w:after="0" w:line="259" w:lineRule="auto"/>
        <w:ind w:left="450"/>
        <w:rPr>
          <w:rFonts w:cstheme="minorHAnsi"/>
        </w:rPr>
      </w:pPr>
      <w:r w:rsidRPr="00396FE5">
        <w:rPr>
          <w:rFonts w:cstheme="minorHAnsi"/>
        </w:rPr>
        <w:t>GFW Sr High School – ProStart I &amp; II    $4971.10</w:t>
      </w:r>
      <w:r w:rsidRPr="00A353C5">
        <w:t xml:space="preserve">                                  </w:t>
      </w:r>
    </w:p>
    <w:p w14:paraId="511CFD99" w14:textId="77777777" w:rsidR="003A3AC3" w:rsidRPr="003A3AC3" w:rsidRDefault="003A3AC3" w:rsidP="003A3AC3">
      <w:pPr>
        <w:pStyle w:val="ListParagraph"/>
        <w:numPr>
          <w:ilvl w:val="0"/>
          <w:numId w:val="0"/>
        </w:numPr>
        <w:spacing w:before="0" w:after="0"/>
        <w:ind w:left="1800"/>
        <w:rPr>
          <w:rFonts w:cs="Calibri"/>
          <w:color w:val="0D0D0D" w:themeColor="text2" w:themeTint="F2"/>
          <w:sz w:val="12"/>
          <w:szCs w:val="12"/>
          <w:lang w:bidi="ar-SA"/>
        </w:rPr>
      </w:pPr>
    </w:p>
    <w:p w14:paraId="3E661B41" w14:textId="2FF6C012" w:rsidR="00FE5C47" w:rsidRPr="006D4A99" w:rsidRDefault="00B05A7B" w:rsidP="00D23697">
      <w:pPr>
        <w:spacing w:before="0" w:after="0" w:line="259" w:lineRule="auto"/>
        <w:contextualSpacing/>
      </w:pPr>
      <w:r w:rsidRPr="00855C37">
        <w:rPr>
          <w:b/>
          <w:bCs/>
        </w:rPr>
        <w:t xml:space="preserve">Grants for </w:t>
      </w:r>
      <w:r w:rsidR="008518ED" w:rsidRPr="00855C37">
        <w:rPr>
          <w:b/>
          <w:bCs/>
        </w:rPr>
        <w:t>Equipment, Food Budget, and ServSafe:</w:t>
      </w:r>
    </w:p>
    <w:tbl>
      <w:tblPr>
        <w:tblStyle w:val="TableGrid"/>
        <w:tblW w:w="100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40"/>
      </w:tblGrid>
      <w:tr w:rsidR="00FE5C47" w14:paraId="79A352C4" w14:textId="77777777" w:rsidTr="00DF1F17">
        <w:tc>
          <w:tcPr>
            <w:tcW w:w="4140" w:type="dxa"/>
          </w:tcPr>
          <w:p w14:paraId="17B4AE7E" w14:textId="2FDC5C60" w:rsidR="00FE5C47" w:rsidRPr="00A353C5" w:rsidRDefault="00FE5C47" w:rsidP="00D23697">
            <w:pPr>
              <w:pStyle w:val="ListParagraph"/>
              <w:numPr>
                <w:ilvl w:val="0"/>
                <w:numId w:val="24"/>
              </w:numPr>
              <w:spacing w:before="0" w:after="0" w:line="259" w:lineRule="auto"/>
              <w:ind w:left="342"/>
            </w:pPr>
            <w:r w:rsidRPr="00A353C5">
              <w:rPr>
                <w:rFonts w:cstheme="minorHAnsi"/>
              </w:rPr>
              <w:t>Bold</w:t>
            </w:r>
            <w:r w:rsidRPr="00A353C5">
              <w:rPr>
                <w:rFonts w:ascii="Georgia" w:hAnsi="Georgia"/>
                <w:b/>
                <w:bCs/>
                <w:i/>
                <w:iCs/>
                <w:sz w:val="24"/>
                <w:szCs w:val="24"/>
              </w:rPr>
              <w:t xml:space="preserve"> </w:t>
            </w:r>
            <w:r w:rsidRPr="00A353C5">
              <w:t>High School</w:t>
            </w:r>
            <w:r>
              <w:t xml:space="preserve"> –</w:t>
            </w:r>
            <w:r w:rsidRPr="00A353C5">
              <w:t xml:space="preserve"> Equipment</w:t>
            </w:r>
          </w:p>
          <w:p w14:paraId="0996C914" w14:textId="6B5389C0" w:rsidR="00FE5C47" w:rsidRDefault="00FE5C47" w:rsidP="00D23697">
            <w:pPr>
              <w:pStyle w:val="ListParagraph"/>
              <w:numPr>
                <w:ilvl w:val="0"/>
                <w:numId w:val="24"/>
              </w:numPr>
              <w:spacing w:before="0" w:after="0" w:line="259" w:lineRule="auto"/>
              <w:ind w:left="342"/>
            </w:pPr>
            <w:r>
              <w:rPr>
                <w:rFonts w:cstheme="minorHAnsi"/>
              </w:rPr>
              <w:t>Brainerd</w:t>
            </w:r>
            <w:r w:rsidRPr="00A353C5">
              <w:rPr>
                <w:rFonts w:ascii="Georgia" w:hAnsi="Georgia"/>
                <w:b/>
                <w:bCs/>
                <w:i/>
                <w:iCs/>
                <w:sz w:val="24"/>
                <w:szCs w:val="24"/>
              </w:rPr>
              <w:t xml:space="preserve"> </w:t>
            </w:r>
            <w:r w:rsidRPr="00A353C5">
              <w:t>High School</w:t>
            </w:r>
            <w:r>
              <w:t xml:space="preserve"> – </w:t>
            </w:r>
            <w:r w:rsidRPr="00A353C5">
              <w:t>Equipment</w:t>
            </w:r>
          </w:p>
          <w:p w14:paraId="62BFC40E" w14:textId="77777777" w:rsidR="003611D7" w:rsidRDefault="003611D7" w:rsidP="00D23697">
            <w:pPr>
              <w:pStyle w:val="ListParagraph"/>
              <w:numPr>
                <w:ilvl w:val="0"/>
                <w:numId w:val="24"/>
              </w:numPr>
              <w:spacing w:before="0" w:after="0" w:line="259" w:lineRule="auto"/>
              <w:ind w:left="342"/>
              <w:rPr>
                <w:rFonts w:cstheme="minorHAnsi"/>
              </w:rPr>
            </w:pPr>
            <w:r w:rsidRPr="00396B62">
              <w:rPr>
                <w:rFonts w:cstheme="minorHAnsi"/>
              </w:rPr>
              <w:t xml:space="preserve">Bold High School - Food and Equipment </w:t>
            </w:r>
          </w:p>
          <w:p w14:paraId="71D1451E" w14:textId="77777777" w:rsidR="003611D7" w:rsidRPr="00B05A7B" w:rsidRDefault="003611D7" w:rsidP="00D23697">
            <w:pPr>
              <w:pStyle w:val="ListParagraph"/>
              <w:numPr>
                <w:ilvl w:val="0"/>
                <w:numId w:val="24"/>
              </w:numPr>
              <w:spacing w:before="0" w:after="0" w:line="259" w:lineRule="auto"/>
              <w:ind w:left="342"/>
              <w:rPr>
                <w:rFonts w:cstheme="minorHAnsi"/>
              </w:rPr>
            </w:pPr>
            <w:r w:rsidRPr="00B05A7B">
              <w:rPr>
                <w:rFonts w:cstheme="minorHAnsi"/>
              </w:rPr>
              <w:t xml:space="preserve">Brainerd High School - Food </w:t>
            </w:r>
          </w:p>
          <w:p w14:paraId="0AFA1B7A" w14:textId="64E499F9" w:rsidR="00FE5C47" w:rsidRPr="00332043" w:rsidRDefault="003611D7" w:rsidP="00D23697">
            <w:pPr>
              <w:pStyle w:val="ListParagraph"/>
              <w:numPr>
                <w:ilvl w:val="0"/>
                <w:numId w:val="24"/>
              </w:numPr>
              <w:spacing w:before="0" w:after="0" w:line="259" w:lineRule="auto"/>
              <w:ind w:left="342"/>
              <w:rPr>
                <w:rFonts w:cstheme="minorHAnsi"/>
              </w:rPr>
            </w:pPr>
            <w:r w:rsidRPr="00B05A7B">
              <w:rPr>
                <w:rFonts w:cstheme="minorHAnsi"/>
              </w:rPr>
              <w:t>Burnsville High School – Food</w:t>
            </w:r>
            <w:r>
              <w:rPr>
                <w:rFonts w:cstheme="minorHAnsi"/>
              </w:rPr>
              <w:t xml:space="preserve"> and </w:t>
            </w:r>
            <w:r w:rsidRPr="00B05A7B">
              <w:rPr>
                <w:rFonts w:cstheme="minorHAnsi"/>
              </w:rPr>
              <w:t>Equipment</w:t>
            </w:r>
          </w:p>
        </w:tc>
        <w:tc>
          <w:tcPr>
            <w:tcW w:w="5940" w:type="dxa"/>
          </w:tcPr>
          <w:p w14:paraId="0E153D7E" w14:textId="5E6AE94B" w:rsidR="006D4A99" w:rsidRPr="00B05A7B" w:rsidRDefault="006D4A99" w:rsidP="00D23697">
            <w:pPr>
              <w:pStyle w:val="ListParagraph"/>
              <w:numPr>
                <w:ilvl w:val="0"/>
                <w:numId w:val="24"/>
              </w:numPr>
              <w:spacing w:before="0" w:after="0" w:line="259" w:lineRule="auto"/>
              <w:ind w:left="342"/>
              <w:rPr>
                <w:rFonts w:cstheme="minorHAnsi"/>
              </w:rPr>
            </w:pPr>
            <w:r w:rsidRPr="00B05A7B">
              <w:rPr>
                <w:rFonts w:cstheme="minorHAnsi"/>
              </w:rPr>
              <w:t>Onamia High School – Food Gran</w:t>
            </w:r>
            <w:r w:rsidR="00855C37">
              <w:rPr>
                <w:rFonts w:cstheme="minorHAnsi"/>
              </w:rPr>
              <w:t>t</w:t>
            </w:r>
          </w:p>
          <w:p w14:paraId="5FE4CE22" w14:textId="63F318A8" w:rsidR="006D4A99" w:rsidRPr="00B05A7B" w:rsidRDefault="006D4A99" w:rsidP="00D23697">
            <w:pPr>
              <w:pStyle w:val="ListParagraph"/>
              <w:numPr>
                <w:ilvl w:val="0"/>
                <w:numId w:val="24"/>
              </w:numPr>
              <w:spacing w:before="0" w:after="0" w:line="259" w:lineRule="auto"/>
              <w:ind w:left="342"/>
              <w:rPr>
                <w:rFonts w:cstheme="minorHAnsi"/>
              </w:rPr>
            </w:pPr>
            <w:r w:rsidRPr="00B05A7B">
              <w:rPr>
                <w:rFonts w:cstheme="minorHAnsi"/>
              </w:rPr>
              <w:t>John Marshall High School – ServSafe</w:t>
            </w:r>
          </w:p>
          <w:p w14:paraId="67C4D381" w14:textId="10B643B5" w:rsidR="006D4A99" w:rsidRDefault="006D4A99" w:rsidP="00D23697">
            <w:pPr>
              <w:pStyle w:val="ListParagraph"/>
              <w:numPr>
                <w:ilvl w:val="0"/>
                <w:numId w:val="24"/>
              </w:numPr>
              <w:spacing w:before="0" w:after="0" w:line="259" w:lineRule="auto"/>
              <w:ind w:left="342"/>
              <w:rPr>
                <w:rFonts w:cstheme="minorHAnsi"/>
              </w:rPr>
            </w:pPr>
            <w:r w:rsidRPr="00B05A7B">
              <w:rPr>
                <w:rFonts w:cstheme="minorHAnsi"/>
              </w:rPr>
              <w:t>Roosevelt Culinary Arts - Equipment Grant:</w:t>
            </w:r>
          </w:p>
          <w:p w14:paraId="7275B623" w14:textId="77777777" w:rsidR="00396B62" w:rsidRDefault="00332043" w:rsidP="00D23697">
            <w:pPr>
              <w:pStyle w:val="ListParagraph"/>
              <w:numPr>
                <w:ilvl w:val="0"/>
                <w:numId w:val="24"/>
              </w:numPr>
              <w:spacing w:before="0" w:after="0" w:line="259" w:lineRule="auto"/>
              <w:ind w:left="342"/>
              <w:rPr>
                <w:rFonts w:cstheme="minorHAnsi"/>
              </w:rPr>
            </w:pPr>
            <w:r w:rsidRPr="00B05A7B">
              <w:rPr>
                <w:rFonts w:cstheme="minorHAnsi"/>
              </w:rPr>
              <w:t xml:space="preserve">John Marshall High School - Food </w:t>
            </w:r>
            <w:r>
              <w:rPr>
                <w:rFonts w:cstheme="minorHAnsi"/>
              </w:rPr>
              <w:t xml:space="preserve">&amp; </w:t>
            </w:r>
            <w:r w:rsidRPr="00B05A7B">
              <w:rPr>
                <w:rFonts w:cstheme="minorHAnsi"/>
              </w:rPr>
              <w:t>Equipment</w:t>
            </w:r>
          </w:p>
          <w:p w14:paraId="28D94BFC" w14:textId="77777777" w:rsidR="00332043" w:rsidRPr="003611D7" w:rsidRDefault="00332043" w:rsidP="00D23697">
            <w:pPr>
              <w:pStyle w:val="ListParagraph"/>
              <w:numPr>
                <w:ilvl w:val="0"/>
                <w:numId w:val="24"/>
              </w:numPr>
              <w:spacing w:before="0" w:after="0" w:line="259" w:lineRule="auto"/>
              <w:ind w:left="342"/>
              <w:rPr>
                <w:rFonts w:cstheme="minorHAnsi"/>
              </w:rPr>
            </w:pPr>
            <w:r w:rsidRPr="003611D7">
              <w:rPr>
                <w:rFonts w:cstheme="minorHAnsi"/>
              </w:rPr>
              <w:t xml:space="preserve">Onamia Academy School - Food and ServSafe Manager </w:t>
            </w:r>
          </w:p>
          <w:p w14:paraId="37FCD5D0" w14:textId="3006E3F5" w:rsidR="00332043" w:rsidRPr="00332043" w:rsidRDefault="00332043" w:rsidP="00D23697">
            <w:pPr>
              <w:pStyle w:val="ListParagraph"/>
              <w:numPr>
                <w:ilvl w:val="0"/>
                <w:numId w:val="24"/>
              </w:numPr>
              <w:spacing w:before="0" w:after="0" w:line="259" w:lineRule="auto"/>
              <w:ind w:left="336"/>
              <w:rPr>
                <w:rFonts w:cstheme="minorHAnsi"/>
                <w:u w:val="single"/>
              </w:rPr>
            </w:pPr>
            <w:r w:rsidRPr="00396B62">
              <w:rPr>
                <w:rFonts w:cstheme="minorHAnsi"/>
              </w:rPr>
              <w:t xml:space="preserve">Rochester Career &amp; Technical Education Center (C-Tech) – Equipment, ServSafe, Food </w:t>
            </w:r>
          </w:p>
        </w:tc>
      </w:tr>
    </w:tbl>
    <w:p w14:paraId="5A07BC09" w14:textId="3935CFF7" w:rsidR="00BF5FFC" w:rsidRDefault="00D06FB7" w:rsidP="00051F25">
      <w:pPr>
        <w:tabs>
          <w:tab w:val="left" w:pos="360"/>
          <w:tab w:val="left" w:pos="3690"/>
          <w:tab w:val="left" w:pos="6750"/>
        </w:tabs>
        <w:rPr>
          <w:rFonts w:cs="Calibri"/>
          <w:color w:val="000000"/>
          <w:lang w:bidi="ar-SA"/>
        </w:rPr>
      </w:pPr>
      <w:r>
        <w:rPr>
          <w:rFonts w:cstheme="minorHAnsi"/>
        </w:rPr>
        <w:lastRenderedPageBreak/>
        <w:t xml:space="preserve">As of August 2023, </w:t>
      </w:r>
      <w:r w:rsidR="003A3AC3">
        <w:rPr>
          <w:rFonts w:cstheme="minorHAnsi"/>
        </w:rPr>
        <w:t>e</w:t>
      </w:r>
      <w:r w:rsidR="00B05A7B">
        <w:rPr>
          <w:rFonts w:cstheme="minorHAnsi"/>
        </w:rPr>
        <w:t xml:space="preserve">ight </w:t>
      </w:r>
      <w:r w:rsidR="003931DC">
        <w:rPr>
          <w:rFonts w:cstheme="minorHAnsi"/>
        </w:rPr>
        <w:t>n</w:t>
      </w:r>
      <w:r w:rsidR="008518ED" w:rsidRPr="00C124B9">
        <w:rPr>
          <w:rFonts w:cstheme="minorHAnsi"/>
        </w:rPr>
        <w:t xml:space="preserve">ew </w:t>
      </w:r>
      <w:r w:rsidR="00B05A7B">
        <w:rPr>
          <w:rFonts w:cstheme="minorHAnsi"/>
        </w:rPr>
        <w:t>Minnesota h</w:t>
      </w:r>
      <w:r w:rsidR="003931DC">
        <w:rPr>
          <w:rFonts w:cstheme="minorHAnsi"/>
        </w:rPr>
        <w:t xml:space="preserve">igh </w:t>
      </w:r>
      <w:r w:rsidR="008518ED" w:rsidRPr="00C124B9">
        <w:rPr>
          <w:rFonts w:cstheme="minorHAnsi"/>
        </w:rPr>
        <w:t xml:space="preserve">schools </w:t>
      </w:r>
      <w:r w:rsidR="003931DC">
        <w:rPr>
          <w:rFonts w:cstheme="minorHAnsi"/>
        </w:rPr>
        <w:t xml:space="preserve">have </w:t>
      </w:r>
      <w:r w:rsidR="008518ED" w:rsidRPr="00C124B9">
        <w:rPr>
          <w:rFonts w:cstheme="minorHAnsi"/>
        </w:rPr>
        <w:t>commit</w:t>
      </w:r>
      <w:r w:rsidR="003931DC">
        <w:rPr>
          <w:rFonts w:cstheme="minorHAnsi"/>
        </w:rPr>
        <w:t>ted</w:t>
      </w:r>
      <w:r w:rsidR="008518ED" w:rsidRPr="00C124B9">
        <w:rPr>
          <w:rFonts w:cstheme="minorHAnsi"/>
        </w:rPr>
        <w:t xml:space="preserve"> to adding the </w:t>
      </w:r>
      <w:r w:rsidR="00396FE5">
        <w:rPr>
          <w:rFonts w:cstheme="minorHAnsi"/>
        </w:rPr>
        <w:t>HTMP</w:t>
      </w:r>
      <w:r w:rsidR="003931DC">
        <w:rPr>
          <w:rFonts w:cstheme="minorHAnsi"/>
        </w:rPr>
        <w:t xml:space="preserve"> </w:t>
      </w:r>
      <w:r w:rsidR="008518ED" w:rsidRPr="00C124B9">
        <w:rPr>
          <w:rFonts w:cstheme="minorHAnsi"/>
        </w:rPr>
        <w:t>curriculum</w:t>
      </w:r>
      <w:r w:rsidR="005818A3">
        <w:rPr>
          <w:rFonts w:cstheme="minorHAnsi"/>
        </w:rPr>
        <w:t xml:space="preserve"> in the coming year</w:t>
      </w:r>
      <w:r w:rsidR="00C16A6F">
        <w:rPr>
          <w:rFonts w:cstheme="minorHAnsi"/>
        </w:rPr>
        <w:t xml:space="preserve">.  </w:t>
      </w:r>
      <w:r w:rsidR="008518ED" w:rsidRPr="00C124B9">
        <w:rPr>
          <w:rFonts w:cstheme="minorHAnsi"/>
        </w:rPr>
        <w:t xml:space="preserve"> </w:t>
      </w:r>
      <w:r w:rsidR="00562B7F">
        <w:rPr>
          <w:rFonts w:cstheme="minorHAnsi"/>
        </w:rPr>
        <w:t xml:space="preserve">and </w:t>
      </w:r>
      <w:r w:rsidR="00F76121">
        <w:rPr>
          <w:rFonts w:cstheme="minorHAnsi"/>
        </w:rPr>
        <w:t>77</w:t>
      </w:r>
      <w:r w:rsidR="00BF5FFC" w:rsidRPr="00A65EAF">
        <w:rPr>
          <w:rFonts w:cs="Calibri"/>
          <w:color w:val="0D0D0D" w:themeColor="text2" w:themeTint="F2"/>
          <w:lang w:bidi="ar-SA"/>
        </w:rPr>
        <w:t xml:space="preserve"> high school teachers each received </w:t>
      </w:r>
      <w:r w:rsidR="00F76121">
        <w:rPr>
          <w:rFonts w:cs="Calibri"/>
          <w:color w:val="0D0D0D" w:themeColor="text2" w:themeTint="F2"/>
          <w:lang w:bidi="ar-SA"/>
        </w:rPr>
        <w:t xml:space="preserve">four to </w:t>
      </w:r>
      <w:r w:rsidR="00C16A6F">
        <w:rPr>
          <w:rFonts w:cs="Calibri"/>
          <w:color w:val="0D0D0D" w:themeColor="text2" w:themeTint="F2"/>
          <w:lang w:bidi="ar-SA"/>
        </w:rPr>
        <w:t>nine</w:t>
      </w:r>
      <w:r w:rsidR="00BF5FFC" w:rsidRPr="00A65EAF">
        <w:rPr>
          <w:rFonts w:cs="Calibri"/>
          <w:color w:val="0D0D0D" w:themeColor="text2" w:themeTint="F2"/>
          <w:lang w:bidi="ar-SA"/>
        </w:rPr>
        <w:t xml:space="preserve"> hours</w:t>
      </w:r>
      <w:r w:rsidR="002D18A3" w:rsidRPr="00A65EAF">
        <w:rPr>
          <w:rFonts w:cs="Calibri"/>
          <w:color w:val="0D0D0D" w:themeColor="text2" w:themeTint="F2"/>
          <w:lang w:bidi="ar-SA"/>
        </w:rPr>
        <w:t xml:space="preserve"> </w:t>
      </w:r>
      <w:r w:rsidR="00AA007F" w:rsidRPr="00A65EAF">
        <w:rPr>
          <w:rFonts w:cs="Calibri"/>
          <w:color w:val="0D0D0D" w:themeColor="text2" w:themeTint="F2"/>
          <w:lang w:bidi="ar-SA"/>
        </w:rPr>
        <w:t xml:space="preserve">of continuing education credit units </w:t>
      </w:r>
      <w:r w:rsidR="002D18A3" w:rsidRPr="00A65EAF">
        <w:rPr>
          <w:rFonts w:cs="Calibri"/>
          <w:color w:val="0D0D0D" w:themeColor="text2" w:themeTint="F2"/>
          <w:lang w:bidi="ar-SA"/>
        </w:rPr>
        <w:t>at the</w:t>
      </w:r>
      <w:r w:rsidR="00AA007F" w:rsidRPr="00A65EAF">
        <w:rPr>
          <w:rFonts w:cs="Calibri"/>
          <w:color w:val="0D0D0D" w:themeColor="text2" w:themeTint="F2"/>
          <w:lang w:bidi="ar-SA"/>
        </w:rPr>
        <w:t xml:space="preserve"> 202</w:t>
      </w:r>
      <w:r w:rsidR="00BA4B44">
        <w:rPr>
          <w:rFonts w:cs="Calibri"/>
          <w:color w:val="0D0D0D" w:themeColor="text2" w:themeTint="F2"/>
          <w:lang w:bidi="ar-SA"/>
        </w:rPr>
        <w:t>3</w:t>
      </w:r>
      <w:r w:rsidR="00AA007F" w:rsidRPr="00A65EAF">
        <w:rPr>
          <w:rFonts w:cs="Calibri"/>
          <w:color w:val="0D0D0D" w:themeColor="text2" w:themeTint="F2"/>
          <w:lang w:bidi="ar-SA"/>
        </w:rPr>
        <w:t xml:space="preserve"> HMEF teachers training</w:t>
      </w:r>
      <w:r w:rsidR="004367AF">
        <w:rPr>
          <w:rFonts w:cs="Calibri"/>
          <w:color w:val="0D0D0D" w:themeColor="text2" w:themeTint="F2"/>
          <w:lang w:bidi="ar-SA"/>
        </w:rPr>
        <w:t xml:space="preserve">, </w:t>
      </w:r>
      <w:r w:rsidR="002D18A3" w:rsidRPr="00A65EAF">
        <w:rPr>
          <w:rFonts w:cs="Calibri"/>
          <w:color w:val="0D0D0D" w:themeColor="text2" w:themeTint="F2"/>
          <w:lang w:bidi="ar-SA"/>
        </w:rPr>
        <w:t>SW Regional Training/Meeting</w:t>
      </w:r>
      <w:r w:rsidR="004367AF">
        <w:rPr>
          <w:rFonts w:cs="Calibri"/>
          <w:color w:val="0D0D0D" w:themeColor="text2" w:themeTint="F2"/>
          <w:lang w:bidi="ar-SA"/>
        </w:rPr>
        <w:t>,</w:t>
      </w:r>
      <w:r w:rsidR="002D18A3" w:rsidRPr="00A65EAF">
        <w:rPr>
          <w:rFonts w:cs="Calibri"/>
          <w:color w:val="0D0D0D" w:themeColor="text2" w:themeTint="F2"/>
          <w:lang w:bidi="ar-SA"/>
        </w:rPr>
        <w:t xml:space="preserve"> </w:t>
      </w:r>
      <w:r w:rsidR="00AA007F" w:rsidRPr="00A65EAF">
        <w:rPr>
          <w:rFonts w:cs="Calibri"/>
          <w:color w:val="0D0D0D" w:themeColor="text2" w:themeTint="F2"/>
          <w:lang w:bidi="ar-SA"/>
        </w:rPr>
        <w:t>and at the 202</w:t>
      </w:r>
      <w:r w:rsidR="00EE5578">
        <w:rPr>
          <w:rFonts w:cs="Calibri"/>
          <w:color w:val="0D0D0D" w:themeColor="text2" w:themeTint="F2"/>
          <w:lang w:bidi="ar-SA"/>
        </w:rPr>
        <w:t>3</w:t>
      </w:r>
      <w:r w:rsidR="00AA007F" w:rsidRPr="00A65EAF">
        <w:rPr>
          <w:rFonts w:cs="Calibri"/>
          <w:color w:val="0D0D0D" w:themeColor="text2" w:themeTint="F2"/>
          <w:lang w:bidi="ar-SA"/>
        </w:rPr>
        <w:t xml:space="preserve"> HMEF ProStart Teachers training</w:t>
      </w:r>
      <w:r w:rsidR="00A737BC" w:rsidRPr="00A65EAF">
        <w:rPr>
          <w:rFonts w:cs="Calibri"/>
          <w:color w:val="0D0D0D" w:themeColor="text2" w:themeTint="F2"/>
          <w:lang w:bidi="ar-SA"/>
        </w:rPr>
        <w:t xml:space="preserve">.  </w:t>
      </w:r>
      <w:r w:rsidR="008B23C0">
        <w:rPr>
          <w:rFonts w:cs="Calibri"/>
          <w:color w:val="0D0D0D" w:themeColor="text2" w:themeTint="F2"/>
          <w:lang w:bidi="ar-SA"/>
        </w:rPr>
        <w:t>T</w:t>
      </w:r>
      <w:r w:rsidR="00BF5FFC" w:rsidRPr="00A65EAF">
        <w:rPr>
          <w:rFonts w:cs="Calibri"/>
          <w:color w:val="0D0D0D" w:themeColor="text2" w:themeTint="F2"/>
          <w:lang w:bidi="ar-SA"/>
        </w:rPr>
        <w:t xml:space="preserve">eacher Training grants </w:t>
      </w:r>
      <w:r w:rsidR="00BF5FFC" w:rsidRPr="00A737BC">
        <w:rPr>
          <w:rFonts w:cs="Calibri"/>
          <w:color w:val="000000"/>
          <w:lang w:bidi="ar-SA"/>
        </w:rPr>
        <w:t xml:space="preserve">provided </w:t>
      </w:r>
      <w:r w:rsidR="00A737BC">
        <w:rPr>
          <w:rFonts w:cs="Calibri"/>
          <w:color w:val="000000"/>
          <w:lang w:bidi="ar-SA"/>
        </w:rPr>
        <w:t xml:space="preserve">NRAEF </w:t>
      </w:r>
      <w:r w:rsidR="00BF5FFC" w:rsidRPr="00A737BC">
        <w:rPr>
          <w:rFonts w:cs="Calibri"/>
          <w:color w:val="000000"/>
          <w:lang w:bidi="ar-SA"/>
        </w:rPr>
        <w:t>training to staff at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23C0" w14:paraId="63F353A8" w14:textId="77777777" w:rsidTr="00DF1F17">
        <w:tc>
          <w:tcPr>
            <w:tcW w:w="4675" w:type="dxa"/>
          </w:tcPr>
          <w:p w14:paraId="0E9CEB46" w14:textId="77777777" w:rsidR="008B23C0" w:rsidRPr="00BF5FFC" w:rsidRDefault="008B23C0" w:rsidP="008B23C0">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Becker High School</w:t>
            </w:r>
          </w:p>
          <w:p w14:paraId="34FA906E" w14:textId="77777777" w:rsidR="008B23C0" w:rsidRPr="00BF5FFC" w:rsidRDefault="008B23C0" w:rsidP="008B23C0">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 xml:space="preserve">Bold High School </w:t>
            </w:r>
          </w:p>
          <w:p w14:paraId="0B83A80D" w14:textId="77777777" w:rsidR="008B23C0" w:rsidRPr="00BF5FFC" w:rsidRDefault="008B23C0" w:rsidP="008B23C0">
            <w:pPr>
              <w:pStyle w:val="ListParagraph"/>
              <w:numPr>
                <w:ilvl w:val="0"/>
                <w:numId w:val="7"/>
              </w:numPr>
              <w:rPr>
                <w:rFonts w:cs="Calibri"/>
                <w:color w:val="000000"/>
                <w:lang w:bidi="ar-SA"/>
              </w:rPr>
            </w:pPr>
            <w:r w:rsidRPr="00BF5FFC">
              <w:rPr>
                <w:rFonts w:cs="Calibri"/>
                <w:color w:val="000000"/>
                <w:lang w:bidi="ar-SA"/>
              </w:rPr>
              <w:t>Burnsville High School</w:t>
            </w:r>
          </w:p>
          <w:p w14:paraId="13F003DE" w14:textId="26773EE3" w:rsidR="008B23C0" w:rsidRPr="008B23C0" w:rsidRDefault="008B23C0" w:rsidP="008B23C0">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Hinckley-Finlayson High School</w:t>
            </w:r>
          </w:p>
        </w:tc>
        <w:tc>
          <w:tcPr>
            <w:tcW w:w="4675" w:type="dxa"/>
          </w:tcPr>
          <w:p w14:paraId="3B2964D0" w14:textId="77777777" w:rsidR="008B23C0" w:rsidRPr="00BF5FFC" w:rsidRDefault="008B23C0" w:rsidP="008B23C0">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 xml:space="preserve">Integrated Arts </w:t>
            </w:r>
            <w:r>
              <w:rPr>
                <w:rFonts w:cs="Calibri"/>
                <w:color w:val="000000"/>
                <w:lang w:bidi="ar-SA"/>
              </w:rPr>
              <w:t>Academy (</w:t>
            </w:r>
            <w:r w:rsidRPr="00BF5FFC">
              <w:rPr>
                <w:rFonts w:cs="Calibri"/>
                <w:color w:val="000000"/>
                <w:lang w:bidi="ar-SA"/>
              </w:rPr>
              <w:t>IAA</w:t>
            </w:r>
            <w:r>
              <w:rPr>
                <w:rFonts w:cs="Calibri"/>
                <w:color w:val="000000"/>
                <w:lang w:bidi="ar-SA"/>
              </w:rPr>
              <w:t>)</w:t>
            </w:r>
          </w:p>
          <w:p w14:paraId="3E0D5CB3" w14:textId="77777777" w:rsidR="008B23C0" w:rsidRPr="00BF5FFC" w:rsidRDefault="008B23C0" w:rsidP="008B23C0">
            <w:pPr>
              <w:pStyle w:val="ListParagraph"/>
              <w:numPr>
                <w:ilvl w:val="0"/>
                <w:numId w:val="7"/>
              </w:numPr>
              <w:rPr>
                <w:rFonts w:cs="Calibri"/>
                <w:color w:val="000000"/>
                <w:lang w:bidi="ar-SA"/>
              </w:rPr>
            </w:pPr>
            <w:r w:rsidRPr="00BF5FFC">
              <w:rPr>
                <w:rFonts w:cs="Calibri"/>
                <w:color w:val="000000"/>
                <w:lang w:bidi="ar-SA"/>
              </w:rPr>
              <w:t>Two Rivers High School</w:t>
            </w:r>
          </w:p>
          <w:p w14:paraId="21AA1067" w14:textId="77777777" w:rsidR="008B23C0" w:rsidRPr="00BF5FFC" w:rsidRDefault="008B23C0" w:rsidP="008B23C0">
            <w:pPr>
              <w:pStyle w:val="ListParagraph"/>
              <w:numPr>
                <w:ilvl w:val="0"/>
                <w:numId w:val="7"/>
              </w:numPr>
              <w:rPr>
                <w:rFonts w:cs="Calibri"/>
                <w:color w:val="000000"/>
                <w:lang w:bidi="ar-SA"/>
              </w:rPr>
            </w:pPr>
            <w:r w:rsidRPr="00BF5FFC">
              <w:rPr>
                <w:rFonts w:cs="Calibri"/>
                <w:color w:val="000000"/>
                <w:lang w:bidi="ar-SA"/>
              </w:rPr>
              <w:t>Virginia High School</w:t>
            </w:r>
          </w:p>
          <w:p w14:paraId="79D10D2C" w14:textId="1DC6780A" w:rsidR="008B23C0" w:rsidRPr="008B23C0" w:rsidRDefault="008B23C0" w:rsidP="008B23C0">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Willow High Schoo</w:t>
            </w:r>
            <w:r>
              <w:rPr>
                <w:rFonts w:cs="Calibri"/>
                <w:color w:val="000000"/>
                <w:lang w:bidi="ar-SA"/>
              </w:rPr>
              <w:t>l</w:t>
            </w:r>
          </w:p>
        </w:tc>
      </w:tr>
    </w:tbl>
    <w:p w14:paraId="1E749B94" w14:textId="77777777" w:rsidR="008B23C0" w:rsidRDefault="008B23C0" w:rsidP="00106ADD">
      <w:pPr>
        <w:autoSpaceDE w:val="0"/>
        <w:autoSpaceDN w:val="0"/>
        <w:adjustRightInd w:val="0"/>
        <w:spacing w:before="0" w:after="0" w:line="240" w:lineRule="auto"/>
        <w:rPr>
          <w:rFonts w:cs="Calibri"/>
          <w:color w:val="000000" w:themeColor="text2"/>
          <w:lang w:bidi="ar-SA"/>
        </w:rPr>
      </w:pPr>
    </w:p>
    <w:p w14:paraId="71CBBC43" w14:textId="12D54903" w:rsidR="00106ADD" w:rsidRDefault="00106ADD" w:rsidP="00106ADD">
      <w:pPr>
        <w:autoSpaceDE w:val="0"/>
        <w:autoSpaceDN w:val="0"/>
        <w:adjustRightInd w:val="0"/>
        <w:spacing w:before="0" w:after="0" w:line="240" w:lineRule="auto"/>
        <w:rPr>
          <w:rFonts w:cs="Calibri"/>
          <w:color w:val="0D0D0D" w:themeColor="text2" w:themeTint="F2"/>
          <w:lang w:bidi="ar-SA"/>
        </w:rPr>
      </w:pPr>
      <w:r>
        <w:rPr>
          <w:rFonts w:cs="Calibri"/>
          <w:color w:val="000000" w:themeColor="text2"/>
          <w:lang w:bidi="ar-SA"/>
        </w:rPr>
        <w:t>Fi</w:t>
      </w:r>
      <w:r w:rsidRPr="00A65EAF">
        <w:rPr>
          <w:rFonts w:cs="Calibri"/>
          <w:color w:val="0D0D0D" w:themeColor="text2" w:themeTint="F2"/>
          <w:lang w:bidi="ar-SA"/>
        </w:rPr>
        <w:t>nally, grants for</w:t>
      </w:r>
      <w:r w:rsidR="00767F1D" w:rsidRPr="00A65EAF">
        <w:rPr>
          <w:rFonts w:cs="Calibri"/>
          <w:color w:val="0D0D0D" w:themeColor="text2" w:themeTint="F2"/>
          <w:lang w:bidi="ar-SA"/>
        </w:rPr>
        <w:t xml:space="preserve"> </w:t>
      </w:r>
      <w:r w:rsidRPr="00A65EAF">
        <w:rPr>
          <w:rFonts w:cs="Calibri"/>
          <w:color w:val="0D0D0D" w:themeColor="text2" w:themeTint="F2"/>
          <w:lang w:bidi="ar-SA"/>
        </w:rPr>
        <w:t>food, equipment, and S</w:t>
      </w:r>
      <w:r w:rsidR="00767F1D" w:rsidRPr="00A65EAF">
        <w:rPr>
          <w:rFonts w:cs="Calibri"/>
          <w:color w:val="0D0D0D" w:themeColor="text2" w:themeTint="F2"/>
          <w:lang w:bidi="ar-SA"/>
        </w:rPr>
        <w:t>ervSafe</w:t>
      </w:r>
      <w:r w:rsidRPr="00A65EAF">
        <w:rPr>
          <w:rFonts w:cs="Calibri"/>
          <w:color w:val="0D0D0D" w:themeColor="text2" w:themeTint="F2"/>
          <w:lang w:bidi="ar-SA"/>
        </w:rPr>
        <w:t xml:space="preserve"> training and certification were provided to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6205"/>
      </w:tblGrid>
      <w:tr w:rsidR="00B700B4" w14:paraId="676766E7" w14:textId="77777777" w:rsidTr="00DF1F17">
        <w:tc>
          <w:tcPr>
            <w:tcW w:w="3145" w:type="dxa"/>
          </w:tcPr>
          <w:p w14:paraId="0D80018F" w14:textId="77777777" w:rsidR="00B700B4" w:rsidRPr="00A65EAF" w:rsidRDefault="00B700B4" w:rsidP="00B700B4">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Becker High School</w:t>
            </w:r>
          </w:p>
          <w:p w14:paraId="6130E70F" w14:textId="77777777" w:rsidR="00B700B4" w:rsidRPr="00A65EAF" w:rsidRDefault="00B700B4" w:rsidP="00B700B4">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 xml:space="preserve">Brainerd High School </w:t>
            </w:r>
          </w:p>
          <w:p w14:paraId="476FC76F" w14:textId="77777777" w:rsidR="00B700B4" w:rsidRDefault="00B700B4" w:rsidP="00106ADD">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Burnsville High School</w:t>
            </w:r>
          </w:p>
          <w:p w14:paraId="58CF79B2" w14:textId="77777777" w:rsidR="005638B7" w:rsidRPr="00A65EAF" w:rsidRDefault="005638B7" w:rsidP="005638B7">
            <w:pPr>
              <w:pStyle w:val="ListParagraph"/>
              <w:numPr>
                <w:ilvl w:val="0"/>
                <w:numId w:val="8"/>
              </w:numPr>
              <w:autoSpaceDE w:val="0"/>
              <w:autoSpaceDN w:val="0"/>
              <w:adjustRightInd w:val="0"/>
              <w:spacing w:before="0" w:after="0" w:line="240" w:lineRule="auto"/>
              <w:rPr>
                <w:rFonts w:cs="Calibri"/>
                <w:color w:val="0D0D0D" w:themeColor="text2" w:themeTint="F2"/>
                <w:sz w:val="24"/>
                <w:szCs w:val="24"/>
                <w:lang w:bidi="ar-SA"/>
              </w:rPr>
            </w:pPr>
            <w:r w:rsidRPr="00A65EAF">
              <w:rPr>
                <w:rFonts w:cs="Calibri"/>
                <w:color w:val="0D0D0D" w:themeColor="text2" w:themeTint="F2"/>
                <w:lang w:bidi="ar-SA"/>
              </w:rPr>
              <w:t>Elk River High School</w:t>
            </w:r>
          </w:p>
          <w:p w14:paraId="3B80186A" w14:textId="74C89D3C" w:rsidR="00B700B4" w:rsidRPr="005638B7" w:rsidRDefault="00B700B4" w:rsidP="005638B7">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Indus High School</w:t>
            </w:r>
          </w:p>
        </w:tc>
        <w:tc>
          <w:tcPr>
            <w:tcW w:w="6205" w:type="dxa"/>
          </w:tcPr>
          <w:p w14:paraId="5B8C67C1" w14:textId="77777777" w:rsidR="005638B7" w:rsidRDefault="005638B7" w:rsidP="00796A72">
            <w:pPr>
              <w:pStyle w:val="ListParagraph"/>
              <w:numPr>
                <w:ilvl w:val="0"/>
                <w:numId w:val="8"/>
              </w:numPr>
              <w:spacing w:before="0" w:after="0" w:line="240" w:lineRule="auto"/>
              <w:rPr>
                <w:rFonts w:cs="Calibri"/>
                <w:color w:val="0D0D0D" w:themeColor="text2" w:themeTint="F2"/>
                <w:lang w:bidi="ar-SA"/>
              </w:rPr>
            </w:pPr>
            <w:r w:rsidRPr="00A65EAF">
              <w:rPr>
                <w:rFonts w:cs="Calibri"/>
                <w:color w:val="0D0D0D" w:themeColor="text2" w:themeTint="F2"/>
                <w:lang w:bidi="ar-SA"/>
              </w:rPr>
              <w:t xml:space="preserve">Monticello High School </w:t>
            </w:r>
          </w:p>
          <w:p w14:paraId="12F2B620" w14:textId="6055EDB0" w:rsidR="00B700B4" w:rsidRPr="00A65EAF" w:rsidRDefault="00B700B4" w:rsidP="00796A72">
            <w:pPr>
              <w:pStyle w:val="ListParagraph"/>
              <w:numPr>
                <w:ilvl w:val="0"/>
                <w:numId w:val="8"/>
              </w:numPr>
              <w:spacing w:before="0" w:after="0" w:line="240" w:lineRule="auto"/>
              <w:rPr>
                <w:rFonts w:cs="Calibri"/>
                <w:color w:val="0D0D0D" w:themeColor="text2" w:themeTint="F2"/>
                <w:lang w:bidi="ar-SA"/>
              </w:rPr>
            </w:pPr>
            <w:r w:rsidRPr="00A65EAF">
              <w:rPr>
                <w:rFonts w:cs="Calibri"/>
                <w:color w:val="0D0D0D" w:themeColor="text2" w:themeTint="F2"/>
                <w:lang w:bidi="ar-SA"/>
              </w:rPr>
              <w:t>New Richland-Hartland-Ellendale-Geneva</w:t>
            </w:r>
            <w:r>
              <w:rPr>
                <w:rFonts w:cs="Calibri"/>
                <w:color w:val="0D0D0D" w:themeColor="text2" w:themeTint="F2"/>
                <w:lang w:bidi="ar-SA"/>
              </w:rPr>
              <w:t xml:space="preserve"> </w:t>
            </w:r>
            <w:r w:rsidRPr="00A65EAF">
              <w:rPr>
                <w:rFonts w:cs="Calibri"/>
                <w:color w:val="0D0D0D" w:themeColor="text2" w:themeTint="F2"/>
                <w:lang w:bidi="ar-SA"/>
              </w:rPr>
              <w:t>High School</w:t>
            </w:r>
          </w:p>
          <w:p w14:paraId="0441A040" w14:textId="77777777" w:rsidR="00B700B4" w:rsidRPr="00A65EAF" w:rsidRDefault="00B700B4" w:rsidP="00796A72">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Rogers High School</w:t>
            </w:r>
          </w:p>
          <w:p w14:paraId="6E4877B1" w14:textId="77777777" w:rsidR="00B700B4" w:rsidRPr="00A65EAF" w:rsidRDefault="00B700B4" w:rsidP="00796A72">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Sauk Rapids Rice High School</w:t>
            </w:r>
          </w:p>
          <w:p w14:paraId="3C3564C3" w14:textId="55EC00EE" w:rsidR="00B700B4" w:rsidRPr="00796A72" w:rsidRDefault="00B700B4" w:rsidP="00796A72">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Zimmerman High School</w:t>
            </w:r>
          </w:p>
        </w:tc>
      </w:tr>
    </w:tbl>
    <w:p w14:paraId="7989E1AA" w14:textId="184690EA" w:rsidR="00EC6BEF" w:rsidRPr="005E3812" w:rsidRDefault="00EC6BEF" w:rsidP="00EC6BEF">
      <w:pPr>
        <w:pStyle w:val="Heading2"/>
      </w:pPr>
      <w:bookmarkStart w:id="12" w:name="_Toc116047977"/>
      <w:bookmarkStart w:id="13" w:name="_Toc527380403"/>
      <w:r>
        <w:t xml:space="preserve">Participant </w:t>
      </w:r>
      <w:r w:rsidRPr="00821F4A">
        <w:t>Data</w:t>
      </w:r>
      <w:bookmarkEnd w:id="12"/>
      <w:r w:rsidR="00971B5D">
        <w:t xml:space="preserve">    </w:t>
      </w:r>
    </w:p>
    <w:p w14:paraId="36BBFC2C" w14:textId="3DB2B3D3" w:rsidR="007247FC" w:rsidRDefault="007247FC" w:rsidP="007247FC">
      <w:pPr>
        <w:spacing w:after="22"/>
        <w:ind w:left="120"/>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1440"/>
      </w:tblGrid>
      <w:tr w:rsidR="000E60AF" w14:paraId="6EE52B68" w14:textId="77777777" w:rsidTr="000635B5">
        <w:trPr>
          <w:trHeight w:val="541"/>
        </w:trPr>
        <w:tc>
          <w:tcPr>
            <w:tcW w:w="7695" w:type="dxa"/>
          </w:tcPr>
          <w:p w14:paraId="64C5F38E" w14:textId="10E76671" w:rsidR="000E60AF" w:rsidRDefault="000E60AF" w:rsidP="005638B7">
            <w:pPr>
              <w:pStyle w:val="TableParagraph"/>
              <w:spacing w:before="0" w:line="360" w:lineRule="auto"/>
              <w:ind w:left="107"/>
              <w:rPr>
                <w:sz w:val="18"/>
              </w:rPr>
            </w:pPr>
            <w:r>
              <w:rPr>
                <w:b/>
              </w:rPr>
              <w:t>Participants</w:t>
            </w:r>
            <w:r>
              <w:rPr>
                <w:b/>
                <w:spacing w:val="-7"/>
              </w:rPr>
              <w:t xml:space="preserve"> </w:t>
            </w:r>
            <w:r>
              <w:rPr>
                <w:b/>
              </w:rPr>
              <w:t>Served and</w:t>
            </w:r>
            <w:r>
              <w:rPr>
                <w:b/>
                <w:spacing w:val="-7"/>
              </w:rPr>
              <w:t xml:space="preserve"> </w:t>
            </w:r>
            <w:r>
              <w:rPr>
                <w:b/>
              </w:rPr>
              <w:t>Services</w:t>
            </w:r>
            <w:r>
              <w:rPr>
                <w:b/>
                <w:spacing w:val="-5"/>
              </w:rPr>
              <w:t xml:space="preserve"> </w:t>
            </w:r>
            <w:r>
              <w:rPr>
                <w:b/>
                <w:spacing w:val="-2"/>
              </w:rPr>
              <w:t>(cumulative)</w:t>
            </w:r>
          </w:p>
        </w:tc>
        <w:tc>
          <w:tcPr>
            <w:tcW w:w="1440" w:type="dxa"/>
          </w:tcPr>
          <w:p w14:paraId="191D8B0B" w14:textId="77777777" w:rsidR="000E60AF" w:rsidRDefault="000E60AF" w:rsidP="00DD4DC3">
            <w:pPr>
              <w:pStyle w:val="TableParagraph"/>
              <w:spacing w:line="219" w:lineRule="exact"/>
              <w:ind w:left="109" w:right="99"/>
              <w:jc w:val="center"/>
              <w:rPr>
                <w:b/>
                <w:sz w:val="18"/>
              </w:rPr>
            </w:pPr>
            <w:r>
              <w:rPr>
                <w:b/>
                <w:sz w:val="18"/>
              </w:rPr>
              <w:t>Project</w:t>
            </w:r>
            <w:r>
              <w:rPr>
                <w:b/>
                <w:spacing w:val="-4"/>
                <w:sz w:val="18"/>
              </w:rPr>
              <w:t xml:space="preserve"> </w:t>
            </w:r>
            <w:r>
              <w:rPr>
                <w:b/>
                <w:sz w:val="18"/>
              </w:rPr>
              <w:t>to</w:t>
            </w:r>
            <w:r>
              <w:rPr>
                <w:b/>
                <w:spacing w:val="-3"/>
                <w:sz w:val="18"/>
              </w:rPr>
              <w:t xml:space="preserve"> </w:t>
            </w:r>
            <w:r>
              <w:rPr>
                <w:b/>
                <w:spacing w:val="-2"/>
                <w:sz w:val="18"/>
              </w:rPr>
              <w:t>Date:</w:t>
            </w:r>
          </w:p>
          <w:p w14:paraId="516A1CF1" w14:textId="2352F036" w:rsidR="000E60AF" w:rsidRDefault="000E60AF" w:rsidP="000651DF">
            <w:pPr>
              <w:pStyle w:val="TableParagraph"/>
              <w:spacing w:before="0" w:line="219" w:lineRule="exact"/>
              <w:ind w:right="10"/>
              <w:jc w:val="center"/>
              <w:rPr>
                <w:sz w:val="18"/>
              </w:rPr>
            </w:pPr>
            <w:r>
              <w:rPr>
                <w:sz w:val="18"/>
              </w:rPr>
              <w:t xml:space="preserve">7/1/22 – </w:t>
            </w:r>
            <w:r>
              <w:rPr>
                <w:spacing w:val="-2"/>
                <w:sz w:val="18"/>
              </w:rPr>
              <w:t>9/30/23</w:t>
            </w:r>
          </w:p>
        </w:tc>
      </w:tr>
      <w:tr w:rsidR="000E60AF" w14:paraId="18B4A6C8" w14:textId="77777777" w:rsidTr="000635B5">
        <w:trPr>
          <w:trHeight w:val="244"/>
        </w:trPr>
        <w:tc>
          <w:tcPr>
            <w:tcW w:w="7695" w:type="dxa"/>
          </w:tcPr>
          <w:p w14:paraId="07B3DCEC" w14:textId="2B0F95A3" w:rsidR="000E60AF" w:rsidRDefault="000E60AF" w:rsidP="00DD4DC3">
            <w:pPr>
              <w:pStyle w:val="TableParagraph"/>
              <w:tabs>
                <w:tab w:val="left" w:pos="467"/>
              </w:tabs>
              <w:ind w:left="107"/>
              <w:rPr>
                <w:b/>
                <w:spacing w:val="-5"/>
                <w:sz w:val="18"/>
              </w:rPr>
            </w:pPr>
            <w:r>
              <w:rPr>
                <w:b/>
                <w:sz w:val="18"/>
              </w:rPr>
              <w:t>Total</w:t>
            </w:r>
            <w:r>
              <w:rPr>
                <w:b/>
                <w:spacing w:val="-6"/>
                <w:sz w:val="18"/>
              </w:rPr>
              <w:t xml:space="preserve"> Number of Group </w:t>
            </w:r>
            <w:r>
              <w:rPr>
                <w:b/>
                <w:sz w:val="18"/>
              </w:rPr>
              <w:t>Participants</w:t>
            </w:r>
            <w:r>
              <w:rPr>
                <w:b/>
                <w:spacing w:val="-3"/>
                <w:sz w:val="18"/>
              </w:rPr>
              <w:t xml:space="preserve"> </w:t>
            </w:r>
            <w:r>
              <w:rPr>
                <w:b/>
                <w:spacing w:val="-2"/>
                <w:sz w:val="18"/>
              </w:rPr>
              <w:t>Served (in all statewide culinary programs)</w:t>
            </w:r>
          </w:p>
        </w:tc>
        <w:tc>
          <w:tcPr>
            <w:tcW w:w="1440" w:type="dxa"/>
          </w:tcPr>
          <w:p w14:paraId="1A2F03E2" w14:textId="03DE1778" w:rsidR="000E60AF" w:rsidRPr="0017755E" w:rsidRDefault="000E60AF" w:rsidP="00447285">
            <w:pPr>
              <w:pStyle w:val="TableParagraph"/>
              <w:spacing w:line="223" w:lineRule="exact"/>
              <w:ind w:right="559"/>
              <w:jc w:val="right"/>
              <w:rPr>
                <w:bCs/>
                <w:spacing w:val="-5"/>
                <w:sz w:val="20"/>
              </w:rPr>
            </w:pPr>
            <w:r w:rsidRPr="0017755E">
              <w:rPr>
                <w:bCs/>
                <w:spacing w:val="-5"/>
                <w:sz w:val="20"/>
              </w:rPr>
              <w:t>34,</w:t>
            </w:r>
            <w:r>
              <w:rPr>
                <w:bCs/>
                <w:spacing w:val="-5"/>
                <w:sz w:val="20"/>
              </w:rPr>
              <w:t>480</w:t>
            </w:r>
          </w:p>
        </w:tc>
      </w:tr>
      <w:tr w:rsidR="000E60AF" w14:paraId="3835E4E8" w14:textId="77777777" w:rsidTr="004C13A0">
        <w:trPr>
          <w:trHeight w:val="244"/>
        </w:trPr>
        <w:tc>
          <w:tcPr>
            <w:tcW w:w="9135" w:type="dxa"/>
            <w:gridSpan w:val="2"/>
            <w:shd w:val="clear" w:color="auto" w:fill="E7E6E6"/>
          </w:tcPr>
          <w:p w14:paraId="057D6FC7" w14:textId="78E6A8E1" w:rsidR="000E60AF" w:rsidRDefault="000E60AF" w:rsidP="00DD4DC3">
            <w:pPr>
              <w:pStyle w:val="TableParagraph"/>
              <w:spacing w:before="0"/>
              <w:rPr>
                <w:rFonts w:ascii="Times New Roman"/>
                <w:sz w:val="16"/>
              </w:rPr>
            </w:pPr>
            <w:r>
              <w:rPr>
                <w:b/>
                <w:sz w:val="18"/>
              </w:rPr>
              <w:t>(1)</w:t>
            </w:r>
            <w:r>
              <w:rPr>
                <w:b/>
                <w:spacing w:val="37"/>
                <w:sz w:val="18"/>
              </w:rPr>
              <w:t xml:space="preserve">  </w:t>
            </w:r>
            <w:r>
              <w:rPr>
                <w:b/>
                <w:spacing w:val="-2"/>
                <w:sz w:val="18"/>
              </w:rPr>
              <w:t>Gender</w:t>
            </w:r>
          </w:p>
        </w:tc>
      </w:tr>
      <w:tr w:rsidR="000E60AF" w14:paraId="7D3E204B" w14:textId="77777777" w:rsidTr="000635B5">
        <w:trPr>
          <w:trHeight w:val="244"/>
        </w:trPr>
        <w:tc>
          <w:tcPr>
            <w:tcW w:w="7695" w:type="dxa"/>
          </w:tcPr>
          <w:p w14:paraId="069B7A4B" w14:textId="77777777" w:rsidR="000E60AF" w:rsidRDefault="000E60AF" w:rsidP="00DD4DC3">
            <w:pPr>
              <w:pStyle w:val="TableParagraph"/>
              <w:ind w:left="467"/>
              <w:rPr>
                <w:sz w:val="18"/>
              </w:rPr>
            </w:pPr>
            <w:r>
              <w:rPr>
                <w:sz w:val="18"/>
              </w:rPr>
              <w:t>(1)</w:t>
            </w:r>
            <w:r>
              <w:rPr>
                <w:spacing w:val="38"/>
                <w:sz w:val="18"/>
              </w:rPr>
              <w:t xml:space="preserve">  </w:t>
            </w:r>
            <w:r>
              <w:rPr>
                <w:spacing w:val="-4"/>
                <w:sz w:val="18"/>
              </w:rPr>
              <w:t>Male</w:t>
            </w:r>
          </w:p>
        </w:tc>
        <w:tc>
          <w:tcPr>
            <w:tcW w:w="1440" w:type="dxa"/>
          </w:tcPr>
          <w:p w14:paraId="15AF32D7" w14:textId="104615C2" w:rsidR="000E60AF" w:rsidRDefault="000E60AF" w:rsidP="00DD4DC3">
            <w:pPr>
              <w:pStyle w:val="TableParagraph"/>
              <w:spacing w:line="223" w:lineRule="exact"/>
              <w:ind w:right="548"/>
              <w:jc w:val="right"/>
              <w:rPr>
                <w:sz w:val="20"/>
              </w:rPr>
            </w:pPr>
            <w:r>
              <w:rPr>
                <w:sz w:val="20"/>
              </w:rPr>
              <w:t>17,276</w:t>
            </w:r>
          </w:p>
        </w:tc>
      </w:tr>
      <w:tr w:rsidR="000E60AF" w14:paraId="66B2BC60" w14:textId="77777777" w:rsidTr="000635B5">
        <w:trPr>
          <w:trHeight w:val="244"/>
        </w:trPr>
        <w:tc>
          <w:tcPr>
            <w:tcW w:w="7695" w:type="dxa"/>
          </w:tcPr>
          <w:p w14:paraId="5369D44E" w14:textId="77777777" w:rsidR="000E60AF" w:rsidRDefault="000E60AF" w:rsidP="00DD4DC3">
            <w:pPr>
              <w:pStyle w:val="TableParagraph"/>
              <w:spacing w:before="0" w:line="219" w:lineRule="exact"/>
              <w:ind w:left="467"/>
              <w:rPr>
                <w:sz w:val="18"/>
              </w:rPr>
            </w:pPr>
            <w:r>
              <w:rPr>
                <w:sz w:val="18"/>
              </w:rPr>
              <w:t>(2)</w:t>
            </w:r>
            <w:r>
              <w:rPr>
                <w:spacing w:val="38"/>
                <w:sz w:val="18"/>
              </w:rPr>
              <w:t xml:space="preserve">  </w:t>
            </w:r>
            <w:r>
              <w:rPr>
                <w:spacing w:val="-2"/>
                <w:sz w:val="18"/>
              </w:rPr>
              <w:t>Female</w:t>
            </w:r>
          </w:p>
        </w:tc>
        <w:tc>
          <w:tcPr>
            <w:tcW w:w="1440" w:type="dxa"/>
          </w:tcPr>
          <w:p w14:paraId="1E02A64E" w14:textId="17D7811F" w:rsidR="000E60AF" w:rsidRDefault="000E60AF" w:rsidP="00DD4DC3">
            <w:pPr>
              <w:pStyle w:val="TableParagraph"/>
              <w:spacing w:line="223" w:lineRule="exact"/>
              <w:ind w:right="548"/>
              <w:jc w:val="right"/>
              <w:rPr>
                <w:sz w:val="20"/>
              </w:rPr>
            </w:pPr>
            <w:r>
              <w:rPr>
                <w:sz w:val="20"/>
              </w:rPr>
              <w:t>18,204</w:t>
            </w:r>
          </w:p>
        </w:tc>
      </w:tr>
      <w:tr w:rsidR="000E60AF" w14:paraId="55D5DBBE" w14:textId="77777777" w:rsidTr="00BE0B14">
        <w:trPr>
          <w:trHeight w:val="244"/>
        </w:trPr>
        <w:tc>
          <w:tcPr>
            <w:tcW w:w="9135" w:type="dxa"/>
            <w:gridSpan w:val="2"/>
            <w:tcBorders>
              <w:bottom w:val="single" w:sz="4" w:space="0" w:color="000000"/>
            </w:tcBorders>
            <w:shd w:val="clear" w:color="auto" w:fill="E7E6E6"/>
          </w:tcPr>
          <w:p w14:paraId="139F0029" w14:textId="5D7F79C1" w:rsidR="000E60AF" w:rsidRDefault="000E60AF" w:rsidP="00DD4DC3">
            <w:pPr>
              <w:pStyle w:val="TableParagraph"/>
              <w:spacing w:before="0"/>
              <w:rPr>
                <w:rFonts w:ascii="Times New Roman"/>
                <w:sz w:val="16"/>
              </w:rPr>
            </w:pPr>
            <w:r>
              <w:rPr>
                <w:b/>
                <w:sz w:val="18"/>
              </w:rPr>
              <w:t>(2)</w:t>
            </w:r>
            <w:r>
              <w:rPr>
                <w:b/>
                <w:spacing w:val="37"/>
                <w:sz w:val="18"/>
              </w:rPr>
              <w:t xml:space="preserve">  </w:t>
            </w:r>
            <w:r>
              <w:rPr>
                <w:b/>
                <w:spacing w:val="-5"/>
                <w:sz w:val="18"/>
              </w:rPr>
              <w:t>Age</w:t>
            </w:r>
          </w:p>
        </w:tc>
      </w:tr>
      <w:tr w:rsidR="000E60AF" w14:paraId="7A81A3BC" w14:textId="77777777" w:rsidTr="00162592">
        <w:trPr>
          <w:trHeight w:val="244"/>
        </w:trPr>
        <w:tc>
          <w:tcPr>
            <w:tcW w:w="7695" w:type="dxa"/>
            <w:tcBorders>
              <w:left w:val="single" w:sz="4" w:space="0" w:color="auto"/>
            </w:tcBorders>
          </w:tcPr>
          <w:p w14:paraId="48C6CBBE" w14:textId="511A6FE8" w:rsidR="000E60AF" w:rsidRDefault="000E60AF" w:rsidP="00E649A9">
            <w:pPr>
              <w:pStyle w:val="TableParagraph"/>
              <w:ind w:left="492"/>
              <w:rPr>
                <w:sz w:val="18"/>
              </w:rPr>
            </w:pPr>
            <w:r>
              <w:rPr>
                <w:sz w:val="18"/>
              </w:rPr>
              <w:t>(1)</w:t>
            </w:r>
            <w:r>
              <w:rPr>
                <w:spacing w:val="38"/>
                <w:sz w:val="18"/>
              </w:rPr>
              <w:t xml:space="preserve">  </w:t>
            </w:r>
            <w:r>
              <w:rPr>
                <w:spacing w:val="-2"/>
                <w:sz w:val="18"/>
              </w:rPr>
              <w:t>14-15</w:t>
            </w:r>
          </w:p>
        </w:tc>
        <w:tc>
          <w:tcPr>
            <w:tcW w:w="1440" w:type="dxa"/>
          </w:tcPr>
          <w:p w14:paraId="0D83207A" w14:textId="71BD9B27" w:rsidR="000E60AF" w:rsidRDefault="000E60AF" w:rsidP="00E649A9">
            <w:pPr>
              <w:pStyle w:val="TableParagraph"/>
              <w:spacing w:line="223" w:lineRule="exact"/>
              <w:ind w:right="559"/>
              <w:jc w:val="right"/>
              <w:rPr>
                <w:sz w:val="20"/>
              </w:rPr>
            </w:pPr>
            <w:r>
              <w:rPr>
                <w:sz w:val="20"/>
              </w:rPr>
              <w:t>8,856</w:t>
            </w:r>
          </w:p>
        </w:tc>
      </w:tr>
      <w:tr w:rsidR="000E60AF" w14:paraId="07ECC15D" w14:textId="77777777" w:rsidTr="00162592">
        <w:trPr>
          <w:trHeight w:val="244"/>
        </w:trPr>
        <w:tc>
          <w:tcPr>
            <w:tcW w:w="7695" w:type="dxa"/>
            <w:tcBorders>
              <w:left w:val="single" w:sz="4" w:space="0" w:color="auto"/>
            </w:tcBorders>
          </w:tcPr>
          <w:p w14:paraId="17F95475" w14:textId="11207492" w:rsidR="000E60AF" w:rsidRDefault="000E60AF" w:rsidP="00E649A9">
            <w:pPr>
              <w:pStyle w:val="TableParagraph"/>
              <w:ind w:left="492"/>
              <w:rPr>
                <w:sz w:val="18"/>
              </w:rPr>
            </w:pPr>
            <w:r>
              <w:rPr>
                <w:sz w:val="18"/>
              </w:rPr>
              <w:t>(2)</w:t>
            </w:r>
            <w:r>
              <w:rPr>
                <w:spacing w:val="36"/>
                <w:sz w:val="18"/>
              </w:rPr>
              <w:t xml:space="preserve">  </w:t>
            </w:r>
            <w:r>
              <w:rPr>
                <w:sz w:val="18"/>
              </w:rPr>
              <w:t>16-17</w:t>
            </w:r>
          </w:p>
        </w:tc>
        <w:tc>
          <w:tcPr>
            <w:tcW w:w="1440" w:type="dxa"/>
          </w:tcPr>
          <w:p w14:paraId="5329DC14" w14:textId="11BCC48D" w:rsidR="000E60AF" w:rsidRDefault="000E60AF" w:rsidP="00E649A9">
            <w:pPr>
              <w:pStyle w:val="TableParagraph"/>
              <w:spacing w:line="223" w:lineRule="exact"/>
              <w:ind w:right="559"/>
              <w:jc w:val="right"/>
              <w:rPr>
                <w:sz w:val="20"/>
              </w:rPr>
            </w:pPr>
            <w:r>
              <w:rPr>
                <w:sz w:val="20"/>
              </w:rPr>
              <w:t>7,831</w:t>
            </w:r>
          </w:p>
        </w:tc>
      </w:tr>
      <w:tr w:rsidR="000E60AF" w14:paraId="4965064A" w14:textId="77777777" w:rsidTr="00162592">
        <w:trPr>
          <w:trHeight w:val="244"/>
        </w:trPr>
        <w:tc>
          <w:tcPr>
            <w:tcW w:w="7695" w:type="dxa"/>
            <w:tcBorders>
              <w:left w:val="single" w:sz="4" w:space="0" w:color="auto"/>
            </w:tcBorders>
          </w:tcPr>
          <w:p w14:paraId="68A48F8A" w14:textId="6535C5EA" w:rsidR="000E60AF" w:rsidRDefault="000E60AF" w:rsidP="00E649A9">
            <w:pPr>
              <w:pStyle w:val="TableParagraph"/>
              <w:ind w:left="492"/>
              <w:rPr>
                <w:sz w:val="18"/>
              </w:rPr>
            </w:pPr>
            <w:r>
              <w:rPr>
                <w:sz w:val="18"/>
              </w:rPr>
              <w:t>(3)</w:t>
            </w:r>
            <w:r>
              <w:rPr>
                <w:spacing w:val="35"/>
                <w:sz w:val="18"/>
              </w:rPr>
              <w:t xml:space="preserve">  </w:t>
            </w:r>
            <w:r>
              <w:rPr>
                <w:sz w:val="18"/>
              </w:rPr>
              <w:t>18-19</w:t>
            </w:r>
          </w:p>
        </w:tc>
        <w:tc>
          <w:tcPr>
            <w:tcW w:w="1440" w:type="dxa"/>
          </w:tcPr>
          <w:p w14:paraId="0C2382FE" w14:textId="1D27D92A" w:rsidR="000E60AF" w:rsidRDefault="000E60AF" w:rsidP="00E649A9">
            <w:pPr>
              <w:pStyle w:val="TableParagraph"/>
              <w:spacing w:line="223" w:lineRule="exact"/>
              <w:ind w:right="559"/>
              <w:jc w:val="right"/>
              <w:rPr>
                <w:sz w:val="20"/>
              </w:rPr>
            </w:pPr>
            <w:r>
              <w:rPr>
                <w:sz w:val="20"/>
              </w:rPr>
              <w:t>8,605</w:t>
            </w:r>
          </w:p>
        </w:tc>
      </w:tr>
      <w:tr w:rsidR="000E60AF" w14:paraId="603825BE" w14:textId="77777777" w:rsidTr="000635B5">
        <w:trPr>
          <w:trHeight w:val="242"/>
        </w:trPr>
        <w:tc>
          <w:tcPr>
            <w:tcW w:w="9135" w:type="dxa"/>
            <w:gridSpan w:val="2"/>
            <w:shd w:val="clear" w:color="auto" w:fill="E7E6E6"/>
          </w:tcPr>
          <w:p w14:paraId="77274F43" w14:textId="77777777" w:rsidR="000E60AF" w:rsidRDefault="000E60AF" w:rsidP="00DD4DC3">
            <w:pPr>
              <w:pStyle w:val="TableParagraph"/>
              <w:spacing w:before="0" w:line="219" w:lineRule="exact"/>
              <w:ind w:left="107"/>
              <w:rPr>
                <w:b/>
                <w:sz w:val="18"/>
              </w:rPr>
            </w:pPr>
            <w:r>
              <w:rPr>
                <w:b/>
                <w:sz w:val="18"/>
              </w:rPr>
              <w:t>(3)</w:t>
            </w:r>
            <w:r>
              <w:rPr>
                <w:b/>
                <w:spacing w:val="37"/>
                <w:sz w:val="18"/>
              </w:rPr>
              <w:t xml:space="preserve">  </w:t>
            </w:r>
            <w:r>
              <w:rPr>
                <w:b/>
                <w:spacing w:val="-2"/>
                <w:sz w:val="18"/>
              </w:rPr>
              <w:t>Ethnicity/Race</w:t>
            </w:r>
          </w:p>
        </w:tc>
      </w:tr>
      <w:tr w:rsidR="000E60AF" w14:paraId="03A3E82E" w14:textId="77777777" w:rsidTr="000635B5">
        <w:trPr>
          <w:trHeight w:val="244"/>
        </w:trPr>
        <w:tc>
          <w:tcPr>
            <w:tcW w:w="7695" w:type="dxa"/>
          </w:tcPr>
          <w:p w14:paraId="650CE4E7" w14:textId="77777777" w:rsidR="000E60AF" w:rsidRDefault="000E60AF" w:rsidP="00E649A9">
            <w:pPr>
              <w:pStyle w:val="TableParagraph"/>
              <w:ind w:left="492"/>
              <w:rPr>
                <w:sz w:val="18"/>
              </w:rPr>
            </w:pPr>
            <w:r>
              <w:rPr>
                <w:sz w:val="18"/>
              </w:rPr>
              <w:t>(1)</w:t>
            </w:r>
            <w:r>
              <w:rPr>
                <w:spacing w:val="38"/>
                <w:sz w:val="18"/>
              </w:rPr>
              <w:t xml:space="preserve">  </w:t>
            </w:r>
            <w:r>
              <w:rPr>
                <w:spacing w:val="-2"/>
                <w:sz w:val="18"/>
              </w:rPr>
              <w:t>Hispanic/Latino</w:t>
            </w:r>
          </w:p>
        </w:tc>
        <w:tc>
          <w:tcPr>
            <w:tcW w:w="1440" w:type="dxa"/>
          </w:tcPr>
          <w:p w14:paraId="3AB66DED" w14:textId="57F8977A" w:rsidR="000E60AF" w:rsidRDefault="000E60AF" w:rsidP="00447285">
            <w:pPr>
              <w:pStyle w:val="TableParagraph"/>
              <w:spacing w:line="223" w:lineRule="exact"/>
              <w:ind w:right="559"/>
              <w:jc w:val="right"/>
              <w:rPr>
                <w:sz w:val="20"/>
              </w:rPr>
            </w:pPr>
            <w:r>
              <w:rPr>
                <w:sz w:val="20"/>
              </w:rPr>
              <w:t>3,908</w:t>
            </w:r>
          </w:p>
        </w:tc>
      </w:tr>
      <w:tr w:rsidR="000E60AF" w14:paraId="3F62D658" w14:textId="77777777" w:rsidTr="000635B5">
        <w:trPr>
          <w:trHeight w:val="244"/>
        </w:trPr>
        <w:tc>
          <w:tcPr>
            <w:tcW w:w="7695" w:type="dxa"/>
          </w:tcPr>
          <w:p w14:paraId="420EE056" w14:textId="77777777" w:rsidR="000E60AF" w:rsidRDefault="000E60AF" w:rsidP="00E649A9">
            <w:pPr>
              <w:pStyle w:val="TableParagraph"/>
              <w:ind w:left="492"/>
              <w:rPr>
                <w:sz w:val="18"/>
              </w:rPr>
            </w:pPr>
            <w:r>
              <w:rPr>
                <w:sz w:val="18"/>
              </w:rPr>
              <w:t>(2)</w:t>
            </w:r>
            <w:r>
              <w:rPr>
                <w:spacing w:val="36"/>
                <w:sz w:val="18"/>
              </w:rPr>
              <w:t xml:space="preserve">  </w:t>
            </w:r>
            <w:r>
              <w:rPr>
                <w:sz w:val="18"/>
              </w:rPr>
              <w:t>American</w:t>
            </w:r>
            <w:r>
              <w:rPr>
                <w:spacing w:val="-1"/>
                <w:sz w:val="18"/>
              </w:rPr>
              <w:t xml:space="preserve"> </w:t>
            </w:r>
            <w:r>
              <w:rPr>
                <w:sz w:val="18"/>
              </w:rPr>
              <w:t>Indian</w:t>
            </w:r>
            <w:r>
              <w:rPr>
                <w:spacing w:val="-1"/>
                <w:sz w:val="18"/>
              </w:rPr>
              <w:t xml:space="preserve"> </w:t>
            </w:r>
            <w:r>
              <w:rPr>
                <w:sz w:val="18"/>
              </w:rPr>
              <w:t>or</w:t>
            </w:r>
            <w:r>
              <w:rPr>
                <w:spacing w:val="-1"/>
                <w:sz w:val="18"/>
              </w:rPr>
              <w:t xml:space="preserve"> </w:t>
            </w:r>
            <w:r>
              <w:rPr>
                <w:sz w:val="18"/>
              </w:rPr>
              <w:t>Alaska</w:t>
            </w:r>
            <w:r>
              <w:rPr>
                <w:spacing w:val="-1"/>
                <w:sz w:val="18"/>
              </w:rPr>
              <w:t xml:space="preserve"> </w:t>
            </w:r>
            <w:r>
              <w:rPr>
                <w:spacing w:val="-2"/>
                <w:sz w:val="18"/>
              </w:rPr>
              <w:t>Native</w:t>
            </w:r>
          </w:p>
        </w:tc>
        <w:tc>
          <w:tcPr>
            <w:tcW w:w="1440" w:type="dxa"/>
          </w:tcPr>
          <w:p w14:paraId="4FC122DA" w14:textId="693D1471" w:rsidR="000E60AF" w:rsidRDefault="000E60AF" w:rsidP="00447285">
            <w:pPr>
              <w:pStyle w:val="TableParagraph"/>
              <w:spacing w:line="223" w:lineRule="exact"/>
              <w:ind w:right="559"/>
              <w:jc w:val="right"/>
              <w:rPr>
                <w:sz w:val="20"/>
              </w:rPr>
            </w:pPr>
            <w:r>
              <w:rPr>
                <w:sz w:val="20"/>
              </w:rPr>
              <w:t>355</w:t>
            </w:r>
          </w:p>
        </w:tc>
      </w:tr>
      <w:tr w:rsidR="000E60AF" w14:paraId="13314742" w14:textId="77777777" w:rsidTr="000635B5">
        <w:trPr>
          <w:trHeight w:val="263"/>
        </w:trPr>
        <w:tc>
          <w:tcPr>
            <w:tcW w:w="7695" w:type="dxa"/>
          </w:tcPr>
          <w:p w14:paraId="4DC5BCF1" w14:textId="77777777" w:rsidR="000E60AF" w:rsidRDefault="000E60AF" w:rsidP="00E649A9">
            <w:pPr>
              <w:pStyle w:val="TableParagraph"/>
              <w:ind w:left="492"/>
              <w:rPr>
                <w:sz w:val="18"/>
              </w:rPr>
            </w:pPr>
            <w:r>
              <w:rPr>
                <w:sz w:val="18"/>
              </w:rPr>
              <w:t>(3)</w:t>
            </w:r>
            <w:r>
              <w:rPr>
                <w:spacing w:val="35"/>
                <w:sz w:val="18"/>
              </w:rPr>
              <w:t xml:space="preserve">  </w:t>
            </w:r>
            <w:r>
              <w:rPr>
                <w:sz w:val="18"/>
              </w:rPr>
              <w:t>Asian/Pacific</w:t>
            </w:r>
            <w:r>
              <w:rPr>
                <w:spacing w:val="-3"/>
                <w:sz w:val="18"/>
              </w:rPr>
              <w:t xml:space="preserve"> </w:t>
            </w:r>
            <w:r>
              <w:rPr>
                <w:spacing w:val="-2"/>
                <w:sz w:val="18"/>
              </w:rPr>
              <w:t>Islander</w:t>
            </w:r>
          </w:p>
        </w:tc>
        <w:tc>
          <w:tcPr>
            <w:tcW w:w="1440" w:type="dxa"/>
          </w:tcPr>
          <w:p w14:paraId="35EE54A0" w14:textId="2886FF29" w:rsidR="000E60AF" w:rsidRDefault="000E60AF" w:rsidP="00447285">
            <w:pPr>
              <w:pStyle w:val="TableParagraph"/>
              <w:spacing w:line="242" w:lineRule="exact"/>
              <w:ind w:right="559"/>
              <w:jc w:val="right"/>
              <w:rPr>
                <w:sz w:val="20"/>
              </w:rPr>
            </w:pPr>
            <w:r>
              <w:rPr>
                <w:sz w:val="20"/>
              </w:rPr>
              <w:t>2,127</w:t>
            </w:r>
          </w:p>
        </w:tc>
      </w:tr>
      <w:tr w:rsidR="000E60AF" w14:paraId="77F80E34" w14:textId="77777777" w:rsidTr="000635B5">
        <w:trPr>
          <w:trHeight w:val="244"/>
        </w:trPr>
        <w:tc>
          <w:tcPr>
            <w:tcW w:w="7695" w:type="dxa"/>
          </w:tcPr>
          <w:p w14:paraId="64876D3D" w14:textId="77777777" w:rsidR="000E60AF" w:rsidRDefault="000E60AF" w:rsidP="00E649A9">
            <w:pPr>
              <w:pStyle w:val="TableParagraph"/>
              <w:ind w:left="492"/>
              <w:rPr>
                <w:sz w:val="18"/>
              </w:rPr>
            </w:pPr>
            <w:r>
              <w:rPr>
                <w:sz w:val="18"/>
              </w:rPr>
              <w:t>(4)</w:t>
            </w:r>
            <w:r>
              <w:rPr>
                <w:spacing w:val="36"/>
                <w:sz w:val="18"/>
              </w:rPr>
              <w:t xml:space="preserve">  </w:t>
            </w:r>
            <w:r>
              <w:rPr>
                <w:sz w:val="18"/>
              </w:rPr>
              <w:t>Black, African</w:t>
            </w:r>
            <w:r>
              <w:rPr>
                <w:spacing w:val="-2"/>
                <w:sz w:val="18"/>
              </w:rPr>
              <w:t xml:space="preserve"> </w:t>
            </w:r>
            <w:r>
              <w:rPr>
                <w:sz w:val="18"/>
              </w:rPr>
              <w:t>American,</w:t>
            </w:r>
            <w:r>
              <w:rPr>
                <w:spacing w:val="-1"/>
                <w:sz w:val="18"/>
              </w:rPr>
              <w:t xml:space="preserve"> </w:t>
            </w:r>
            <w:r>
              <w:rPr>
                <w:sz w:val="18"/>
              </w:rPr>
              <w:t>or</w:t>
            </w:r>
            <w:r>
              <w:rPr>
                <w:spacing w:val="-1"/>
                <w:sz w:val="18"/>
              </w:rPr>
              <w:t xml:space="preserve"> </w:t>
            </w:r>
            <w:r>
              <w:rPr>
                <w:spacing w:val="-2"/>
                <w:sz w:val="18"/>
              </w:rPr>
              <w:t>African</w:t>
            </w:r>
          </w:p>
        </w:tc>
        <w:tc>
          <w:tcPr>
            <w:tcW w:w="1440" w:type="dxa"/>
          </w:tcPr>
          <w:p w14:paraId="3A76BB31" w14:textId="75C237F1" w:rsidR="000E60AF" w:rsidRDefault="000E60AF" w:rsidP="00DD4DC3">
            <w:pPr>
              <w:pStyle w:val="TableParagraph"/>
              <w:spacing w:line="223" w:lineRule="exact"/>
              <w:ind w:right="548"/>
              <w:jc w:val="right"/>
              <w:rPr>
                <w:sz w:val="20"/>
              </w:rPr>
            </w:pPr>
            <w:r>
              <w:rPr>
                <w:sz w:val="20"/>
              </w:rPr>
              <w:t>4,152</w:t>
            </w:r>
          </w:p>
        </w:tc>
      </w:tr>
      <w:tr w:rsidR="000E60AF" w14:paraId="735CECEC" w14:textId="77777777" w:rsidTr="000635B5">
        <w:trPr>
          <w:trHeight w:val="244"/>
        </w:trPr>
        <w:tc>
          <w:tcPr>
            <w:tcW w:w="7695" w:type="dxa"/>
          </w:tcPr>
          <w:p w14:paraId="0245E511" w14:textId="77777777" w:rsidR="000E60AF" w:rsidRDefault="000E60AF" w:rsidP="00E649A9">
            <w:pPr>
              <w:pStyle w:val="TableParagraph"/>
              <w:ind w:left="492"/>
              <w:rPr>
                <w:sz w:val="18"/>
              </w:rPr>
            </w:pPr>
            <w:r>
              <w:rPr>
                <w:sz w:val="18"/>
              </w:rPr>
              <w:t>(5)</w:t>
            </w:r>
            <w:r>
              <w:rPr>
                <w:spacing w:val="38"/>
                <w:sz w:val="18"/>
              </w:rPr>
              <w:t xml:space="preserve">  </w:t>
            </w:r>
            <w:r>
              <w:rPr>
                <w:spacing w:val="-4"/>
                <w:sz w:val="18"/>
              </w:rPr>
              <w:t>White</w:t>
            </w:r>
          </w:p>
        </w:tc>
        <w:tc>
          <w:tcPr>
            <w:tcW w:w="1440" w:type="dxa"/>
          </w:tcPr>
          <w:p w14:paraId="4E718089" w14:textId="45EDA3FB" w:rsidR="000E60AF" w:rsidRDefault="000E60AF" w:rsidP="00447285">
            <w:pPr>
              <w:pStyle w:val="TableParagraph"/>
              <w:spacing w:line="223" w:lineRule="exact"/>
              <w:ind w:right="559"/>
              <w:jc w:val="right"/>
              <w:rPr>
                <w:sz w:val="20"/>
              </w:rPr>
            </w:pPr>
            <w:r>
              <w:rPr>
                <w:sz w:val="20"/>
              </w:rPr>
              <w:t>23,002</w:t>
            </w:r>
          </w:p>
        </w:tc>
      </w:tr>
      <w:tr w:rsidR="000E60AF" w14:paraId="591F6414" w14:textId="77777777" w:rsidTr="00967C31">
        <w:trPr>
          <w:trHeight w:val="244"/>
        </w:trPr>
        <w:tc>
          <w:tcPr>
            <w:tcW w:w="9135" w:type="dxa"/>
            <w:gridSpan w:val="2"/>
            <w:shd w:val="clear" w:color="auto" w:fill="E7E6E6"/>
          </w:tcPr>
          <w:p w14:paraId="7B431F94" w14:textId="6F51AEBF" w:rsidR="000E60AF" w:rsidRDefault="000E60AF" w:rsidP="00DD4DC3">
            <w:pPr>
              <w:pStyle w:val="TableParagraph"/>
              <w:spacing w:before="0"/>
              <w:rPr>
                <w:rFonts w:ascii="Times New Roman"/>
                <w:sz w:val="16"/>
              </w:rPr>
            </w:pPr>
            <w:r>
              <w:rPr>
                <w:b/>
                <w:sz w:val="18"/>
              </w:rPr>
              <w:t>(4)</w:t>
            </w:r>
            <w:r>
              <w:rPr>
                <w:b/>
                <w:spacing w:val="34"/>
                <w:sz w:val="18"/>
              </w:rPr>
              <w:t xml:space="preserve">  </w:t>
            </w:r>
            <w:r>
              <w:rPr>
                <w:b/>
                <w:sz w:val="18"/>
              </w:rPr>
              <w:t>Education</w:t>
            </w:r>
            <w:r>
              <w:rPr>
                <w:b/>
                <w:spacing w:val="-1"/>
                <w:sz w:val="18"/>
              </w:rPr>
              <w:t xml:space="preserve"> </w:t>
            </w:r>
            <w:r>
              <w:rPr>
                <w:b/>
                <w:spacing w:val="-4"/>
                <w:sz w:val="18"/>
              </w:rPr>
              <w:t>Level</w:t>
            </w:r>
          </w:p>
        </w:tc>
      </w:tr>
      <w:tr w:rsidR="000E60AF" w14:paraId="1774B776" w14:textId="77777777" w:rsidTr="000635B5">
        <w:trPr>
          <w:trHeight w:val="244"/>
        </w:trPr>
        <w:tc>
          <w:tcPr>
            <w:tcW w:w="7695" w:type="dxa"/>
          </w:tcPr>
          <w:p w14:paraId="244F4216" w14:textId="77777777" w:rsidR="000E60AF" w:rsidRDefault="000E60AF" w:rsidP="00E649A9">
            <w:pPr>
              <w:pStyle w:val="TableParagraph"/>
              <w:ind w:left="492"/>
              <w:rPr>
                <w:sz w:val="18"/>
              </w:rPr>
            </w:pPr>
            <w:r>
              <w:rPr>
                <w:sz w:val="18"/>
              </w:rPr>
              <w:t>(1)</w:t>
            </w:r>
            <w:r>
              <w:rPr>
                <w:spacing w:val="37"/>
                <w:sz w:val="18"/>
              </w:rPr>
              <w:t xml:space="preserve">  </w:t>
            </w:r>
            <w:r>
              <w:rPr>
                <w:sz w:val="18"/>
              </w:rPr>
              <w:t>8</w:t>
            </w:r>
            <w:r>
              <w:rPr>
                <w:position w:val="5"/>
                <w:sz w:val="12"/>
              </w:rPr>
              <w:t>th</w:t>
            </w:r>
            <w:r>
              <w:rPr>
                <w:spacing w:val="14"/>
                <w:position w:val="5"/>
                <w:sz w:val="12"/>
              </w:rPr>
              <w:t xml:space="preserve"> </w:t>
            </w:r>
            <w:r>
              <w:rPr>
                <w:sz w:val="18"/>
              </w:rPr>
              <w:t>grade</w:t>
            </w:r>
            <w:r>
              <w:rPr>
                <w:spacing w:val="-2"/>
                <w:sz w:val="18"/>
              </w:rPr>
              <w:t xml:space="preserve"> </w:t>
            </w:r>
            <w:r>
              <w:rPr>
                <w:sz w:val="18"/>
              </w:rPr>
              <w:t>and</w:t>
            </w:r>
            <w:r>
              <w:rPr>
                <w:spacing w:val="-1"/>
                <w:sz w:val="18"/>
              </w:rPr>
              <w:t xml:space="preserve"> </w:t>
            </w:r>
            <w:r>
              <w:rPr>
                <w:spacing w:val="-4"/>
                <w:sz w:val="18"/>
              </w:rPr>
              <w:t>under</w:t>
            </w:r>
          </w:p>
        </w:tc>
        <w:tc>
          <w:tcPr>
            <w:tcW w:w="1440" w:type="dxa"/>
          </w:tcPr>
          <w:p w14:paraId="0FA71246" w14:textId="7A45166D" w:rsidR="000E60AF" w:rsidRDefault="000E60AF" w:rsidP="00447285">
            <w:pPr>
              <w:pStyle w:val="TableParagraph"/>
              <w:spacing w:line="223" w:lineRule="exact"/>
              <w:ind w:right="559"/>
              <w:jc w:val="right"/>
              <w:rPr>
                <w:sz w:val="20"/>
              </w:rPr>
            </w:pPr>
            <w:r>
              <w:rPr>
                <w:sz w:val="20"/>
              </w:rPr>
              <w:t>N/A</w:t>
            </w:r>
          </w:p>
        </w:tc>
      </w:tr>
      <w:tr w:rsidR="000E60AF" w14:paraId="52FBB8E1" w14:textId="77777777" w:rsidTr="000635B5">
        <w:trPr>
          <w:trHeight w:val="244"/>
        </w:trPr>
        <w:tc>
          <w:tcPr>
            <w:tcW w:w="7695" w:type="dxa"/>
          </w:tcPr>
          <w:p w14:paraId="73AEEDE6" w14:textId="77777777" w:rsidR="000E60AF" w:rsidRDefault="000E60AF" w:rsidP="00E649A9">
            <w:pPr>
              <w:pStyle w:val="TableParagraph"/>
              <w:spacing w:before="0" w:line="219" w:lineRule="exact"/>
              <w:ind w:left="492"/>
              <w:rPr>
                <w:sz w:val="18"/>
              </w:rPr>
            </w:pPr>
            <w:r>
              <w:rPr>
                <w:sz w:val="18"/>
              </w:rPr>
              <w:t>(2)</w:t>
            </w:r>
            <w:r>
              <w:rPr>
                <w:spacing w:val="38"/>
                <w:sz w:val="18"/>
              </w:rPr>
              <w:t xml:space="preserve">  </w:t>
            </w:r>
            <w:r>
              <w:rPr>
                <w:sz w:val="18"/>
              </w:rPr>
              <w:t>9th</w:t>
            </w:r>
            <w:r>
              <w:rPr>
                <w:spacing w:val="-2"/>
                <w:sz w:val="18"/>
              </w:rPr>
              <w:t xml:space="preserve"> </w:t>
            </w:r>
            <w:r>
              <w:rPr>
                <w:sz w:val="18"/>
              </w:rPr>
              <w:t>Grade-12th</w:t>
            </w:r>
            <w:r>
              <w:rPr>
                <w:spacing w:val="-2"/>
                <w:sz w:val="18"/>
              </w:rPr>
              <w:t xml:space="preserve"> </w:t>
            </w:r>
            <w:r>
              <w:rPr>
                <w:spacing w:val="-4"/>
                <w:sz w:val="18"/>
              </w:rPr>
              <w:t>Grade</w:t>
            </w:r>
          </w:p>
        </w:tc>
        <w:tc>
          <w:tcPr>
            <w:tcW w:w="1440" w:type="dxa"/>
          </w:tcPr>
          <w:p w14:paraId="18E98E10" w14:textId="6629E650" w:rsidR="000E60AF" w:rsidRDefault="000E60AF" w:rsidP="00447285">
            <w:pPr>
              <w:pStyle w:val="TableParagraph"/>
              <w:spacing w:line="223" w:lineRule="exact"/>
              <w:ind w:right="559"/>
              <w:jc w:val="right"/>
              <w:rPr>
                <w:sz w:val="20"/>
              </w:rPr>
            </w:pPr>
            <w:r w:rsidRPr="0017755E">
              <w:rPr>
                <w:bCs/>
                <w:spacing w:val="-5"/>
                <w:sz w:val="20"/>
              </w:rPr>
              <w:t>34,</w:t>
            </w:r>
            <w:r>
              <w:rPr>
                <w:bCs/>
                <w:spacing w:val="-5"/>
                <w:sz w:val="20"/>
              </w:rPr>
              <w:t>480</w:t>
            </w:r>
          </w:p>
        </w:tc>
      </w:tr>
      <w:tr w:rsidR="000E60AF" w14:paraId="5FFA1B3A" w14:textId="77777777" w:rsidTr="00353B15">
        <w:trPr>
          <w:trHeight w:val="244"/>
        </w:trPr>
        <w:tc>
          <w:tcPr>
            <w:tcW w:w="9135" w:type="dxa"/>
            <w:gridSpan w:val="2"/>
            <w:shd w:val="clear" w:color="auto" w:fill="E7E6E6"/>
          </w:tcPr>
          <w:p w14:paraId="4DF23578" w14:textId="72B07E08" w:rsidR="000E60AF" w:rsidRDefault="000E60AF" w:rsidP="00DD4DC3">
            <w:pPr>
              <w:pStyle w:val="TableParagraph"/>
              <w:spacing w:before="0"/>
              <w:rPr>
                <w:rFonts w:ascii="Times New Roman"/>
                <w:sz w:val="16"/>
              </w:rPr>
            </w:pPr>
            <w:r>
              <w:rPr>
                <w:b/>
                <w:sz w:val="18"/>
              </w:rPr>
              <w:t>(5)</w:t>
            </w:r>
            <w:r>
              <w:rPr>
                <w:b/>
                <w:spacing w:val="36"/>
                <w:sz w:val="18"/>
              </w:rPr>
              <w:t xml:space="preserve">  </w:t>
            </w:r>
            <w:r>
              <w:rPr>
                <w:b/>
                <w:sz w:val="18"/>
              </w:rPr>
              <w:t>Other</w:t>
            </w:r>
            <w:r>
              <w:rPr>
                <w:b/>
                <w:spacing w:val="1"/>
                <w:sz w:val="18"/>
              </w:rPr>
              <w:t xml:space="preserve"> </w:t>
            </w:r>
            <w:r>
              <w:rPr>
                <w:b/>
                <w:spacing w:val="-2"/>
                <w:sz w:val="18"/>
              </w:rPr>
              <w:t>Demographics</w:t>
            </w:r>
          </w:p>
        </w:tc>
      </w:tr>
      <w:tr w:rsidR="000E60AF" w14:paraId="1C2770BF" w14:textId="77777777" w:rsidTr="000635B5">
        <w:trPr>
          <w:trHeight w:val="244"/>
        </w:trPr>
        <w:tc>
          <w:tcPr>
            <w:tcW w:w="7695" w:type="dxa"/>
          </w:tcPr>
          <w:p w14:paraId="18F369B9" w14:textId="77777777" w:rsidR="000E60AF" w:rsidRDefault="000E60AF" w:rsidP="00E649A9">
            <w:pPr>
              <w:pStyle w:val="TableParagraph"/>
              <w:ind w:left="492"/>
              <w:rPr>
                <w:sz w:val="18"/>
              </w:rPr>
            </w:pPr>
            <w:r>
              <w:rPr>
                <w:sz w:val="18"/>
              </w:rPr>
              <w:t>(1)</w:t>
            </w:r>
            <w:r>
              <w:rPr>
                <w:spacing w:val="37"/>
                <w:sz w:val="18"/>
              </w:rPr>
              <w:t xml:space="preserve">  </w:t>
            </w:r>
            <w:r>
              <w:rPr>
                <w:sz w:val="18"/>
              </w:rPr>
              <w:t>Limited</w:t>
            </w:r>
            <w:r>
              <w:rPr>
                <w:spacing w:val="-2"/>
                <w:sz w:val="18"/>
              </w:rPr>
              <w:t xml:space="preserve"> </w:t>
            </w:r>
            <w:r>
              <w:rPr>
                <w:sz w:val="18"/>
              </w:rPr>
              <w:t xml:space="preserve">English </w:t>
            </w:r>
            <w:r>
              <w:rPr>
                <w:spacing w:val="-2"/>
                <w:sz w:val="18"/>
              </w:rPr>
              <w:t>proficient</w:t>
            </w:r>
          </w:p>
        </w:tc>
        <w:tc>
          <w:tcPr>
            <w:tcW w:w="1440" w:type="dxa"/>
          </w:tcPr>
          <w:p w14:paraId="4D2B9607" w14:textId="11A59982" w:rsidR="000E60AF" w:rsidRDefault="000E60AF" w:rsidP="00DD4DC3">
            <w:pPr>
              <w:pStyle w:val="TableParagraph"/>
              <w:spacing w:line="223" w:lineRule="exact"/>
              <w:ind w:right="548"/>
              <w:jc w:val="right"/>
              <w:rPr>
                <w:sz w:val="20"/>
              </w:rPr>
            </w:pPr>
            <w:r>
              <w:rPr>
                <w:sz w:val="20"/>
              </w:rPr>
              <w:t>2,018</w:t>
            </w:r>
          </w:p>
        </w:tc>
      </w:tr>
      <w:tr w:rsidR="000E60AF" w14:paraId="1E5472F9" w14:textId="77777777" w:rsidTr="000635B5">
        <w:trPr>
          <w:trHeight w:val="244"/>
        </w:trPr>
        <w:tc>
          <w:tcPr>
            <w:tcW w:w="7695" w:type="dxa"/>
          </w:tcPr>
          <w:p w14:paraId="301D1FF0" w14:textId="77777777" w:rsidR="000E60AF" w:rsidRDefault="000E60AF" w:rsidP="00E649A9">
            <w:pPr>
              <w:pStyle w:val="TableParagraph"/>
              <w:ind w:left="492"/>
              <w:rPr>
                <w:sz w:val="18"/>
              </w:rPr>
            </w:pPr>
            <w:r>
              <w:rPr>
                <w:sz w:val="18"/>
              </w:rPr>
              <w:t>(2)</w:t>
            </w:r>
            <w:r>
              <w:rPr>
                <w:spacing w:val="36"/>
                <w:sz w:val="18"/>
              </w:rPr>
              <w:t xml:space="preserve">  </w:t>
            </w:r>
            <w:r>
              <w:rPr>
                <w:sz w:val="18"/>
              </w:rPr>
              <w:t>Participants</w:t>
            </w:r>
            <w:r>
              <w:rPr>
                <w:spacing w:val="-3"/>
                <w:sz w:val="18"/>
              </w:rPr>
              <w:t xml:space="preserve"> </w:t>
            </w:r>
            <w:r>
              <w:rPr>
                <w:sz w:val="18"/>
              </w:rPr>
              <w:t>who</w:t>
            </w:r>
            <w:r>
              <w:rPr>
                <w:spacing w:val="-2"/>
                <w:sz w:val="18"/>
              </w:rPr>
              <w:t xml:space="preserve"> </w:t>
            </w:r>
            <w:r>
              <w:rPr>
                <w:sz w:val="18"/>
              </w:rPr>
              <w:t>receive</w:t>
            </w:r>
            <w:r>
              <w:rPr>
                <w:spacing w:val="-2"/>
                <w:sz w:val="18"/>
              </w:rPr>
              <w:t xml:space="preserve"> </w:t>
            </w:r>
            <w:r>
              <w:rPr>
                <w:sz w:val="18"/>
              </w:rPr>
              <w:t>Public</w:t>
            </w:r>
            <w:r>
              <w:rPr>
                <w:spacing w:val="-1"/>
                <w:sz w:val="18"/>
              </w:rPr>
              <w:t xml:space="preserve"> </w:t>
            </w:r>
            <w:r>
              <w:rPr>
                <w:spacing w:val="-2"/>
                <w:sz w:val="18"/>
              </w:rPr>
              <w:t>Assistance</w:t>
            </w:r>
          </w:p>
        </w:tc>
        <w:tc>
          <w:tcPr>
            <w:tcW w:w="1440" w:type="dxa"/>
          </w:tcPr>
          <w:p w14:paraId="685EF7C7" w14:textId="46CB92E5" w:rsidR="000E60AF" w:rsidRDefault="000E60AF" w:rsidP="00DD4DC3">
            <w:pPr>
              <w:pStyle w:val="TableParagraph"/>
              <w:spacing w:line="223" w:lineRule="exact"/>
              <w:ind w:right="548"/>
              <w:jc w:val="right"/>
              <w:rPr>
                <w:sz w:val="20"/>
              </w:rPr>
            </w:pPr>
            <w:r>
              <w:rPr>
                <w:sz w:val="20"/>
              </w:rPr>
              <w:t>12,337</w:t>
            </w:r>
          </w:p>
        </w:tc>
      </w:tr>
      <w:tr w:rsidR="000E60AF" w14:paraId="59555E78" w14:textId="77777777" w:rsidTr="000635B5">
        <w:trPr>
          <w:trHeight w:val="244"/>
        </w:trPr>
        <w:tc>
          <w:tcPr>
            <w:tcW w:w="7695" w:type="dxa"/>
          </w:tcPr>
          <w:p w14:paraId="15401BC3" w14:textId="77777777" w:rsidR="000E60AF" w:rsidRDefault="000E60AF" w:rsidP="00E649A9">
            <w:pPr>
              <w:pStyle w:val="TableParagraph"/>
              <w:ind w:left="492"/>
              <w:rPr>
                <w:sz w:val="18"/>
              </w:rPr>
            </w:pPr>
            <w:r>
              <w:rPr>
                <w:sz w:val="18"/>
              </w:rPr>
              <w:t>(4)</w:t>
            </w:r>
            <w:r>
              <w:rPr>
                <w:spacing w:val="37"/>
                <w:sz w:val="18"/>
              </w:rPr>
              <w:t xml:space="preserve">  </w:t>
            </w:r>
            <w:r>
              <w:rPr>
                <w:sz w:val="18"/>
              </w:rPr>
              <w:t>Participants</w:t>
            </w:r>
            <w:r>
              <w:rPr>
                <w:spacing w:val="-3"/>
                <w:sz w:val="18"/>
              </w:rPr>
              <w:t xml:space="preserve"> </w:t>
            </w:r>
            <w:r>
              <w:rPr>
                <w:sz w:val="18"/>
              </w:rPr>
              <w:t>who</w:t>
            </w:r>
            <w:r>
              <w:rPr>
                <w:spacing w:val="-1"/>
                <w:sz w:val="18"/>
              </w:rPr>
              <w:t xml:space="preserve"> </w:t>
            </w:r>
            <w:r>
              <w:rPr>
                <w:sz w:val="18"/>
              </w:rPr>
              <w:t>report</w:t>
            </w:r>
            <w:r>
              <w:rPr>
                <w:spacing w:val="-1"/>
                <w:sz w:val="18"/>
              </w:rPr>
              <w:t xml:space="preserve"> </w:t>
            </w:r>
            <w:r>
              <w:rPr>
                <w:sz w:val="18"/>
              </w:rPr>
              <w:t>a</w:t>
            </w:r>
            <w:r>
              <w:rPr>
                <w:spacing w:val="-2"/>
                <w:sz w:val="18"/>
              </w:rPr>
              <w:t xml:space="preserve"> disability</w:t>
            </w:r>
          </w:p>
        </w:tc>
        <w:tc>
          <w:tcPr>
            <w:tcW w:w="1440" w:type="dxa"/>
          </w:tcPr>
          <w:p w14:paraId="5775B2B3" w14:textId="73AF8C67" w:rsidR="000E60AF" w:rsidRDefault="000E60AF" w:rsidP="00447285">
            <w:pPr>
              <w:pStyle w:val="TableParagraph"/>
              <w:spacing w:line="223" w:lineRule="exact"/>
              <w:ind w:right="559"/>
              <w:jc w:val="right"/>
              <w:rPr>
                <w:sz w:val="20"/>
              </w:rPr>
            </w:pPr>
            <w:r>
              <w:rPr>
                <w:sz w:val="20"/>
              </w:rPr>
              <w:t>5,150</w:t>
            </w:r>
          </w:p>
        </w:tc>
      </w:tr>
    </w:tbl>
    <w:tbl>
      <w:tblPr>
        <w:tblStyle w:val="TableGrid2"/>
        <w:tblW w:w="4909" w:type="pct"/>
        <w:tblInd w:w="85" w:type="dxa"/>
        <w:tblLook w:val="04A0" w:firstRow="1" w:lastRow="0" w:firstColumn="1" w:lastColumn="0" w:noHBand="0" w:noVBand="1"/>
      </w:tblPr>
      <w:tblGrid>
        <w:gridCol w:w="7741"/>
        <w:gridCol w:w="1439"/>
      </w:tblGrid>
      <w:tr w:rsidR="000651DF" w:rsidRPr="000B6031" w14:paraId="693B7BB4" w14:textId="77777777" w:rsidTr="00067D7D">
        <w:trPr>
          <w:cantSplit/>
          <w:trHeight w:val="215"/>
          <w:tblHeader/>
        </w:trPr>
        <w:tc>
          <w:tcPr>
            <w:tcW w:w="4216" w:type="pct"/>
            <w:shd w:val="clear" w:color="auto" w:fill="F2F2F2" w:themeFill="background1" w:themeFillShade="F2"/>
          </w:tcPr>
          <w:p w14:paraId="0EAE4CD0" w14:textId="37ED66C4" w:rsidR="000651DF" w:rsidRPr="0096448F" w:rsidRDefault="0096448F" w:rsidP="007D294C">
            <w:pPr>
              <w:widowControl w:val="0"/>
              <w:autoSpaceDE w:val="0"/>
              <w:autoSpaceDN w:val="0"/>
              <w:spacing w:before="0" w:after="0"/>
              <w:ind w:left="-18"/>
              <w:contextualSpacing/>
              <w:rPr>
                <w:rFonts w:asciiTheme="minorHAnsi" w:hAnsiTheme="minorHAnsi" w:cstheme="minorHAnsi"/>
                <w:b/>
                <w:snapToGrid w:val="0"/>
                <w:color w:val="000000"/>
                <w:sz w:val="18"/>
                <w:szCs w:val="18"/>
              </w:rPr>
            </w:pPr>
            <w:r w:rsidRPr="0096448F">
              <w:rPr>
                <w:rFonts w:asciiTheme="minorHAnsi" w:hAnsiTheme="minorHAnsi" w:cstheme="minorHAnsi"/>
                <w:b/>
                <w:sz w:val="18"/>
                <w:szCs w:val="18"/>
              </w:rPr>
              <w:t>Program Services, Activities, and Other Related Assistance</w:t>
            </w:r>
          </w:p>
        </w:tc>
        <w:tc>
          <w:tcPr>
            <w:tcW w:w="784" w:type="pct"/>
            <w:shd w:val="clear" w:color="auto" w:fill="F2F2F2" w:themeFill="background1" w:themeFillShade="F2"/>
          </w:tcPr>
          <w:p w14:paraId="4FC5903E" w14:textId="77777777" w:rsidR="000651DF" w:rsidRPr="000B6031" w:rsidRDefault="000651DF" w:rsidP="00F459C0">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0651DF" w:rsidRPr="000B6031" w14:paraId="6F6F8476" w14:textId="77777777" w:rsidTr="00067D7D">
        <w:tc>
          <w:tcPr>
            <w:tcW w:w="4216" w:type="pct"/>
          </w:tcPr>
          <w:p w14:paraId="71622BC8" w14:textId="77777777" w:rsidR="000651DF" w:rsidRPr="000B6031" w:rsidRDefault="000651DF" w:rsidP="00444E98">
            <w:pPr>
              <w:widowControl w:val="0"/>
              <w:autoSpaceDE w:val="0"/>
              <w:autoSpaceDN w:val="0"/>
              <w:spacing w:before="0" w:after="0"/>
              <w:ind w:left="36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Work Experience Activities</w:t>
            </w:r>
          </w:p>
        </w:tc>
        <w:tc>
          <w:tcPr>
            <w:tcW w:w="784" w:type="pct"/>
          </w:tcPr>
          <w:p w14:paraId="5E3697EF" w14:textId="0527C3FC" w:rsidR="000651DF" w:rsidRPr="000B6031" w:rsidRDefault="003A7CB8" w:rsidP="000443CE">
            <w:pPr>
              <w:spacing w:before="0" w:after="0"/>
              <w:ind w:left="-22" w:right="612"/>
              <w:contextualSpacing/>
              <w:jc w:val="right"/>
              <w:rPr>
                <w:rFonts w:asciiTheme="minorHAnsi" w:hAnsiTheme="minorHAnsi"/>
                <w:snapToGrid w:val="0"/>
              </w:rPr>
            </w:pPr>
            <w:r>
              <w:rPr>
                <w:rFonts w:asciiTheme="minorHAnsi" w:hAnsiTheme="minorHAnsi"/>
                <w:snapToGrid w:val="0"/>
              </w:rPr>
              <w:t>67</w:t>
            </w:r>
          </w:p>
        </w:tc>
      </w:tr>
    </w:tbl>
    <w:p w14:paraId="32CA14CB" w14:textId="77777777" w:rsidR="000651DF" w:rsidRPr="005E3812" w:rsidRDefault="000651DF" w:rsidP="000651DF">
      <w:pPr>
        <w:pStyle w:val="Heading2"/>
      </w:pPr>
      <w:bookmarkStart w:id="14" w:name="_Toc116047978"/>
      <w:r>
        <w:lastRenderedPageBreak/>
        <w:t>Outcome</w:t>
      </w:r>
      <w:r w:rsidRPr="00821F4A">
        <w:t xml:space="preserve"> Data</w:t>
      </w:r>
      <w:bookmarkEnd w:id="14"/>
    </w:p>
    <w:p w14:paraId="0D8C7A4E" w14:textId="7501858D" w:rsidR="000651DF" w:rsidRDefault="000651DF" w:rsidP="000651DF">
      <w:pPr>
        <w:rPr>
          <w:rFonts w:cs="Arial"/>
        </w:rPr>
      </w:pPr>
      <w:r>
        <w:rPr>
          <w:rFonts w:cs="Arial"/>
        </w:rPr>
        <w:t xml:space="preserve">During the past year, 34,087 high school students were enrolled in culinary and hospitality courses or programming across Minnesota.   Of these students, 93% obtained a diploma or equivalent or continued in school and 62% entered employment, post-secondary education or skills training, or </w:t>
      </w:r>
      <w:r w:rsidR="00A65EAF">
        <w:rPr>
          <w:rFonts w:cs="Arial"/>
        </w:rPr>
        <w:t>an</w:t>
      </w:r>
      <w:r>
        <w:rPr>
          <w:rFonts w:cs="Arial"/>
        </w:rPr>
        <w:t xml:space="preserve">other outcome. </w:t>
      </w:r>
    </w:p>
    <w:p w14:paraId="71FAD2C1" w14:textId="50841B58" w:rsidR="000651DF" w:rsidRDefault="000651DF" w:rsidP="000651DF">
      <w:pPr>
        <w:rPr>
          <w:rFonts w:cs="Arial"/>
        </w:rPr>
      </w:pPr>
      <w:r>
        <w:rPr>
          <w:rFonts w:cs="Arial"/>
        </w:rPr>
        <w:t xml:space="preserve">Events in the Success Stories section highlight </w:t>
      </w:r>
      <w:r w:rsidR="006A4280">
        <w:rPr>
          <w:rFonts w:cs="Arial"/>
        </w:rPr>
        <w:t>individual outcomes and achievements for youth involved in HMEF or partner-sponsored competitions and events.</w:t>
      </w:r>
    </w:p>
    <w:p w14:paraId="613CAB8B" w14:textId="77777777" w:rsidR="000651DF" w:rsidRPr="0043611A" w:rsidRDefault="000651DF" w:rsidP="000651DF">
      <w:pPr>
        <w:spacing w:after="0"/>
        <w:rPr>
          <w:b/>
          <w:color w:val="002748"/>
          <w:sz w:val="24"/>
          <w:szCs w:val="24"/>
        </w:rPr>
      </w:pPr>
      <w:r w:rsidRPr="0043611A">
        <w:rPr>
          <w:b/>
          <w:color w:val="002748"/>
          <w:sz w:val="24"/>
          <w:szCs w:val="24"/>
        </w:rPr>
        <w:t>Indicators of Performance</w:t>
      </w:r>
    </w:p>
    <w:tbl>
      <w:tblPr>
        <w:tblStyle w:val="TableGrid3"/>
        <w:tblW w:w="5000" w:type="pct"/>
        <w:tblLook w:val="04A0" w:firstRow="1" w:lastRow="0" w:firstColumn="1" w:lastColumn="0" w:noHBand="0" w:noVBand="1"/>
      </w:tblPr>
      <w:tblGrid>
        <w:gridCol w:w="7916"/>
        <w:gridCol w:w="1434"/>
      </w:tblGrid>
      <w:tr w:rsidR="000651DF" w:rsidRPr="000B6031" w14:paraId="01005CE3" w14:textId="77777777" w:rsidTr="000635B5">
        <w:trPr>
          <w:cantSplit/>
          <w:tblHeader/>
        </w:trPr>
        <w:tc>
          <w:tcPr>
            <w:tcW w:w="4233" w:type="pct"/>
          </w:tcPr>
          <w:p w14:paraId="6F8DEFF3" w14:textId="77777777" w:rsidR="000651DF" w:rsidRPr="000B6031" w:rsidRDefault="000651DF" w:rsidP="00F459C0">
            <w:pPr>
              <w:widowControl w:val="0"/>
              <w:autoSpaceDE w:val="0"/>
              <w:autoSpaceDN w:val="0"/>
              <w:spacing w:before="0" w:after="0"/>
              <w:ind w:left="360"/>
              <w:contextualSpacing/>
              <w:rPr>
                <w:rFonts w:asciiTheme="minorHAnsi" w:hAnsiTheme="minorHAnsi" w:cs="Arial"/>
                <w:snapToGrid w:val="0"/>
                <w:color w:val="000000"/>
                <w:sz w:val="18"/>
                <w:szCs w:val="18"/>
              </w:rPr>
            </w:pPr>
          </w:p>
        </w:tc>
        <w:tc>
          <w:tcPr>
            <w:tcW w:w="767" w:type="pct"/>
          </w:tcPr>
          <w:p w14:paraId="333B322B" w14:textId="77777777" w:rsidR="000651DF" w:rsidRPr="000B6031" w:rsidRDefault="000651DF" w:rsidP="00F459C0">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0651DF" w:rsidRPr="000B6031" w14:paraId="1506EE33" w14:textId="77777777" w:rsidTr="000635B5">
        <w:tc>
          <w:tcPr>
            <w:tcW w:w="4233" w:type="pct"/>
          </w:tcPr>
          <w:p w14:paraId="4FAFA6E5"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Obtained high school diploma, GED, remained in school, obtained a certificate or degree, or dropout: returned to school</w:t>
            </w:r>
          </w:p>
        </w:tc>
        <w:tc>
          <w:tcPr>
            <w:tcW w:w="767" w:type="pct"/>
          </w:tcPr>
          <w:p w14:paraId="20A27FA0" w14:textId="191E1FAC"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9</w:t>
            </w:r>
            <w:r w:rsidR="00B90824">
              <w:rPr>
                <w:rFonts w:asciiTheme="minorHAnsi" w:hAnsiTheme="minorHAnsi"/>
                <w:snapToGrid w:val="0"/>
              </w:rPr>
              <w:t>2.09</w:t>
            </w:r>
            <w:r>
              <w:rPr>
                <w:rFonts w:asciiTheme="minorHAnsi" w:hAnsiTheme="minorHAnsi"/>
                <w:snapToGrid w:val="0"/>
              </w:rPr>
              <w:t>%</w:t>
            </w:r>
          </w:p>
        </w:tc>
      </w:tr>
      <w:tr w:rsidR="000651DF" w:rsidRPr="000B6031" w14:paraId="4FF55EB3" w14:textId="77777777" w:rsidTr="000635B5">
        <w:tc>
          <w:tcPr>
            <w:tcW w:w="4233" w:type="pct"/>
          </w:tcPr>
          <w:p w14:paraId="45ECE289"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Entered post-secondary education, vocational/occupational skills training, apprenticeship, military, job search or employment</w:t>
            </w:r>
          </w:p>
        </w:tc>
        <w:tc>
          <w:tcPr>
            <w:tcW w:w="767" w:type="pct"/>
          </w:tcPr>
          <w:p w14:paraId="2BBB6A9A" w14:textId="0DE68803" w:rsidR="000651DF" w:rsidRPr="000B6031" w:rsidRDefault="00DD13FB" w:rsidP="00F459C0">
            <w:pPr>
              <w:spacing w:before="0" w:after="0"/>
              <w:contextualSpacing/>
              <w:jc w:val="center"/>
              <w:rPr>
                <w:rFonts w:asciiTheme="minorHAnsi" w:hAnsiTheme="minorHAnsi"/>
                <w:snapToGrid w:val="0"/>
              </w:rPr>
            </w:pPr>
            <w:r>
              <w:rPr>
                <w:rFonts w:asciiTheme="minorHAnsi" w:hAnsiTheme="minorHAnsi"/>
                <w:snapToGrid w:val="0"/>
              </w:rPr>
              <w:t>56.44</w:t>
            </w:r>
            <w:r w:rsidR="000651DF">
              <w:rPr>
                <w:rFonts w:asciiTheme="minorHAnsi" w:hAnsiTheme="minorHAnsi"/>
                <w:snapToGrid w:val="0"/>
              </w:rPr>
              <w:t>%</w:t>
            </w:r>
          </w:p>
        </w:tc>
      </w:tr>
    </w:tbl>
    <w:p w14:paraId="57D1968B" w14:textId="6333731C" w:rsidR="00B167ED" w:rsidRPr="00B167ED" w:rsidRDefault="00B167ED" w:rsidP="00B64453">
      <w:pPr>
        <w:pStyle w:val="BodyText"/>
        <w:spacing w:before="360"/>
        <w:rPr>
          <w:b/>
          <w:bCs/>
          <w:color w:val="003865"/>
          <w:sz w:val="32"/>
          <w:szCs w:val="32"/>
        </w:rPr>
      </w:pPr>
      <w:r w:rsidRPr="00B167ED">
        <w:rPr>
          <w:b/>
          <w:bCs/>
          <w:color w:val="003865"/>
          <w:sz w:val="32"/>
          <w:szCs w:val="32"/>
        </w:rPr>
        <w:t xml:space="preserve">COVID Impact on Programming </w:t>
      </w:r>
    </w:p>
    <w:p w14:paraId="317AE940" w14:textId="77777777" w:rsidR="00A474D8" w:rsidRDefault="00B167ED" w:rsidP="00A44004">
      <w:r w:rsidRPr="009B0313">
        <w:t xml:space="preserve">During the </w:t>
      </w:r>
      <w:r w:rsidR="00A44004" w:rsidRPr="009B0313">
        <w:t xml:space="preserve">past school year, the </w:t>
      </w:r>
      <w:r w:rsidRPr="009B0313">
        <w:t>pandemic</w:t>
      </w:r>
      <w:r w:rsidR="00A44004" w:rsidRPr="009B0313">
        <w:t xml:space="preserve"> did not impact programming significantly.  Participating high school</w:t>
      </w:r>
      <w:r w:rsidR="009071B4" w:rsidRPr="009B0313">
        <w:t>s</w:t>
      </w:r>
      <w:r w:rsidR="00A44004" w:rsidRPr="009B0313">
        <w:t xml:space="preserve"> had in-person classes and students enrolled in culinary and hospitality courses, partially sponsored by HMEF and DEED Direct Appropriation funding.</w:t>
      </w:r>
      <w:r w:rsidR="009B0313">
        <w:t xml:space="preserve"> </w:t>
      </w:r>
    </w:p>
    <w:p w14:paraId="4CF99B53" w14:textId="6BF80975" w:rsidR="00B00823" w:rsidRPr="005E3812" w:rsidRDefault="00B00823" w:rsidP="00F558B6">
      <w:pPr>
        <w:pStyle w:val="Heading2"/>
      </w:pPr>
      <w:bookmarkStart w:id="15" w:name="_Toc116047979"/>
      <w:r w:rsidRPr="00821F4A">
        <w:t>Expenditure</w:t>
      </w:r>
      <w:bookmarkEnd w:id="13"/>
      <w:r w:rsidR="00821F4A" w:rsidRPr="00821F4A">
        <w:t xml:space="preserve"> Data</w:t>
      </w:r>
      <w:bookmarkEnd w:id="15"/>
      <w:r w:rsidR="00971B5D">
        <w:t xml:space="preserve">    </w:t>
      </w:r>
    </w:p>
    <w:p w14:paraId="1EC8A7FB" w14:textId="3FA12E5C" w:rsidR="00821F4A" w:rsidRDefault="00606E9D" w:rsidP="00821F4A">
      <w:r w:rsidRPr="005D0886">
        <w:t>HMEF received a one-time appropriation in SFY 2022 which was extended over a two-year period.  There are no new grant funds for SFY 2023 at this time.  HMEF</w:t>
      </w:r>
      <w:r w:rsidR="00DD3889">
        <w:t xml:space="preserve"> has</w:t>
      </w:r>
      <w:r w:rsidRPr="005D0886">
        <w:t xml:space="preserve"> fully expend</w:t>
      </w:r>
      <w:r w:rsidR="00DD3889">
        <w:t>ed</w:t>
      </w:r>
      <w:r w:rsidRPr="005D0886">
        <w:t xml:space="preserve"> its grant by the grant end date. </w:t>
      </w:r>
      <w:r w:rsidR="007329D5" w:rsidRPr="005D0886">
        <w:t xml:space="preserve">Expenditures </w:t>
      </w:r>
      <w:r w:rsidRPr="005D0886">
        <w:t xml:space="preserve">for the one-time grant, for the period </w:t>
      </w:r>
      <w:r w:rsidR="00194A6B" w:rsidRPr="005D0886">
        <w:t>J</w:t>
      </w:r>
      <w:r w:rsidR="0043611A" w:rsidRPr="005D0886">
        <w:t xml:space="preserve">uly </w:t>
      </w:r>
      <w:r w:rsidR="00194A6B" w:rsidRPr="005D0886">
        <w:t xml:space="preserve">1, </w:t>
      </w:r>
      <w:proofErr w:type="gramStart"/>
      <w:r w:rsidR="00194A6B" w:rsidRPr="005D0886">
        <w:t>2021</w:t>
      </w:r>
      <w:proofErr w:type="gramEnd"/>
      <w:r w:rsidR="00D728BA" w:rsidRPr="005D0886">
        <w:t xml:space="preserve"> </w:t>
      </w:r>
      <w:r w:rsidR="007329D5" w:rsidRPr="005D0886">
        <w:t xml:space="preserve">through </w:t>
      </w:r>
      <w:r w:rsidR="00D87FA5">
        <w:t>June</w:t>
      </w:r>
      <w:r w:rsidR="007329D5" w:rsidRPr="005D0886">
        <w:t xml:space="preserve"> 30, 20</w:t>
      </w:r>
      <w:r w:rsidR="002F7C29" w:rsidRPr="005D0886">
        <w:t>2</w:t>
      </w:r>
      <w:r w:rsidR="005D0886">
        <w:t>3</w:t>
      </w:r>
      <w:r w:rsidRPr="005D0886">
        <w:t>, are</w:t>
      </w:r>
      <w:r w:rsidR="007329D5" w:rsidRPr="005D0886">
        <w:t>:</w:t>
      </w:r>
    </w:p>
    <w:tbl>
      <w:tblPr>
        <w:tblStyle w:val="TableGrid1"/>
        <w:tblW w:w="9535" w:type="dxa"/>
        <w:tblLook w:val="04A0" w:firstRow="1" w:lastRow="0" w:firstColumn="1" w:lastColumn="0" w:noHBand="0" w:noVBand="1"/>
      </w:tblPr>
      <w:tblGrid>
        <w:gridCol w:w="2965"/>
        <w:gridCol w:w="3420"/>
        <w:gridCol w:w="3150"/>
      </w:tblGrid>
      <w:tr w:rsidR="00DB45DB" w14:paraId="2001DBA9" w14:textId="77777777" w:rsidTr="000635B5">
        <w:trPr>
          <w:cnfStyle w:val="100000000000" w:firstRow="1" w:lastRow="0" w:firstColumn="0" w:lastColumn="0" w:oddVBand="0" w:evenVBand="0" w:oddHBand="0" w:evenHBand="0" w:firstRowFirstColumn="0" w:firstRowLastColumn="0" w:lastRowFirstColumn="0" w:lastRowLastColumn="0"/>
          <w:tblHeader/>
        </w:trPr>
        <w:tc>
          <w:tcPr>
            <w:tcW w:w="2965" w:type="dxa"/>
          </w:tcPr>
          <w:p w14:paraId="7732130D" w14:textId="427C421F" w:rsidR="00DB45DB" w:rsidRDefault="00DB45DB" w:rsidP="00DD4DC3">
            <w:r>
              <w:t>SFY 2022</w:t>
            </w:r>
            <w:r w:rsidR="008D3BFA">
              <w:t>-2023</w:t>
            </w:r>
            <w:r>
              <w:t xml:space="preserve"> Budget Category</w:t>
            </w:r>
          </w:p>
        </w:tc>
        <w:tc>
          <w:tcPr>
            <w:tcW w:w="3420" w:type="dxa"/>
          </w:tcPr>
          <w:p w14:paraId="1D8E6192" w14:textId="14124CAB" w:rsidR="00DB45DB" w:rsidRDefault="00DB45DB" w:rsidP="007B318D">
            <w:pPr>
              <w:spacing w:before="120" w:after="120"/>
              <w:rPr>
                <w:b w:val="0"/>
              </w:rPr>
            </w:pPr>
            <w:r>
              <w:t>SFY 2022</w:t>
            </w:r>
            <w:r w:rsidR="002503A4">
              <w:t>-23</w:t>
            </w:r>
            <w:r>
              <w:t xml:space="preserve"> </w:t>
            </w:r>
            <w:r w:rsidR="00A44004">
              <w:t xml:space="preserve">Planned </w:t>
            </w:r>
            <w:r>
              <w:t>Budget</w:t>
            </w:r>
          </w:p>
          <w:p w14:paraId="5711C4CB" w14:textId="46001289" w:rsidR="00A44004" w:rsidRDefault="00A44004" w:rsidP="007B318D">
            <w:pPr>
              <w:spacing w:before="120" w:after="120"/>
            </w:pPr>
            <w:r>
              <w:t xml:space="preserve">(July 1, </w:t>
            </w:r>
            <w:proofErr w:type="gramStart"/>
            <w:r>
              <w:t>2021</w:t>
            </w:r>
            <w:proofErr w:type="gramEnd"/>
            <w:r>
              <w:t xml:space="preserve"> to June 30, 202</w:t>
            </w:r>
            <w:r w:rsidR="00BA27BC">
              <w:t>3</w:t>
            </w:r>
            <w:r>
              <w:t>)</w:t>
            </w:r>
          </w:p>
        </w:tc>
        <w:tc>
          <w:tcPr>
            <w:tcW w:w="3150" w:type="dxa"/>
          </w:tcPr>
          <w:p w14:paraId="10016DE5" w14:textId="3B8F849E" w:rsidR="00DB45DB" w:rsidRDefault="00DB45DB" w:rsidP="007B318D">
            <w:pPr>
              <w:spacing w:before="120" w:after="120"/>
              <w:rPr>
                <w:b w:val="0"/>
              </w:rPr>
            </w:pPr>
            <w:r>
              <w:t>SFY 2022</w:t>
            </w:r>
            <w:r w:rsidR="002503A4">
              <w:t>-23</w:t>
            </w:r>
            <w:r>
              <w:t xml:space="preserve"> Expenditures </w:t>
            </w:r>
          </w:p>
          <w:p w14:paraId="5FB78F50" w14:textId="3F7F08B1" w:rsidR="007B318D" w:rsidRPr="007B318D" w:rsidRDefault="007B318D" w:rsidP="007B318D">
            <w:pPr>
              <w:spacing w:before="120" w:after="120"/>
            </w:pPr>
            <w:r w:rsidRPr="007B318D">
              <w:rPr>
                <w:color w:val="000000"/>
              </w:rPr>
              <w:t xml:space="preserve">(July 1, </w:t>
            </w:r>
            <w:proofErr w:type="gramStart"/>
            <w:r w:rsidRPr="007B318D">
              <w:rPr>
                <w:color w:val="000000"/>
              </w:rPr>
              <w:t>2021</w:t>
            </w:r>
            <w:proofErr w:type="gramEnd"/>
            <w:r w:rsidRPr="007B318D">
              <w:rPr>
                <w:color w:val="000000"/>
              </w:rPr>
              <w:t xml:space="preserve"> </w:t>
            </w:r>
            <w:r w:rsidR="00BB5B6C">
              <w:t>to June 30, 2023</w:t>
            </w:r>
            <w:r w:rsidRPr="007B318D">
              <w:rPr>
                <w:color w:val="000000"/>
              </w:rPr>
              <w:t>)</w:t>
            </w:r>
          </w:p>
        </w:tc>
      </w:tr>
      <w:tr w:rsidR="00DB45DB" w14:paraId="754D8EBB" w14:textId="77777777" w:rsidTr="000635B5">
        <w:trPr>
          <w:cnfStyle w:val="000000100000" w:firstRow="0" w:lastRow="0" w:firstColumn="0" w:lastColumn="0" w:oddVBand="0" w:evenVBand="0" w:oddHBand="1" w:evenHBand="0" w:firstRowFirstColumn="0" w:firstRowLastColumn="0" w:lastRowFirstColumn="0" w:lastRowLastColumn="0"/>
        </w:trPr>
        <w:tc>
          <w:tcPr>
            <w:tcW w:w="2965" w:type="dxa"/>
          </w:tcPr>
          <w:p w14:paraId="0254B5F2" w14:textId="77777777" w:rsidR="00DB45DB" w:rsidRDefault="00DB45DB" w:rsidP="00DD4DC3">
            <w:r>
              <w:t>Administration</w:t>
            </w:r>
          </w:p>
        </w:tc>
        <w:tc>
          <w:tcPr>
            <w:tcW w:w="3420" w:type="dxa"/>
          </w:tcPr>
          <w:p w14:paraId="06D4A656" w14:textId="336F0132" w:rsidR="00DB45DB" w:rsidRPr="009F2E94" w:rsidRDefault="00DB45DB" w:rsidP="00DD4DC3">
            <w:pPr>
              <w:jc w:val="right"/>
            </w:pPr>
            <w:r w:rsidRPr="009F2E94">
              <w:t>$</w:t>
            </w:r>
            <w:r>
              <w:t>2</w:t>
            </w:r>
            <w:r w:rsidR="00A44004">
              <w:t>3</w:t>
            </w:r>
            <w:r>
              <w:t>,5</w:t>
            </w:r>
            <w:r w:rsidR="00A44004">
              <w:t>0</w:t>
            </w:r>
            <w:r>
              <w:t>0</w:t>
            </w:r>
          </w:p>
        </w:tc>
        <w:tc>
          <w:tcPr>
            <w:tcW w:w="3150" w:type="dxa"/>
          </w:tcPr>
          <w:p w14:paraId="26FDE52C" w14:textId="451AC8BF" w:rsidR="00DB45DB" w:rsidRPr="003A1AD5" w:rsidRDefault="00DB45DB" w:rsidP="00DD4DC3">
            <w:pPr>
              <w:jc w:val="right"/>
              <w:rPr>
                <w:color w:val="0D0D0D" w:themeColor="text2" w:themeTint="F2"/>
              </w:rPr>
            </w:pPr>
            <w:r w:rsidRPr="003A1AD5">
              <w:rPr>
                <w:color w:val="0D0D0D" w:themeColor="text2" w:themeTint="F2"/>
              </w:rPr>
              <w:t>$</w:t>
            </w:r>
            <w:r w:rsidR="003A1AD5" w:rsidRPr="003A1AD5">
              <w:rPr>
                <w:color w:val="0D0D0D" w:themeColor="text2" w:themeTint="F2"/>
              </w:rPr>
              <w:t>2</w:t>
            </w:r>
            <w:r w:rsidR="004C75A7">
              <w:rPr>
                <w:color w:val="0D0D0D" w:themeColor="text2" w:themeTint="F2"/>
              </w:rPr>
              <w:t>3,500</w:t>
            </w:r>
          </w:p>
        </w:tc>
      </w:tr>
      <w:tr w:rsidR="00A44004" w14:paraId="2A796007" w14:textId="77777777" w:rsidTr="000635B5">
        <w:trPr>
          <w:cnfStyle w:val="000000010000" w:firstRow="0" w:lastRow="0" w:firstColumn="0" w:lastColumn="0" w:oddVBand="0" w:evenVBand="0" w:oddHBand="0" w:evenHBand="1" w:firstRowFirstColumn="0" w:firstRowLastColumn="0" w:lastRowFirstColumn="0" w:lastRowLastColumn="0"/>
        </w:trPr>
        <w:tc>
          <w:tcPr>
            <w:tcW w:w="2965" w:type="dxa"/>
          </w:tcPr>
          <w:p w14:paraId="6BA636DE" w14:textId="5D5306AB" w:rsidR="00A44004" w:rsidRDefault="00A44004" w:rsidP="00DD4DC3">
            <w:r>
              <w:t>Contracted Services</w:t>
            </w:r>
          </w:p>
        </w:tc>
        <w:tc>
          <w:tcPr>
            <w:tcW w:w="3420" w:type="dxa"/>
          </w:tcPr>
          <w:p w14:paraId="6293D510" w14:textId="62D0958E" w:rsidR="00A44004" w:rsidRPr="009F2E94" w:rsidRDefault="00A44004" w:rsidP="00DD4DC3">
            <w:pPr>
              <w:jc w:val="right"/>
            </w:pPr>
            <w:r>
              <w:t>$120,800</w:t>
            </w:r>
          </w:p>
        </w:tc>
        <w:tc>
          <w:tcPr>
            <w:tcW w:w="3150" w:type="dxa"/>
          </w:tcPr>
          <w:p w14:paraId="5C61AEBD" w14:textId="6E14B21A" w:rsidR="00A44004" w:rsidRPr="003A1AD5" w:rsidRDefault="00A44004" w:rsidP="00DD4DC3">
            <w:pPr>
              <w:jc w:val="right"/>
              <w:rPr>
                <w:color w:val="0D0D0D" w:themeColor="text2" w:themeTint="F2"/>
              </w:rPr>
            </w:pPr>
            <w:r w:rsidRPr="003A1AD5">
              <w:rPr>
                <w:color w:val="0D0D0D" w:themeColor="text2" w:themeTint="F2"/>
              </w:rPr>
              <w:t>$</w:t>
            </w:r>
            <w:r w:rsidR="004C75A7">
              <w:rPr>
                <w:color w:val="0D0D0D" w:themeColor="text2" w:themeTint="F2"/>
              </w:rPr>
              <w:t>120,800</w:t>
            </w:r>
          </w:p>
        </w:tc>
      </w:tr>
      <w:tr w:rsidR="00DB45DB" w14:paraId="51B6B902" w14:textId="77777777" w:rsidTr="000635B5">
        <w:trPr>
          <w:cnfStyle w:val="000000100000" w:firstRow="0" w:lastRow="0" w:firstColumn="0" w:lastColumn="0" w:oddVBand="0" w:evenVBand="0" w:oddHBand="1" w:evenHBand="0" w:firstRowFirstColumn="0" w:firstRowLastColumn="0" w:lastRowFirstColumn="0" w:lastRowLastColumn="0"/>
        </w:trPr>
        <w:tc>
          <w:tcPr>
            <w:tcW w:w="2965" w:type="dxa"/>
          </w:tcPr>
          <w:p w14:paraId="3B699102" w14:textId="77777777" w:rsidR="00DB45DB" w:rsidRDefault="00DB45DB" w:rsidP="00DD4DC3">
            <w:r>
              <w:t>Direct Services/Project Staff</w:t>
            </w:r>
          </w:p>
        </w:tc>
        <w:tc>
          <w:tcPr>
            <w:tcW w:w="3420" w:type="dxa"/>
          </w:tcPr>
          <w:p w14:paraId="5BECDFB4" w14:textId="081B34F9" w:rsidR="00DB45DB" w:rsidRPr="009F2E94" w:rsidRDefault="00DB45DB" w:rsidP="00DD4DC3">
            <w:pPr>
              <w:jc w:val="right"/>
            </w:pPr>
            <w:r w:rsidRPr="009F2E94">
              <w:t>$</w:t>
            </w:r>
            <w:r w:rsidR="00A44004">
              <w:t>93</w:t>
            </w:r>
            <w:r>
              <w:t>,</w:t>
            </w:r>
            <w:r w:rsidR="00A44004">
              <w:t>20</w:t>
            </w:r>
            <w:r>
              <w:t>0</w:t>
            </w:r>
          </w:p>
        </w:tc>
        <w:tc>
          <w:tcPr>
            <w:tcW w:w="3150" w:type="dxa"/>
          </w:tcPr>
          <w:p w14:paraId="294EDE66" w14:textId="055EFB5F" w:rsidR="00DB45DB" w:rsidRPr="003A1AD5" w:rsidRDefault="00DB45DB" w:rsidP="00DD4DC3">
            <w:pPr>
              <w:jc w:val="right"/>
              <w:rPr>
                <w:color w:val="0D0D0D" w:themeColor="text2" w:themeTint="F2"/>
              </w:rPr>
            </w:pPr>
            <w:r w:rsidRPr="003A1AD5">
              <w:rPr>
                <w:color w:val="0D0D0D" w:themeColor="text2" w:themeTint="F2"/>
              </w:rPr>
              <w:t>$</w:t>
            </w:r>
            <w:r w:rsidR="004C75A7">
              <w:rPr>
                <w:color w:val="0D0D0D" w:themeColor="text2" w:themeTint="F2"/>
              </w:rPr>
              <w:t>93,200</w:t>
            </w:r>
          </w:p>
        </w:tc>
      </w:tr>
      <w:tr w:rsidR="00DB45DB" w14:paraId="6B501A6D" w14:textId="77777777" w:rsidTr="000635B5">
        <w:trPr>
          <w:cnfStyle w:val="000000010000" w:firstRow="0" w:lastRow="0" w:firstColumn="0" w:lastColumn="0" w:oddVBand="0" w:evenVBand="0" w:oddHBand="0" w:evenHBand="1" w:firstRowFirstColumn="0" w:firstRowLastColumn="0" w:lastRowFirstColumn="0" w:lastRowLastColumn="0"/>
        </w:trPr>
        <w:tc>
          <w:tcPr>
            <w:tcW w:w="2965" w:type="dxa"/>
          </w:tcPr>
          <w:p w14:paraId="69E46647" w14:textId="77777777" w:rsidR="00DB45DB" w:rsidRDefault="00DB45DB" w:rsidP="00DD4DC3">
            <w:r>
              <w:t>Total</w:t>
            </w:r>
          </w:p>
        </w:tc>
        <w:tc>
          <w:tcPr>
            <w:tcW w:w="3420" w:type="dxa"/>
          </w:tcPr>
          <w:p w14:paraId="7A34A8DA" w14:textId="77777777" w:rsidR="00DB45DB" w:rsidRPr="009F2E94" w:rsidRDefault="00DB45DB" w:rsidP="00DD4DC3">
            <w:pPr>
              <w:jc w:val="right"/>
            </w:pPr>
            <w:r w:rsidRPr="009F2E94">
              <w:t>$</w:t>
            </w:r>
            <w:r>
              <w:t>237,</w:t>
            </w:r>
            <w:r w:rsidRPr="009F2E94">
              <w:t>5</w:t>
            </w:r>
            <w:r>
              <w:t>0</w:t>
            </w:r>
            <w:r w:rsidRPr="009F2E94">
              <w:t>0</w:t>
            </w:r>
          </w:p>
        </w:tc>
        <w:tc>
          <w:tcPr>
            <w:tcW w:w="3150" w:type="dxa"/>
          </w:tcPr>
          <w:p w14:paraId="513EA516" w14:textId="6DB945A8" w:rsidR="00DB45DB" w:rsidRPr="003A1AD5" w:rsidRDefault="00DB45DB" w:rsidP="00DD4DC3">
            <w:pPr>
              <w:jc w:val="right"/>
              <w:rPr>
                <w:color w:val="0D0D0D" w:themeColor="text2" w:themeTint="F2"/>
              </w:rPr>
            </w:pPr>
            <w:r w:rsidRPr="003A1AD5">
              <w:rPr>
                <w:color w:val="0D0D0D" w:themeColor="text2" w:themeTint="F2"/>
              </w:rPr>
              <w:t>$</w:t>
            </w:r>
            <w:r w:rsidR="004C75A7">
              <w:rPr>
                <w:color w:val="0D0D0D" w:themeColor="text2" w:themeTint="F2"/>
              </w:rPr>
              <w:t>237,500</w:t>
            </w:r>
          </w:p>
        </w:tc>
      </w:tr>
    </w:tbl>
    <w:p w14:paraId="6C5AA277" w14:textId="4D78647A" w:rsidR="009C4D5A" w:rsidRDefault="003C0E4C" w:rsidP="00635002">
      <w:pPr>
        <w:pStyle w:val="Heading2"/>
        <w:rPr>
          <w:rFonts w:eastAsiaTheme="minorHAnsi" w:cstheme="minorHAnsi"/>
          <w:sz w:val="24"/>
          <w:szCs w:val="24"/>
          <w:lang w:bidi="ar-SA"/>
        </w:rPr>
      </w:pPr>
      <w:bookmarkStart w:id="16" w:name="_Toc116047980"/>
      <w:r>
        <w:rPr>
          <w:rFonts w:eastAsiaTheme="minorHAnsi" w:cstheme="minorHAnsi"/>
          <w:lang w:bidi="ar-SA"/>
        </w:rPr>
        <w:lastRenderedPageBreak/>
        <w:t>S</w:t>
      </w:r>
      <w:r w:rsidR="007329D5" w:rsidRPr="0085634C">
        <w:rPr>
          <w:rFonts w:eastAsiaTheme="minorHAnsi" w:cstheme="minorHAnsi"/>
          <w:lang w:bidi="ar-SA"/>
        </w:rPr>
        <w:t>uccess Stor</w:t>
      </w:r>
      <w:r w:rsidR="0085634C" w:rsidRPr="0085634C">
        <w:rPr>
          <w:rFonts w:eastAsiaTheme="minorHAnsi" w:cstheme="minorHAnsi"/>
          <w:lang w:bidi="ar-SA"/>
        </w:rPr>
        <w:t>ies</w:t>
      </w:r>
      <w:bookmarkEnd w:id="16"/>
      <w:r w:rsidR="00620A3E" w:rsidRPr="003C0E4C">
        <w:rPr>
          <w:rFonts w:eastAsiaTheme="minorHAnsi" w:cstheme="minorHAnsi"/>
          <w:sz w:val="24"/>
          <w:szCs w:val="24"/>
          <w:lang w:bidi="ar-SA"/>
        </w:rPr>
        <w:t xml:space="preserve"> </w:t>
      </w:r>
    </w:p>
    <w:p w14:paraId="6627B04C" w14:textId="251E67A3" w:rsidR="002C2269" w:rsidRDefault="002C2269" w:rsidP="002C2269">
      <w:pPr>
        <w:autoSpaceDE w:val="0"/>
        <w:autoSpaceDN w:val="0"/>
        <w:adjustRightInd w:val="0"/>
        <w:spacing w:before="0" w:after="0"/>
        <w:rPr>
          <w:rFonts w:cs="Calibri"/>
          <w:color w:val="212121"/>
          <w:lang w:bidi="ar-SA"/>
        </w:rPr>
      </w:pPr>
      <w:r>
        <w:rPr>
          <w:b/>
          <w:color w:val="002748"/>
          <w:sz w:val="24"/>
          <w:szCs w:val="24"/>
        </w:rPr>
        <w:t xml:space="preserve">Natalie </w:t>
      </w:r>
      <w:r w:rsidR="00DA0C67">
        <w:rPr>
          <w:b/>
          <w:color w:val="002748"/>
          <w:sz w:val="24"/>
          <w:szCs w:val="24"/>
        </w:rPr>
        <w:t xml:space="preserve">Thompson </w:t>
      </w:r>
      <w:r w:rsidRPr="007B6783">
        <w:rPr>
          <w:b/>
          <w:color w:val="003865" w:themeColor="accent1"/>
          <w:sz w:val="24"/>
          <w:szCs w:val="24"/>
        </w:rPr>
        <w:t>– ACF Student Chef of the Year</w:t>
      </w:r>
    </w:p>
    <w:p w14:paraId="1BA33E76" w14:textId="60CFE963" w:rsidR="002C2269" w:rsidRDefault="002C2269" w:rsidP="002C2269">
      <w:pPr>
        <w:autoSpaceDE w:val="0"/>
        <w:autoSpaceDN w:val="0"/>
        <w:adjustRightInd w:val="0"/>
        <w:spacing w:before="0" w:after="0"/>
        <w:rPr>
          <w:rFonts w:cs="Calibri"/>
          <w:color w:val="212121"/>
          <w:lang w:bidi="ar-SA"/>
        </w:rPr>
      </w:pPr>
      <w:r w:rsidRPr="007B6783">
        <w:rPr>
          <w:rFonts w:cs="Calibri"/>
          <w:noProof/>
          <w:color w:val="212121"/>
          <w:lang w:bidi="ar-SA"/>
        </w:rPr>
        <w:drawing>
          <wp:anchor distT="0" distB="0" distL="114300" distR="114300" simplePos="0" relativeHeight="251863040" behindDoc="1" locked="0" layoutInCell="1" allowOverlap="1" wp14:anchorId="609FE917" wp14:editId="58391324">
            <wp:simplePos x="0" y="0"/>
            <wp:positionH relativeFrom="margin">
              <wp:posOffset>68580</wp:posOffset>
            </wp:positionH>
            <wp:positionV relativeFrom="paragraph">
              <wp:posOffset>43180</wp:posOffset>
            </wp:positionV>
            <wp:extent cx="1508760" cy="2002790"/>
            <wp:effectExtent l="0" t="0" r="0" b="0"/>
            <wp:wrapTight wrapText="bothSides">
              <wp:wrapPolygon edited="0">
                <wp:start x="0" y="0"/>
                <wp:lineTo x="0" y="21367"/>
                <wp:lineTo x="21273" y="21367"/>
                <wp:lineTo x="21273" y="0"/>
                <wp:lineTo x="0"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685" r="15250"/>
                    <a:stretch/>
                  </pic:blipFill>
                  <pic:spPr bwMode="auto">
                    <a:xfrm>
                      <a:off x="0" y="0"/>
                      <a:ext cx="1508760"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color w:val="212121"/>
          <w:lang w:bidi="ar-SA"/>
        </w:rPr>
        <w:t xml:space="preserve">Natalie </w:t>
      </w:r>
      <w:r w:rsidRPr="007B6783">
        <w:rPr>
          <w:rFonts w:cs="Calibri"/>
          <w:color w:val="212121"/>
          <w:lang w:bidi="ar-SA"/>
        </w:rPr>
        <w:t>was named</w:t>
      </w:r>
      <w:r>
        <w:rPr>
          <w:rFonts w:cs="Calibri"/>
          <w:color w:val="212121"/>
          <w:lang w:bidi="ar-SA"/>
        </w:rPr>
        <w:t xml:space="preserve"> AFC</w:t>
      </w:r>
      <w:r w:rsidRPr="007B6783">
        <w:rPr>
          <w:rFonts w:cs="Calibri"/>
          <w:color w:val="212121"/>
          <w:lang w:bidi="ar-SA"/>
        </w:rPr>
        <w:t xml:space="preserve"> Student Chef of the year</w:t>
      </w:r>
      <w:r w:rsidRPr="00543BA4">
        <w:rPr>
          <w:rFonts w:cs="Calibri"/>
          <w:color w:val="212121"/>
          <w:lang w:bidi="ar-SA"/>
        </w:rPr>
        <w:t xml:space="preserve"> </w:t>
      </w:r>
      <w:r w:rsidRPr="007B6783">
        <w:rPr>
          <w:rFonts w:cs="Calibri"/>
          <w:color w:val="212121"/>
          <w:lang w:bidi="ar-SA"/>
        </w:rPr>
        <w:t xml:space="preserve">by the American Culinary Federation, an honor rarely given to high school students. </w:t>
      </w:r>
      <w:r>
        <w:rPr>
          <w:rFonts w:cs="Calibri"/>
          <w:color w:val="212121"/>
          <w:lang w:bidi="ar-SA"/>
        </w:rPr>
        <w:t xml:space="preserve">The </w:t>
      </w:r>
      <w:r w:rsidRPr="007B6783">
        <w:rPr>
          <w:rFonts w:cs="Calibri"/>
          <w:color w:val="212121"/>
          <w:lang w:bidi="ar-SA"/>
        </w:rPr>
        <w:t xml:space="preserve">Elk River High School junior </w:t>
      </w:r>
      <w:r>
        <w:rPr>
          <w:rFonts w:cs="Calibri"/>
          <w:color w:val="212121"/>
          <w:lang w:bidi="ar-SA"/>
        </w:rPr>
        <w:t xml:space="preserve">was </w:t>
      </w:r>
      <w:r w:rsidRPr="007B6783">
        <w:rPr>
          <w:rFonts w:cs="Calibri"/>
          <w:color w:val="212121"/>
          <w:lang w:bidi="ar-SA"/>
        </w:rPr>
        <w:t xml:space="preserve">awarded a $4,000 scholarship, the highest scholarship amount given out. “This is only the second time the award went to a high school student and the first time it was awarded to an (11th grade student),” </w:t>
      </w:r>
      <w:r>
        <w:rPr>
          <w:rFonts w:cs="Calibri"/>
          <w:color w:val="212121"/>
          <w:lang w:bidi="ar-SA"/>
        </w:rPr>
        <w:t>said</w:t>
      </w:r>
      <w:r w:rsidRPr="007B6783">
        <w:rPr>
          <w:rFonts w:cs="Calibri"/>
          <w:color w:val="212121"/>
          <w:lang w:bidi="ar-SA"/>
        </w:rPr>
        <w:t xml:space="preserve"> </w:t>
      </w:r>
      <w:r>
        <w:rPr>
          <w:rFonts w:cs="Calibri"/>
          <w:color w:val="212121"/>
          <w:lang w:bidi="ar-SA"/>
        </w:rPr>
        <w:t xml:space="preserve">her </w:t>
      </w:r>
      <w:r w:rsidRPr="007B6783">
        <w:rPr>
          <w:rFonts w:cs="Calibri"/>
          <w:color w:val="212121"/>
          <w:lang w:bidi="ar-SA"/>
        </w:rPr>
        <w:t xml:space="preserve">instructor Monique </w:t>
      </w:r>
      <w:proofErr w:type="spellStart"/>
      <w:r w:rsidRPr="007B6783">
        <w:rPr>
          <w:rFonts w:cs="Calibri"/>
          <w:color w:val="212121"/>
          <w:lang w:bidi="ar-SA"/>
        </w:rPr>
        <w:t>Sabby</w:t>
      </w:r>
      <w:proofErr w:type="spellEnd"/>
      <w:r w:rsidRPr="007B6783">
        <w:rPr>
          <w:rFonts w:cs="Calibri"/>
          <w:color w:val="212121"/>
          <w:lang w:bidi="ar-SA"/>
        </w:rPr>
        <w:t xml:space="preserve">, noting the award typically goes to college students. </w:t>
      </w:r>
      <w:r>
        <w:rPr>
          <w:rFonts w:cs="Calibri"/>
          <w:color w:val="212121"/>
          <w:lang w:bidi="ar-SA"/>
        </w:rPr>
        <w:t>“</w:t>
      </w:r>
      <w:r w:rsidRPr="007B6783">
        <w:rPr>
          <w:rFonts w:cs="Calibri"/>
          <w:color w:val="212121"/>
          <w:lang w:bidi="ar-SA"/>
        </w:rPr>
        <w:t xml:space="preserve">Natalie really took the opportunity and ran with it,” </w:t>
      </w:r>
      <w:proofErr w:type="spellStart"/>
      <w:r w:rsidRPr="007B6783">
        <w:rPr>
          <w:rFonts w:cs="Calibri"/>
          <w:color w:val="212121"/>
          <w:lang w:bidi="ar-SA"/>
        </w:rPr>
        <w:t>Sabby</w:t>
      </w:r>
      <w:proofErr w:type="spellEnd"/>
      <w:r w:rsidRPr="007B6783">
        <w:rPr>
          <w:rFonts w:cs="Calibri"/>
          <w:color w:val="212121"/>
          <w:lang w:bidi="ar-SA"/>
        </w:rPr>
        <w:t xml:space="preserve"> said. “Not only does she attend the monthly</w:t>
      </w:r>
      <w:r>
        <w:rPr>
          <w:rFonts w:cs="Calibri"/>
          <w:color w:val="212121"/>
          <w:lang w:bidi="ar-SA"/>
        </w:rPr>
        <w:t xml:space="preserve"> ACF </w:t>
      </w:r>
      <w:r w:rsidRPr="007B6783">
        <w:rPr>
          <w:rFonts w:cs="Calibri"/>
          <w:color w:val="212121"/>
          <w:lang w:bidi="ar-SA"/>
        </w:rPr>
        <w:t xml:space="preserve">education meetings, but she volunteers monthly at the “Kid’s Cafe,” </w:t>
      </w:r>
      <w:r w:rsidR="00DD3C57">
        <w:rPr>
          <w:rFonts w:cs="Calibri"/>
          <w:color w:val="212121"/>
          <w:lang w:bidi="ar-SA"/>
        </w:rPr>
        <w:t xml:space="preserve">where AFC chefs </w:t>
      </w:r>
      <w:r w:rsidRPr="007B6783">
        <w:rPr>
          <w:rFonts w:cs="Calibri"/>
          <w:color w:val="212121"/>
          <w:lang w:bidi="ar-SA"/>
        </w:rPr>
        <w:t>serve</w:t>
      </w:r>
      <w:r w:rsidR="00DD3C57">
        <w:rPr>
          <w:rFonts w:cs="Calibri"/>
          <w:color w:val="212121"/>
          <w:lang w:bidi="ar-SA"/>
        </w:rPr>
        <w:t xml:space="preserve"> hot meals to </w:t>
      </w:r>
      <w:r w:rsidRPr="007B6783">
        <w:rPr>
          <w:rFonts w:cs="Calibri"/>
          <w:color w:val="212121"/>
          <w:lang w:bidi="ar-SA"/>
        </w:rPr>
        <w:t>inner city youth</w:t>
      </w:r>
      <w:r w:rsidR="00DD3C57">
        <w:rPr>
          <w:rFonts w:cs="Calibri"/>
          <w:color w:val="212121"/>
          <w:lang w:bidi="ar-SA"/>
        </w:rPr>
        <w:t>,</w:t>
      </w:r>
      <w:r w:rsidR="00B07E22">
        <w:rPr>
          <w:rFonts w:cs="Calibri"/>
          <w:color w:val="212121"/>
          <w:lang w:bidi="ar-SA"/>
        </w:rPr>
        <w:t xml:space="preserve"> and has volunteered </w:t>
      </w:r>
      <w:r w:rsidR="00DD3C57">
        <w:rPr>
          <w:rFonts w:cs="Calibri"/>
          <w:color w:val="212121"/>
          <w:lang w:bidi="ar-SA"/>
        </w:rPr>
        <w:t xml:space="preserve">at </w:t>
      </w:r>
      <w:r w:rsidRPr="007B6783">
        <w:rPr>
          <w:rFonts w:cs="Calibri"/>
          <w:color w:val="212121"/>
          <w:lang w:bidi="ar-SA"/>
        </w:rPr>
        <w:t>the “Survivors Event,” which raise</w:t>
      </w:r>
      <w:r w:rsidR="00DD3C57">
        <w:rPr>
          <w:rFonts w:cs="Calibri"/>
          <w:color w:val="212121"/>
          <w:lang w:bidi="ar-SA"/>
        </w:rPr>
        <w:t>s</w:t>
      </w:r>
      <w:r w:rsidRPr="007B6783">
        <w:rPr>
          <w:rFonts w:cs="Calibri"/>
          <w:color w:val="212121"/>
          <w:lang w:bidi="ar-SA"/>
        </w:rPr>
        <w:t xml:space="preserve"> money for victims of domestic violence.</w:t>
      </w:r>
      <w:r w:rsidR="00EF6FC4">
        <w:rPr>
          <w:rFonts w:cs="Calibri"/>
          <w:color w:val="212121"/>
          <w:lang w:bidi="ar-SA"/>
        </w:rPr>
        <w:t xml:space="preserve">” </w:t>
      </w:r>
      <w:r w:rsidR="00EF6FC4">
        <w:rPr>
          <w:rFonts w:asciiTheme="minorHAnsi" w:hAnsiTheme="minorHAnsi" w:cstheme="minorHAnsi"/>
          <w:color w:val="333333"/>
        </w:rPr>
        <w:t xml:space="preserve">Natalie has also volunteered at </w:t>
      </w:r>
      <w:r w:rsidR="00EF6FC4" w:rsidRPr="005612AF">
        <w:rPr>
          <w:rFonts w:asciiTheme="minorHAnsi" w:hAnsiTheme="minorHAnsi" w:cstheme="minorHAnsi"/>
          <w:color w:val="333333"/>
        </w:rPr>
        <w:t xml:space="preserve">Perspectives </w:t>
      </w:r>
      <w:r w:rsidR="00EF6FC4">
        <w:rPr>
          <w:rFonts w:asciiTheme="minorHAnsi" w:hAnsiTheme="minorHAnsi" w:cstheme="minorHAnsi"/>
          <w:color w:val="333333"/>
        </w:rPr>
        <w:t>to help prepare es</w:t>
      </w:r>
      <w:r w:rsidR="00EF6FC4" w:rsidRPr="005612AF">
        <w:rPr>
          <w:rFonts w:asciiTheme="minorHAnsi" w:hAnsiTheme="minorHAnsi" w:cstheme="minorHAnsi"/>
          <w:color w:val="333333"/>
        </w:rPr>
        <w:t xml:space="preserve"> K-8 students for their daily evening meals</w:t>
      </w:r>
      <w:r w:rsidR="00EF6FC4">
        <w:rPr>
          <w:rFonts w:asciiTheme="minorHAnsi" w:hAnsiTheme="minorHAnsi" w:cstheme="minorHAnsi"/>
          <w:color w:val="333333"/>
        </w:rPr>
        <w:t xml:space="preserve"> and s</w:t>
      </w:r>
      <w:r w:rsidR="00EF6FC4" w:rsidRPr="005612AF">
        <w:rPr>
          <w:rFonts w:asciiTheme="minorHAnsi" w:hAnsiTheme="minorHAnsi" w:cstheme="minorHAnsi"/>
          <w:color w:val="333333"/>
        </w:rPr>
        <w:t>erves children impacted by food insecurity and poverty.</w:t>
      </w:r>
      <w:r w:rsidRPr="007B6783">
        <w:rPr>
          <w:rFonts w:cs="Calibri"/>
          <w:color w:val="212121"/>
          <w:lang w:bidi="ar-SA"/>
        </w:rPr>
        <w:t xml:space="preserve">  </w:t>
      </w:r>
      <w:r w:rsidR="00EF6777">
        <w:rPr>
          <w:rFonts w:cs="Calibri"/>
          <w:color w:val="212121"/>
          <w:lang w:bidi="ar-SA"/>
        </w:rPr>
        <w:t xml:space="preserve">For her commitment to volunteer work and </w:t>
      </w:r>
      <w:r w:rsidR="009D2C10">
        <w:rPr>
          <w:rFonts w:cs="Calibri"/>
          <w:color w:val="212121"/>
          <w:lang w:bidi="ar-SA"/>
        </w:rPr>
        <w:t>to the Chapter,</w:t>
      </w:r>
      <w:r w:rsidR="00EF6777">
        <w:rPr>
          <w:rFonts w:cs="Calibri"/>
          <w:color w:val="212121"/>
          <w:lang w:bidi="ar-SA"/>
        </w:rPr>
        <w:t xml:space="preserve"> </w:t>
      </w:r>
      <w:r w:rsidR="00611800">
        <w:rPr>
          <w:rFonts w:asciiTheme="minorHAnsi" w:hAnsiTheme="minorHAnsi" w:cstheme="minorHAnsi"/>
          <w:color w:val="333333"/>
        </w:rPr>
        <w:t>Natalie also received</w:t>
      </w:r>
      <w:r w:rsidR="00795F35">
        <w:rPr>
          <w:rFonts w:asciiTheme="minorHAnsi" w:hAnsiTheme="minorHAnsi" w:cstheme="minorHAnsi"/>
          <w:color w:val="333333"/>
        </w:rPr>
        <w:t xml:space="preserve"> two awards from </w:t>
      </w:r>
      <w:r w:rsidR="00611800" w:rsidRPr="005612AF">
        <w:rPr>
          <w:rFonts w:asciiTheme="minorHAnsi" w:hAnsiTheme="minorHAnsi" w:cstheme="minorHAnsi"/>
          <w:color w:val="333333"/>
        </w:rPr>
        <w:t xml:space="preserve">the American Culinary Federation </w:t>
      </w:r>
      <w:r w:rsidR="00765BA7">
        <w:rPr>
          <w:rFonts w:asciiTheme="minorHAnsi" w:hAnsiTheme="minorHAnsi" w:cstheme="minorHAnsi"/>
          <w:color w:val="333333"/>
        </w:rPr>
        <w:t xml:space="preserve">- </w:t>
      </w:r>
      <w:r w:rsidR="00611800" w:rsidRPr="005612AF">
        <w:rPr>
          <w:rFonts w:asciiTheme="minorHAnsi" w:hAnsiTheme="minorHAnsi" w:cstheme="minorHAnsi"/>
          <w:color w:val="333333"/>
        </w:rPr>
        <w:t>Minneapolis Chefs Chapter</w:t>
      </w:r>
      <w:r w:rsidR="00B50561">
        <w:rPr>
          <w:rFonts w:asciiTheme="minorHAnsi" w:hAnsiTheme="minorHAnsi" w:cstheme="minorHAnsi"/>
          <w:color w:val="333333"/>
        </w:rPr>
        <w:t>:</w:t>
      </w:r>
      <w:r w:rsidR="009D2C10">
        <w:rPr>
          <w:rFonts w:asciiTheme="minorHAnsi" w:hAnsiTheme="minorHAnsi" w:cstheme="minorHAnsi"/>
          <w:color w:val="333333"/>
        </w:rPr>
        <w:t xml:space="preserve"> </w:t>
      </w:r>
      <w:r w:rsidR="00F97303" w:rsidRPr="005612AF">
        <w:rPr>
          <w:rFonts w:asciiTheme="minorHAnsi" w:hAnsiTheme="minorHAnsi" w:cstheme="minorHAnsi"/>
          <w:color w:val="333333"/>
        </w:rPr>
        <w:t>The</w:t>
      </w:r>
      <w:r w:rsidR="009D2C10" w:rsidRPr="005612AF">
        <w:rPr>
          <w:rFonts w:asciiTheme="minorHAnsi" w:hAnsiTheme="minorHAnsi" w:cstheme="minorHAnsi"/>
          <w:color w:val="333333"/>
        </w:rPr>
        <w:t xml:space="preserve"> Little Oscar award</w:t>
      </w:r>
      <w:r w:rsidR="009D2C10">
        <w:rPr>
          <w:rFonts w:asciiTheme="minorHAnsi" w:hAnsiTheme="minorHAnsi" w:cstheme="minorHAnsi"/>
          <w:color w:val="333333"/>
        </w:rPr>
        <w:t xml:space="preserve"> and</w:t>
      </w:r>
      <w:r w:rsidR="00B50561">
        <w:rPr>
          <w:rFonts w:asciiTheme="minorHAnsi" w:hAnsiTheme="minorHAnsi" w:cstheme="minorHAnsi"/>
          <w:color w:val="333333"/>
        </w:rPr>
        <w:t xml:space="preserve"> </w:t>
      </w:r>
      <w:r w:rsidR="009D2C10">
        <w:rPr>
          <w:rFonts w:asciiTheme="minorHAnsi" w:hAnsiTheme="minorHAnsi" w:cstheme="minorHAnsi"/>
          <w:color w:val="333333"/>
        </w:rPr>
        <w:t xml:space="preserve">the </w:t>
      </w:r>
      <w:r w:rsidR="00611800" w:rsidRPr="005612AF">
        <w:rPr>
          <w:rFonts w:asciiTheme="minorHAnsi" w:hAnsiTheme="minorHAnsi" w:cstheme="minorHAnsi"/>
          <w:color w:val="333333"/>
        </w:rPr>
        <w:t xml:space="preserve">C.H.E.F.F.Y. </w:t>
      </w:r>
      <w:r w:rsidR="009D2C10">
        <w:rPr>
          <w:rFonts w:asciiTheme="minorHAnsi" w:hAnsiTheme="minorHAnsi" w:cstheme="minorHAnsi"/>
          <w:color w:val="333333"/>
        </w:rPr>
        <w:t xml:space="preserve">award </w:t>
      </w:r>
      <w:r w:rsidR="00611800" w:rsidRPr="005612AF">
        <w:rPr>
          <w:rFonts w:asciiTheme="minorHAnsi" w:hAnsiTheme="minorHAnsi" w:cstheme="minorHAnsi"/>
          <w:color w:val="333333"/>
        </w:rPr>
        <w:t xml:space="preserve">(Community Involvement Helping Enthusiasm Foody </w:t>
      </w:r>
      <w:r w:rsidR="00E70947">
        <w:rPr>
          <w:rFonts w:asciiTheme="minorHAnsi" w:hAnsiTheme="minorHAnsi" w:cstheme="minorHAnsi"/>
          <w:color w:val="333333"/>
        </w:rPr>
        <w:t>f</w:t>
      </w:r>
      <w:r w:rsidR="00611800" w:rsidRPr="005612AF">
        <w:rPr>
          <w:rFonts w:asciiTheme="minorHAnsi" w:hAnsiTheme="minorHAnsi" w:cstheme="minorHAnsi"/>
          <w:color w:val="333333"/>
        </w:rPr>
        <w:t>or the Year)</w:t>
      </w:r>
      <w:r w:rsidR="009D2C10">
        <w:rPr>
          <w:rFonts w:asciiTheme="minorHAnsi" w:hAnsiTheme="minorHAnsi" w:cstheme="minorHAnsi"/>
          <w:color w:val="333333"/>
        </w:rPr>
        <w:t xml:space="preserve">.  </w:t>
      </w:r>
      <w:r w:rsidR="006D1E77">
        <w:rPr>
          <w:rFonts w:asciiTheme="minorHAnsi" w:hAnsiTheme="minorHAnsi" w:cstheme="minorHAnsi"/>
          <w:color w:val="333333"/>
        </w:rPr>
        <w:t xml:space="preserve">It is noteworthy that </w:t>
      </w:r>
      <w:r w:rsidR="00F97303">
        <w:rPr>
          <w:rFonts w:asciiTheme="minorHAnsi" w:hAnsiTheme="minorHAnsi" w:cstheme="minorHAnsi"/>
          <w:color w:val="333333"/>
        </w:rPr>
        <w:t xml:space="preserve">Natalie received </w:t>
      </w:r>
      <w:r w:rsidR="006D1E77">
        <w:rPr>
          <w:rFonts w:asciiTheme="minorHAnsi" w:hAnsiTheme="minorHAnsi" w:cstheme="minorHAnsi"/>
          <w:color w:val="333333"/>
        </w:rPr>
        <w:t>t</w:t>
      </w:r>
      <w:r w:rsidR="00B50561">
        <w:rPr>
          <w:rFonts w:asciiTheme="minorHAnsi" w:hAnsiTheme="minorHAnsi" w:cstheme="minorHAnsi"/>
          <w:color w:val="333333"/>
        </w:rPr>
        <w:t xml:space="preserve">he Little Oscar </w:t>
      </w:r>
      <w:r w:rsidR="00F97303">
        <w:rPr>
          <w:rFonts w:asciiTheme="minorHAnsi" w:hAnsiTheme="minorHAnsi" w:cstheme="minorHAnsi"/>
          <w:color w:val="333333"/>
        </w:rPr>
        <w:t xml:space="preserve">because it </w:t>
      </w:r>
      <w:r w:rsidR="00611800">
        <w:rPr>
          <w:rFonts w:asciiTheme="minorHAnsi" w:hAnsiTheme="minorHAnsi" w:cstheme="minorHAnsi"/>
          <w:color w:val="333333"/>
        </w:rPr>
        <w:t xml:space="preserve">is </w:t>
      </w:r>
      <w:r w:rsidR="00611800" w:rsidRPr="005612AF">
        <w:rPr>
          <w:rFonts w:asciiTheme="minorHAnsi" w:hAnsiTheme="minorHAnsi" w:cstheme="minorHAnsi"/>
          <w:color w:val="333333"/>
        </w:rPr>
        <w:t>usually reserved for professionals in the culinary industry</w:t>
      </w:r>
      <w:r w:rsidR="00F97303">
        <w:rPr>
          <w:rFonts w:asciiTheme="minorHAnsi" w:hAnsiTheme="minorHAnsi" w:cstheme="minorHAnsi"/>
          <w:color w:val="333333"/>
        </w:rPr>
        <w:t xml:space="preserve">. </w:t>
      </w:r>
      <w:r w:rsidR="009D47BC">
        <w:rPr>
          <w:rFonts w:asciiTheme="minorHAnsi" w:hAnsiTheme="minorHAnsi" w:cstheme="minorHAnsi"/>
          <w:color w:val="333333"/>
        </w:rPr>
        <w:t>Her instructor</w:t>
      </w:r>
      <w:r w:rsidRPr="007B6783">
        <w:rPr>
          <w:rFonts w:cs="Calibri"/>
          <w:color w:val="212121"/>
          <w:lang w:bidi="ar-SA"/>
        </w:rPr>
        <w:t xml:space="preserve"> sa</w:t>
      </w:r>
      <w:r w:rsidR="00E70947">
        <w:rPr>
          <w:rFonts w:cs="Calibri"/>
          <w:color w:val="212121"/>
          <w:lang w:bidi="ar-SA"/>
        </w:rPr>
        <w:t>ys,</w:t>
      </w:r>
      <w:r w:rsidRPr="007B6783">
        <w:rPr>
          <w:rFonts w:cs="Calibri"/>
          <w:color w:val="212121"/>
          <w:lang w:bidi="ar-SA"/>
        </w:rPr>
        <w:t xml:space="preserve"> “I am inspired by her energy and willingness to jump at every opportunity to volunteer. She truly is one of </w:t>
      </w:r>
      <w:r>
        <w:rPr>
          <w:rFonts w:cs="Calibri"/>
          <w:color w:val="212121"/>
          <w:lang w:bidi="ar-SA"/>
        </w:rPr>
        <w:t xml:space="preserve">a </w:t>
      </w:r>
      <w:r w:rsidRPr="007B6783">
        <w:rPr>
          <w:rFonts w:cs="Calibri"/>
          <w:color w:val="212121"/>
          <w:lang w:bidi="ar-SA"/>
        </w:rPr>
        <w:t xml:space="preserve">kind. I am just too proud </w:t>
      </w:r>
      <w:r w:rsidRPr="00091189">
        <w:rPr>
          <w:rFonts w:cs="Calibri"/>
          <w:color w:val="000000" w:themeColor="text2"/>
          <w:lang w:bidi="ar-SA"/>
        </w:rPr>
        <w:t xml:space="preserve">of her, and I look </w:t>
      </w:r>
      <w:r w:rsidRPr="007B6783">
        <w:rPr>
          <w:rFonts w:cs="Calibri"/>
          <w:color w:val="212121"/>
          <w:lang w:bidi="ar-SA"/>
        </w:rPr>
        <w:t>forward to giving her other opportunities to feed her culinary passion.”</w:t>
      </w:r>
    </w:p>
    <w:p w14:paraId="6F94DA30" w14:textId="3F6B02D1" w:rsidR="00DA0C67" w:rsidRDefault="00DA0C67" w:rsidP="002C2269">
      <w:pPr>
        <w:autoSpaceDE w:val="0"/>
        <w:autoSpaceDN w:val="0"/>
        <w:adjustRightInd w:val="0"/>
        <w:spacing w:before="0" w:after="0"/>
        <w:rPr>
          <w:rFonts w:cs="Calibri"/>
          <w:color w:val="212121"/>
          <w:lang w:bidi="ar-SA"/>
        </w:rPr>
      </w:pPr>
    </w:p>
    <w:p w14:paraId="2BCDF9BC" w14:textId="19F45269" w:rsidR="00AC3CE6" w:rsidRDefault="00F72B71" w:rsidP="00AC3CE6">
      <w:pPr>
        <w:autoSpaceDE w:val="0"/>
        <w:autoSpaceDN w:val="0"/>
        <w:adjustRightInd w:val="0"/>
        <w:spacing w:before="0" w:after="0"/>
        <w:rPr>
          <w:rFonts w:asciiTheme="minorHAnsi" w:hAnsiTheme="minorHAnsi" w:cstheme="minorHAnsi"/>
          <w:color w:val="333333"/>
        </w:rPr>
      </w:pPr>
      <w:r>
        <w:rPr>
          <w:rFonts w:asciiTheme="minorHAnsi" w:hAnsiTheme="minorHAnsi" w:cstheme="minorHAnsi"/>
          <w:color w:val="333333"/>
        </w:rPr>
        <w:t>In her own words, Natalie says, “</w:t>
      </w:r>
      <w:r w:rsidR="00DA0C67" w:rsidRPr="005612AF">
        <w:rPr>
          <w:rFonts w:asciiTheme="minorHAnsi" w:hAnsiTheme="minorHAnsi" w:cstheme="minorHAnsi"/>
          <w:color w:val="333333"/>
        </w:rPr>
        <w:t>Culinary and hospitality have been an integral part of my high school experience. I am forever grateful for the opportunities this organization has provided</w:t>
      </w:r>
      <w:r w:rsidR="00B07E22">
        <w:rPr>
          <w:rFonts w:asciiTheme="minorHAnsi" w:hAnsiTheme="minorHAnsi" w:cstheme="minorHAnsi"/>
          <w:color w:val="333333"/>
        </w:rPr>
        <w:t xml:space="preserve"> me.”</w:t>
      </w:r>
      <w:r w:rsidR="00AC3CE6" w:rsidRPr="005612AF">
        <w:rPr>
          <w:rFonts w:asciiTheme="minorHAnsi" w:hAnsiTheme="minorHAnsi" w:cstheme="minorHAnsi"/>
          <w:color w:val="333333"/>
        </w:rPr>
        <w:t xml:space="preserve"> </w:t>
      </w:r>
    </w:p>
    <w:p w14:paraId="4316B3C7" w14:textId="54A2CA37" w:rsidR="00AC3CE6" w:rsidRDefault="003B617E" w:rsidP="00AC3CE6">
      <w:pPr>
        <w:autoSpaceDE w:val="0"/>
        <w:autoSpaceDN w:val="0"/>
        <w:adjustRightInd w:val="0"/>
        <w:spacing w:before="0" w:after="0"/>
        <w:rPr>
          <w:rFonts w:asciiTheme="minorHAnsi" w:hAnsiTheme="minorHAnsi" w:cstheme="minorHAnsi"/>
          <w:color w:val="333333"/>
        </w:rPr>
      </w:pPr>
      <w:r>
        <w:rPr>
          <w:rFonts w:asciiTheme="minorHAnsi" w:hAnsiTheme="minorHAnsi" w:cstheme="minorHAnsi"/>
          <w:color w:val="333333"/>
        </w:rPr>
        <w:t xml:space="preserve">Natalie </w:t>
      </w:r>
      <w:r w:rsidRPr="005612AF">
        <w:rPr>
          <w:rFonts w:asciiTheme="minorHAnsi" w:hAnsiTheme="minorHAnsi" w:cstheme="minorHAnsi"/>
          <w:color w:val="333333"/>
        </w:rPr>
        <w:t>will be attending University of Wisconsin Stout for a B.S. in Hotel, Restaurant and Tourism Management degree in the fall of 2023.</w:t>
      </w:r>
      <w:r>
        <w:rPr>
          <w:rFonts w:asciiTheme="minorHAnsi" w:hAnsiTheme="minorHAnsi" w:cstheme="minorHAnsi"/>
          <w:color w:val="333333"/>
        </w:rPr>
        <w:t xml:space="preserve"> </w:t>
      </w:r>
      <w:r w:rsidR="00AC3CE6">
        <w:rPr>
          <w:rFonts w:asciiTheme="minorHAnsi" w:hAnsiTheme="minorHAnsi" w:cstheme="minorHAnsi"/>
          <w:color w:val="333333"/>
        </w:rPr>
        <w:t>“</w:t>
      </w:r>
      <w:r w:rsidR="00DA0C67" w:rsidRPr="005612AF">
        <w:rPr>
          <w:rFonts w:asciiTheme="minorHAnsi" w:hAnsiTheme="minorHAnsi" w:cstheme="minorHAnsi"/>
          <w:color w:val="333333"/>
        </w:rPr>
        <w:t xml:space="preserve"> </w:t>
      </w:r>
      <w:r w:rsidR="00AC3CE6" w:rsidRPr="005612AF">
        <w:rPr>
          <w:rFonts w:asciiTheme="minorHAnsi" w:hAnsiTheme="minorHAnsi" w:cstheme="minorHAnsi"/>
          <w:color w:val="333333"/>
        </w:rPr>
        <w:t>The cost of post-secondary education will be challenging but I plan on working in the hospitality industry throughout college to both pay for tuition and build my résumé within the industry. The cost of tuition rests solely on my shoulders. Having scholarships will allow me to dedicate more time to school and get a well-rounded education. The scholarship will also allow me to continue volunteer work at Stout.</w:t>
      </w:r>
      <w:r w:rsidR="00AC3CE6">
        <w:rPr>
          <w:rFonts w:asciiTheme="minorHAnsi" w:hAnsiTheme="minorHAnsi" w:cstheme="minorHAnsi"/>
          <w:color w:val="333333"/>
        </w:rPr>
        <w:t>”</w:t>
      </w:r>
    </w:p>
    <w:p w14:paraId="6AC4643D" w14:textId="77777777" w:rsidR="00DA0C67" w:rsidRPr="008565DF" w:rsidRDefault="00DA0C67" w:rsidP="00DA0C67">
      <w:pPr>
        <w:spacing w:before="0" w:after="0"/>
        <w:contextualSpacing/>
        <w:rPr>
          <w:rFonts w:asciiTheme="minorHAnsi" w:hAnsiTheme="minorHAnsi" w:cstheme="minorHAnsi"/>
          <w:color w:val="333333"/>
          <w:sz w:val="12"/>
          <w:szCs w:val="12"/>
        </w:rPr>
      </w:pPr>
    </w:p>
    <w:p w14:paraId="1D59F343" w14:textId="77777777" w:rsidR="00DA0C67" w:rsidRPr="002C4D1F" w:rsidRDefault="00DA0C67" w:rsidP="00DA0C67">
      <w:pPr>
        <w:autoSpaceDE w:val="0"/>
        <w:autoSpaceDN w:val="0"/>
        <w:adjustRightInd w:val="0"/>
        <w:spacing w:before="0" w:after="0"/>
        <w:contextualSpacing/>
        <w:rPr>
          <w:rFonts w:cs="Calibri"/>
          <w:color w:val="003865" w:themeColor="accent1"/>
          <w:lang w:bidi="ar-SA"/>
        </w:rPr>
      </w:pPr>
      <w:r w:rsidRPr="002C4D1F">
        <w:rPr>
          <w:b/>
          <w:color w:val="003865" w:themeColor="accent1"/>
          <w:sz w:val="24"/>
          <w:szCs w:val="24"/>
        </w:rPr>
        <w:t xml:space="preserve">James </w:t>
      </w:r>
      <w:r w:rsidRPr="00091189">
        <w:rPr>
          <w:b/>
          <w:color w:val="003864"/>
          <w:sz w:val="24"/>
          <w:szCs w:val="24"/>
        </w:rPr>
        <w:t>Leeder-</w:t>
      </w:r>
      <w:proofErr w:type="spellStart"/>
      <w:r w:rsidRPr="00091189">
        <w:rPr>
          <w:b/>
          <w:color w:val="003864"/>
          <w:sz w:val="24"/>
          <w:szCs w:val="24"/>
        </w:rPr>
        <w:t>Botnan</w:t>
      </w:r>
      <w:proofErr w:type="spellEnd"/>
      <w:r w:rsidRPr="00091189">
        <w:rPr>
          <w:b/>
          <w:color w:val="003864"/>
          <w:sz w:val="24"/>
          <w:szCs w:val="24"/>
        </w:rPr>
        <w:t xml:space="preserve"> and </w:t>
      </w:r>
      <w:proofErr w:type="spellStart"/>
      <w:r w:rsidRPr="002C4D1F">
        <w:rPr>
          <w:b/>
          <w:color w:val="003865" w:themeColor="accent1"/>
          <w:sz w:val="24"/>
          <w:szCs w:val="24"/>
        </w:rPr>
        <w:t>Samah</w:t>
      </w:r>
      <w:proofErr w:type="spellEnd"/>
      <w:r w:rsidRPr="002C4D1F">
        <w:rPr>
          <w:b/>
          <w:color w:val="003865" w:themeColor="accent1"/>
          <w:sz w:val="24"/>
          <w:szCs w:val="24"/>
        </w:rPr>
        <w:t xml:space="preserve"> </w:t>
      </w:r>
      <w:r w:rsidRPr="002C4D1F">
        <w:rPr>
          <w:bCs/>
          <w:color w:val="003865" w:themeColor="accent1"/>
          <w:sz w:val="24"/>
          <w:szCs w:val="24"/>
        </w:rPr>
        <w:t xml:space="preserve">- </w:t>
      </w:r>
      <w:r w:rsidRPr="002C4D1F">
        <w:rPr>
          <w:rFonts w:cs="Calibri"/>
          <w:b/>
          <w:color w:val="003865" w:themeColor="accent1"/>
          <w:sz w:val="24"/>
          <w:szCs w:val="24"/>
          <w:lang w:bidi="ar-SA"/>
        </w:rPr>
        <w:t>Sauk Rapids-Rice High School</w:t>
      </w:r>
      <w:r w:rsidRPr="002C4D1F">
        <w:rPr>
          <w:noProof/>
          <w:color w:val="003865" w:themeColor="accent1"/>
          <w:lang w:bidi="ar-SA"/>
        </w:rPr>
        <w:t xml:space="preserve"> </w:t>
      </w:r>
    </w:p>
    <w:p w14:paraId="1ED60CAF" w14:textId="6E79039B" w:rsidR="00DA0C67" w:rsidRPr="004F79A9" w:rsidRDefault="00DA0C67" w:rsidP="00DA0C67">
      <w:pPr>
        <w:spacing w:before="0" w:after="0"/>
        <w:contextualSpacing/>
        <w:rPr>
          <w:color w:val="0D0D0D" w:themeColor="text2" w:themeTint="F2"/>
        </w:rPr>
      </w:pPr>
      <w:r w:rsidRPr="003A1AD5">
        <w:rPr>
          <w:noProof/>
          <w:color w:val="0D0D0D" w:themeColor="text2" w:themeTint="F2"/>
        </w:rPr>
        <w:drawing>
          <wp:anchor distT="0" distB="0" distL="114300" distR="114300" simplePos="0" relativeHeight="251865088" behindDoc="1" locked="0" layoutInCell="1" allowOverlap="1" wp14:anchorId="14B16A05" wp14:editId="20A03B59">
            <wp:simplePos x="0" y="0"/>
            <wp:positionH relativeFrom="margin">
              <wp:posOffset>-26035</wp:posOffset>
            </wp:positionH>
            <wp:positionV relativeFrom="paragraph">
              <wp:posOffset>96520</wp:posOffset>
            </wp:positionV>
            <wp:extent cx="1778000" cy="1704340"/>
            <wp:effectExtent l="0" t="1270" r="0" b="0"/>
            <wp:wrapTight wrapText="bothSides">
              <wp:wrapPolygon edited="0">
                <wp:start x="-15" y="21584"/>
                <wp:lineTo x="21276" y="21584"/>
                <wp:lineTo x="21276" y="338"/>
                <wp:lineTo x="-15" y="338"/>
                <wp:lineTo x="-15" y="21584"/>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726"/>
                    <a:stretch/>
                  </pic:blipFill>
                  <pic:spPr bwMode="auto">
                    <a:xfrm rot="5400000">
                      <a:off x="0" y="0"/>
                      <a:ext cx="1778000"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7" w:name="_Hlk116418755"/>
      <w:r w:rsidRPr="003A1AD5">
        <w:rPr>
          <w:color w:val="0D0D0D" w:themeColor="text2" w:themeTint="F2"/>
        </w:rPr>
        <w:t>James Leeder-</w:t>
      </w:r>
      <w:proofErr w:type="spellStart"/>
      <w:r w:rsidRPr="00091189">
        <w:rPr>
          <w:color w:val="000000" w:themeColor="text2"/>
        </w:rPr>
        <w:t>Botnan</w:t>
      </w:r>
      <w:proofErr w:type="spellEnd"/>
      <w:r w:rsidRPr="00091189">
        <w:rPr>
          <w:color w:val="000000" w:themeColor="text2"/>
        </w:rPr>
        <w:t xml:space="preserve"> was </w:t>
      </w:r>
      <w:r w:rsidRPr="003A1AD5">
        <w:rPr>
          <w:color w:val="0D0D0D" w:themeColor="text2" w:themeTint="F2"/>
        </w:rPr>
        <w:t xml:space="preserve">a ProStart student </w:t>
      </w:r>
      <w:r>
        <w:rPr>
          <w:color w:val="0D0D0D" w:themeColor="text2" w:themeTint="F2"/>
        </w:rPr>
        <w:t xml:space="preserve">and </w:t>
      </w:r>
      <w:r w:rsidRPr="003A1AD5">
        <w:rPr>
          <w:color w:val="0D0D0D" w:themeColor="text2" w:themeTint="F2"/>
        </w:rPr>
        <w:t xml:space="preserve">2012 Sauk Rapids </w:t>
      </w:r>
      <w:r w:rsidR="004F4489">
        <w:rPr>
          <w:color w:val="0D0D0D" w:themeColor="text2" w:themeTint="F2"/>
        </w:rPr>
        <w:t>-</w:t>
      </w:r>
      <w:r w:rsidRPr="003A1AD5">
        <w:rPr>
          <w:color w:val="0D0D0D" w:themeColor="text2" w:themeTint="F2"/>
        </w:rPr>
        <w:t xml:space="preserve">Rice </w:t>
      </w:r>
      <w:r w:rsidR="004F4489">
        <w:rPr>
          <w:color w:val="0D0D0D" w:themeColor="text2" w:themeTint="F2"/>
        </w:rPr>
        <w:t>H</w:t>
      </w:r>
      <w:r w:rsidRPr="003A1AD5">
        <w:rPr>
          <w:color w:val="0D0D0D" w:themeColor="text2" w:themeTint="F2"/>
        </w:rPr>
        <w:t xml:space="preserve">igh </w:t>
      </w:r>
      <w:r w:rsidR="004F4489">
        <w:rPr>
          <w:color w:val="0D0D0D" w:themeColor="text2" w:themeTint="F2"/>
        </w:rPr>
        <w:t>S</w:t>
      </w:r>
      <w:r w:rsidRPr="003A1AD5">
        <w:rPr>
          <w:color w:val="0D0D0D" w:themeColor="text2" w:themeTint="F2"/>
        </w:rPr>
        <w:t xml:space="preserve">chool </w:t>
      </w:r>
      <w:r>
        <w:rPr>
          <w:color w:val="0D0D0D" w:themeColor="text2" w:themeTint="F2"/>
        </w:rPr>
        <w:t xml:space="preserve">graduate who </w:t>
      </w:r>
      <w:r w:rsidRPr="003A1AD5">
        <w:rPr>
          <w:color w:val="0D0D0D" w:themeColor="text2" w:themeTint="F2"/>
        </w:rPr>
        <w:t>pursued a culinary career</w:t>
      </w:r>
      <w:r>
        <w:rPr>
          <w:color w:val="0D0D0D" w:themeColor="text2" w:themeTint="F2"/>
        </w:rPr>
        <w:t xml:space="preserve"> after g</w:t>
      </w:r>
      <w:r w:rsidRPr="003A1AD5">
        <w:rPr>
          <w:color w:val="0D0D0D" w:themeColor="text2" w:themeTint="F2"/>
        </w:rPr>
        <w:t>raduat</w:t>
      </w:r>
      <w:r>
        <w:rPr>
          <w:color w:val="0D0D0D" w:themeColor="text2" w:themeTint="F2"/>
        </w:rPr>
        <w:t>ing from</w:t>
      </w:r>
      <w:r w:rsidRPr="003A1AD5">
        <w:rPr>
          <w:color w:val="0D0D0D" w:themeColor="text2" w:themeTint="F2"/>
        </w:rPr>
        <w:t xml:space="preserve"> Le Cordon Bleu</w:t>
      </w:r>
      <w:r>
        <w:rPr>
          <w:color w:val="0D0D0D" w:themeColor="text2" w:themeTint="F2"/>
        </w:rPr>
        <w:t xml:space="preserve"> in </w:t>
      </w:r>
      <w:r w:rsidRPr="003A1AD5">
        <w:rPr>
          <w:color w:val="0D0D0D" w:themeColor="text2" w:themeTint="F2"/>
        </w:rPr>
        <w:t>M</w:t>
      </w:r>
      <w:r w:rsidR="004F4489">
        <w:rPr>
          <w:color w:val="0D0D0D" w:themeColor="text2" w:themeTint="F2"/>
        </w:rPr>
        <w:t>innesota</w:t>
      </w:r>
      <w:r>
        <w:rPr>
          <w:color w:val="0D0D0D" w:themeColor="text2" w:themeTint="F2"/>
        </w:rPr>
        <w:t>. He h</w:t>
      </w:r>
      <w:r w:rsidRPr="003A1AD5">
        <w:rPr>
          <w:color w:val="0D0D0D" w:themeColor="text2" w:themeTint="F2"/>
        </w:rPr>
        <w:t xml:space="preserve">as worked at some very high-end </w:t>
      </w:r>
      <w:r>
        <w:rPr>
          <w:color w:val="0D0D0D" w:themeColor="text2" w:themeTint="F2"/>
        </w:rPr>
        <w:t xml:space="preserve">industry </w:t>
      </w:r>
      <w:r w:rsidRPr="003A1AD5">
        <w:rPr>
          <w:color w:val="0D0D0D" w:themeColor="text2" w:themeTint="F2"/>
        </w:rPr>
        <w:t>establishments such as 6Smith and Kings Inn</w:t>
      </w:r>
      <w:r>
        <w:rPr>
          <w:color w:val="0D0D0D" w:themeColor="text2" w:themeTint="F2"/>
        </w:rPr>
        <w:t xml:space="preserve"> and is </w:t>
      </w:r>
      <w:r w:rsidRPr="003A1AD5">
        <w:rPr>
          <w:color w:val="0D0D0D" w:themeColor="text2" w:themeTint="F2"/>
        </w:rPr>
        <w:t xml:space="preserve">currently the Executive Chef at McGerry's Pub in Maple Plain. </w:t>
      </w:r>
      <w:r>
        <w:rPr>
          <w:color w:val="0D0D0D" w:themeColor="text2" w:themeTint="F2"/>
        </w:rPr>
        <w:t>James wa</w:t>
      </w:r>
      <w:r w:rsidRPr="003A1AD5">
        <w:rPr>
          <w:color w:val="0D0D0D" w:themeColor="text2" w:themeTint="F2"/>
        </w:rPr>
        <w:t xml:space="preserve">s promoted to manager </w:t>
      </w:r>
      <w:r>
        <w:rPr>
          <w:color w:val="0D0D0D" w:themeColor="text2" w:themeTint="F2"/>
        </w:rPr>
        <w:t xml:space="preserve">in 2022 and has </w:t>
      </w:r>
      <w:r w:rsidRPr="003A1AD5">
        <w:rPr>
          <w:color w:val="0D0D0D" w:themeColor="text2" w:themeTint="F2"/>
        </w:rPr>
        <w:t xml:space="preserve">served as a ProStart team mentor for the </w:t>
      </w:r>
      <w:r>
        <w:rPr>
          <w:color w:val="0D0D0D" w:themeColor="text2" w:themeTint="F2"/>
        </w:rPr>
        <w:t>p</w:t>
      </w:r>
      <w:r w:rsidRPr="003A1AD5">
        <w:rPr>
          <w:color w:val="0D0D0D" w:themeColor="text2" w:themeTint="F2"/>
        </w:rPr>
        <w:t xml:space="preserve">ast </w:t>
      </w:r>
      <w:r>
        <w:rPr>
          <w:color w:val="0D0D0D" w:themeColor="text2" w:themeTint="F2"/>
        </w:rPr>
        <w:t>six</w:t>
      </w:r>
      <w:r w:rsidRPr="003A1AD5">
        <w:rPr>
          <w:color w:val="0D0D0D" w:themeColor="text2" w:themeTint="F2"/>
        </w:rPr>
        <w:t xml:space="preserve"> years</w:t>
      </w:r>
      <w:r>
        <w:rPr>
          <w:color w:val="0D0D0D" w:themeColor="text2" w:themeTint="F2"/>
        </w:rPr>
        <w:t>, saying “I</w:t>
      </w:r>
      <w:r w:rsidRPr="003A1AD5">
        <w:rPr>
          <w:color w:val="0D0D0D" w:themeColor="text2" w:themeTint="F2"/>
        </w:rPr>
        <w:t>t is time to give back</w:t>
      </w:r>
      <w:r w:rsidR="0081735A">
        <w:rPr>
          <w:color w:val="0D0D0D" w:themeColor="text2" w:themeTint="F2"/>
        </w:rPr>
        <w:t>.</w:t>
      </w:r>
      <w:r>
        <w:rPr>
          <w:color w:val="0D0D0D" w:themeColor="text2" w:themeTint="F2"/>
        </w:rPr>
        <w:t>”</w:t>
      </w:r>
      <w:r w:rsidRPr="003A1AD5">
        <w:rPr>
          <w:color w:val="0D0D0D" w:themeColor="text2" w:themeTint="F2"/>
        </w:rPr>
        <w:t xml:space="preserve"> </w:t>
      </w:r>
      <w:r>
        <w:rPr>
          <w:color w:val="0D0D0D" w:themeColor="text2" w:themeTint="F2"/>
        </w:rPr>
        <w:t xml:space="preserve"> He </w:t>
      </w:r>
      <w:r w:rsidRPr="003A1AD5">
        <w:rPr>
          <w:color w:val="0D0D0D" w:themeColor="text2" w:themeTint="F2"/>
        </w:rPr>
        <w:t xml:space="preserve">offers students internships to learn </w:t>
      </w:r>
      <w:r>
        <w:rPr>
          <w:color w:val="0D0D0D" w:themeColor="text2" w:themeTint="F2"/>
        </w:rPr>
        <w:t>from him in “his kitchen</w:t>
      </w:r>
      <w:r w:rsidR="0081735A">
        <w:rPr>
          <w:color w:val="0D0D0D" w:themeColor="text2" w:themeTint="F2"/>
        </w:rPr>
        <w:t>.</w:t>
      </w:r>
      <w:r>
        <w:rPr>
          <w:color w:val="0D0D0D" w:themeColor="text2" w:themeTint="F2"/>
        </w:rPr>
        <w:t>”</w:t>
      </w:r>
      <w:r w:rsidRPr="003A1AD5">
        <w:rPr>
          <w:color w:val="0D0D0D" w:themeColor="text2" w:themeTint="F2"/>
        </w:rPr>
        <w:t xml:space="preserve">  </w:t>
      </w:r>
      <w:r>
        <w:rPr>
          <w:color w:val="0D0D0D" w:themeColor="text2" w:themeTint="F2"/>
        </w:rPr>
        <w:t>Recently, he mentor</w:t>
      </w:r>
      <w:r w:rsidR="00021F26">
        <w:rPr>
          <w:color w:val="0D0D0D" w:themeColor="text2" w:themeTint="F2"/>
        </w:rPr>
        <w:t>ed</w:t>
      </w:r>
      <w:r>
        <w:rPr>
          <w:color w:val="0D0D0D" w:themeColor="text2" w:themeTint="F2"/>
        </w:rPr>
        <w:t xml:space="preserve"> </w:t>
      </w:r>
      <w:r w:rsidRPr="003A1AD5">
        <w:rPr>
          <w:color w:val="0D0D0D" w:themeColor="text2" w:themeTint="F2"/>
        </w:rPr>
        <w:t xml:space="preserve"> </w:t>
      </w:r>
      <w:proofErr w:type="spellStart"/>
      <w:r w:rsidRPr="003A1AD5">
        <w:rPr>
          <w:color w:val="0D0D0D" w:themeColor="text2" w:themeTint="F2"/>
        </w:rPr>
        <w:t>Samah</w:t>
      </w:r>
      <w:proofErr w:type="spellEnd"/>
      <w:r w:rsidRPr="003A1AD5">
        <w:rPr>
          <w:color w:val="0D0D0D" w:themeColor="text2" w:themeTint="F2"/>
        </w:rPr>
        <w:t>, a ProStart graduate from Sauk Rapids</w:t>
      </w:r>
      <w:r w:rsidR="00021F26">
        <w:rPr>
          <w:color w:val="0D0D0D" w:themeColor="text2" w:themeTint="F2"/>
        </w:rPr>
        <w:t>-</w:t>
      </w:r>
      <w:r w:rsidRPr="003A1AD5">
        <w:rPr>
          <w:color w:val="0D0D0D" w:themeColor="text2" w:themeTint="F2"/>
        </w:rPr>
        <w:t xml:space="preserve">Rice </w:t>
      </w:r>
      <w:r w:rsidR="00021F26">
        <w:rPr>
          <w:color w:val="0D0D0D" w:themeColor="text2" w:themeTint="F2"/>
        </w:rPr>
        <w:t>H</w:t>
      </w:r>
      <w:r w:rsidRPr="003A1AD5">
        <w:rPr>
          <w:color w:val="0D0D0D" w:themeColor="text2" w:themeTint="F2"/>
        </w:rPr>
        <w:t xml:space="preserve">igh </w:t>
      </w:r>
      <w:r w:rsidR="00021F26">
        <w:rPr>
          <w:color w:val="0D0D0D" w:themeColor="text2" w:themeTint="F2"/>
        </w:rPr>
        <w:t>S</w:t>
      </w:r>
      <w:r w:rsidRPr="003A1AD5">
        <w:rPr>
          <w:color w:val="0D0D0D" w:themeColor="text2" w:themeTint="F2"/>
        </w:rPr>
        <w:t xml:space="preserve">chool. She is thrilled to work with James </w:t>
      </w:r>
      <w:r>
        <w:rPr>
          <w:color w:val="0D0D0D" w:themeColor="text2" w:themeTint="F2"/>
        </w:rPr>
        <w:t xml:space="preserve">while she attends </w:t>
      </w:r>
      <w:r w:rsidRPr="003A1AD5">
        <w:rPr>
          <w:color w:val="0D0D0D" w:themeColor="text2" w:themeTint="F2"/>
        </w:rPr>
        <w:t>St. Paul College in culinary</w:t>
      </w:r>
      <w:r>
        <w:rPr>
          <w:color w:val="0D0D0D" w:themeColor="text2" w:themeTint="F2"/>
        </w:rPr>
        <w:t>.</w:t>
      </w:r>
      <w:bookmarkEnd w:id="17"/>
    </w:p>
    <w:p w14:paraId="04030566" w14:textId="12A7B01B" w:rsidR="00096ED1" w:rsidRDefault="00FB1116" w:rsidP="006A4280">
      <w:pPr>
        <w:autoSpaceDE w:val="0"/>
        <w:autoSpaceDN w:val="0"/>
        <w:adjustRightInd w:val="0"/>
        <w:spacing w:before="0" w:after="0"/>
        <w:rPr>
          <w:noProof/>
          <w:lang w:bidi="ar-SA"/>
        </w:rPr>
      </w:pPr>
      <w:r w:rsidRPr="00B64453">
        <w:rPr>
          <w:noProof/>
          <w:lang w:bidi="ar-SA"/>
        </w:rPr>
        <w:lastRenderedPageBreak/>
        <w:drawing>
          <wp:anchor distT="0" distB="0" distL="114300" distR="114300" simplePos="0" relativeHeight="251560960" behindDoc="0" locked="0" layoutInCell="1" allowOverlap="1" wp14:anchorId="455C9316" wp14:editId="3E11950E">
            <wp:simplePos x="0" y="0"/>
            <wp:positionH relativeFrom="margin">
              <wp:align>left</wp:align>
            </wp:positionH>
            <wp:positionV relativeFrom="paragraph">
              <wp:posOffset>5715</wp:posOffset>
            </wp:positionV>
            <wp:extent cx="2292350" cy="1516380"/>
            <wp:effectExtent l="0" t="0" r="0" b="762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lum contrast="20000"/>
                      <a:extLst>
                        <a:ext uri="{28A0092B-C50C-407E-A947-70E740481C1C}">
                          <a14:useLocalDpi xmlns:a14="http://schemas.microsoft.com/office/drawing/2010/main" val="0"/>
                        </a:ext>
                      </a:extLst>
                    </a:blip>
                    <a:srcRect l="10505"/>
                    <a:stretch/>
                  </pic:blipFill>
                  <pic:spPr bwMode="auto">
                    <a:xfrm>
                      <a:off x="0" y="0"/>
                      <a:ext cx="229235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ED1">
        <w:rPr>
          <w:b/>
          <w:color w:val="002748"/>
          <w:sz w:val="24"/>
          <w:szCs w:val="24"/>
        </w:rPr>
        <w:t xml:space="preserve">Taylor </w:t>
      </w:r>
      <w:r w:rsidR="00096ED1" w:rsidRPr="00E062A4">
        <w:rPr>
          <w:b/>
          <w:color w:val="003865" w:themeColor="accent1"/>
          <w:sz w:val="24"/>
          <w:szCs w:val="24"/>
        </w:rPr>
        <w:t>- Elk River High School</w:t>
      </w:r>
      <w:r w:rsidR="00096ED1" w:rsidRPr="00B64453">
        <w:rPr>
          <w:noProof/>
          <w:lang w:bidi="ar-SA"/>
        </w:rPr>
        <w:t xml:space="preserve"> </w:t>
      </w:r>
      <w:r w:rsidR="00096ED1">
        <w:t xml:space="preserve">(far right) </w:t>
      </w:r>
    </w:p>
    <w:p w14:paraId="17C2F344" w14:textId="3B9F84C5" w:rsidR="00B64453" w:rsidRPr="00B64453" w:rsidRDefault="001B32AC" w:rsidP="00846A57">
      <w:pPr>
        <w:autoSpaceDE w:val="0"/>
        <w:autoSpaceDN w:val="0"/>
        <w:adjustRightInd w:val="0"/>
        <w:spacing w:before="0" w:after="0"/>
        <w:contextualSpacing/>
        <w:rPr>
          <w:rFonts w:cs="Calibri"/>
          <w:color w:val="000000"/>
          <w:lang w:bidi="ar-SA"/>
        </w:rPr>
      </w:pPr>
      <w:r>
        <w:t>“</w:t>
      </w:r>
      <w:r w:rsidR="00B64453">
        <w:t xml:space="preserve">I started culinary classes as a freshman and Mrs. </w:t>
      </w:r>
      <w:proofErr w:type="spellStart"/>
      <w:r w:rsidR="00B64453">
        <w:t>Sabby</w:t>
      </w:r>
      <w:proofErr w:type="spellEnd"/>
      <w:r w:rsidR="00B64453">
        <w:t xml:space="preserve"> immediately got me interested in the ProStart program. I shadowed the culinary team my sophomore year</w:t>
      </w:r>
      <w:r w:rsidR="00D77571">
        <w:t>,</w:t>
      </w:r>
      <w:r w:rsidR="00B64453">
        <w:t xml:space="preserve"> joining them on their adventure to </w:t>
      </w:r>
      <w:r w:rsidR="00ED3D6F">
        <w:t>N</w:t>
      </w:r>
      <w:r w:rsidR="00B64453">
        <w:t>ationals. I represented Elk River High School on the culinary and management teams my junior and senior year, going to nationals</w:t>
      </w:r>
      <w:r w:rsidR="00AC4F6A">
        <w:t xml:space="preserve"> for both</w:t>
      </w:r>
      <w:r w:rsidR="00A46E44">
        <w:t xml:space="preserve"> teams</w:t>
      </w:r>
      <w:r w:rsidR="00B64453">
        <w:t xml:space="preserve"> during my senior year. The amazing people I worked with throughout my experience with ProStart really helped me find myself as a person and my passions in life. ProStart provided me with a number of resources that I still </w:t>
      </w:r>
      <w:r w:rsidR="00ED3D6F">
        <w:t>use</w:t>
      </w:r>
      <w:r w:rsidR="00B64453" w:rsidRPr="00B64453">
        <w:rPr>
          <w:rFonts w:cs="Calibri"/>
          <w:color w:val="000000"/>
          <w:lang w:bidi="ar-SA"/>
        </w:rPr>
        <w:t xml:space="preserve"> in my career today</w:t>
      </w:r>
      <w:r w:rsidR="00ED3D6F">
        <w:rPr>
          <w:rFonts w:cs="Calibri"/>
          <w:color w:val="000000"/>
          <w:lang w:bidi="ar-SA"/>
        </w:rPr>
        <w:t xml:space="preserve"> and provided me </w:t>
      </w:r>
      <w:r w:rsidR="00B64453" w:rsidRPr="00B64453">
        <w:rPr>
          <w:rFonts w:cs="Calibri"/>
          <w:color w:val="000000"/>
          <w:lang w:bidi="ar-SA"/>
        </w:rPr>
        <w:t xml:space="preserve">amazing experiences </w:t>
      </w:r>
      <w:r w:rsidR="00ED3D6F">
        <w:rPr>
          <w:rFonts w:cs="Calibri"/>
          <w:color w:val="000000"/>
          <w:lang w:bidi="ar-SA"/>
        </w:rPr>
        <w:t>through the</w:t>
      </w:r>
      <w:r w:rsidR="00B64453" w:rsidRPr="00B64453">
        <w:rPr>
          <w:rFonts w:cs="Calibri"/>
          <w:color w:val="000000"/>
          <w:lang w:bidi="ar-SA"/>
        </w:rPr>
        <w:t xml:space="preserve"> competitions, events, and so much more. </w:t>
      </w:r>
      <w:r w:rsidR="00ED3D6F">
        <w:rPr>
          <w:rFonts w:cs="Calibri"/>
          <w:color w:val="000000"/>
          <w:lang w:bidi="ar-SA"/>
        </w:rPr>
        <w:t xml:space="preserve"> </w:t>
      </w:r>
      <w:r w:rsidR="00B64453" w:rsidRPr="00B64453">
        <w:rPr>
          <w:rFonts w:cs="Calibri"/>
          <w:color w:val="000000"/>
          <w:lang w:bidi="ar-SA"/>
        </w:rPr>
        <w:t xml:space="preserve">I met a great group of people that helped mentor me through not only the competitions or events, but also through the challenges of life. </w:t>
      </w:r>
    </w:p>
    <w:p w14:paraId="1A559C90" w14:textId="65E8CFB0" w:rsidR="00B64453" w:rsidRPr="008565DF" w:rsidRDefault="00B64453" w:rsidP="00846A57">
      <w:pPr>
        <w:autoSpaceDE w:val="0"/>
        <w:autoSpaceDN w:val="0"/>
        <w:adjustRightInd w:val="0"/>
        <w:spacing w:before="0" w:after="0"/>
        <w:contextualSpacing/>
        <w:rPr>
          <w:sz w:val="10"/>
          <w:szCs w:val="10"/>
        </w:rPr>
      </w:pPr>
    </w:p>
    <w:p w14:paraId="1FE1973E" w14:textId="70A02323" w:rsidR="006A4280" w:rsidRDefault="00B64453" w:rsidP="00846A57">
      <w:pPr>
        <w:autoSpaceDE w:val="0"/>
        <w:autoSpaceDN w:val="0"/>
        <w:adjustRightInd w:val="0"/>
        <w:spacing w:before="0" w:after="0"/>
        <w:contextualSpacing/>
        <w:rPr>
          <w:rFonts w:cs="Calibri"/>
          <w:color w:val="000000"/>
          <w:lang w:bidi="ar-SA"/>
        </w:rPr>
      </w:pPr>
      <w:r w:rsidRPr="00B64453">
        <w:rPr>
          <w:rFonts w:cs="Calibri"/>
          <w:color w:val="000000"/>
          <w:lang w:bidi="ar-SA"/>
        </w:rPr>
        <w:t xml:space="preserve">I was </w:t>
      </w:r>
      <w:r w:rsidR="00ED3D6F">
        <w:rPr>
          <w:rFonts w:cs="Calibri"/>
          <w:color w:val="000000"/>
          <w:lang w:bidi="ar-SA"/>
        </w:rPr>
        <w:t>given</w:t>
      </w:r>
      <w:r w:rsidRPr="00B64453">
        <w:rPr>
          <w:rFonts w:cs="Calibri"/>
          <w:color w:val="000000"/>
          <w:lang w:bidi="ar-SA"/>
        </w:rPr>
        <w:t xml:space="preserve"> an opportunity to become the General Manager of the Culver’s of Albertville less than a month after my </w:t>
      </w:r>
      <w:r w:rsidR="00ED3D6F">
        <w:rPr>
          <w:rFonts w:cs="Calibri"/>
          <w:color w:val="000000"/>
          <w:lang w:bidi="ar-SA"/>
        </w:rPr>
        <w:t>h</w:t>
      </w:r>
      <w:r w:rsidRPr="00B64453">
        <w:rPr>
          <w:rFonts w:cs="Calibri"/>
          <w:color w:val="000000"/>
          <w:lang w:bidi="ar-SA"/>
        </w:rPr>
        <w:t xml:space="preserve">igh </w:t>
      </w:r>
      <w:r w:rsidR="00ED3D6F">
        <w:rPr>
          <w:rFonts w:cs="Calibri"/>
          <w:color w:val="000000"/>
          <w:lang w:bidi="ar-SA"/>
        </w:rPr>
        <w:t>s</w:t>
      </w:r>
      <w:r w:rsidRPr="00B64453">
        <w:rPr>
          <w:rFonts w:cs="Calibri"/>
          <w:color w:val="000000"/>
          <w:lang w:bidi="ar-SA"/>
        </w:rPr>
        <w:t xml:space="preserve">chool </w:t>
      </w:r>
      <w:r w:rsidR="00ED3D6F">
        <w:rPr>
          <w:rFonts w:cs="Calibri"/>
          <w:color w:val="000000"/>
          <w:lang w:bidi="ar-SA"/>
        </w:rPr>
        <w:t>g</w:t>
      </w:r>
      <w:r w:rsidRPr="00B64453">
        <w:rPr>
          <w:rFonts w:cs="Calibri"/>
          <w:color w:val="000000"/>
          <w:lang w:bidi="ar-SA"/>
        </w:rPr>
        <w:t>raduation</w:t>
      </w:r>
      <w:r w:rsidR="00ED3D6F">
        <w:rPr>
          <w:rFonts w:cs="Calibri"/>
          <w:color w:val="000000"/>
          <w:lang w:bidi="ar-SA"/>
        </w:rPr>
        <w:t xml:space="preserve"> due to ProStart and my own work experience.  During my </w:t>
      </w:r>
      <w:r w:rsidRPr="00B64453">
        <w:rPr>
          <w:rFonts w:cs="Calibri"/>
          <w:color w:val="000000"/>
          <w:lang w:bidi="ar-SA"/>
        </w:rPr>
        <w:t xml:space="preserve">time with </w:t>
      </w:r>
      <w:r w:rsidR="00820254" w:rsidRPr="00B64453">
        <w:rPr>
          <w:rFonts w:cs="Calibri"/>
          <w:color w:val="000000"/>
          <w:lang w:bidi="ar-SA"/>
        </w:rPr>
        <w:t>Culver’s,</w:t>
      </w:r>
      <w:r w:rsidRPr="00B64453">
        <w:rPr>
          <w:rFonts w:cs="Calibri"/>
          <w:color w:val="000000"/>
          <w:lang w:bidi="ar-SA"/>
        </w:rPr>
        <w:t xml:space="preserve"> I have traveled to different parts of the country, been able to work with and develop some amazing people, and I am working on my own personal development to become an owner/operator. </w:t>
      </w:r>
      <w:r w:rsidR="00ED3D6F">
        <w:rPr>
          <w:rFonts w:cs="Calibri"/>
          <w:color w:val="000000"/>
          <w:lang w:bidi="ar-SA"/>
        </w:rPr>
        <w:t>Through</w:t>
      </w:r>
      <w:r w:rsidRPr="00B64453">
        <w:rPr>
          <w:rFonts w:cs="Calibri"/>
          <w:color w:val="000000"/>
          <w:lang w:bidi="ar-SA"/>
        </w:rPr>
        <w:t xml:space="preserve"> ProStart, I have gained many skills that have helped me succeed throughout my time at Culver’s. I</w:t>
      </w:r>
      <w:r w:rsidR="00ED3D6F">
        <w:rPr>
          <w:rFonts w:cs="Calibri"/>
          <w:color w:val="000000"/>
          <w:lang w:bidi="ar-SA"/>
        </w:rPr>
        <w:t xml:space="preserve"> have</w:t>
      </w:r>
      <w:r w:rsidRPr="00B64453">
        <w:rPr>
          <w:rFonts w:cs="Calibri"/>
          <w:color w:val="000000"/>
          <w:lang w:bidi="ar-SA"/>
        </w:rPr>
        <w:t xml:space="preserve"> gained leadership</w:t>
      </w:r>
      <w:r w:rsidR="00ED3D6F">
        <w:rPr>
          <w:rFonts w:cs="Calibri"/>
          <w:color w:val="000000"/>
          <w:lang w:bidi="ar-SA"/>
        </w:rPr>
        <w:t>, organizational</w:t>
      </w:r>
      <w:r w:rsidRPr="00B64453">
        <w:rPr>
          <w:rFonts w:cs="Calibri"/>
          <w:color w:val="000000"/>
          <w:lang w:bidi="ar-SA"/>
        </w:rPr>
        <w:t xml:space="preserve"> </w:t>
      </w:r>
      <w:r w:rsidR="00ED3D6F">
        <w:rPr>
          <w:rFonts w:cs="Calibri"/>
          <w:color w:val="000000"/>
          <w:lang w:bidi="ar-SA"/>
        </w:rPr>
        <w:t xml:space="preserve">and hospitality </w:t>
      </w:r>
      <w:r w:rsidRPr="00B64453">
        <w:rPr>
          <w:rFonts w:cs="Calibri"/>
          <w:color w:val="000000"/>
          <w:lang w:bidi="ar-SA"/>
        </w:rPr>
        <w:t>skills</w:t>
      </w:r>
      <w:r w:rsidR="00ED3D6F">
        <w:rPr>
          <w:rFonts w:cs="Calibri"/>
          <w:color w:val="000000"/>
          <w:lang w:bidi="ar-SA"/>
        </w:rPr>
        <w:t>,</w:t>
      </w:r>
      <w:r w:rsidRPr="00B64453">
        <w:rPr>
          <w:rFonts w:cs="Calibri"/>
          <w:color w:val="000000"/>
          <w:lang w:bidi="ar-SA"/>
        </w:rPr>
        <w:t xml:space="preserve"> learned how to work with others in an intense setting</w:t>
      </w:r>
      <w:r w:rsidR="00ED3D6F">
        <w:rPr>
          <w:rFonts w:cs="Calibri"/>
          <w:color w:val="000000"/>
          <w:lang w:bidi="ar-SA"/>
        </w:rPr>
        <w:t>,</w:t>
      </w:r>
      <w:r w:rsidRPr="00B64453">
        <w:rPr>
          <w:rFonts w:cs="Calibri"/>
          <w:color w:val="000000"/>
          <w:lang w:bidi="ar-SA"/>
        </w:rPr>
        <w:t xml:space="preserve"> and many fundamentals </w:t>
      </w:r>
      <w:r w:rsidR="00ED3D6F">
        <w:rPr>
          <w:rFonts w:cs="Calibri"/>
          <w:color w:val="000000"/>
          <w:lang w:bidi="ar-SA"/>
        </w:rPr>
        <w:t>of</w:t>
      </w:r>
      <w:r w:rsidRPr="00B64453">
        <w:rPr>
          <w:rFonts w:cs="Calibri"/>
          <w:color w:val="000000"/>
          <w:lang w:bidi="ar-SA"/>
        </w:rPr>
        <w:t xml:space="preserve"> owning and running a business. There is no easy way for me to sum up the impact </w:t>
      </w:r>
      <w:proofErr w:type="spellStart"/>
      <w:r w:rsidRPr="00B64453">
        <w:rPr>
          <w:rFonts w:cs="Calibri"/>
          <w:color w:val="000000"/>
          <w:lang w:bidi="ar-SA"/>
        </w:rPr>
        <w:t>Sabby</w:t>
      </w:r>
      <w:proofErr w:type="spellEnd"/>
      <w:r w:rsidRPr="00B64453">
        <w:rPr>
          <w:rFonts w:cs="Calibri"/>
          <w:color w:val="000000"/>
          <w:lang w:bidi="ar-SA"/>
        </w:rPr>
        <w:t xml:space="preserve"> and people like her make in every person’s life they touch. My experiences with ProStart have made me the person I am today</w:t>
      </w:r>
      <w:r w:rsidR="006A4280">
        <w:rPr>
          <w:rFonts w:cs="Calibri"/>
          <w:color w:val="000000"/>
          <w:lang w:bidi="ar-SA"/>
        </w:rPr>
        <w:t>.</w:t>
      </w:r>
      <w:r w:rsidR="001B32AC">
        <w:rPr>
          <w:rFonts w:cs="Calibri"/>
          <w:color w:val="000000"/>
          <w:lang w:bidi="ar-SA"/>
        </w:rPr>
        <w:t>”</w:t>
      </w:r>
    </w:p>
    <w:p w14:paraId="0E405D75" w14:textId="77777777" w:rsidR="00DA0C67" w:rsidRDefault="00DA0C67" w:rsidP="00846A57">
      <w:pPr>
        <w:autoSpaceDE w:val="0"/>
        <w:autoSpaceDN w:val="0"/>
        <w:adjustRightInd w:val="0"/>
        <w:spacing w:before="0" w:after="0"/>
        <w:contextualSpacing/>
        <w:rPr>
          <w:rFonts w:cs="Calibri"/>
          <w:color w:val="000000"/>
          <w:lang w:bidi="ar-SA"/>
        </w:rPr>
      </w:pPr>
    </w:p>
    <w:p w14:paraId="77D573DC" w14:textId="33C45DCB" w:rsidR="00096ED1" w:rsidRDefault="00B64453" w:rsidP="00096ED1">
      <w:pPr>
        <w:autoSpaceDE w:val="0"/>
        <w:autoSpaceDN w:val="0"/>
        <w:adjustRightInd w:val="0"/>
        <w:spacing w:before="0" w:after="0"/>
        <w:rPr>
          <w:rFonts w:cs="Calibri"/>
          <w:color w:val="212121"/>
          <w:lang w:bidi="ar-SA"/>
        </w:rPr>
      </w:pPr>
      <w:r w:rsidRPr="00B64453">
        <w:rPr>
          <w:rFonts w:cs="Calibri"/>
          <w:color w:val="000000"/>
          <w:lang w:bidi="ar-SA"/>
        </w:rPr>
        <w:t xml:space="preserve"> </w:t>
      </w:r>
      <w:bookmarkEnd w:id="8"/>
      <w:r w:rsidR="00096ED1">
        <w:rPr>
          <w:b/>
          <w:color w:val="002748"/>
          <w:sz w:val="24"/>
          <w:szCs w:val="24"/>
        </w:rPr>
        <w:t xml:space="preserve">Noah </w:t>
      </w:r>
      <w:r w:rsidR="00096ED1" w:rsidRPr="00096ED1">
        <w:rPr>
          <w:bCs/>
          <w:color w:val="003865" w:themeColor="accent1"/>
          <w:sz w:val="24"/>
          <w:szCs w:val="24"/>
        </w:rPr>
        <w:t xml:space="preserve">- </w:t>
      </w:r>
      <w:r w:rsidR="00096ED1" w:rsidRPr="00E062A4">
        <w:rPr>
          <w:rFonts w:cs="Calibri"/>
          <w:b/>
          <w:color w:val="003865" w:themeColor="accent1"/>
          <w:sz w:val="24"/>
          <w:szCs w:val="24"/>
          <w:lang w:bidi="ar-SA"/>
        </w:rPr>
        <w:t>Sauk Rapids-Rice High School</w:t>
      </w:r>
      <w:r w:rsidR="00096ED1" w:rsidRPr="00B64453">
        <w:rPr>
          <w:noProof/>
          <w:lang w:bidi="ar-SA"/>
        </w:rPr>
        <w:t xml:space="preserve"> </w:t>
      </w:r>
      <w:r w:rsidR="00096ED1">
        <w:rPr>
          <w:rFonts w:cs="Calibri"/>
          <w:color w:val="212121"/>
          <w:lang w:bidi="ar-SA"/>
        </w:rPr>
        <w:t xml:space="preserve">(far right) </w:t>
      </w:r>
    </w:p>
    <w:p w14:paraId="03C628D8" w14:textId="7561DFC7" w:rsidR="00096ED1" w:rsidRDefault="001B32AC" w:rsidP="002E7B8E">
      <w:pPr>
        <w:autoSpaceDE w:val="0"/>
        <w:autoSpaceDN w:val="0"/>
        <w:adjustRightInd w:val="0"/>
        <w:spacing w:before="0" w:after="0"/>
        <w:rPr>
          <w:rFonts w:cs="Calibri"/>
          <w:color w:val="212121"/>
          <w:lang w:bidi="ar-SA"/>
        </w:rPr>
      </w:pPr>
      <w:r w:rsidRPr="00096ED1">
        <w:rPr>
          <w:rFonts w:cs="Calibri"/>
          <w:noProof/>
          <w:color w:val="212121"/>
          <w:lang w:bidi="ar-SA"/>
        </w:rPr>
        <w:drawing>
          <wp:anchor distT="0" distB="0" distL="114300" distR="114300" simplePos="0" relativeHeight="251574272" behindDoc="0" locked="0" layoutInCell="1" allowOverlap="1" wp14:anchorId="7B5339C8" wp14:editId="43901E1E">
            <wp:simplePos x="0" y="0"/>
            <wp:positionH relativeFrom="margin">
              <wp:align>left</wp:align>
            </wp:positionH>
            <wp:positionV relativeFrom="paragraph">
              <wp:posOffset>5080</wp:posOffset>
            </wp:positionV>
            <wp:extent cx="2080260" cy="1727835"/>
            <wp:effectExtent l="0" t="0" r="0" b="571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lum contrast="20000"/>
                      <a:extLst>
                        <a:ext uri="{28A0092B-C50C-407E-A947-70E740481C1C}">
                          <a14:useLocalDpi xmlns:a14="http://schemas.microsoft.com/office/drawing/2010/main" val="0"/>
                        </a:ext>
                      </a:extLst>
                    </a:blip>
                    <a:srcRect l="6650" r="3141"/>
                    <a:stretch/>
                  </pic:blipFill>
                  <pic:spPr bwMode="auto">
                    <a:xfrm>
                      <a:off x="0" y="0"/>
                      <a:ext cx="2082303" cy="1729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color w:val="212121"/>
          <w:lang w:bidi="ar-SA"/>
        </w:rPr>
        <w:t>“</w:t>
      </w:r>
      <w:r w:rsidR="00096ED1" w:rsidRPr="00096ED1">
        <w:rPr>
          <w:rFonts w:cs="Calibri"/>
          <w:color w:val="212121"/>
          <w:lang w:bidi="ar-SA"/>
        </w:rPr>
        <w:t>I  walked into my senior year kind of not knowing what I wanted to do with my life but settled on going to the University of Minnesota for art history to pursue a career path in museum management. Feeling set on this career path, I didn’t feel like budging.</w:t>
      </w:r>
      <w:r w:rsidR="00E21B4F">
        <w:rPr>
          <w:rFonts w:cs="Calibri"/>
          <w:color w:val="212121"/>
          <w:lang w:bidi="ar-SA"/>
        </w:rPr>
        <w:t xml:space="preserve">  </w:t>
      </w:r>
      <w:r w:rsidR="00096ED1" w:rsidRPr="00096ED1">
        <w:rPr>
          <w:rFonts w:cs="Calibri"/>
          <w:color w:val="212121"/>
          <w:lang w:bidi="ar-SA"/>
        </w:rPr>
        <w:t>Then came the trip to the National ProStart Invitational in Washington DC. Going to the competition for the management portion of the competition</w:t>
      </w:r>
      <w:r w:rsidR="002C4D1F">
        <w:rPr>
          <w:rFonts w:cs="Calibri"/>
          <w:color w:val="212121"/>
          <w:lang w:bidi="ar-SA"/>
        </w:rPr>
        <w:t>,</w:t>
      </w:r>
      <w:r w:rsidR="00096ED1" w:rsidRPr="00096ED1">
        <w:rPr>
          <w:rFonts w:cs="Calibri"/>
          <w:color w:val="212121"/>
          <w:lang w:bidi="ar-SA"/>
        </w:rPr>
        <w:t xml:space="preserve"> I knew that I would be talking mostly with those in the hospitality industry and those already managing restaurants, resorts, hotels</w:t>
      </w:r>
      <w:r w:rsidR="00D64427">
        <w:rPr>
          <w:rFonts w:cs="Calibri"/>
          <w:color w:val="212121"/>
          <w:lang w:bidi="ar-SA"/>
        </w:rPr>
        <w:t>,</w:t>
      </w:r>
      <w:r w:rsidR="00096ED1" w:rsidRPr="00096ED1">
        <w:rPr>
          <w:rFonts w:cs="Calibri"/>
          <w:color w:val="212121"/>
          <w:lang w:bidi="ar-SA"/>
        </w:rPr>
        <w:t xml:space="preserve"> and anything under this vast umbrella we know as the hospitality industry. </w:t>
      </w:r>
      <w:r w:rsidR="002C4D1F">
        <w:rPr>
          <w:rFonts w:cs="Calibri"/>
          <w:color w:val="212121"/>
          <w:lang w:bidi="ar-SA"/>
        </w:rPr>
        <w:t xml:space="preserve"> </w:t>
      </w:r>
      <w:r w:rsidR="00096ED1" w:rsidRPr="00096ED1">
        <w:rPr>
          <w:rFonts w:cs="Calibri"/>
          <w:color w:val="212121"/>
          <w:lang w:bidi="ar-SA"/>
        </w:rPr>
        <w:t xml:space="preserve">I remember the moment when I started to really think </w:t>
      </w:r>
      <w:r w:rsidR="00D64427">
        <w:rPr>
          <w:rFonts w:cs="Calibri"/>
          <w:color w:val="212121"/>
          <w:lang w:bidi="ar-SA"/>
        </w:rPr>
        <w:t>‘</w:t>
      </w:r>
      <w:r w:rsidR="00096ED1" w:rsidRPr="00096ED1">
        <w:rPr>
          <w:rFonts w:cs="Calibri"/>
          <w:color w:val="212121"/>
          <w:lang w:bidi="ar-SA"/>
        </w:rPr>
        <w:t>could I see myself in this industry</w:t>
      </w:r>
      <w:r w:rsidR="00D64427">
        <w:rPr>
          <w:rFonts w:cs="Calibri"/>
          <w:color w:val="212121"/>
          <w:lang w:bidi="ar-SA"/>
        </w:rPr>
        <w:t>’</w:t>
      </w:r>
      <w:r w:rsidR="00544F1B">
        <w:rPr>
          <w:rFonts w:cs="Calibri"/>
          <w:color w:val="212121"/>
          <w:lang w:bidi="ar-SA"/>
        </w:rPr>
        <w:t>, as</w:t>
      </w:r>
      <w:r w:rsidR="00096ED1" w:rsidRPr="00096ED1">
        <w:rPr>
          <w:rFonts w:cs="Calibri"/>
          <w:color w:val="212121"/>
          <w:lang w:bidi="ar-SA"/>
        </w:rPr>
        <w:t xml:space="preserve"> the Director of </w:t>
      </w:r>
      <w:r w:rsidR="00D64427">
        <w:rPr>
          <w:rFonts w:cs="Calibri"/>
          <w:color w:val="212121"/>
          <w:lang w:bidi="ar-SA"/>
        </w:rPr>
        <w:t>I</w:t>
      </w:r>
      <w:r w:rsidR="00096ED1" w:rsidRPr="00096ED1">
        <w:rPr>
          <w:rFonts w:cs="Calibri"/>
          <w:color w:val="212121"/>
          <w:lang w:bidi="ar-SA"/>
        </w:rPr>
        <w:t xml:space="preserve">nternational </w:t>
      </w:r>
      <w:r w:rsidR="00D64427">
        <w:rPr>
          <w:rFonts w:cs="Calibri"/>
          <w:color w:val="212121"/>
          <w:lang w:bidi="ar-SA"/>
        </w:rPr>
        <w:t>A</w:t>
      </w:r>
      <w:r w:rsidR="00096ED1" w:rsidRPr="00096ED1">
        <w:rPr>
          <w:rFonts w:cs="Calibri"/>
          <w:color w:val="212121"/>
          <w:lang w:bidi="ar-SA"/>
        </w:rPr>
        <w:t>ffairs</w:t>
      </w:r>
      <w:r w:rsidR="00D64427">
        <w:rPr>
          <w:rFonts w:cs="Calibri"/>
          <w:color w:val="212121"/>
          <w:lang w:bidi="ar-SA"/>
        </w:rPr>
        <w:t>,</w:t>
      </w:r>
      <w:r w:rsidR="00096ED1" w:rsidRPr="00096ED1">
        <w:rPr>
          <w:rFonts w:cs="Calibri"/>
          <w:color w:val="212121"/>
          <w:lang w:bidi="ar-SA"/>
        </w:rPr>
        <w:t xml:space="preserve"> Paula Weeks of Coca-Cola</w:t>
      </w:r>
      <w:r w:rsidR="00D64427">
        <w:rPr>
          <w:rFonts w:cs="Calibri"/>
          <w:color w:val="212121"/>
          <w:lang w:bidi="ar-SA"/>
        </w:rPr>
        <w:t>,</w:t>
      </w:r>
      <w:r w:rsidR="00096ED1" w:rsidRPr="00096ED1">
        <w:rPr>
          <w:rFonts w:cs="Calibri"/>
          <w:color w:val="212121"/>
          <w:lang w:bidi="ar-SA"/>
        </w:rPr>
        <w:t xml:space="preserve"> was giving her speech at the awards gala. She’s talking about </w:t>
      </w:r>
      <w:r w:rsidR="002C4D1F">
        <w:rPr>
          <w:rFonts w:cs="Calibri"/>
          <w:color w:val="212121"/>
          <w:lang w:bidi="ar-SA"/>
        </w:rPr>
        <w:t>how</w:t>
      </w:r>
      <w:r w:rsidR="00096ED1" w:rsidRPr="00096ED1">
        <w:rPr>
          <w:rFonts w:cs="Calibri"/>
          <w:color w:val="212121"/>
          <w:lang w:bidi="ar-SA"/>
        </w:rPr>
        <w:t xml:space="preserve"> we are the future of this industry and that there’s so many great opportunities within the hospitality industry. I like this career path</w:t>
      </w:r>
      <w:r w:rsidR="00D64427">
        <w:rPr>
          <w:rFonts w:cs="Calibri"/>
          <w:color w:val="212121"/>
          <w:lang w:bidi="ar-SA"/>
        </w:rPr>
        <w:t>. B</w:t>
      </w:r>
      <w:r w:rsidR="00096ED1" w:rsidRPr="00096ED1">
        <w:rPr>
          <w:rFonts w:cs="Calibri"/>
          <w:color w:val="212121"/>
          <w:lang w:bidi="ar-SA"/>
        </w:rPr>
        <w:t xml:space="preserve">ut then I remembered that where I was going to college didn’t offer this major. </w:t>
      </w:r>
      <w:r w:rsidR="002C4D1F">
        <w:rPr>
          <w:rFonts w:cs="Calibri"/>
          <w:color w:val="212121"/>
          <w:lang w:bidi="ar-SA"/>
        </w:rPr>
        <w:t>M</w:t>
      </w:r>
      <w:r w:rsidR="00096ED1" w:rsidRPr="00096ED1">
        <w:rPr>
          <w:rFonts w:cs="Calibri"/>
          <w:color w:val="212121"/>
          <w:lang w:bidi="ar-SA"/>
        </w:rPr>
        <w:t>y parents start</w:t>
      </w:r>
      <w:r w:rsidR="002C4D1F">
        <w:rPr>
          <w:rFonts w:cs="Calibri"/>
          <w:color w:val="212121"/>
          <w:lang w:bidi="ar-SA"/>
        </w:rPr>
        <w:t>ed</w:t>
      </w:r>
      <w:r w:rsidR="00096ED1" w:rsidRPr="00096ED1">
        <w:rPr>
          <w:rFonts w:cs="Calibri"/>
          <w:color w:val="212121"/>
          <w:lang w:bidi="ar-SA"/>
        </w:rPr>
        <w:t xml:space="preserve"> to look through my scholarship packets from </w:t>
      </w:r>
      <w:r w:rsidR="00D64427">
        <w:rPr>
          <w:rFonts w:cs="Calibri"/>
          <w:color w:val="212121"/>
          <w:lang w:bidi="ar-SA"/>
        </w:rPr>
        <w:t>N</w:t>
      </w:r>
      <w:r w:rsidR="00096ED1" w:rsidRPr="00096ED1">
        <w:rPr>
          <w:rFonts w:cs="Calibri"/>
          <w:color w:val="212121"/>
          <w:lang w:bidi="ar-SA"/>
        </w:rPr>
        <w:t>ationals and come across all these great schools offering me these great opportunities to major in hospitality management.</w:t>
      </w:r>
      <w:r w:rsidR="002C4D1F">
        <w:rPr>
          <w:rFonts w:cs="Calibri"/>
          <w:color w:val="212121"/>
          <w:lang w:bidi="ar-SA"/>
        </w:rPr>
        <w:t xml:space="preserve"> </w:t>
      </w:r>
      <w:r w:rsidR="00096ED1" w:rsidRPr="00096ED1">
        <w:rPr>
          <w:rFonts w:cs="Calibri"/>
          <w:color w:val="212121"/>
          <w:lang w:bidi="ar-SA"/>
        </w:rPr>
        <w:t>I decided to apply to Johnson and Wales University out in Rhode Island. When I was at the H</w:t>
      </w:r>
      <w:r w:rsidR="00F64CA5">
        <w:rPr>
          <w:rFonts w:cs="Calibri"/>
          <w:color w:val="212121"/>
          <w:lang w:bidi="ar-SA"/>
        </w:rPr>
        <w:t>MEF</w:t>
      </w:r>
      <w:r w:rsidR="00096ED1" w:rsidRPr="00096ED1">
        <w:rPr>
          <w:rFonts w:cs="Calibri"/>
          <w:color w:val="212121"/>
          <w:lang w:bidi="ar-SA"/>
        </w:rPr>
        <w:t xml:space="preserve"> scholarship luncheon, I found out that I was admitted. I </w:t>
      </w:r>
      <w:r w:rsidR="002C4D1F">
        <w:rPr>
          <w:rFonts w:cs="Calibri"/>
          <w:color w:val="212121"/>
          <w:lang w:bidi="ar-SA"/>
        </w:rPr>
        <w:t xml:space="preserve">also </w:t>
      </w:r>
      <w:r w:rsidR="00096ED1" w:rsidRPr="00096ED1">
        <w:rPr>
          <w:rFonts w:cs="Calibri"/>
          <w:color w:val="212121"/>
          <w:lang w:bidi="ar-SA"/>
        </w:rPr>
        <w:t>received the presidential academic scholarship and a ProStart alumni scholarship. My plan is to attend there this fall and major in hospitality management and hopefully return to Minnesota and make a difference in people’s lives through this great industry.</w:t>
      </w:r>
      <w:r w:rsidR="00D64427">
        <w:rPr>
          <w:rFonts w:cs="Calibri"/>
          <w:color w:val="212121"/>
          <w:lang w:bidi="ar-SA"/>
        </w:rPr>
        <w:t>”</w:t>
      </w:r>
    </w:p>
    <w:p w14:paraId="01DC0EBC" w14:textId="403ADA6D" w:rsidR="00A52F81" w:rsidRDefault="00A52F81" w:rsidP="00CA771C">
      <w:pPr>
        <w:pStyle w:val="Heading2"/>
        <w:spacing w:before="120" w:after="0"/>
        <w:contextualSpacing/>
        <w:rPr>
          <w:rFonts w:eastAsiaTheme="minorHAnsi" w:cstheme="minorHAnsi"/>
          <w:sz w:val="24"/>
          <w:szCs w:val="24"/>
          <w:lang w:bidi="ar-SA"/>
        </w:rPr>
      </w:pPr>
      <w:bookmarkStart w:id="18" w:name="_Toc116047981"/>
      <w:r>
        <w:rPr>
          <w:rFonts w:eastAsiaTheme="minorHAnsi" w:cstheme="minorHAnsi"/>
          <w:lang w:bidi="ar-SA"/>
        </w:rPr>
        <w:lastRenderedPageBreak/>
        <w:t>202</w:t>
      </w:r>
      <w:r w:rsidR="00486861">
        <w:rPr>
          <w:rFonts w:eastAsiaTheme="minorHAnsi" w:cstheme="minorHAnsi"/>
          <w:lang w:bidi="ar-SA"/>
        </w:rPr>
        <w:t>3</w:t>
      </w:r>
      <w:r>
        <w:rPr>
          <w:rFonts w:eastAsiaTheme="minorHAnsi" w:cstheme="minorHAnsi"/>
          <w:lang w:bidi="ar-SA"/>
        </w:rPr>
        <w:t xml:space="preserve"> Culinary and Hospitality Events and Activities</w:t>
      </w:r>
      <w:bookmarkEnd w:id="18"/>
      <w:r w:rsidRPr="003C0E4C">
        <w:rPr>
          <w:rFonts w:eastAsiaTheme="minorHAnsi" w:cstheme="minorHAnsi"/>
          <w:sz w:val="24"/>
          <w:szCs w:val="24"/>
          <w:lang w:bidi="ar-SA"/>
        </w:rPr>
        <w:t xml:space="preserve"> </w:t>
      </w:r>
    </w:p>
    <w:p w14:paraId="69FD38A4" w14:textId="47B311B3" w:rsidR="00935548" w:rsidRPr="00935548" w:rsidRDefault="00935548" w:rsidP="008B7526">
      <w:pPr>
        <w:tabs>
          <w:tab w:val="left" w:pos="360"/>
          <w:tab w:val="left" w:pos="3690"/>
          <w:tab w:val="left" w:pos="6750"/>
        </w:tabs>
        <w:spacing w:before="360" w:after="160" w:line="259" w:lineRule="auto"/>
        <w:rPr>
          <w:lang w:bidi="ar-SA"/>
        </w:rPr>
      </w:pPr>
      <w:r w:rsidRPr="008B7526">
        <w:rPr>
          <w:rFonts w:eastAsia="Calibri"/>
          <w:b/>
          <w:bCs/>
          <w:color w:val="003865"/>
          <w:sz w:val="24"/>
          <w:szCs w:val="24"/>
          <w:lang w:bidi="ar-SA"/>
        </w:rPr>
        <w:t>January 22, 2023: North Stars of the Future</w:t>
      </w:r>
      <w:r w:rsidRPr="00935548">
        <w:rPr>
          <w:rFonts w:eastAsia="Calibri"/>
          <w:b/>
          <w:bCs/>
          <w:lang w:bidi="ar-SA"/>
        </w:rPr>
        <w:t xml:space="preserve"> </w:t>
      </w:r>
      <w:r w:rsidRPr="00935548">
        <w:rPr>
          <w:rFonts w:eastAsia="Calibri"/>
          <w:lang w:bidi="ar-SA"/>
        </w:rPr>
        <w:t>was held for the first time in the northern region at Madden’s on Gull Lake Resort, Brainerd, MN. This fundraiser event featured 4 of our ProStart high school culinary teams along with Industry chefs who prepared amazingly delicious small plate desserts and appetizers to demonstrate their learning and for attendees to enjoy. This event provided more visibility with community members and key stakeholders for the many high schools in the north central MN region that are teaching the ProStart program. The design of the events helps schools practice making their dishes served to the public and provides an opportunity for each team to consider their future participation in the Minnesota State High School ProStart competition. The event is also critical in helping build our industry’s future workforce by giving students experience interacting with the public. We also had a silent and live auction and all funds raised go to support the Hospitality Minnesota Education Foundation and our ProStart and Hospitality Tourism Management programs. This first-time event was a GREAT success and will help us build momentum for repeating it with more schools participating in the year ahead.</w:t>
      </w:r>
      <w:r w:rsidRPr="00935548">
        <w:rPr>
          <w:lang w:bidi="ar-SA"/>
        </w:rPr>
        <w:t xml:space="preserve">  </w:t>
      </w:r>
    </w:p>
    <w:p w14:paraId="3272CBB6" w14:textId="4679B651" w:rsidR="00935548" w:rsidRPr="0053263E" w:rsidRDefault="00935548" w:rsidP="0053263E">
      <w:pPr>
        <w:pStyle w:val="ListParagraph"/>
        <w:numPr>
          <w:ilvl w:val="0"/>
          <w:numId w:val="18"/>
        </w:numPr>
        <w:spacing w:before="0" w:after="160" w:line="259" w:lineRule="auto"/>
        <w:rPr>
          <w:color w:val="1F497D"/>
          <w:lang w:bidi="ar-SA"/>
        </w:rPr>
      </w:pPr>
      <w:r w:rsidRPr="00935548">
        <w:rPr>
          <w:lang w:bidi="ar-SA"/>
        </w:rPr>
        <w:t xml:space="preserve">Brainerd High School </w:t>
      </w:r>
      <w:r w:rsidRPr="0053263E">
        <w:rPr>
          <w:color w:val="1F497D"/>
          <w:lang w:bidi="ar-SA"/>
        </w:rPr>
        <w:t>(first time at an event!)</w:t>
      </w:r>
    </w:p>
    <w:p w14:paraId="78FDE0AD" w14:textId="54656F38" w:rsidR="00935548" w:rsidRPr="00935548" w:rsidRDefault="00935548" w:rsidP="0053263E">
      <w:pPr>
        <w:pStyle w:val="ListParagraph"/>
        <w:numPr>
          <w:ilvl w:val="0"/>
          <w:numId w:val="18"/>
        </w:numPr>
        <w:spacing w:before="0" w:after="160" w:line="259" w:lineRule="auto"/>
        <w:rPr>
          <w:lang w:bidi="ar-SA"/>
        </w:rPr>
      </w:pPr>
      <w:r w:rsidRPr="00935548">
        <w:rPr>
          <w:lang w:bidi="ar-SA"/>
        </w:rPr>
        <w:t xml:space="preserve">Pillager High School  </w:t>
      </w:r>
      <w:r w:rsidRPr="0053263E">
        <w:rPr>
          <w:color w:val="1F497D"/>
          <w:lang w:bidi="ar-SA"/>
        </w:rPr>
        <w:t>(first time at this event!)</w:t>
      </w:r>
    </w:p>
    <w:p w14:paraId="3EA14BB4" w14:textId="33FBB550" w:rsidR="00935548" w:rsidRPr="00935548" w:rsidRDefault="00935548" w:rsidP="0053263E">
      <w:pPr>
        <w:pStyle w:val="ListParagraph"/>
        <w:numPr>
          <w:ilvl w:val="0"/>
          <w:numId w:val="18"/>
        </w:numPr>
        <w:spacing w:before="0" w:after="160" w:line="259" w:lineRule="auto"/>
        <w:rPr>
          <w:lang w:bidi="ar-SA"/>
        </w:rPr>
      </w:pPr>
      <w:r w:rsidRPr="00935548">
        <w:rPr>
          <w:lang w:bidi="ar-SA"/>
        </w:rPr>
        <w:t>Sauk Rapids-Rice High School</w:t>
      </w:r>
    </w:p>
    <w:p w14:paraId="4CE1FFCC" w14:textId="13B2914E" w:rsidR="00935548" w:rsidRPr="0053263E" w:rsidRDefault="00935548" w:rsidP="0053263E">
      <w:pPr>
        <w:pStyle w:val="ListParagraph"/>
        <w:numPr>
          <w:ilvl w:val="0"/>
          <w:numId w:val="18"/>
        </w:numPr>
        <w:spacing w:before="0" w:after="160" w:line="259" w:lineRule="auto"/>
        <w:rPr>
          <w:color w:val="1F497D"/>
          <w:lang w:bidi="ar-SA"/>
        </w:rPr>
      </w:pPr>
      <w:r w:rsidRPr="00935548">
        <w:rPr>
          <w:lang w:bidi="ar-SA"/>
        </w:rPr>
        <w:t>Staples – Motley High School</w:t>
      </w:r>
      <w:r w:rsidRPr="0053263E">
        <w:rPr>
          <w:color w:val="1F497D"/>
          <w:lang w:bidi="ar-SA"/>
        </w:rPr>
        <w:t xml:space="preserve"> (first time at an event!)</w:t>
      </w:r>
    </w:p>
    <w:p w14:paraId="136D1A04" w14:textId="1267AF1E" w:rsidR="00935548" w:rsidRPr="00935548" w:rsidRDefault="00935548" w:rsidP="00935548">
      <w:pPr>
        <w:spacing w:before="0" w:after="160" w:line="259" w:lineRule="auto"/>
        <w:ind w:left="360"/>
        <w:rPr>
          <w:lang w:bidi="ar-SA"/>
        </w:rPr>
      </w:pPr>
      <w:r w:rsidRPr="00935548">
        <w:rPr>
          <w:noProof/>
          <w:lang w:bidi="ar-SA"/>
        </w:rPr>
        <w:drawing>
          <wp:inline distT="0" distB="0" distL="0" distR="0" wp14:anchorId="4B44CC81" wp14:editId="09E23A63">
            <wp:extent cx="2131996" cy="2171036"/>
            <wp:effectExtent l="0" t="317" r="1587" b="1588"/>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r="13104"/>
                    <a:stretch/>
                  </pic:blipFill>
                  <pic:spPr bwMode="auto">
                    <a:xfrm rot="5400000">
                      <a:off x="0" y="0"/>
                      <a:ext cx="2151883" cy="2191287"/>
                    </a:xfrm>
                    <a:prstGeom prst="rect">
                      <a:avLst/>
                    </a:prstGeom>
                    <a:ln>
                      <a:noFill/>
                    </a:ln>
                    <a:extLst>
                      <a:ext uri="{53640926-AAD7-44D8-BBD7-CCE9431645EC}">
                        <a14:shadowObscured xmlns:a14="http://schemas.microsoft.com/office/drawing/2010/main"/>
                      </a:ext>
                    </a:extLst>
                  </pic:spPr>
                </pic:pic>
              </a:graphicData>
            </a:graphic>
          </wp:inline>
        </w:drawing>
      </w:r>
      <w:r w:rsidR="0053263E">
        <w:rPr>
          <w:noProof/>
          <w:lang w:bidi="ar-SA"/>
        </w:rPr>
        <w:t xml:space="preserve">                </w:t>
      </w:r>
      <w:r w:rsidRPr="00935548">
        <w:rPr>
          <w:noProof/>
          <w:lang w:bidi="ar-SA"/>
        </w:rPr>
        <w:drawing>
          <wp:inline distT="0" distB="0" distL="0" distR="0" wp14:anchorId="53F950D0" wp14:editId="40824263">
            <wp:extent cx="2766059" cy="209613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271" cy="2144038"/>
                    </a:xfrm>
                    <a:prstGeom prst="rect">
                      <a:avLst/>
                    </a:prstGeom>
                  </pic:spPr>
                </pic:pic>
              </a:graphicData>
            </a:graphic>
          </wp:inline>
        </w:drawing>
      </w:r>
    </w:p>
    <w:p w14:paraId="5B8BB629" w14:textId="77777777" w:rsidR="00935548" w:rsidRPr="00935548" w:rsidRDefault="00935548" w:rsidP="00935548">
      <w:pPr>
        <w:spacing w:before="0" w:after="160" w:line="259" w:lineRule="auto"/>
        <w:rPr>
          <w:rFonts w:eastAsia="Calibri"/>
          <w:lang w:bidi="ar-SA"/>
        </w:rPr>
      </w:pPr>
      <w:r w:rsidRPr="00935548">
        <w:rPr>
          <w:rFonts w:eastAsia="Calibri"/>
          <w:lang w:bidi="ar-SA"/>
        </w:rPr>
        <w:t xml:space="preserve">       </w:t>
      </w:r>
      <w:r w:rsidRPr="00935548">
        <w:rPr>
          <w:rFonts w:eastAsia="Calibri"/>
          <w:noProof/>
          <w:lang w:bidi="ar-SA"/>
        </w:rPr>
        <w:drawing>
          <wp:inline distT="0" distB="0" distL="0" distR="0" wp14:anchorId="32403B3D" wp14:editId="5C3B3E77">
            <wp:extent cx="2670974" cy="2078688"/>
            <wp:effectExtent l="0" t="0" r="0" b="0"/>
            <wp:docPr id="207440509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5097" name="Picture 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744" cy="2114309"/>
                    </a:xfrm>
                    <a:prstGeom prst="rect">
                      <a:avLst/>
                    </a:prstGeom>
                    <a:noFill/>
                    <a:ln>
                      <a:noFill/>
                    </a:ln>
                  </pic:spPr>
                </pic:pic>
              </a:graphicData>
            </a:graphic>
          </wp:inline>
        </w:drawing>
      </w:r>
      <w:r w:rsidRPr="00935548">
        <w:rPr>
          <w:rFonts w:eastAsia="Calibri"/>
          <w:lang w:bidi="ar-SA"/>
        </w:rPr>
        <w:t xml:space="preserve"> </w:t>
      </w:r>
      <w:r w:rsidRPr="00935548">
        <w:rPr>
          <w:rFonts w:eastAsia="Calibri"/>
          <w:noProof/>
          <w:lang w:bidi="ar-SA"/>
        </w:rPr>
        <w:drawing>
          <wp:inline distT="0" distB="0" distL="0" distR="0" wp14:anchorId="16ADB95C" wp14:editId="5804B351">
            <wp:extent cx="2760133" cy="2070100"/>
            <wp:effectExtent l="0" t="0" r="2540" b="6350"/>
            <wp:docPr id="1707057610" name="Picture 25" descr="North Stars of Futur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7610" name="Picture 25" descr="North Stars of Future participa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07" cy="2079305"/>
                    </a:xfrm>
                    <a:prstGeom prst="rect">
                      <a:avLst/>
                    </a:prstGeom>
                    <a:noFill/>
                    <a:ln>
                      <a:noFill/>
                    </a:ln>
                  </pic:spPr>
                </pic:pic>
              </a:graphicData>
            </a:graphic>
          </wp:inline>
        </w:drawing>
      </w:r>
    </w:p>
    <w:p w14:paraId="19D83144" w14:textId="77777777" w:rsidR="00935548" w:rsidRPr="00935548" w:rsidRDefault="00935548" w:rsidP="00935548">
      <w:pPr>
        <w:spacing w:before="0" w:after="160" w:line="259" w:lineRule="auto"/>
        <w:rPr>
          <w:rFonts w:eastAsia="Calibri"/>
          <w:b/>
          <w:bCs/>
          <w:lang w:bidi="ar-SA"/>
        </w:rPr>
      </w:pPr>
    </w:p>
    <w:p w14:paraId="515B3E86" w14:textId="5A2E99CD" w:rsidR="00935548" w:rsidRPr="00935548" w:rsidRDefault="008923EE" w:rsidP="00935548">
      <w:pPr>
        <w:spacing w:before="0" w:after="160" w:line="259" w:lineRule="auto"/>
        <w:rPr>
          <w:rFonts w:eastAsia="Calibri"/>
          <w:lang w:bidi="ar-SA"/>
        </w:rPr>
      </w:pPr>
      <w:r w:rsidRPr="008B7526">
        <w:rPr>
          <w:rFonts w:eastAsia="Calibri"/>
          <w:noProof/>
          <w:color w:val="003865"/>
          <w:sz w:val="24"/>
          <w:szCs w:val="24"/>
          <w:lang w:bidi="ar-SA"/>
        </w:rPr>
        <w:drawing>
          <wp:anchor distT="0" distB="0" distL="114300" distR="114300" simplePos="0" relativeHeight="251798528" behindDoc="1" locked="0" layoutInCell="1" allowOverlap="1" wp14:anchorId="48CF432F" wp14:editId="0AE02B2F">
            <wp:simplePos x="0" y="0"/>
            <wp:positionH relativeFrom="margin">
              <wp:posOffset>-26670</wp:posOffset>
            </wp:positionH>
            <wp:positionV relativeFrom="paragraph">
              <wp:posOffset>68580</wp:posOffset>
            </wp:positionV>
            <wp:extent cx="2426335" cy="1508760"/>
            <wp:effectExtent l="0" t="0" r="0" b="0"/>
            <wp:wrapTight wrapText="bothSides">
              <wp:wrapPolygon edited="0">
                <wp:start x="0" y="0"/>
                <wp:lineTo x="0" y="21273"/>
                <wp:lineTo x="21368" y="21273"/>
                <wp:lineTo x="21368" y="0"/>
                <wp:lineTo x="0" y="0"/>
              </wp:wrapPolygon>
            </wp:wrapTight>
            <wp:docPr id="212293090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30907"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10" r="3268"/>
                    <a:stretch/>
                  </pic:blipFill>
                  <pic:spPr bwMode="auto">
                    <a:xfrm>
                      <a:off x="0" y="0"/>
                      <a:ext cx="242633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548" w:rsidRPr="008B7526">
        <w:rPr>
          <w:rFonts w:eastAsia="Calibri"/>
          <w:b/>
          <w:bCs/>
          <w:color w:val="003865"/>
          <w:sz w:val="24"/>
          <w:szCs w:val="24"/>
          <w:lang w:bidi="ar-SA"/>
        </w:rPr>
        <w:t xml:space="preserve">January 23, 2023: </w:t>
      </w:r>
      <w:r w:rsidR="00935548" w:rsidRPr="008B7526">
        <w:rPr>
          <w:color w:val="003865"/>
          <w:sz w:val="24"/>
          <w:szCs w:val="24"/>
          <w:lang w:bidi="ar-SA"/>
        </w:rPr>
        <w:t xml:space="preserve"> </w:t>
      </w:r>
      <w:r w:rsidR="00935548" w:rsidRPr="008B7526">
        <w:rPr>
          <w:b/>
          <w:bCs/>
          <w:color w:val="003865"/>
          <w:sz w:val="24"/>
          <w:szCs w:val="24"/>
          <w:lang w:bidi="ar-SA"/>
        </w:rPr>
        <w:t>ACF Minneapolis Chapter Dinner</w:t>
      </w:r>
      <w:r w:rsidR="00935548" w:rsidRPr="008B7526">
        <w:rPr>
          <w:rFonts w:eastAsia="Calibri"/>
          <w:b/>
          <w:bCs/>
          <w:color w:val="003865"/>
          <w:sz w:val="24"/>
          <w:szCs w:val="24"/>
          <w:lang w:bidi="ar-SA"/>
        </w:rPr>
        <w:t xml:space="preserve"> held at Majestic Oaks Golf Club, Ham Lake, MN.</w:t>
      </w:r>
      <w:r w:rsidR="00935548" w:rsidRPr="008B7526">
        <w:rPr>
          <w:rFonts w:eastAsia="Calibri"/>
          <w:color w:val="003865"/>
          <w:lang w:bidi="ar-SA"/>
        </w:rPr>
        <w:t xml:space="preserve">   </w:t>
      </w:r>
      <w:r w:rsidR="00935548" w:rsidRPr="00935548">
        <w:rPr>
          <w:rFonts w:eastAsia="Calibri"/>
          <w:lang w:bidi="ar-SA"/>
        </w:rPr>
        <w:t xml:space="preserve">A ProStart Teacher, Monique </w:t>
      </w:r>
      <w:proofErr w:type="spellStart"/>
      <w:r w:rsidR="00935548" w:rsidRPr="00935548">
        <w:rPr>
          <w:rFonts w:eastAsia="Calibri"/>
          <w:lang w:bidi="ar-SA"/>
        </w:rPr>
        <w:t>Sabby</w:t>
      </w:r>
      <w:proofErr w:type="spellEnd"/>
      <w:r w:rsidR="00935548" w:rsidRPr="00935548">
        <w:rPr>
          <w:rFonts w:eastAsia="Calibri"/>
          <w:lang w:bidi="ar-SA"/>
        </w:rPr>
        <w:t>, Elk River High School, was named 2023 ACF Educator Chef of the Year. Noah Rosenberger, Sauk Rapids-Rice HS ProStart graduate, was named ACF Student Chef of the year and Natalie Thompson received the “Little Oscar” and “</w:t>
      </w:r>
      <w:proofErr w:type="spellStart"/>
      <w:r w:rsidR="00935548" w:rsidRPr="00935548">
        <w:rPr>
          <w:rFonts w:eastAsia="Calibri"/>
          <w:lang w:bidi="ar-SA"/>
        </w:rPr>
        <w:t>Cheffy</w:t>
      </w:r>
      <w:proofErr w:type="spellEnd"/>
      <w:r w:rsidR="00935548" w:rsidRPr="00935548">
        <w:rPr>
          <w:rFonts w:eastAsia="Calibri"/>
          <w:lang w:bidi="ar-SA"/>
        </w:rPr>
        <w:t>” awards in recognition for all of her volunteer work over the past year.  Five of our ProStart students received ACF scholarships!</w:t>
      </w:r>
    </w:p>
    <w:p w14:paraId="5BFD6B43" w14:textId="73D3E176" w:rsidR="00935548" w:rsidRPr="00935548" w:rsidRDefault="008923EE" w:rsidP="00935548">
      <w:pPr>
        <w:spacing w:before="0" w:after="160" w:line="259" w:lineRule="auto"/>
        <w:rPr>
          <w:lang w:bidi="ar-SA"/>
        </w:rPr>
      </w:pPr>
      <w:r w:rsidRPr="00935548">
        <w:rPr>
          <w:rFonts w:eastAsia="Calibri"/>
          <w:noProof/>
          <w:lang w:bidi="ar-SA"/>
        </w:rPr>
        <w:drawing>
          <wp:anchor distT="0" distB="0" distL="114300" distR="114300" simplePos="0" relativeHeight="251797504" behindDoc="1" locked="0" layoutInCell="1" allowOverlap="1" wp14:anchorId="31DAD8D5" wp14:editId="54E56C16">
            <wp:simplePos x="0" y="0"/>
            <wp:positionH relativeFrom="margin">
              <wp:align>right</wp:align>
            </wp:positionH>
            <wp:positionV relativeFrom="paragraph">
              <wp:posOffset>-635</wp:posOffset>
            </wp:positionV>
            <wp:extent cx="1461135" cy="1948180"/>
            <wp:effectExtent l="0" t="0" r="5715" b="0"/>
            <wp:wrapTight wrapText="bothSides">
              <wp:wrapPolygon edited="0">
                <wp:start x="0" y="0"/>
                <wp:lineTo x="0" y="21332"/>
                <wp:lineTo x="21403" y="21332"/>
                <wp:lineTo x="21403" y="0"/>
                <wp:lineTo x="0" y="0"/>
              </wp:wrapPolygon>
            </wp:wrapTight>
            <wp:docPr id="83098361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83610" name="Picture 1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13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16A">
        <w:rPr>
          <w:rFonts w:eastAsia="Calibri"/>
          <w:noProof/>
          <w:lang w:bidi="ar-SA"/>
        </w:rPr>
        <w:t xml:space="preserve"> </w:t>
      </w:r>
      <w:r w:rsidR="00935548" w:rsidRPr="00935548">
        <w:rPr>
          <w:rFonts w:eastAsia="Calibri"/>
          <w:noProof/>
          <w:lang w:bidi="ar-SA"/>
        </w:rPr>
        <w:drawing>
          <wp:inline distT="0" distB="0" distL="0" distR="0" wp14:anchorId="7D9B4366" wp14:editId="49EC2A14">
            <wp:extent cx="1503272" cy="1917065"/>
            <wp:effectExtent l="0" t="0" r="1905" b="6985"/>
            <wp:docPr id="196874062" name="Picture 196874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4062" name="Picture 196874062">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448"/>
                    <a:stretch/>
                  </pic:blipFill>
                  <pic:spPr bwMode="auto">
                    <a:xfrm>
                      <a:off x="0" y="0"/>
                      <a:ext cx="1512262" cy="192853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noProof/>
          <w:lang w:bidi="ar-SA"/>
        </w:rPr>
        <w:t xml:space="preserve">  </w:t>
      </w:r>
      <w:r w:rsidR="009F616A">
        <w:rPr>
          <w:rFonts w:eastAsia="Calibri"/>
          <w:noProof/>
          <w:lang w:bidi="ar-SA"/>
        </w:rPr>
        <w:t xml:space="preserve">  </w:t>
      </w:r>
      <w:r w:rsidR="00935548" w:rsidRPr="00935548">
        <w:rPr>
          <w:rFonts w:eastAsia="Calibri"/>
          <w:noProof/>
          <w:lang w:bidi="ar-SA"/>
        </w:rPr>
        <w:drawing>
          <wp:inline distT="0" distB="0" distL="0" distR="0" wp14:anchorId="624184ED" wp14:editId="68901DA0">
            <wp:extent cx="1225365" cy="1947954"/>
            <wp:effectExtent l="0" t="0" r="0" b="0"/>
            <wp:docPr id="1018891497" name="Picture 1018891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91497" name="Picture 1018891497">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44"/>
                    <a:stretch/>
                  </pic:blipFill>
                  <pic:spPr bwMode="auto">
                    <a:xfrm>
                      <a:off x="0" y="0"/>
                      <a:ext cx="1246728" cy="1981914"/>
                    </a:xfrm>
                    <a:prstGeom prst="rect">
                      <a:avLst/>
                    </a:prstGeom>
                    <a:noFill/>
                    <a:ln>
                      <a:noFill/>
                    </a:ln>
                    <a:extLst>
                      <a:ext uri="{53640926-AAD7-44D8-BBD7-CCE9431645EC}">
                        <a14:shadowObscured xmlns:a14="http://schemas.microsoft.com/office/drawing/2010/main"/>
                      </a:ext>
                    </a:extLst>
                  </pic:spPr>
                </pic:pic>
              </a:graphicData>
            </a:graphic>
          </wp:inline>
        </w:drawing>
      </w:r>
      <w:r w:rsidR="009F616A">
        <w:rPr>
          <w:rFonts w:eastAsia="Calibri"/>
          <w:noProof/>
          <w:lang w:bidi="ar-SA"/>
        </w:rPr>
        <w:t xml:space="preserve">  </w:t>
      </w:r>
      <w:r>
        <w:rPr>
          <w:rFonts w:eastAsia="Calibri"/>
          <w:noProof/>
          <w:lang w:bidi="ar-SA"/>
        </w:rPr>
        <w:t xml:space="preserve"> </w:t>
      </w:r>
      <w:r w:rsidR="00935548" w:rsidRPr="00935548">
        <w:rPr>
          <w:rFonts w:eastAsia="Calibri"/>
          <w:noProof/>
          <w:lang w:bidi="ar-SA"/>
        </w:rPr>
        <w:drawing>
          <wp:inline distT="0" distB="0" distL="0" distR="0" wp14:anchorId="2EBF18F3" wp14:editId="7BCD710B">
            <wp:extent cx="1367790" cy="1921993"/>
            <wp:effectExtent l="0" t="0" r="3810" b="2540"/>
            <wp:docPr id="748746288" name="Picture 748746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46288" name="Picture 748746288">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51"/>
                    <a:stretch/>
                  </pic:blipFill>
                  <pic:spPr bwMode="auto">
                    <a:xfrm>
                      <a:off x="0" y="0"/>
                      <a:ext cx="1393538" cy="195817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noProof/>
          <w:lang w:bidi="ar-SA"/>
        </w:rPr>
        <w:t xml:space="preserve">  </w:t>
      </w:r>
    </w:p>
    <w:p w14:paraId="1C304040" w14:textId="482BC689" w:rsidR="00935548" w:rsidRPr="00935548" w:rsidRDefault="00930864" w:rsidP="008923EE">
      <w:pPr>
        <w:tabs>
          <w:tab w:val="left" w:pos="360"/>
          <w:tab w:val="left" w:pos="3690"/>
          <w:tab w:val="left" w:pos="6750"/>
        </w:tabs>
        <w:spacing w:before="0" w:after="160" w:line="259" w:lineRule="auto"/>
        <w:rPr>
          <w:rFonts w:eastAsia="Calibri"/>
          <w:lang w:bidi="ar-SA"/>
        </w:rPr>
      </w:pPr>
      <w:r w:rsidRPr="008B7526">
        <w:rPr>
          <w:rFonts w:eastAsia="Calibri"/>
          <w:noProof/>
          <w:color w:val="003865"/>
          <w:sz w:val="24"/>
          <w:szCs w:val="24"/>
          <w:lang w:bidi="ar-SA"/>
        </w:rPr>
        <w:drawing>
          <wp:anchor distT="0" distB="0" distL="114300" distR="114300" simplePos="0" relativeHeight="251855872" behindDoc="1" locked="0" layoutInCell="1" allowOverlap="1" wp14:anchorId="01064E1B" wp14:editId="13769EBF">
            <wp:simplePos x="0" y="0"/>
            <wp:positionH relativeFrom="margin">
              <wp:posOffset>3901440</wp:posOffset>
            </wp:positionH>
            <wp:positionV relativeFrom="paragraph">
              <wp:posOffset>2921000</wp:posOffset>
            </wp:positionV>
            <wp:extent cx="1812290" cy="1476375"/>
            <wp:effectExtent l="0" t="0" r="0" b="9525"/>
            <wp:wrapTight wrapText="bothSides">
              <wp:wrapPolygon edited="0">
                <wp:start x="0" y="0"/>
                <wp:lineTo x="0" y="21461"/>
                <wp:lineTo x="21343" y="21461"/>
                <wp:lineTo x="21343" y="0"/>
                <wp:lineTo x="0" y="0"/>
              </wp:wrapPolygon>
            </wp:wrapTight>
            <wp:docPr id="123721209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12092"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81229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rFonts w:eastAsia="Calibri"/>
          <w:noProof/>
          <w:color w:val="003865"/>
          <w:sz w:val="24"/>
          <w:szCs w:val="24"/>
          <w:lang w:bidi="ar-SA"/>
        </w:rPr>
        <w:drawing>
          <wp:anchor distT="0" distB="0" distL="114300" distR="114300" simplePos="0" relativeHeight="251857920" behindDoc="1" locked="0" layoutInCell="1" allowOverlap="1" wp14:anchorId="1944329C" wp14:editId="48B4C0A8">
            <wp:simplePos x="0" y="0"/>
            <wp:positionH relativeFrom="margin">
              <wp:align>left</wp:align>
            </wp:positionH>
            <wp:positionV relativeFrom="paragraph">
              <wp:posOffset>2896235</wp:posOffset>
            </wp:positionV>
            <wp:extent cx="1768475" cy="1479550"/>
            <wp:effectExtent l="0" t="0" r="3175" b="6350"/>
            <wp:wrapTight wrapText="bothSides">
              <wp:wrapPolygon edited="0">
                <wp:start x="0" y="0"/>
                <wp:lineTo x="0" y="21415"/>
                <wp:lineTo x="21406" y="21415"/>
                <wp:lineTo x="21406" y="0"/>
                <wp:lineTo x="0" y="0"/>
              </wp:wrapPolygon>
            </wp:wrapTight>
            <wp:docPr id="104383609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36098" name="Picture 2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847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526">
        <w:rPr>
          <w:rFonts w:eastAsia="Calibri"/>
          <w:noProof/>
          <w:color w:val="003865"/>
          <w:sz w:val="24"/>
          <w:szCs w:val="24"/>
          <w:lang w:bidi="ar-SA"/>
        </w:rPr>
        <w:drawing>
          <wp:anchor distT="0" distB="0" distL="114300" distR="114300" simplePos="0" relativeHeight="251856896" behindDoc="1" locked="0" layoutInCell="1" allowOverlap="1" wp14:anchorId="5041C1FA" wp14:editId="594FBA82">
            <wp:simplePos x="0" y="0"/>
            <wp:positionH relativeFrom="column">
              <wp:posOffset>1935480</wp:posOffset>
            </wp:positionH>
            <wp:positionV relativeFrom="paragraph">
              <wp:posOffset>2917190</wp:posOffset>
            </wp:positionV>
            <wp:extent cx="1820545" cy="1478280"/>
            <wp:effectExtent l="0" t="0" r="8255" b="7620"/>
            <wp:wrapTight wrapText="bothSides">
              <wp:wrapPolygon edited="0">
                <wp:start x="0" y="0"/>
                <wp:lineTo x="0" y="21433"/>
                <wp:lineTo x="21472" y="21433"/>
                <wp:lineTo x="21472" y="0"/>
                <wp:lineTo x="0" y="0"/>
              </wp:wrapPolygon>
            </wp:wrapTight>
            <wp:docPr id="168225278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2784"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14"/>
                    <a:stretch/>
                  </pic:blipFill>
                  <pic:spPr bwMode="auto">
                    <a:xfrm>
                      <a:off x="0" y="0"/>
                      <a:ext cx="182054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548" w:rsidRPr="008B7526">
        <w:rPr>
          <w:rFonts w:eastAsia="Calibri"/>
          <w:b/>
          <w:bCs/>
          <w:color w:val="003865"/>
          <w:sz w:val="24"/>
          <w:szCs w:val="24"/>
          <w:lang w:bidi="ar-SA"/>
        </w:rPr>
        <w:t xml:space="preserve">February 28, 2023: HMEF Minnesota ProStart State Invitational at the Saint Paul </w:t>
      </w:r>
      <w:proofErr w:type="spellStart"/>
      <w:r w:rsidR="00935548" w:rsidRPr="008B7526">
        <w:rPr>
          <w:rFonts w:eastAsia="Calibri"/>
          <w:b/>
          <w:bCs/>
          <w:color w:val="003865"/>
          <w:sz w:val="24"/>
          <w:szCs w:val="24"/>
          <w:lang w:bidi="ar-SA"/>
        </w:rPr>
        <w:t>RiverCentre</w:t>
      </w:r>
      <w:proofErr w:type="spellEnd"/>
      <w:r w:rsidR="00935548" w:rsidRPr="008B7526">
        <w:rPr>
          <w:rFonts w:eastAsia="Calibri"/>
          <w:b/>
          <w:bCs/>
          <w:color w:val="003865"/>
          <w:lang w:bidi="ar-SA"/>
        </w:rPr>
        <w:t xml:space="preserve"> </w:t>
      </w:r>
      <w:r w:rsidR="00935548" w:rsidRPr="00935548">
        <w:rPr>
          <w:rFonts w:eastAsia="Calibri"/>
          <w:lang w:bidi="ar-SA"/>
        </w:rPr>
        <w:t>The 2023 competition consisted of 14 culinary teams and 3 management teams from across Minnesota, and 11 schools participat</w:t>
      </w:r>
      <w:r w:rsidR="00837260">
        <w:rPr>
          <w:rFonts w:eastAsia="Calibri"/>
          <w:lang w:bidi="ar-SA"/>
        </w:rPr>
        <w:t>ing</w:t>
      </w:r>
      <w:r w:rsidR="0023513E">
        <w:rPr>
          <w:rFonts w:eastAsia="Calibri"/>
          <w:lang w:bidi="ar-SA"/>
        </w:rPr>
        <w:t>.</w:t>
      </w:r>
      <w:r w:rsidR="00935548" w:rsidRPr="00935548">
        <w:rPr>
          <w:rFonts w:eastAsia="Calibri"/>
          <w:lang w:bidi="ar-SA"/>
        </w:rPr>
        <w:t xml:space="preserve"> This large event included 80 students, 11 teachers, and 9 mentors. In order to host this event, 35 professional chefs </w:t>
      </w:r>
      <w:r w:rsidR="00252B2F">
        <w:rPr>
          <w:rFonts w:eastAsia="Calibri"/>
          <w:lang w:bidi="ar-SA"/>
        </w:rPr>
        <w:t>and</w:t>
      </w:r>
      <w:r w:rsidR="00935548" w:rsidRPr="00935548">
        <w:rPr>
          <w:rFonts w:eastAsia="Calibri"/>
          <w:lang w:bidi="ar-SA"/>
        </w:rPr>
        <w:t xml:space="preserve"> 24 </w:t>
      </w:r>
      <w:r w:rsidR="00252B2F" w:rsidRPr="00935548">
        <w:rPr>
          <w:rFonts w:eastAsia="Calibri"/>
          <w:lang w:bidi="ar-SA"/>
        </w:rPr>
        <w:t xml:space="preserve">hospitality industry </w:t>
      </w:r>
      <w:r w:rsidR="00935548" w:rsidRPr="00935548">
        <w:rPr>
          <w:rFonts w:eastAsia="Calibri"/>
          <w:lang w:bidi="ar-SA"/>
        </w:rPr>
        <w:t xml:space="preserve">professionals </w:t>
      </w:r>
      <w:r w:rsidR="00252B2F">
        <w:rPr>
          <w:rFonts w:eastAsia="Calibri"/>
          <w:lang w:bidi="ar-SA"/>
        </w:rPr>
        <w:t>were recruited as judges</w:t>
      </w:r>
      <w:r w:rsidR="00935548" w:rsidRPr="00935548">
        <w:rPr>
          <w:rFonts w:eastAsia="Calibri"/>
          <w:lang w:bidi="ar-SA"/>
        </w:rPr>
        <w:t xml:space="preserve"> to critique, rate, coach and encourage students to continue learning. </w:t>
      </w:r>
      <w:r w:rsidR="00480388">
        <w:rPr>
          <w:rFonts w:eastAsia="Calibri"/>
          <w:lang w:bidi="ar-SA"/>
        </w:rPr>
        <w:t>Groups from three</w:t>
      </w:r>
      <w:r w:rsidR="00935548" w:rsidRPr="00935548">
        <w:rPr>
          <w:rFonts w:eastAsia="Calibri"/>
          <w:lang w:bidi="ar-SA"/>
        </w:rPr>
        <w:t xml:space="preserve"> visiting high schools and one college were present to observe the competition as they consider their 2024 participation</w:t>
      </w:r>
      <w:r w:rsidR="00840E05">
        <w:rPr>
          <w:rFonts w:eastAsia="Calibri"/>
          <w:lang w:bidi="ar-SA"/>
        </w:rPr>
        <w:t xml:space="preserve"> in the program</w:t>
      </w:r>
      <w:r w:rsidR="00935548" w:rsidRPr="00935548">
        <w:rPr>
          <w:rFonts w:eastAsia="Calibri"/>
          <w:lang w:bidi="ar-SA"/>
        </w:rPr>
        <w:t>. They, along with family members of student participants</w:t>
      </w:r>
      <w:r w:rsidR="00840E05">
        <w:rPr>
          <w:rFonts w:eastAsia="Calibri"/>
          <w:lang w:bidi="ar-SA"/>
        </w:rPr>
        <w:t>,</w:t>
      </w:r>
      <w:r w:rsidR="00935548" w:rsidRPr="00935548">
        <w:rPr>
          <w:rFonts w:eastAsia="Calibri"/>
          <w:lang w:bidi="ar-SA"/>
        </w:rPr>
        <w:t xml:space="preserve"> were able to witness the students’ hands-on learning, team building</w:t>
      </w:r>
      <w:r w:rsidR="00840E05">
        <w:rPr>
          <w:rFonts w:eastAsia="Calibri"/>
          <w:lang w:bidi="ar-SA"/>
        </w:rPr>
        <w:t>,</w:t>
      </w:r>
      <w:r w:rsidR="00935548" w:rsidRPr="00935548">
        <w:rPr>
          <w:rFonts w:eastAsia="Calibri"/>
          <w:lang w:bidi="ar-SA"/>
        </w:rPr>
        <w:t xml:space="preserve"> and event management skills in a timed, pressure situation. The event was covered by a </w:t>
      </w:r>
      <w:r w:rsidR="00840E05">
        <w:rPr>
          <w:rFonts w:eastAsia="Calibri"/>
          <w:lang w:bidi="ar-SA"/>
        </w:rPr>
        <w:t xml:space="preserve">local </w:t>
      </w:r>
      <w:r w:rsidR="00935548" w:rsidRPr="00935548">
        <w:rPr>
          <w:rFonts w:eastAsia="Calibri"/>
          <w:lang w:bidi="ar-SA"/>
        </w:rPr>
        <w:t>television station, bringing greater visibility to youth and the public about the high school and workforce opportunities the program can provide in communities across the state. The 2023 Minnesota ProStart State Invitational champions for the culinary competition was first-time winner, Pillager High School. The Management competition winner was Sauk Rapids-Rice High School, who took the same top spot in 2022. Both teams will travel to the National ProStart Invitational to compete this May in Washington D.C. to represent Minnesota</w:t>
      </w:r>
      <w:r w:rsidR="005800D4">
        <w:rPr>
          <w:rFonts w:eastAsia="Calibri"/>
          <w:lang w:bidi="ar-SA"/>
        </w:rPr>
        <w:t>.</w:t>
      </w:r>
      <w:r w:rsidR="008923EE" w:rsidRPr="008923EE">
        <w:rPr>
          <w:rFonts w:eastAsia="Calibri"/>
          <w:noProof/>
          <w:lang w:bidi="ar-SA"/>
        </w:rPr>
        <w:t xml:space="preserve"> </w:t>
      </w:r>
      <w:r w:rsidR="008923EE">
        <w:rPr>
          <w:rFonts w:eastAsia="Calibri"/>
          <w:noProof/>
          <w:lang w:bidi="ar-SA"/>
        </w:rPr>
        <w:t xml:space="preserve">          </w:t>
      </w:r>
    </w:p>
    <w:p w14:paraId="749D197F" w14:textId="5929363B" w:rsidR="001D048A" w:rsidRDefault="00935548" w:rsidP="00DC3AAC">
      <w:pPr>
        <w:tabs>
          <w:tab w:val="left" w:pos="360"/>
          <w:tab w:val="left" w:pos="3690"/>
          <w:tab w:val="left" w:pos="6750"/>
        </w:tabs>
        <w:spacing w:before="0" w:after="160" w:line="259" w:lineRule="auto"/>
        <w:rPr>
          <w:rFonts w:ascii="Times New Roman" w:hAnsi="Times New Roman"/>
          <w:snapToGrid w:val="0"/>
          <w:color w:val="000000"/>
          <w:w w:val="0"/>
          <w:sz w:val="0"/>
          <w:szCs w:val="0"/>
          <w:u w:color="000000"/>
          <w:bdr w:val="none" w:sz="0" w:space="0" w:color="000000"/>
          <w:shd w:val="clear" w:color="000000" w:fill="000000"/>
          <w:lang w:eastAsia="x-none" w:bidi="x-none"/>
        </w:rPr>
      </w:pPr>
      <w:r w:rsidRPr="00935548">
        <w:rPr>
          <w:rFonts w:eastAsia="Calibri"/>
          <w:lang w:bidi="ar-SA"/>
        </w:rPr>
        <w:t xml:space="preserve"> </w:t>
      </w:r>
      <w:r w:rsidR="00AA24B3">
        <w:rPr>
          <w:rFonts w:eastAsia="Calibri"/>
          <w:lang w:bidi="ar-SA"/>
        </w:rPr>
        <w:t xml:space="preserve">       </w:t>
      </w:r>
      <w:r w:rsidR="000C12C2">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Pr="0093554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C12C2">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3408DA16" w14:textId="65643C5F" w:rsidR="00935548" w:rsidRPr="00935548" w:rsidRDefault="00DC3AAC" w:rsidP="002E1E49">
      <w:pPr>
        <w:tabs>
          <w:tab w:val="left" w:pos="360"/>
          <w:tab w:val="left" w:pos="3690"/>
          <w:tab w:val="left" w:pos="6750"/>
        </w:tabs>
        <w:spacing w:before="0" w:after="120" w:line="259" w:lineRule="auto"/>
        <w:rPr>
          <w:rFonts w:eastAsia="Calibri"/>
          <w:lang w:bidi="ar-SA"/>
        </w:rPr>
      </w:pPr>
      <w:r>
        <w:rPr>
          <w:rFonts w:eastAsia="Calibri"/>
          <w:lang w:bidi="ar-SA"/>
        </w:rPr>
        <w:lastRenderedPageBreak/>
        <w:t>M</w:t>
      </w:r>
      <w:r w:rsidR="00935548" w:rsidRPr="00935548">
        <w:rPr>
          <w:rFonts w:eastAsia="Calibri"/>
          <w:lang w:bidi="ar-SA"/>
        </w:rPr>
        <w:t>edia coverage related to the 2023 Minnesota ProStart Invitational included:</w:t>
      </w:r>
    </w:p>
    <w:p w14:paraId="52A34732" w14:textId="77777777" w:rsidR="00935548" w:rsidRPr="00935548" w:rsidRDefault="00FB3A07" w:rsidP="002E1E49">
      <w:pPr>
        <w:spacing w:before="0" w:after="120" w:line="259" w:lineRule="auto"/>
        <w:rPr>
          <w:rFonts w:eastAsia="Calibri"/>
          <w:lang w:bidi="ar-SA"/>
        </w:rPr>
      </w:pPr>
      <w:hyperlink r:id="rId31" w:history="1">
        <w:r w:rsidR="00935548" w:rsidRPr="00935548">
          <w:rPr>
            <w:rFonts w:eastAsia="Calibri"/>
            <w:color w:val="0563C1"/>
            <w:u w:val="single"/>
            <w:lang w:bidi="ar-SA"/>
          </w:rPr>
          <w:t>ERHS Culinary arts team 2</w:t>
        </w:r>
        <w:r w:rsidR="00935548" w:rsidRPr="00935548">
          <w:rPr>
            <w:rFonts w:eastAsia="Calibri"/>
            <w:color w:val="0563C1"/>
            <w:u w:val="single"/>
            <w:vertAlign w:val="superscript"/>
            <w:lang w:bidi="ar-SA"/>
          </w:rPr>
          <w:t>nd</w:t>
        </w:r>
        <w:r w:rsidR="00935548" w:rsidRPr="00935548">
          <w:rPr>
            <w:rFonts w:eastAsia="Calibri"/>
            <w:color w:val="0563C1"/>
            <w:u w:val="single"/>
            <w:lang w:bidi="ar-SA"/>
          </w:rPr>
          <w:t xml:space="preserve"> at state ProStart competition</w:t>
        </w:r>
      </w:hyperlink>
      <w:r w:rsidR="00935548" w:rsidRPr="00935548">
        <w:rPr>
          <w:rFonts w:eastAsia="Calibri"/>
          <w:lang w:bidi="ar-SA"/>
        </w:rPr>
        <w:t xml:space="preserve"> | Star News</w:t>
      </w:r>
    </w:p>
    <w:p w14:paraId="5CEF34C2" w14:textId="5A9E9812" w:rsidR="00935548" w:rsidRPr="00935548" w:rsidRDefault="00FB3A07" w:rsidP="002E1E49">
      <w:pPr>
        <w:spacing w:before="0" w:after="120" w:line="259" w:lineRule="auto"/>
        <w:rPr>
          <w:rFonts w:eastAsia="Calibri"/>
          <w:lang w:bidi="ar-SA"/>
        </w:rPr>
      </w:pPr>
      <w:hyperlink r:id="rId32" w:history="1">
        <w:r w:rsidR="00BB21DF" w:rsidRPr="00935548">
          <w:rPr>
            <w:rFonts w:eastAsia="Calibri"/>
            <w:color w:val="0563C1"/>
            <w:u w:val="single"/>
            <w:lang w:bidi="ar-SA"/>
          </w:rPr>
          <w:t>16-time</w:t>
        </w:r>
        <w:r w:rsidR="00935548" w:rsidRPr="00935548">
          <w:rPr>
            <w:rFonts w:eastAsia="Calibri"/>
            <w:color w:val="0563C1"/>
            <w:u w:val="single"/>
            <w:lang w:bidi="ar-SA"/>
          </w:rPr>
          <w:t xml:space="preserve"> state champs, SR-R Culinary team advances to nationals</w:t>
        </w:r>
      </w:hyperlink>
      <w:r w:rsidR="00935548" w:rsidRPr="00935548">
        <w:rPr>
          <w:rFonts w:eastAsia="Calibri"/>
          <w:lang w:bidi="ar-SA"/>
        </w:rPr>
        <w:t xml:space="preserve"> | WJON</w:t>
      </w:r>
    </w:p>
    <w:p w14:paraId="5FC7F062" w14:textId="77777777" w:rsidR="00935548" w:rsidRPr="00935548" w:rsidRDefault="00FB3A07" w:rsidP="002E1E49">
      <w:pPr>
        <w:spacing w:before="0" w:after="120" w:line="259" w:lineRule="auto"/>
        <w:rPr>
          <w:rFonts w:eastAsia="Calibri"/>
          <w:lang w:bidi="ar-SA"/>
        </w:rPr>
      </w:pPr>
      <w:hyperlink r:id="rId33" w:history="1">
        <w:r w:rsidR="00935548" w:rsidRPr="00935548">
          <w:rPr>
            <w:rFonts w:eastAsia="Calibri"/>
            <w:color w:val="0563C1"/>
            <w:u w:val="single"/>
            <w:lang w:bidi="ar-SA"/>
          </w:rPr>
          <w:t>Pillager High School to represent Minnesota at national culinary arts competition</w:t>
        </w:r>
      </w:hyperlink>
      <w:r w:rsidR="00935548" w:rsidRPr="00935548">
        <w:rPr>
          <w:rFonts w:eastAsia="Calibri"/>
          <w:lang w:bidi="ar-SA"/>
        </w:rPr>
        <w:t xml:space="preserve"> | Brainerd Dispatch</w:t>
      </w:r>
    </w:p>
    <w:p w14:paraId="145DCDC0" w14:textId="77777777" w:rsidR="00935548" w:rsidRPr="00935548" w:rsidRDefault="00FB3A07" w:rsidP="002E1E49">
      <w:pPr>
        <w:spacing w:before="0" w:after="120" w:line="259" w:lineRule="auto"/>
        <w:rPr>
          <w:rFonts w:eastAsia="Calibri"/>
          <w:lang w:bidi="ar-SA"/>
        </w:rPr>
      </w:pPr>
      <w:hyperlink r:id="rId34" w:history="1">
        <w:r w:rsidR="00935548" w:rsidRPr="00935548">
          <w:rPr>
            <w:rFonts w:eastAsia="Calibri"/>
            <w:color w:val="0563C1"/>
            <w:u w:val="single"/>
            <w:lang w:bidi="ar-SA"/>
          </w:rPr>
          <w:t>ProStart Invitational Coverage</w:t>
        </w:r>
      </w:hyperlink>
      <w:r w:rsidR="00935548" w:rsidRPr="00935548">
        <w:rPr>
          <w:rFonts w:eastAsia="Calibri"/>
          <w:lang w:bidi="ar-SA"/>
        </w:rPr>
        <w:t xml:space="preserve"> | KSTP</w:t>
      </w:r>
    </w:p>
    <w:p w14:paraId="16CE09C2" w14:textId="1D126C59" w:rsidR="00935548" w:rsidRDefault="007C043E" w:rsidP="002E1E49">
      <w:pPr>
        <w:spacing w:before="0" w:after="120" w:line="259" w:lineRule="auto"/>
        <w:rPr>
          <w:rFonts w:eastAsia="Calibri"/>
          <w:lang w:bidi="ar-SA"/>
        </w:rPr>
      </w:pPr>
      <w:r w:rsidRPr="00935548">
        <w:rPr>
          <w:rFonts w:eastAsia="Calibri"/>
          <w:noProof/>
          <w:lang w:bidi="ar-SA"/>
        </w:rPr>
        <w:drawing>
          <wp:anchor distT="0" distB="0" distL="114300" distR="114300" simplePos="0" relativeHeight="251860992" behindDoc="1" locked="0" layoutInCell="1" allowOverlap="1" wp14:anchorId="03A6AD35" wp14:editId="62B2E005">
            <wp:simplePos x="0" y="0"/>
            <wp:positionH relativeFrom="column">
              <wp:posOffset>2650490</wp:posOffset>
            </wp:positionH>
            <wp:positionV relativeFrom="paragraph">
              <wp:posOffset>408940</wp:posOffset>
            </wp:positionV>
            <wp:extent cx="3070860" cy="1726565"/>
            <wp:effectExtent l="0" t="0" r="0" b="6985"/>
            <wp:wrapTight wrapText="bothSides">
              <wp:wrapPolygon edited="0">
                <wp:start x="0" y="0"/>
                <wp:lineTo x="0" y="21449"/>
                <wp:lineTo x="21439" y="21449"/>
                <wp:lineTo x="21439" y="0"/>
                <wp:lineTo x="0" y="0"/>
              </wp:wrapPolygon>
            </wp:wrapTight>
            <wp:docPr id="15228502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0221" name="Picture 8">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086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548">
        <w:rPr>
          <w:rFonts w:eastAsia="Calibri"/>
          <w:noProof/>
          <w:lang w:bidi="ar-SA"/>
        </w:rPr>
        <w:drawing>
          <wp:anchor distT="0" distB="0" distL="114300" distR="114300" simplePos="0" relativeHeight="251858944" behindDoc="1" locked="0" layoutInCell="1" allowOverlap="1" wp14:anchorId="01D5B7C5" wp14:editId="007062CF">
            <wp:simplePos x="0" y="0"/>
            <wp:positionH relativeFrom="margin">
              <wp:align>left</wp:align>
            </wp:positionH>
            <wp:positionV relativeFrom="paragraph">
              <wp:posOffset>408940</wp:posOffset>
            </wp:positionV>
            <wp:extent cx="2311400" cy="1732280"/>
            <wp:effectExtent l="0" t="0" r="0" b="1270"/>
            <wp:wrapTight wrapText="bothSides">
              <wp:wrapPolygon edited="0">
                <wp:start x="0" y="0"/>
                <wp:lineTo x="0" y="21378"/>
                <wp:lineTo x="21363" y="21378"/>
                <wp:lineTo x="21363" y="0"/>
                <wp:lineTo x="0" y="0"/>
              </wp:wrapPolygon>
            </wp:wrapTight>
            <wp:docPr id="6466006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00614" name="Pictur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1400" cy="17322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00935548" w:rsidRPr="00935548">
          <w:rPr>
            <w:rFonts w:eastAsia="Calibri"/>
            <w:color w:val="0563C1"/>
            <w:u w:val="single"/>
            <w:lang w:bidi="ar-SA"/>
          </w:rPr>
          <w:t>2023 Minnesota State ProStart Invitational Results</w:t>
        </w:r>
      </w:hyperlink>
      <w:r w:rsidR="00935548" w:rsidRPr="00935548">
        <w:rPr>
          <w:rFonts w:eastAsia="Calibri"/>
          <w:lang w:bidi="ar-SA"/>
        </w:rPr>
        <w:t xml:space="preserve">  | Hospitality Minnesota News Center</w:t>
      </w:r>
    </w:p>
    <w:p w14:paraId="7F50E2BE" w14:textId="77777777" w:rsidR="007C043E" w:rsidRPr="00935548" w:rsidRDefault="007C043E" w:rsidP="002E1E49">
      <w:pPr>
        <w:spacing w:before="0" w:after="120" w:line="259" w:lineRule="auto"/>
        <w:rPr>
          <w:rFonts w:eastAsia="Calibri"/>
          <w:lang w:bidi="ar-SA"/>
        </w:rPr>
      </w:pPr>
    </w:p>
    <w:p w14:paraId="795927F2" w14:textId="77777777" w:rsidR="00935548" w:rsidRPr="00935548" w:rsidRDefault="00FB3A07" w:rsidP="002E1E49">
      <w:pPr>
        <w:spacing w:before="0" w:after="120" w:line="259" w:lineRule="auto"/>
        <w:rPr>
          <w:rFonts w:eastAsia="Calibri"/>
          <w:lang w:bidi="ar-SA"/>
        </w:rPr>
      </w:pPr>
      <w:hyperlink r:id="rId38" w:history="1">
        <w:r w:rsidR="00935548" w:rsidRPr="00935548">
          <w:rPr>
            <w:rFonts w:eastAsia="Calibri"/>
            <w:color w:val="0563C1"/>
            <w:u w:val="single"/>
            <w:lang w:bidi="ar-SA"/>
          </w:rPr>
          <w:t>“A Night in Italy” Ends Well for Pillager High School at ProStart Invitational</w:t>
        </w:r>
      </w:hyperlink>
      <w:r w:rsidR="00935548" w:rsidRPr="00935548">
        <w:rPr>
          <w:rFonts w:eastAsia="Calibri"/>
          <w:lang w:bidi="ar-SA"/>
        </w:rPr>
        <w:t xml:space="preserve"> | Hospitality Minnesota News Center</w:t>
      </w:r>
    </w:p>
    <w:p w14:paraId="6C5E7243" w14:textId="77777777" w:rsidR="00935548" w:rsidRPr="00935548" w:rsidRDefault="00FB3A07" w:rsidP="002E1E49">
      <w:pPr>
        <w:spacing w:before="0" w:after="120" w:line="259" w:lineRule="auto"/>
        <w:rPr>
          <w:rFonts w:eastAsia="Calibri"/>
          <w:lang w:bidi="ar-SA"/>
        </w:rPr>
      </w:pPr>
      <w:hyperlink r:id="rId39" w:history="1">
        <w:r w:rsidR="00935548" w:rsidRPr="00935548">
          <w:rPr>
            <w:rFonts w:eastAsia="Calibri"/>
            <w:color w:val="0563C1"/>
            <w:u w:val="single"/>
            <w:lang w:bidi="ar-SA"/>
          </w:rPr>
          <w:t>Sauk Rapids-Rice Win is No Myth</w:t>
        </w:r>
      </w:hyperlink>
      <w:r w:rsidR="00935548" w:rsidRPr="00935548">
        <w:rPr>
          <w:rFonts w:eastAsia="Calibri"/>
          <w:lang w:bidi="ar-SA"/>
        </w:rPr>
        <w:t xml:space="preserve"> | Hospitality Minnesota News Center</w:t>
      </w:r>
    </w:p>
    <w:p w14:paraId="7E525E36" w14:textId="77777777" w:rsidR="00935548" w:rsidRPr="00935548" w:rsidRDefault="00FB3A07" w:rsidP="007C043E">
      <w:pPr>
        <w:spacing w:before="0" w:after="0" w:line="259" w:lineRule="auto"/>
        <w:rPr>
          <w:rFonts w:eastAsia="Calibri"/>
          <w:lang w:bidi="ar-SA"/>
        </w:rPr>
      </w:pPr>
      <w:hyperlink r:id="rId40" w:history="1">
        <w:r w:rsidR="00935548" w:rsidRPr="00935548">
          <w:rPr>
            <w:rFonts w:eastAsia="Calibri"/>
            <w:color w:val="0563C1"/>
            <w:u w:val="single"/>
            <w:lang w:bidi="ar-SA"/>
          </w:rPr>
          <w:t>February Checking In (Monthly Member E-Newsletter)</w:t>
        </w:r>
      </w:hyperlink>
      <w:r w:rsidR="00935548" w:rsidRPr="00935548">
        <w:rPr>
          <w:rFonts w:eastAsia="Calibri"/>
          <w:lang w:bidi="ar-SA"/>
        </w:rPr>
        <w:t xml:space="preserve"> | Hospitality Minnesota</w:t>
      </w:r>
    </w:p>
    <w:p w14:paraId="5F68DD90" w14:textId="77777777" w:rsidR="00A071F9" w:rsidRDefault="00A071F9" w:rsidP="007C043E">
      <w:pPr>
        <w:tabs>
          <w:tab w:val="left" w:pos="360"/>
          <w:tab w:val="left" w:pos="3690"/>
          <w:tab w:val="left" w:pos="6750"/>
        </w:tabs>
        <w:spacing w:before="0" w:after="0" w:line="259" w:lineRule="auto"/>
        <w:rPr>
          <w:rFonts w:eastAsia="Calibri"/>
          <w:b/>
          <w:bCs/>
          <w:lang w:bidi="ar-SA"/>
        </w:rPr>
      </w:pPr>
    </w:p>
    <w:p w14:paraId="358F452B" w14:textId="21BCC96F" w:rsidR="00935548" w:rsidRPr="00935548" w:rsidRDefault="00935548" w:rsidP="00935548">
      <w:pPr>
        <w:tabs>
          <w:tab w:val="left" w:pos="360"/>
          <w:tab w:val="left" w:pos="3690"/>
          <w:tab w:val="left" w:pos="6750"/>
        </w:tabs>
        <w:spacing w:before="0" w:after="160" w:line="259" w:lineRule="auto"/>
        <w:rPr>
          <w:rFonts w:eastAsia="Calibri"/>
          <w:b/>
          <w:bCs/>
          <w:lang w:bidi="ar-SA"/>
        </w:rPr>
      </w:pPr>
      <w:r w:rsidRPr="00935548">
        <w:rPr>
          <w:rFonts w:eastAsia="Calibri"/>
          <w:noProof/>
          <w:lang w:bidi="ar-SA"/>
        </w:rPr>
        <w:drawing>
          <wp:anchor distT="0" distB="0" distL="114300" distR="114300" simplePos="0" relativeHeight="251796480" behindDoc="1" locked="0" layoutInCell="1" allowOverlap="1" wp14:anchorId="3275FA47" wp14:editId="03491502">
            <wp:simplePos x="0" y="0"/>
            <wp:positionH relativeFrom="column">
              <wp:posOffset>38100</wp:posOffset>
            </wp:positionH>
            <wp:positionV relativeFrom="paragraph">
              <wp:posOffset>257175</wp:posOffset>
            </wp:positionV>
            <wp:extent cx="3216910" cy="2161540"/>
            <wp:effectExtent l="0" t="0" r="2540" b="0"/>
            <wp:wrapTight wrapText="bothSides">
              <wp:wrapPolygon edited="0">
                <wp:start x="0" y="0"/>
                <wp:lineTo x="0" y="21321"/>
                <wp:lineTo x="21489" y="21321"/>
                <wp:lineTo x="21489" y="0"/>
                <wp:lineTo x="0" y="0"/>
              </wp:wrapPolygon>
            </wp:wrapTight>
            <wp:docPr id="528648251"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48251"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421"/>
                    <a:stretch/>
                  </pic:blipFill>
                  <pic:spPr bwMode="auto">
                    <a:xfrm>
                      <a:off x="0" y="0"/>
                      <a:ext cx="321691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5548">
        <w:rPr>
          <w:rFonts w:eastAsia="Calibri"/>
          <w:b/>
          <w:bCs/>
          <w:lang w:bidi="ar-SA"/>
        </w:rPr>
        <w:t>Links for the House and Senate hearing recordings are below:</w:t>
      </w:r>
    </w:p>
    <w:p w14:paraId="545D5198" w14:textId="797A867D" w:rsidR="00935548" w:rsidRDefault="00935548" w:rsidP="007C043E">
      <w:pPr>
        <w:tabs>
          <w:tab w:val="left" w:pos="360"/>
          <w:tab w:val="left" w:pos="3690"/>
          <w:tab w:val="left" w:pos="6750"/>
        </w:tabs>
        <w:spacing w:before="0" w:after="0" w:line="259" w:lineRule="auto"/>
        <w:rPr>
          <w:rFonts w:eastAsia="Calibri"/>
          <w:lang w:bidi="ar-SA"/>
        </w:rPr>
      </w:pPr>
      <w:r w:rsidRPr="00935548">
        <w:rPr>
          <w:rFonts w:eastAsia="Calibri"/>
          <w:b/>
          <w:bCs/>
          <w:lang w:bidi="ar-SA"/>
        </w:rPr>
        <w:t xml:space="preserve">ProStart/HTMP Appropriation </w:t>
      </w:r>
      <w:hyperlink r:id="rId42" w:history="1">
        <w:r w:rsidRPr="00935548">
          <w:rPr>
            <w:rFonts w:eastAsia="Calibri"/>
            <w:b/>
            <w:bCs/>
            <w:color w:val="0563C1"/>
            <w:u w:val="single"/>
            <w:lang w:bidi="ar-SA"/>
          </w:rPr>
          <w:t>Minnesota House of Representatives Hearing</w:t>
        </w:r>
      </w:hyperlink>
      <w:r w:rsidRPr="00935548">
        <w:rPr>
          <w:rFonts w:eastAsia="Calibri"/>
          <w:b/>
          <w:bCs/>
          <w:lang w:bidi="ar-SA"/>
        </w:rPr>
        <w:t xml:space="preserve"> – </w:t>
      </w:r>
      <w:r w:rsidRPr="00935548">
        <w:rPr>
          <w:rFonts w:eastAsia="Calibri"/>
          <w:lang w:bidi="ar-SA"/>
        </w:rPr>
        <w:t>ProStart Alumnus, Noah Rosenberger from Sauk Rapids Rice High School testifying</w:t>
      </w:r>
      <w:r w:rsidR="007C043E">
        <w:rPr>
          <w:rFonts w:eastAsia="Calibri"/>
          <w:lang w:bidi="ar-SA"/>
        </w:rPr>
        <w:t>.</w:t>
      </w:r>
    </w:p>
    <w:p w14:paraId="6C866FD4" w14:textId="77777777" w:rsidR="007C043E" w:rsidRPr="00935548" w:rsidRDefault="007C043E" w:rsidP="007C043E">
      <w:pPr>
        <w:tabs>
          <w:tab w:val="left" w:pos="360"/>
          <w:tab w:val="left" w:pos="3690"/>
          <w:tab w:val="left" w:pos="6750"/>
        </w:tabs>
        <w:spacing w:before="0" w:after="0" w:line="259" w:lineRule="auto"/>
        <w:rPr>
          <w:rFonts w:eastAsia="Calibri"/>
          <w:lang w:bidi="ar-SA"/>
        </w:rPr>
      </w:pPr>
    </w:p>
    <w:p w14:paraId="1B101F4B" w14:textId="77777777" w:rsidR="00935548" w:rsidRPr="00935548" w:rsidRDefault="00935548" w:rsidP="007C043E">
      <w:pPr>
        <w:tabs>
          <w:tab w:val="left" w:pos="360"/>
          <w:tab w:val="left" w:pos="3690"/>
          <w:tab w:val="left" w:pos="6750"/>
        </w:tabs>
        <w:spacing w:before="0" w:after="0" w:line="259" w:lineRule="auto"/>
        <w:rPr>
          <w:rFonts w:eastAsia="Calibri"/>
          <w:b/>
          <w:bCs/>
          <w:lang w:bidi="ar-SA"/>
        </w:rPr>
      </w:pPr>
      <w:r w:rsidRPr="00935548">
        <w:rPr>
          <w:rFonts w:eastAsia="Calibri"/>
          <w:b/>
          <w:bCs/>
          <w:lang w:bidi="ar-SA"/>
        </w:rPr>
        <w:t xml:space="preserve">ProStart/HTMP Appropriation </w:t>
      </w:r>
      <w:hyperlink r:id="rId43" w:history="1">
        <w:r w:rsidRPr="00935548">
          <w:rPr>
            <w:rFonts w:eastAsia="Calibri"/>
            <w:b/>
            <w:bCs/>
            <w:color w:val="0563C1"/>
            <w:u w:val="single"/>
            <w:lang w:bidi="ar-SA"/>
          </w:rPr>
          <w:t>Minnesota Senate Hearing</w:t>
        </w:r>
      </w:hyperlink>
      <w:r w:rsidRPr="00935548">
        <w:rPr>
          <w:rFonts w:eastAsia="Calibri"/>
          <w:b/>
          <w:bCs/>
          <w:lang w:bidi="ar-SA"/>
        </w:rPr>
        <w:t xml:space="preserve"> – </w:t>
      </w:r>
      <w:r w:rsidRPr="00935548">
        <w:rPr>
          <w:rFonts w:eastAsia="Calibri"/>
          <w:lang w:bidi="ar-SA"/>
        </w:rPr>
        <w:t xml:space="preserve">ProStart students, Natalie Thompson, Elk River High School, Jordan </w:t>
      </w:r>
      <w:proofErr w:type="spellStart"/>
      <w:r w:rsidRPr="00935548">
        <w:rPr>
          <w:rFonts w:eastAsia="Calibri"/>
          <w:lang w:bidi="ar-SA"/>
        </w:rPr>
        <w:t>Scheurer</w:t>
      </w:r>
      <w:proofErr w:type="spellEnd"/>
      <w:r w:rsidRPr="00935548">
        <w:rPr>
          <w:rFonts w:eastAsia="Calibri"/>
          <w:lang w:bidi="ar-SA"/>
        </w:rPr>
        <w:t xml:space="preserve">, Roosevelt High School, Instructor, Ben </w:t>
      </w:r>
      <w:proofErr w:type="spellStart"/>
      <w:r w:rsidRPr="00935548">
        <w:rPr>
          <w:rFonts w:eastAsia="Calibri"/>
          <w:lang w:bidi="ar-SA"/>
        </w:rPr>
        <w:t>Rengstorf</w:t>
      </w:r>
      <w:proofErr w:type="spellEnd"/>
      <w:r w:rsidRPr="00935548">
        <w:rPr>
          <w:rFonts w:eastAsia="Calibri"/>
          <w:lang w:bidi="ar-SA"/>
        </w:rPr>
        <w:t>, Roosevelt High School, and Noah Rosenberger, ProStart Alumnus, Sauk Rapids Rice High School testifying</w:t>
      </w:r>
    </w:p>
    <w:p w14:paraId="0F1FA594" w14:textId="27A527B6" w:rsidR="004049B5" w:rsidRPr="00935548" w:rsidRDefault="00AC172F" w:rsidP="004049B5">
      <w:pPr>
        <w:tabs>
          <w:tab w:val="left" w:pos="360"/>
          <w:tab w:val="left" w:pos="3690"/>
          <w:tab w:val="left" w:pos="6750"/>
        </w:tabs>
        <w:spacing w:before="0" w:after="160" w:line="259" w:lineRule="auto"/>
        <w:rPr>
          <w:rFonts w:eastAsia="Calibri"/>
          <w:lang w:bidi="ar-SA"/>
        </w:rPr>
      </w:pPr>
      <w:r w:rsidRPr="008B7526">
        <w:rPr>
          <w:b/>
          <w:bCs/>
          <w:noProof/>
          <w:color w:val="003865"/>
          <w:sz w:val="24"/>
          <w:szCs w:val="24"/>
        </w:rPr>
        <w:lastRenderedPageBreak/>
        <w:drawing>
          <wp:anchor distT="0" distB="0" distL="114300" distR="114300" simplePos="0" relativeHeight="251804672" behindDoc="1" locked="0" layoutInCell="1" allowOverlap="1" wp14:anchorId="0F4F4EC3" wp14:editId="728B585E">
            <wp:simplePos x="0" y="0"/>
            <wp:positionH relativeFrom="margin">
              <wp:align>left</wp:align>
            </wp:positionH>
            <wp:positionV relativeFrom="paragraph">
              <wp:posOffset>1386840</wp:posOffset>
            </wp:positionV>
            <wp:extent cx="1242060" cy="1661160"/>
            <wp:effectExtent l="0" t="0" r="0" b="0"/>
            <wp:wrapTight wrapText="bothSides">
              <wp:wrapPolygon edited="0">
                <wp:start x="0" y="0"/>
                <wp:lineTo x="0" y="21303"/>
                <wp:lineTo x="21202" y="21303"/>
                <wp:lineTo x="21202" y="0"/>
                <wp:lineTo x="0" y="0"/>
              </wp:wrapPolygon>
            </wp:wrapTight>
            <wp:docPr id="173335960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59604" name="Picture 13">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l="5634" t="9434" r="2303"/>
                    <a:stretch/>
                  </pic:blipFill>
                  <pic:spPr bwMode="auto">
                    <a:xfrm>
                      <a:off x="0" y="0"/>
                      <a:ext cx="1242060"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rFonts w:eastAsia="Calibri"/>
          <w:noProof/>
          <w:color w:val="003865"/>
          <w:sz w:val="24"/>
          <w:szCs w:val="24"/>
          <w:lang w:bidi="ar-SA"/>
        </w:rPr>
        <w:drawing>
          <wp:anchor distT="0" distB="0" distL="114300" distR="114300" simplePos="0" relativeHeight="251806720" behindDoc="1" locked="0" layoutInCell="1" allowOverlap="1" wp14:anchorId="4C1FE978" wp14:editId="25B7A480">
            <wp:simplePos x="0" y="0"/>
            <wp:positionH relativeFrom="margin">
              <wp:align>left</wp:align>
            </wp:positionH>
            <wp:positionV relativeFrom="paragraph">
              <wp:posOffset>0</wp:posOffset>
            </wp:positionV>
            <wp:extent cx="1240790" cy="1318260"/>
            <wp:effectExtent l="0" t="0" r="0" b="0"/>
            <wp:wrapTight wrapText="bothSides">
              <wp:wrapPolygon edited="0">
                <wp:start x="0" y="0"/>
                <wp:lineTo x="0" y="21225"/>
                <wp:lineTo x="21224" y="21225"/>
                <wp:lineTo x="21224" y="0"/>
                <wp:lineTo x="0" y="0"/>
              </wp:wrapPolygon>
            </wp:wrapTight>
            <wp:docPr id="111588832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88323"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325"/>
                    <a:stretch/>
                  </pic:blipFill>
                  <pic:spPr bwMode="auto">
                    <a:xfrm flipH="1">
                      <a:off x="0" y="0"/>
                      <a:ext cx="1246002" cy="1323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9B5" w:rsidRPr="008B7526">
        <w:rPr>
          <w:rFonts w:eastAsia="Calibri"/>
          <w:b/>
          <w:bCs/>
          <w:color w:val="003865"/>
          <w:sz w:val="24"/>
          <w:szCs w:val="24"/>
          <w:lang w:bidi="ar-SA"/>
        </w:rPr>
        <w:t>March 1 and 15 2023: Hospitality Minnesota Days at the Capitol</w:t>
      </w:r>
      <w:r w:rsidR="005308DF" w:rsidRPr="008B7526">
        <w:rPr>
          <w:rFonts w:eastAsia="Calibri"/>
          <w:b/>
          <w:bCs/>
          <w:color w:val="003865"/>
          <w:lang w:bidi="ar-SA"/>
        </w:rPr>
        <w:t xml:space="preserve">    </w:t>
      </w:r>
      <w:r w:rsidR="004049B5" w:rsidRPr="00935548">
        <w:rPr>
          <w:rFonts w:eastAsia="Calibri"/>
          <w:lang w:bidi="ar-SA"/>
        </w:rPr>
        <w:t xml:space="preserve">This year, two current ProStart students, one ProStart student alumnus, and one current ProStart instructor testified in hearings held in the Minnesota House and Senate in support of the ProStart/Hospitality Tourism Management program grant appropriation administered through the Minnesota Department of Employment and Economic Development. The House and Senate committee members were very appreciative of the students’ testimony and listened intently as they described the value and positive impact the ProStart curriculum has brought to their high school learning experience, preparing them for jobs and post-secondary education in hospitality. Pictured below (left): Noah Rosenberger with House bill co-author, Representative Samantha Sencer-Mura. Pictured below (right): Noah Rosenberger with House lead author, Representative Dave </w:t>
      </w:r>
      <w:proofErr w:type="gramStart"/>
      <w:r w:rsidR="004049B5" w:rsidRPr="00935548">
        <w:rPr>
          <w:rFonts w:eastAsia="Calibri"/>
          <w:lang w:bidi="ar-SA"/>
        </w:rPr>
        <w:t>Baker</w:t>
      </w:r>
      <w:proofErr w:type="gramEnd"/>
      <w:r w:rsidR="004049B5" w:rsidRPr="00935548">
        <w:rPr>
          <w:rFonts w:eastAsia="Calibri"/>
          <w:lang w:bidi="ar-SA"/>
        </w:rPr>
        <w:t xml:space="preserve"> and Chef John Van House. This was a wonderful new learning experience for our students to play an important role in the policy-making process and to talk with lawmakers about their ProStart experience.</w:t>
      </w:r>
    </w:p>
    <w:p w14:paraId="60CEE6E8" w14:textId="0BA498FD" w:rsidR="001F09D6" w:rsidRDefault="00AC172F" w:rsidP="009343F7">
      <w:pPr>
        <w:tabs>
          <w:tab w:val="left" w:pos="360"/>
          <w:tab w:val="left" w:pos="3690"/>
          <w:tab w:val="left" w:pos="6750"/>
        </w:tabs>
      </w:pPr>
      <w:r w:rsidRPr="008B7526">
        <w:rPr>
          <w:b/>
          <w:bCs/>
          <w:noProof/>
          <w:color w:val="003865"/>
          <w:sz w:val="24"/>
          <w:szCs w:val="24"/>
        </w:rPr>
        <w:drawing>
          <wp:anchor distT="0" distB="0" distL="114300" distR="114300" simplePos="0" relativeHeight="251801600" behindDoc="1" locked="0" layoutInCell="1" allowOverlap="1" wp14:anchorId="35959F9D" wp14:editId="66C9FEB1">
            <wp:simplePos x="0" y="0"/>
            <wp:positionH relativeFrom="margin">
              <wp:align>left</wp:align>
            </wp:positionH>
            <wp:positionV relativeFrom="paragraph">
              <wp:posOffset>283845</wp:posOffset>
            </wp:positionV>
            <wp:extent cx="1251585" cy="1142365"/>
            <wp:effectExtent l="0" t="0" r="5715" b="635"/>
            <wp:wrapTight wrapText="bothSides">
              <wp:wrapPolygon edited="0">
                <wp:start x="0" y="0"/>
                <wp:lineTo x="0" y="21252"/>
                <wp:lineTo x="21370" y="21252"/>
                <wp:lineTo x="21370" y="0"/>
                <wp:lineTo x="0" y="0"/>
              </wp:wrapPolygon>
            </wp:wrapTight>
            <wp:docPr id="89472090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20908" name="Picture 15">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b="10448"/>
                    <a:stretch/>
                  </pic:blipFill>
                  <pic:spPr bwMode="auto">
                    <a:xfrm>
                      <a:off x="0" y="0"/>
                      <a:ext cx="1251585"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03648" behindDoc="1" locked="0" layoutInCell="1" allowOverlap="1" wp14:anchorId="6B1575F7" wp14:editId="6E3CAAEF">
            <wp:simplePos x="0" y="0"/>
            <wp:positionH relativeFrom="column">
              <wp:posOffset>39370</wp:posOffset>
            </wp:positionH>
            <wp:positionV relativeFrom="paragraph">
              <wp:posOffset>1586865</wp:posOffset>
            </wp:positionV>
            <wp:extent cx="1179195" cy="1376680"/>
            <wp:effectExtent l="0" t="0" r="1905" b="0"/>
            <wp:wrapTight wrapText="bothSides">
              <wp:wrapPolygon edited="0">
                <wp:start x="0" y="0"/>
                <wp:lineTo x="0" y="21221"/>
                <wp:lineTo x="21286" y="21221"/>
                <wp:lineTo x="21286" y="0"/>
                <wp:lineTo x="0" y="0"/>
              </wp:wrapPolygon>
            </wp:wrapTight>
            <wp:docPr id="27205034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50341" name="Picture 14">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l="15322" t="9061"/>
                    <a:stretch/>
                  </pic:blipFill>
                  <pic:spPr bwMode="auto">
                    <a:xfrm>
                      <a:off x="0" y="0"/>
                      <a:ext cx="1179195"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3F7" w:rsidRPr="008B7526">
        <w:rPr>
          <w:b/>
          <w:bCs/>
          <w:color w:val="003865"/>
          <w:sz w:val="24"/>
          <w:szCs w:val="24"/>
        </w:rPr>
        <w:t>March 2, 2023: Taste of the Twin Cities held at The Depot, Minneapolis, MN</w:t>
      </w:r>
      <w:r w:rsidR="009343F7" w:rsidRPr="008B7526">
        <w:rPr>
          <w:b/>
          <w:bCs/>
          <w:color w:val="003865"/>
        </w:rPr>
        <w:t xml:space="preserve"> </w:t>
      </w:r>
      <w:r w:rsidR="005308DF" w:rsidRPr="008B7526">
        <w:rPr>
          <w:b/>
          <w:bCs/>
          <w:color w:val="003865"/>
        </w:rPr>
        <w:t xml:space="preserve"> </w:t>
      </w:r>
      <w:r w:rsidR="009343F7" w:rsidRPr="001B7796">
        <w:t xml:space="preserve">The Taste of the Twin Cities Event celebrating women leaders in culinary-hospitality, business and sports was held on March 2nd at The Depot. Event founder, Wayne </w:t>
      </w:r>
      <w:proofErr w:type="spellStart"/>
      <w:r w:rsidR="009343F7" w:rsidRPr="001B7796">
        <w:t>Kostroski</w:t>
      </w:r>
      <w:proofErr w:type="spellEnd"/>
      <w:r w:rsidR="009343F7" w:rsidRPr="001B7796">
        <w:t xml:space="preserve">, also founded the Taste of the NFL over 25 years ago when the Super Bowl was in </w:t>
      </w:r>
      <w:proofErr w:type="gramStart"/>
      <w:r w:rsidR="009343F7" w:rsidRPr="001B7796">
        <w:t>Minnesota</w:t>
      </w:r>
      <w:proofErr w:type="gramEnd"/>
      <w:r w:rsidR="009343F7" w:rsidRPr="001B7796">
        <w:t xml:space="preserve"> and he involved ProStart students from the beginning and has done so in all subsequent Taste of the NFL events in other Super Bowl cities. Th</w:t>
      </w:r>
      <w:r w:rsidR="009343F7">
        <w:t xml:space="preserve">e </w:t>
      </w:r>
      <w:r w:rsidR="009343F7" w:rsidRPr="001B7796">
        <w:t xml:space="preserve">Taste of the Twin Cities also included our ProStart students and served as a fundraiser benefiting the </w:t>
      </w:r>
      <w:r w:rsidR="009343F7">
        <w:t>University</w:t>
      </w:r>
      <w:r w:rsidR="009343F7" w:rsidRPr="001B7796">
        <w:t xml:space="preserve"> of M</w:t>
      </w:r>
      <w:r w:rsidR="009343F7">
        <w:t>innesota</w:t>
      </w:r>
      <w:r w:rsidR="009343F7" w:rsidRPr="001B7796">
        <w:t xml:space="preserve"> Food is Medicine program to bring healthy and affordable food to the community. The event featured 12 food stations represented by talented women restaurant owners and chefs. To assist them at the event were 15 of our ProStart Students from 3 high schools: Elk River, Sauk Rapids-Rice, and Roosevelt High Schools </w:t>
      </w:r>
      <w:r w:rsidR="009343F7">
        <w:t xml:space="preserve">(first time at this event) </w:t>
      </w:r>
      <w:r w:rsidR="009343F7" w:rsidRPr="001B7796">
        <w:t xml:space="preserve">and 3 of the educators. The students helped prep, cook, serve, and taste many exciting dishes! Great connections were made and at least one student was sought after for a summer job.  </w:t>
      </w:r>
    </w:p>
    <w:p w14:paraId="0378E188" w14:textId="1156FE3E" w:rsidR="00476724" w:rsidRPr="00D135D8" w:rsidRDefault="00AC172F" w:rsidP="00476724">
      <w:pPr>
        <w:tabs>
          <w:tab w:val="left" w:pos="360"/>
          <w:tab w:val="left" w:pos="3690"/>
          <w:tab w:val="left" w:pos="6750"/>
        </w:tabs>
      </w:pPr>
      <w:r w:rsidRPr="008B7526">
        <w:rPr>
          <w:b/>
          <w:bCs/>
          <w:noProof/>
          <w:color w:val="003865"/>
          <w:sz w:val="24"/>
          <w:szCs w:val="24"/>
        </w:rPr>
        <w:drawing>
          <wp:anchor distT="0" distB="0" distL="114300" distR="114300" simplePos="0" relativeHeight="251828224" behindDoc="1" locked="0" layoutInCell="1" allowOverlap="1" wp14:anchorId="333B0E6A" wp14:editId="28767C7A">
            <wp:simplePos x="0" y="0"/>
            <wp:positionH relativeFrom="margin">
              <wp:posOffset>4754880</wp:posOffset>
            </wp:positionH>
            <wp:positionV relativeFrom="paragraph">
              <wp:posOffset>207010</wp:posOffset>
            </wp:positionV>
            <wp:extent cx="1513205" cy="1181100"/>
            <wp:effectExtent l="0" t="0" r="0" b="0"/>
            <wp:wrapTight wrapText="bothSides">
              <wp:wrapPolygon edited="0">
                <wp:start x="0" y="0"/>
                <wp:lineTo x="0" y="21252"/>
                <wp:lineTo x="21210" y="21252"/>
                <wp:lineTo x="21210" y="0"/>
                <wp:lineTo x="0" y="0"/>
              </wp:wrapPolygon>
            </wp:wrapTight>
            <wp:docPr id="65519525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95258" name="Picture 12">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b="3208"/>
                    <a:stretch/>
                  </pic:blipFill>
                  <pic:spPr bwMode="auto">
                    <a:xfrm>
                      <a:off x="0" y="0"/>
                      <a:ext cx="151320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26176" behindDoc="1" locked="0" layoutInCell="1" allowOverlap="1" wp14:anchorId="7AD92C83" wp14:editId="64920C4A">
            <wp:simplePos x="0" y="0"/>
            <wp:positionH relativeFrom="column">
              <wp:posOffset>15240</wp:posOffset>
            </wp:positionH>
            <wp:positionV relativeFrom="paragraph">
              <wp:posOffset>1116330</wp:posOffset>
            </wp:positionV>
            <wp:extent cx="1417320" cy="1196340"/>
            <wp:effectExtent l="0" t="0" r="0" b="3810"/>
            <wp:wrapTight wrapText="bothSides">
              <wp:wrapPolygon edited="0">
                <wp:start x="0" y="0"/>
                <wp:lineTo x="0" y="21325"/>
                <wp:lineTo x="21194" y="21325"/>
                <wp:lineTo x="21194" y="0"/>
                <wp:lineTo x="0" y="0"/>
              </wp:wrapPolygon>
            </wp:wrapTight>
            <wp:docPr id="137122439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24397" name="Picture 11">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l="8492" t="15495" r="8379" b="23693"/>
                    <a:stretch/>
                  </pic:blipFill>
                  <pic:spPr bwMode="auto">
                    <a:xfrm>
                      <a:off x="0" y="0"/>
                      <a:ext cx="141732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724" w:rsidRPr="008B7526">
        <w:rPr>
          <w:b/>
          <w:bCs/>
          <w:color w:val="003865"/>
          <w:sz w:val="24"/>
          <w:szCs w:val="24"/>
        </w:rPr>
        <w:t>April 19, 2023: The Schwan’s Culinary Skills Challenge at the Southwest Minnesota State University in Marshall, MN.</w:t>
      </w:r>
      <w:r w:rsidR="00476724" w:rsidRPr="008B7526">
        <w:rPr>
          <w:b/>
          <w:bCs/>
          <w:color w:val="003865"/>
        </w:rPr>
        <w:t xml:space="preserve"> </w:t>
      </w:r>
      <w:r w:rsidR="00476724" w:rsidRPr="0007526F">
        <w:t xml:space="preserve">This amazing event brought in 14 high schools – </w:t>
      </w:r>
      <w:r w:rsidR="00476724">
        <w:t>251</w:t>
      </w:r>
      <w:r w:rsidR="00476724" w:rsidRPr="0007526F">
        <w:t xml:space="preserve"> students, 1</w:t>
      </w:r>
      <w:r w:rsidR="00476724">
        <w:t>8</w:t>
      </w:r>
      <w:r w:rsidR="00476724" w:rsidRPr="0007526F">
        <w:t xml:space="preserve"> teachers for an inspiring day to teach students about hospitality and culinary. Students had t</w:t>
      </w:r>
      <w:r w:rsidR="00476724">
        <w:t>he</w:t>
      </w:r>
      <w:r w:rsidR="00476724" w:rsidRPr="0007526F">
        <w:t xml:space="preserve"> opportunity to compete in different skill challenges – culinary competition with 6 school</w:t>
      </w:r>
      <w:r w:rsidR="00476724">
        <w:t>s</w:t>
      </w:r>
      <w:r w:rsidR="00476724" w:rsidRPr="0007526F">
        <w:t xml:space="preserve"> co</w:t>
      </w:r>
      <w:r w:rsidR="00476724">
        <w:t>mprised</w:t>
      </w:r>
      <w:r w:rsidR="00476724" w:rsidRPr="0007526F">
        <w:t xml:space="preserve"> of 24 students; cake and cupcake decorating (was the favorite event); food art, menu design and place</w:t>
      </w:r>
      <w:r w:rsidR="00476724">
        <w:t>-</w:t>
      </w:r>
      <w:r w:rsidR="00476724" w:rsidRPr="0007526F">
        <w:t xml:space="preserve">setting events. </w:t>
      </w:r>
      <w:r w:rsidR="00476724">
        <w:t xml:space="preserve">In addition, there </w:t>
      </w:r>
      <w:r w:rsidR="00476724" w:rsidRPr="0007526F">
        <w:t xml:space="preserve">were 12 different engagement stations, </w:t>
      </w:r>
      <w:r w:rsidR="00476724">
        <w:t>rang</w:t>
      </w:r>
      <w:r w:rsidR="00476724" w:rsidRPr="0007526F">
        <w:t xml:space="preserve">ing from making an omelet to safety and sanitation. Awards were </w:t>
      </w:r>
      <w:r w:rsidR="00476724">
        <w:t xml:space="preserve">presented </w:t>
      </w:r>
      <w:r w:rsidR="00476724" w:rsidRPr="0007526F">
        <w:t xml:space="preserve">at the end of the day; students loved this event!  </w:t>
      </w:r>
      <w:r w:rsidR="00476724">
        <w:t xml:space="preserve">An amazing result from this event is that </w:t>
      </w:r>
      <w:r w:rsidR="00476724" w:rsidRPr="0007526F">
        <w:t xml:space="preserve">FIVE schools became interested in signing up </w:t>
      </w:r>
      <w:r w:rsidR="00476724">
        <w:t>to teach the</w:t>
      </w:r>
      <w:r w:rsidR="00476724" w:rsidRPr="0007526F">
        <w:t xml:space="preserve"> ProStart</w:t>
      </w:r>
      <w:r w:rsidR="00476724">
        <w:t xml:space="preserve"> program</w:t>
      </w:r>
      <w:r w:rsidR="00476724" w:rsidRPr="0007526F">
        <w:t>!</w:t>
      </w:r>
    </w:p>
    <w:p w14:paraId="3345D062" w14:textId="0C9ADD98" w:rsidR="00DB5858" w:rsidRDefault="002116CE" w:rsidP="005308DF">
      <w:pPr>
        <w:tabs>
          <w:tab w:val="left" w:pos="360"/>
          <w:tab w:val="left" w:pos="3690"/>
          <w:tab w:val="left" w:pos="6750"/>
        </w:tabs>
      </w:pPr>
      <w:r w:rsidRPr="008B7526">
        <w:rPr>
          <w:b/>
          <w:bCs/>
          <w:noProof/>
          <w:color w:val="003865"/>
          <w:sz w:val="24"/>
          <w:szCs w:val="24"/>
        </w:rPr>
        <w:lastRenderedPageBreak/>
        <w:drawing>
          <wp:anchor distT="0" distB="0" distL="114300" distR="114300" simplePos="0" relativeHeight="251836416" behindDoc="1" locked="0" layoutInCell="1" allowOverlap="1" wp14:anchorId="6B980FE9" wp14:editId="51EE6705">
            <wp:simplePos x="0" y="0"/>
            <wp:positionH relativeFrom="page">
              <wp:posOffset>537210</wp:posOffset>
            </wp:positionH>
            <wp:positionV relativeFrom="paragraph">
              <wp:posOffset>0</wp:posOffset>
            </wp:positionV>
            <wp:extent cx="1344295" cy="1277620"/>
            <wp:effectExtent l="0" t="0" r="8255" b="0"/>
            <wp:wrapTight wrapText="bothSides">
              <wp:wrapPolygon edited="0">
                <wp:start x="0" y="0"/>
                <wp:lineTo x="0" y="21256"/>
                <wp:lineTo x="21427" y="21256"/>
                <wp:lineTo x="21427" y="0"/>
                <wp:lineTo x="0" y="0"/>
              </wp:wrapPolygon>
            </wp:wrapTight>
            <wp:docPr id="15026544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5447" name="Picture 16">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t="20476"/>
                    <a:stretch/>
                  </pic:blipFill>
                  <pic:spPr bwMode="auto">
                    <a:xfrm>
                      <a:off x="0" y="0"/>
                      <a:ext cx="1344295"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54848" behindDoc="1" locked="0" layoutInCell="1" allowOverlap="1" wp14:anchorId="76DEBE31" wp14:editId="41F3197C">
            <wp:simplePos x="0" y="0"/>
            <wp:positionH relativeFrom="column">
              <wp:posOffset>1021080</wp:posOffset>
            </wp:positionH>
            <wp:positionV relativeFrom="paragraph">
              <wp:posOffset>0</wp:posOffset>
            </wp:positionV>
            <wp:extent cx="1303020" cy="1280160"/>
            <wp:effectExtent l="0" t="0" r="0" b="0"/>
            <wp:wrapTight wrapText="bothSides">
              <wp:wrapPolygon edited="0">
                <wp:start x="0" y="0"/>
                <wp:lineTo x="0" y="21214"/>
                <wp:lineTo x="21158" y="21214"/>
                <wp:lineTo x="21158" y="0"/>
                <wp:lineTo x="0" y="0"/>
              </wp:wrapPolygon>
            </wp:wrapTight>
            <wp:docPr id="32203226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32262" name="Picture 22">
                      <a:extLst>
                        <a:ext uri="{C183D7F6-B498-43B3-948B-1728B52AA6E4}">
                          <adec:decorative xmlns:adec="http://schemas.microsoft.com/office/drawing/2017/decorative" val="1"/>
                        </a:ext>
                      </a:extLst>
                    </pic:cNvPr>
                    <pic:cNvPicPr/>
                  </pic:nvPicPr>
                  <pic:blipFill rotWithShape="1">
                    <a:blip r:embed="rId51" cstate="print">
                      <a:extLst>
                        <a:ext uri="{28A0092B-C50C-407E-A947-70E740481C1C}">
                          <a14:useLocalDpi xmlns:a14="http://schemas.microsoft.com/office/drawing/2010/main" val="0"/>
                        </a:ext>
                      </a:extLst>
                    </a:blip>
                    <a:srcRect t="6431" b="16386"/>
                    <a:stretch/>
                  </pic:blipFill>
                  <pic:spPr bwMode="auto">
                    <a:xfrm>
                      <a:off x="0" y="0"/>
                      <a:ext cx="130302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50752" behindDoc="1" locked="0" layoutInCell="1" allowOverlap="1" wp14:anchorId="49886450" wp14:editId="26258EC1">
            <wp:simplePos x="0" y="0"/>
            <wp:positionH relativeFrom="margin">
              <wp:align>center</wp:align>
            </wp:positionH>
            <wp:positionV relativeFrom="paragraph">
              <wp:posOffset>0</wp:posOffset>
            </wp:positionV>
            <wp:extent cx="1109980" cy="1257300"/>
            <wp:effectExtent l="0" t="0" r="0" b="0"/>
            <wp:wrapTight wrapText="bothSides">
              <wp:wrapPolygon edited="0">
                <wp:start x="0" y="0"/>
                <wp:lineTo x="0" y="21273"/>
                <wp:lineTo x="21130" y="21273"/>
                <wp:lineTo x="21130" y="0"/>
                <wp:lineTo x="0" y="0"/>
              </wp:wrapPolygon>
            </wp:wrapTight>
            <wp:docPr id="11476366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6650" name="Picture 18">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val="0"/>
                        </a:ext>
                      </a:extLst>
                    </a:blip>
                    <a:srcRect l="16168" t="5053"/>
                    <a:stretch/>
                  </pic:blipFill>
                  <pic:spPr bwMode="auto">
                    <a:xfrm>
                      <a:off x="0" y="0"/>
                      <a:ext cx="110998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48704" behindDoc="1" locked="0" layoutInCell="1" allowOverlap="1" wp14:anchorId="30DDCFF6" wp14:editId="46E6AB40">
            <wp:simplePos x="0" y="0"/>
            <wp:positionH relativeFrom="margin">
              <wp:posOffset>3627120</wp:posOffset>
            </wp:positionH>
            <wp:positionV relativeFrom="paragraph">
              <wp:posOffset>0</wp:posOffset>
            </wp:positionV>
            <wp:extent cx="1264920" cy="1227455"/>
            <wp:effectExtent l="0" t="0" r="0" b="0"/>
            <wp:wrapTight wrapText="bothSides">
              <wp:wrapPolygon edited="0">
                <wp:start x="0" y="0"/>
                <wp:lineTo x="0" y="21120"/>
                <wp:lineTo x="21145" y="21120"/>
                <wp:lineTo x="21145" y="0"/>
                <wp:lineTo x="0" y="0"/>
              </wp:wrapPolygon>
            </wp:wrapTight>
            <wp:docPr id="4691019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01930" name="Picture 19">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Lst>
                    </a:blip>
                    <a:srcRect l="21947" t="5896" r="7481" b="13531"/>
                    <a:stretch/>
                  </pic:blipFill>
                  <pic:spPr bwMode="auto">
                    <a:xfrm>
                      <a:off x="0" y="0"/>
                      <a:ext cx="1264920"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526">
        <w:rPr>
          <w:b/>
          <w:bCs/>
          <w:noProof/>
          <w:color w:val="003865"/>
          <w:sz w:val="24"/>
          <w:szCs w:val="24"/>
        </w:rPr>
        <w:drawing>
          <wp:anchor distT="0" distB="0" distL="114300" distR="114300" simplePos="0" relativeHeight="251852800" behindDoc="1" locked="0" layoutInCell="1" allowOverlap="1" wp14:anchorId="5259AD23" wp14:editId="1A449470">
            <wp:simplePos x="0" y="0"/>
            <wp:positionH relativeFrom="margin">
              <wp:posOffset>5006340</wp:posOffset>
            </wp:positionH>
            <wp:positionV relativeFrom="paragraph">
              <wp:posOffset>0</wp:posOffset>
            </wp:positionV>
            <wp:extent cx="1416685" cy="1218565"/>
            <wp:effectExtent l="0" t="0" r="0" b="635"/>
            <wp:wrapTight wrapText="bothSides">
              <wp:wrapPolygon edited="0">
                <wp:start x="0" y="0"/>
                <wp:lineTo x="0" y="21274"/>
                <wp:lineTo x="21203" y="21274"/>
                <wp:lineTo x="21203" y="0"/>
                <wp:lineTo x="0" y="0"/>
              </wp:wrapPolygon>
            </wp:wrapTight>
            <wp:docPr id="208142255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22550" name="Picture 17">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Lst>
                    </a:blip>
                    <a:srcRect b="9746"/>
                    <a:stretch/>
                  </pic:blipFill>
                  <pic:spPr bwMode="auto">
                    <a:xfrm>
                      <a:off x="0" y="0"/>
                      <a:ext cx="1416685"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7E6" w:rsidRPr="008B7526">
        <w:rPr>
          <w:b/>
          <w:bCs/>
          <w:color w:val="003865"/>
          <w:sz w:val="24"/>
          <w:szCs w:val="24"/>
        </w:rPr>
        <w:t>May 5-7, 2023: National ProStart Invitational in Washington, D.C.</w:t>
      </w:r>
      <w:r w:rsidR="005308DF" w:rsidRPr="008B7526">
        <w:rPr>
          <w:b/>
          <w:bCs/>
          <w:color w:val="003865"/>
        </w:rPr>
        <w:t xml:space="preserve">  </w:t>
      </w:r>
      <w:r w:rsidR="00DB5858">
        <w:t xml:space="preserve">The National ProStart Invitational® annually brings together teams of students at the state-level to compete in two distinct restaurant categories – management and culinary -- which you may have read about in a story on </w:t>
      </w:r>
      <w:r w:rsidR="00DB5858">
        <w:rPr>
          <w:i/>
          <w:iCs/>
        </w:rPr>
        <w:t>Lakeland PBS</w:t>
      </w:r>
      <w:r w:rsidR="00DB5858">
        <w:t xml:space="preserve"> (</w:t>
      </w:r>
      <w:hyperlink r:id="rId55" w:history="1">
        <w:r w:rsidR="00DB5858">
          <w:rPr>
            <w:rStyle w:val="Hyperlink"/>
          </w:rPr>
          <w:t>Golden Apple: Pillager ProStart Culinary Team Heading to National Championship for 1st Time</w:t>
        </w:r>
      </w:hyperlink>
      <w:r w:rsidR="00DB5858">
        <w:t xml:space="preserve">). The top team in each category from each state goes on to a national competition, which features nearly 400 student competitors putting their skills to the test to earn coveted scholarships from the nation’s best culinary and restaurant management programs. In 2022, more than $200,000 in scholarships were awarded to winning students. </w:t>
      </w:r>
    </w:p>
    <w:p w14:paraId="7F6339F9" w14:textId="428A6642" w:rsidR="003C77E6" w:rsidRDefault="00AC172F" w:rsidP="003C77E6">
      <w:pPr>
        <w:rPr>
          <w:rFonts w:cstheme="minorHAnsi"/>
        </w:rPr>
      </w:pPr>
      <w:r>
        <w:rPr>
          <w:b/>
          <w:bCs/>
          <w:noProof/>
        </w:rPr>
        <w:drawing>
          <wp:anchor distT="0" distB="0" distL="114300" distR="114300" simplePos="0" relativeHeight="251846656" behindDoc="1" locked="0" layoutInCell="1" allowOverlap="1" wp14:anchorId="605ACF8B" wp14:editId="53FF4C87">
            <wp:simplePos x="0" y="0"/>
            <wp:positionH relativeFrom="margin">
              <wp:align>left</wp:align>
            </wp:positionH>
            <wp:positionV relativeFrom="paragraph">
              <wp:posOffset>1435735</wp:posOffset>
            </wp:positionV>
            <wp:extent cx="1691640" cy="1170940"/>
            <wp:effectExtent l="0" t="0" r="3810" b="0"/>
            <wp:wrapTight wrapText="bothSides">
              <wp:wrapPolygon edited="0">
                <wp:start x="0" y="0"/>
                <wp:lineTo x="0" y="21085"/>
                <wp:lineTo x="21405" y="21085"/>
                <wp:lineTo x="21405" y="0"/>
                <wp:lineTo x="0" y="0"/>
              </wp:wrapPolygon>
            </wp:wrapTight>
            <wp:docPr id="105586014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60147" name="Picture 23">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t="7693" b="-1"/>
                    <a:stretch/>
                  </pic:blipFill>
                  <pic:spPr bwMode="auto">
                    <a:xfrm>
                      <a:off x="0" y="0"/>
                      <a:ext cx="169164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7E6">
        <w:rPr>
          <w:rFonts w:cstheme="minorHAnsi"/>
        </w:rPr>
        <w:t>Great</w:t>
      </w:r>
      <w:r w:rsidR="003C77E6" w:rsidRPr="00E46AEC">
        <w:rPr>
          <w:rFonts w:cstheme="minorHAnsi"/>
        </w:rPr>
        <w:t xml:space="preserve"> year for the Hospitality Minnesota Education Foundation ProStart program! After returning to the Saint Paul River Centre for the Minnesota ProStart Invitational in March, two teams and Minnesota's Teacher of the Year headed off to Washington D.C. for the 202</w:t>
      </w:r>
      <w:r w:rsidR="003C77E6">
        <w:rPr>
          <w:rFonts w:cstheme="minorHAnsi"/>
        </w:rPr>
        <w:t>3</w:t>
      </w:r>
      <w:r w:rsidR="003C77E6" w:rsidRPr="00E46AEC">
        <w:rPr>
          <w:rFonts w:cstheme="minorHAnsi"/>
        </w:rPr>
        <w:t xml:space="preserve"> National ProStart Invitational last weekend</w:t>
      </w:r>
      <w:r w:rsidR="003C77E6">
        <w:rPr>
          <w:rFonts w:cstheme="minorHAnsi"/>
        </w:rPr>
        <w:t xml:space="preserve">.  </w:t>
      </w:r>
      <w:r w:rsidR="003C77E6" w:rsidRPr="00CE231B">
        <w:rPr>
          <w:rFonts w:cstheme="minorHAnsi"/>
        </w:rPr>
        <w:t xml:space="preserve">Sauk Rapids-Rice </w:t>
      </w:r>
      <w:r w:rsidR="003C77E6">
        <w:rPr>
          <w:rFonts w:cstheme="minorHAnsi"/>
        </w:rPr>
        <w:t xml:space="preserve">High School </w:t>
      </w:r>
      <w:r w:rsidR="003C77E6" w:rsidRPr="00CE231B">
        <w:rPr>
          <w:rFonts w:cstheme="minorHAnsi"/>
        </w:rPr>
        <w:t xml:space="preserve">placed </w:t>
      </w:r>
      <w:r w:rsidR="003C77E6">
        <w:rPr>
          <w:rFonts w:cstheme="minorHAnsi"/>
        </w:rPr>
        <w:t>7th</w:t>
      </w:r>
      <w:r w:rsidR="003C77E6" w:rsidRPr="00CE231B">
        <w:rPr>
          <w:rFonts w:cstheme="minorHAnsi"/>
        </w:rPr>
        <w:t xml:space="preserve"> in the restaurant management competition and </w:t>
      </w:r>
      <w:r w:rsidR="003C77E6">
        <w:rPr>
          <w:rFonts w:cstheme="minorHAnsi"/>
        </w:rPr>
        <w:t>Pillager High School</w:t>
      </w:r>
      <w:r w:rsidR="003C77E6" w:rsidRPr="00CE231B">
        <w:rPr>
          <w:rFonts w:cstheme="minorHAnsi"/>
        </w:rPr>
        <w:t xml:space="preserve"> placed 25th in the culinary competition. Nearly 400 high school students representing </w:t>
      </w:r>
      <w:r w:rsidR="003C77E6">
        <w:rPr>
          <w:rFonts w:cstheme="minorHAnsi"/>
        </w:rPr>
        <w:t>9</w:t>
      </w:r>
      <w:r w:rsidR="003C77E6" w:rsidRPr="00CE231B">
        <w:rPr>
          <w:rFonts w:cstheme="minorHAnsi"/>
        </w:rPr>
        <w:t>0 teams from across the country converged on Washington, D.C. this weekend for the 202</w:t>
      </w:r>
      <w:r w:rsidR="003C77E6">
        <w:rPr>
          <w:rFonts w:cstheme="minorHAnsi"/>
        </w:rPr>
        <w:t>3</w:t>
      </w:r>
      <w:r w:rsidR="003C77E6" w:rsidRPr="00CE231B">
        <w:rPr>
          <w:rFonts w:cstheme="minorHAnsi"/>
        </w:rPr>
        <w:t xml:space="preserve"> National ProStart Invitational (NPSI), where they competed for top culinary and restaurant management honors, as well as almost $200,000 in scholarships to support their future aspirations in the restaurant and hospitality industry.</w:t>
      </w:r>
      <w:r w:rsidR="003C77E6">
        <w:rPr>
          <w:rFonts w:cstheme="minorHAnsi"/>
        </w:rPr>
        <w:t xml:space="preserve"> While in D.C. </w:t>
      </w:r>
      <w:r w:rsidR="001B016D">
        <w:rPr>
          <w:rFonts w:cstheme="minorHAnsi"/>
        </w:rPr>
        <w:t>ProStart s</w:t>
      </w:r>
      <w:r w:rsidR="003C77E6">
        <w:rPr>
          <w:rFonts w:cstheme="minorHAnsi"/>
        </w:rPr>
        <w:t xml:space="preserve">tudents had the privilege to visit the United States Capital and meet with Senators Amy </w:t>
      </w:r>
      <w:r w:rsidR="003C77E6">
        <w:t xml:space="preserve">Klobuchar </w:t>
      </w:r>
      <w:r w:rsidR="003C77E6">
        <w:rPr>
          <w:rFonts w:cstheme="minorHAnsi"/>
        </w:rPr>
        <w:t>and Tina Smith</w:t>
      </w:r>
      <w:r w:rsidR="00DD59BE">
        <w:rPr>
          <w:rFonts w:cstheme="minorHAnsi"/>
        </w:rPr>
        <w:t>.</w:t>
      </w:r>
    </w:p>
    <w:p w14:paraId="647A624A" w14:textId="1DFA78B9" w:rsidR="009A066B" w:rsidRDefault="00AC172F" w:rsidP="00D20E57">
      <w:pPr>
        <w:pStyle w:val="NoSpacing"/>
      </w:pPr>
      <w:r w:rsidRPr="008B7526">
        <w:rPr>
          <w:b/>
          <w:bCs/>
          <w:noProof/>
          <w:color w:val="003865"/>
          <w:sz w:val="24"/>
          <w:szCs w:val="24"/>
        </w:rPr>
        <w:drawing>
          <wp:anchor distT="0" distB="0" distL="114300" distR="114300" simplePos="0" relativeHeight="251844608" behindDoc="1" locked="0" layoutInCell="1" allowOverlap="1" wp14:anchorId="16B9AA14" wp14:editId="0427A798">
            <wp:simplePos x="0" y="0"/>
            <wp:positionH relativeFrom="margin">
              <wp:align>left</wp:align>
            </wp:positionH>
            <wp:positionV relativeFrom="paragraph">
              <wp:posOffset>236220</wp:posOffset>
            </wp:positionV>
            <wp:extent cx="1667510" cy="1203960"/>
            <wp:effectExtent l="0" t="0" r="8890" b="0"/>
            <wp:wrapTight wrapText="bothSides">
              <wp:wrapPolygon edited="0">
                <wp:start x="0" y="0"/>
                <wp:lineTo x="0" y="21190"/>
                <wp:lineTo x="21468" y="21190"/>
                <wp:lineTo x="21468" y="0"/>
                <wp:lineTo x="0" y="0"/>
              </wp:wrapPolygon>
            </wp:wrapTight>
            <wp:docPr id="198265264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641" name="Picture 24">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l="16667" t="32402" r="8454" b="2211"/>
                    <a:stretch/>
                  </pic:blipFill>
                  <pic:spPr bwMode="auto">
                    <a:xfrm>
                      <a:off x="0" y="0"/>
                      <a:ext cx="1669754" cy="120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401" w:rsidRPr="008B7526">
        <w:rPr>
          <w:b/>
          <w:bCs/>
          <w:color w:val="003865"/>
          <w:sz w:val="24"/>
          <w:szCs w:val="24"/>
        </w:rPr>
        <w:t xml:space="preserve">May </w:t>
      </w:r>
      <w:r w:rsidR="00BB68C9" w:rsidRPr="008B7526">
        <w:rPr>
          <w:b/>
          <w:bCs/>
          <w:color w:val="003865"/>
          <w:sz w:val="24"/>
          <w:szCs w:val="24"/>
        </w:rPr>
        <w:t>2</w:t>
      </w:r>
      <w:r w:rsidR="003B5401" w:rsidRPr="008B7526">
        <w:rPr>
          <w:b/>
          <w:bCs/>
          <w:color w:val="003865"/>
          <w:sz w:val="24"/>
          <w:szCs w:val="24"/>
        </w:rPr>
        <w:t>-</w:t>
      </w:r>
      <w:r w:rsidR="00BB68C9" w:rsidRPr="008B7526">
        <w:rPr>
          <w:b/>
          <w:bCs/>
          <w:color w:val="003865"/>
          <w:sz w:val="24"/>
          <w:szCs w:val="24"/>
        </w:rPr>
        <w:t>4</w:t>
      </w:r>
      <w:r w:rsidR="003B5401" w:rsidRPr="008B7526">
        <w:rPr>
          <w:b/>
          <w:bCs/>
          <w:color w:val="003865"/>
          <w:sz w:val="24"/>
          <w:szCs w:val="24"/>
        </w:rPr>
        <w:t xml:space="preserve">, </w:t>
      </w:r>
      <w:r w:rsidR="003B5401" w:rsidRPr="008B7526">
        <w:rPr>
          <w:b/>
          <w:bCs/>
          <w:i/>
          <w:iCs/>
          <w:color w:val="003865"/>
          <w:sz w:val="24"/>
          <w:szCs w:val="24"/>
        </w:rPr>
        <w:t>2024</w:t>
      </w:r>
      <w:r w:rsidR="003B5401" w:rsidRPr="008B7526">
        <w:rPr>
          <w:b/>
          <w:bCs/>
          <w:color w:val="003865"/>
          <w:sz w:val="24"/>
          <w:szCs w:val="24"/>
        </w:rPr>
        <w:t xml:space="preserve">: National ProStart Invitational </w:t>
      </w:r>
      <w:r w:rsidR="00BB68C9" w:rsidRPr="008B7526">
        <w:rPr>
          <w:b/>
          <w:bCs/>
          <w:color w:val="003865"/>
          <w:sz w:val="24"/>
          <w:szCs w:val="24"/>
        </w:rPr>
        <w:t xml:space="preserve">to held </w:t>
      </w:r>
      <w:r w:rsidR="003B5401" w:rsidRPr="008B7526">
        <w:rPr>
          <w:b/>
          <w:bCs/>
          <w:color w:val="003865"/>
          <w:sz w:val="24"/>
          <w:szCs w:val="24"/>
        </w:rPr>
        <w:t>in Washington, D.C.</w:t>
      </w:r>
      <w:r w:rsidR="00BB68C9" w:rsidRPr="008B7526">
        <w:rPr>
          <w:b/>
          <w:bCs/>
          <w:color w:val="003865"/>
        </w:rPr>
        <w:t xml:space="preserve">  </w:t>
      </w:r>
      <w:r w:rsidR="003B5401">
        <w:t xml:space="preserve">Students from Pillager High School and Sauk Rapids-Rice High School </w:t>
      </w:r>
      <w:bookmarkStart w:id="19" w:name="_Hlk132363422"/>
      <w:r w:rsidR="003B5401">
        <w:t>in M</w:t>
      </w:r>
      <w:bookmarkEnd w:id="19"/>
      <w:r w:rsidR="003B5401">
        <w:t xml:space="preserve">innesota </w:t>
      </w:r>
      <w:r w:rsidR="0077290F">
        <w:t xml:space="preserve">will be traveling </w:t>
      </w:r>
      <w:r w:rsidR="003B5401">
        <w:t xml:space="preserve">to Washington, DC, May 2-4, to participate in the </w:t>
      </w:r>
      <w:hyperlink r:id="rId58" w:history="1">
        <w:r w:rsidR="003B5401">
          <w:rPr>
            <w:rStyle w:val="Hyperlink"/>
          </w:rPr>
          <w:t>National ProStart Invitational®</w:t>
        </w:r>
      </w:hyperlink>
      <w:r w:rsidR="003B5401">
        <w:t xml:space="preserve">, the nation’s premier secondary school competition focused on restaurant management and culinary arts. </w:t>
      </w:r>
      <w:r w:rsidR="008737EF">
        <w:t xml:space="preserve">Hospitability Minnesota staff </w:t>
      </w:r>
      <w:r w:rsidR="001B016D">
        <w:t xml:space="preserve">and ProStart </w:t>
      </w:r>
      <w:proofErr w:type="gramStart"/>
      <w:r w:rsidR="001B016D">
        <w:t>students</w:t>
      </w:r>
      <w:proofErr w:type="gramEnd"/>
      <w:r w:rsidR="001B016D">
        <w:t xml:space="preserve"> </w:t>
      </w:r>
      <w:r w:rsidR="008737EF">
        <w:t xml:space="preserve">welcome </w:t>
      </w:r>
      <w:r w:rsidR="0061301C">
        <w:t xml:space="preserve">legislators to </w:t>
      </w:r>
      <w:r w:rsidR="004E2082">
        <w:t>the national</w:t>
      </w:r>
      <w:r w:rsidR="003B5401">
        <w:t xml:space="preserve"> competition </w:t>
      </w:r>
      <w:r w:rsidR="004E2082">
        <w:t xml:space="preserve">next spring to </w:t>
      </w:r>
      <w:r w:rsidR="003B5401">
        <w:t xml:space="preserve">meet the participating students from </w:t>
      </w:r>
      <w:r w:rsidR="004E2082">
        <w:t>Minnesota</w:t>
      </w:r>
      <w:r w:rsidR="003B5401">
        <w:t>.</w:t>
      </w:r>
    </w:p>
    <w:p w14:paraId="2CF61445" w14:textId="77777777" w:rsidR="002116CE" w:rsidRDefault="002116CE" w:rsidP="00D20E57">
      <w:pPr>
        <w:pStyle w:val="NoSpacing"/>
      </w:pPr>
    </w:p>
    <w:p w14:paraId="3613DE11" w14:textId="2C33CCB0" w:rsidR="00476724" w:rsidRPr="009A066B" w:rsidRDefault="002116CE" w:rsidP="00D20E57">
      <w:pPr>
        <w:pStyle w:val="NoSpacing"/>
      </w:pPr>
      <w:r w:rsidRPr="008B7526">
        <w:rPr>
          <w:b/>
          <w:bCs/>
          <w:noProof/>
          <w:color w:val="003865"/>
          <w:sz w:val="24"/>
          <w:szCs w:val="24"/>
        </w:rPr>
        <w:drawing>
          <wp:anchor distT="0" distB="0" distL="114300" distR="114300" simplePos="0" relativeHeight="251840512" behindDoc="1" locked="0" layoutInCell="1" allowOverlap="1" wp14:anchorId="2D11D810" wp14:editId="00552FD0">
            <wp:simplePos x="0" y="0"/>
            <wp:positionH relativeFrom="margin">
              <wp:align>left</wp:align>
            </wp:positionH>
            <wp:positionV relativeFrom="paragraph">
              <wp:posOffset>48895</wp:posOffset>
            </wp:positionV>
            <wp:extent cx="1645920" cy="1356880"/>
            <wp:effectExtent l="0" t="0" r="0" b="0"/>
            <wp:wrapTight wrapText="bothSides">
              <wp:wrapPolygon edited="0">
                <wp:start x="0" y="0"/>
                <wp:lineTo x="0" y="21236"/>
                <wp:lineTo x="21250" y="21236"/>
                <wp:lineTo x="21250" y="0"/>
                <wp:lineTo x="0" y="0"/>
              </wp:wrapPolygon>
            </wp:wrapTight>
            <wp:docPr id="105246926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69266" name="Picture 21">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12393" t="6963" b="14584"/>
                    <a:stretch/>
                  </pic:blipFill>
                  <pic:spPr bwMode="auto">
                    <a:xfrm flipH="1">
                      <a:off x="0" y="0"/>
                      <a:ext cx="1645920" cy="135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7E6" w:rsidRPr="008B7526">
        <w:rPr>
          <w:b/>
          <w:bCs/>
          <w:color w:val="003865"/>
          <w:sz w:val="24"/>
          <w:szCs w:val="24"/>
        </w:rPr>
        <w:t>May 11, 2023: HMEF Scholarship Awards</w:t>
      </w:r>
      <w:r w:rsidR="003C77E6" w:rsidRPr="008B7526">
        <w:rPr>
          <w:b/>
          <w:bCs/>
          <w:color w:val="003865"/>
        </w:rPr>
        <w:t xml:space="preserve"> </w:t>
      </w:r>
      <w:proofErr w:type="gramStart"/>
      <w:r w:rsidR="009A066B">
        <w:rPr>
          <w:rFonts w:cstheme="minorHAnsi"/>
        </w:rPr>
        <w:t>Th</w:t>
      </w:r>
      <w:r w:rsidR="003C77E6" w:rsidRPr="0007526F">
        <w:rPr>
          <w:rFonts w:cstheme="minorHAnsi"/>
        </w:rPr>
        <w:t>e</w:t>
      </w:r>
      <w:proofErr w:type="gramEnd"/>
      <w:r w:rsidR="003C77E6" w:rsidRPr="0007526F">
        <w:rPr>
          <w:rFonts w:cstheme="minorHAnsi"/>
        </w:rPr>
        <w:t xml:space="preserve"> Hospitality Minnesota Education Foundation hosted its annual scholarship luncheon at the White Bear Country Inn on May 1</w:t>
      </w:r>
      <w:r w:rsidR="003C77E6">
        <w:rPr>
          <w:rFonts w:cstheme="minorHAnsi"/>
        </w:rPr>
        <w:t>1</w:t>
      </w:r>
      <w:r w:rsidR="003C77E6" w:rsidRPr="0007526F">
        <w:rPr>
          <w:rFonts w:cstheme="minorHAnsi"/>
        </w:rPr>
        <w:t>. In all, fourteen scholarships were awarded to students enrolled in hospitality, tourism, and culinary programs at post-secondary institutions, totaling $</w:t>
      </w:r>
      <w:r w:rsidR="003C77E6">
        <w:rPr>
          <w:rFonts w:cstheme="minorHAnsi"/>
        </w:rPr>
        <w:t>35</w:t>
      </w:r>
      <w:r w:rsidR="003C77E6" w:rsidRPr="0007526F">
        <w:rPr>
          <w:rFonts w:cstheme="minorHAnsi"/>
        </w:rPr>
        <w:t>,000</w:t>
      </w:r>
      <w:r w:rsidR="003C77E6">
        <w:rPr>
          <w:rFonts w:cstheme="minorHAnsi"/>
        </w:rPr>
        <w:t xml:space="preserve">. </w:t>
      </w:r>
    </w:p>
    <w:p w14:paraId="40D04E19" w14:textId="16088474" w:rsidR="005442CF" w:rsidRDefault="005442CF" w:rsidP="005442CF">
      <w:pPr>
        <w:pStyle w:val="Heading2"/>
        <w:spacing w:before="0" w:after="0"/>
        <w:contextualSpacing/>
        <w:rPr>
          <w:rFonts w:eastAsiaTheme="minorHAnsi" w:cstheme="minorHAnsi"/>
          <w:sz w:val="24"/>
          <w:szCs w:val="24"/>
          <w:lang w:bidi="ar-SA"/>
        </w:rPr>
      </w:pPr>
      <w:r>
        <w:rPr>
          <w:rFonts w:eastAsiaTheme="minorHAnsi" w:cstheme="minorHAnsi"/>
          <w:lang w:bidi="ar-SA"/>
        </w:rPr>
        <w:lastRenderedPageBreak/>
        <w:t>2</w:t>
      </w:r>
      <w:r w:rsidRPr="00123DB0">
        <w:rPr>
          <w:rFonts w:eastAsiaTheme="minorHAnsi" w:cstheme="minorHAnsi"/>
          <w:color w:val="003865"/>
          <w:lang w:bidi="ar-SA"/>
        </w:rPr>
        <w:t>02</w:t>
      </w:r>
      <w:r w:rsidR="00BB1A05">
        <w:rPr>
          <w:rFonts w:eastAsiaTheme="minorHAnsi" w:cstheme="minorHAnsi"/>
          <w:color w:val="003865"/>
          <w:lang w:bidi="ar-SA"/>
        </w:rPr>
        <w:t>2</w:t>
      </w:r>
      <w:r>
        <w:rPr>
          <w:rFonts w:eastAsiaTheme="minorHAnsi" w:cstheme="minorHAnsi"/>
          <w:lang w:bidi="ar-SA"/>
        </w:rPr>
        <w:t xml:space="preserve"> Culinary and Hospitality Events and Activities</w:t>
      </w:r>
      <w:r w:rsidRPr="003C0E4C">
        <w:rPr>
          <w:rFonts w:eastAsiaTheme="minorHAnsi" w:cstheme="minorHAnsi"/>
          <w:sz w:val="24"/>
          <w:szCs w:val="24"/>
          <w:lang w:bidi="ar-SA"/>
        </w:rPr>
        <w:t xml:space="preserve"> </w:t>
      </w:r>
    </w:p>
    <w:p w14:paraId="2B38A71A" w14:textId="0C83E6D6" w:rsidR="00ED55FA" w:rsidRPr="00123DB0" w:rsidRDefault="00B82125" w:rsidP="00E44C99">
      <w:pPr>
        <w:tabs>
          <w:tab w:val="left" w:pos="360"/>
          <w:tab w:val="left" w:pos="3690"/>
          <w:tab w:val="left" w:pos="6750"/>
        </w:tabs>
        <w:spacing w:after="0"/>
        <w:rPr>
          <w:b/>
          <w:bCs/>
          <w:color w:val="003865"/>
          <w:sz w:val="24"/>
          <w:szCs w:val="24"/>
        </w:rPr>
      </w:pPr>
      <w:r>
        <w:rPr>
          <w:noProof/>
        </w:rPr>
        <w:drawing>
          <wp:anchor distT="0" distB="0" distL="114300" distR="114300" simplePos="0" relativeHeight="251831296" behindDoc="1" locked="0" layoutInCell="1" allowOverlap="1" wp14:anchorId="6D03CA94" wp14:editId="112E93E1">
            <wp:simplePos x="0" y="0"/>
            <wp:positionH relativeFrom="margin">
              <wp:posOffset>30480</wp:posOffset>
            </wp:positionH>
            <wp:positionV relativeFrom="paragraph">
              <wp:posOffset>360045</wp:posOffset>
            </wp:positionV>
            <wp:extent cx="1379220" cy="1377950"/>
            <wp:effectExtent l="0" t="0" r="0" b="0"/>
            <wp:wrapTight wrapText="bothSides">
              <wp:wrapPolygon edited="0">
                <wp:start x="0" y="0"/>
                <wp:lineTo x="0" y="21202"/>
                <wp:lineTo x="21182" y="21202"/>
                <wp:lineTo x="21182"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737" b="15355"/>
                    <a:stretch/>
                  </pic:blipFill>
                  <pic:spPr bwMode="auto">
                    <a:xfrm flipH="1">
                      <a:off x="0" y="0"/>
                      <a:ext cx="137922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5FA" w:rsidRPr="00123DB0">
        <w:rPr>
          <w:b/>
          <w:bCs/>
          <w:color w:val="003865"/>
          <w:sz w:val="24"/>
          <w:szCs w:val="24"/>
        </w:rPr>
        <w:t>December 11, 2022: Stars of the Future</w:t>
      </w:r>
      <w:r w:rsidR="005442CF" w:rsidRPr="00123DB0">
        <w:rPr>
          <w:b/>
          <w:bCs/>
          <w:color w:val="003865"/>
          <w:sz w:val="24"/>
          <w:szCs w:val="24"/>
        </w:rPr>
        <w:t>, Coon Rapids, MN</w:t>
      </w:r>
    </w:p>
    <w:p w14:paraId="6C218AB9" w14:textId="134767E0" w:rsidR="0019449E" w:rsidRDefault="00A5658E" w:rsidP="00E44C99">
      <w:pPr>
        <w:tabs>
          <w:tab w:val="left" w:pos="3690"/>
          <w:tab w:val="left" w:pos="6750"/>
        </w:tabs>
        <w:spacing w:before="0" w:after="0"/>
      </w:pPr>
      <w:r w:rsidRPr="00123DB0">
        <w:rPr>
          <w:noProof/>
          <w:color w:val="003865"/>
          <w:sz w:val="24"/>
          <w:szCs w:val="24"/>
        </w:rPr>
        <w:drawing>
          <wp:anchor distT="0" distB="0" distL="114300" distR="114300" simplePos="0" relativeHeight="251832320" behindDoc="1" locked="0" layoutInCell="1" allowOverlap="1" wp14:anchorId="505E05D9" wp14:editId="42EBCCE5">
            <wp:simplePos x="0" y="0"/>
            <wp:positionH relativeFrom="margin">
              <wp:posOffset>2651760</wp:posOffset>
            </wp:positionH>
            <wp:positionV relativeFrom="paragraph">
              <wp:posOffset>24765</wp:posOffset>
            </wp:positionV>
            <wp:extent cx="1440815" cy="1376045"/>
            <wp:effectExtent l="0" t="0" r="6985" b="0"/>
            <wp:wrapTight wrapText="bothSides">
              <wp:wrapPolygon edited="0">
                <wp:start x="0" y="0"/>
                <wp:lineTo x="0" y="21231"/>
                <wp:lineTo x="21419" y="21231"/>
                <wp:lineTo x="21419" y="0"/>
                <wp:lineTo x="0" y="0"/>
              </wp:wrapPolygon>
            </wp:wrapTight>
            <wp:docPr id="11182271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27166"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213" t="15083" r="6161" b="9975"/>
                    <a:stretch/>
                  </pic:blipFill>
                  <pic:spPr bwMode="auto">
                    <a:xfrm>
                      <a:off x="0" y="0"/>
                      <a:ext cx="1440815"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6F62F16D" wp14:editId="6B2042D5">
            <wp:simplePos x="0" y="0"/>
            <wp:positionH relativeFrom="margin">
              <wp:posOffset>1463040</wp:posOffset>
            </wp:positionH>
            <wp:positionV relativeFrom="paragraph">
              <wp:posOffset>20955</wp:posOffset>
            </wp:positionV>
            <wp:extent cx="1127760" cy="1379220"/>
            <wp:effectExtent l="0" t="0" r="0" b="0"/>
            <wp:wrapTight wrapText="bothSides">
              <wp:wrapPolygon edited="0">
                <wp:start x="0" y="0"/>
                <wp:lineTo x="0" y="21182"/>
                <wp:lineTo x="21162" y="21182"/>
                <wp:lineTo x="21162"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725" t="8108" b="22835"/>
                    <a:stretch/>
                  </pic:blipFill>
                  <pic:spPr bwMode="auto">
                    <a:xfrm>
                      <a:off x="0" y="0"/>
                      <a:ext cx="112776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2CF" w:rsidRPr="005442CF">
        <w:t>Stars of the Future</w:t>
      </w:r>
      <w:r w:rsidR="005442CF" w:rsidRPr="00ED55FA">
        <w:rPr>
          <w:b/>
          <w:bCs/>
        </w:rPr>
        <w:t xml:space="preserve"> </w:t>
      </w:r>
      <w:r w:rsidR="005442CF">
        <w:t xml:space="preserve">fundraiser event featured </w:t>
      </w:r>
      <w:r w:rsidR="0073591F">
        <w:t>ten</w:t>
      </w:r>
      <w:r w:rsidR="005442CF">
        <w:t xml:space="preserve"> ProStart high school culinary teams along with Industry Chefs who prepared small plate tastings for attendees to enjoy</w:t>
      </w:r>
      <w:r w:rsidR="00C022A2">
        <w:t xml:space="preserve">, including </w:t>
      </w:r>
      <w:r w:rsidR="005442CF">
        <w:t>a variety of desserts and appetizers. Th</w:t>
      </w:r>
      <w:r w:rsidR="00C022A2">
        <w:t>e</w:t>
      </w:r>
      <w:r w:rsidR="005442CF">
        <w:t xml:space="preserve"> event helps </w:t>
      </w:r>
      <w:r w:rsidR="003624E9">
        <w:t>students</w:t>
      </w:r>
      <w:r w:rsidR="005442CF">
        <w:t xml:space="preserve"> practice </w:t>
      </w:r>
      <w:r w:rsidR="007C2E11">
        <w:t xml:space="preserve">preparing </w:t>
      </w:r>
      <w:r w:rsidR="005442CF">
        <w:t>dishes served to the public</w:t>
      </w:r>
      <w:r w:rsidR="00420401">
        <w:t xml:space="preserve">, </w:t>
      </w:r>
      <w:r w:rsidR="00AC44A8">
        <w:t>encourage</w:t>
      </w:r>
      <w:r w:rsidR="004B6286">
        <w:t>s them t</w:t>
      </w:r>
      <w:r w:rsidR="00AC44A8">
        <w:t xml:space="preserve">o </w:t>
      </w:r>
      <w:r w:rsidR="005442CF">
        <w:t>participat</w:t>
      </w:r>
      <w:r w:rsidR="00AC44A8">
        <w:t>e</w:t>
      </w:r>
      <w:r w:rsidR="005442CF">
        <w:t xml:space="preserve"> in the </w:t>
      </w:r>
      <w:r w:rsidR="00020541">
        <w:t xml:space="preserve">upcoming </w:t>
      </w:r>
      <w:r w:rsidR="005442CF">
        <w:t>Minnesota State High School ProStart competition</w:t>
      </w:r>
      <w:r w:rsidR="0098740B">
        <w:t xml:space="preserve">, and </w:t>
      </w:r>
      <w:r w:rsidR="005442CF">
        <w:t>giv</w:t>
      </w:r>
      <w:r w:rsidR="007E7623">
        <w:t xml:space="preserve">es them </w:t>
      </w:r>
      <w:r w:rsidR="005442CF">
        <w:t xml:space="preserve">experience interacting with the public. </w:t>
      </w:r>
      <w:r w:rsidR="004000E2">
        <w:t>The event also included a</w:t>
      </w:r>
      <w:r w:rsidR="005442CF">
        <w:t xml:space="preserve"> silent and live auction </w:t>
      </w:r>
      <w:r w:rsidR="004000E2">
        <w:t xml:space="preserve">to raise funds </w:t>
      </w:r>
      <w:r w:rsidR="005442CF">
        <w:t xml:space="preserve">to support the Hospitality Minnesota Education Foundation and our ProStart and Hospitality Tourism Management programs. </w:t>
      </w:r>
    </w:p>
    <w:p w14:paraId="69929AB9" w14:textId="77777777" w:rsidR="00A5658E" w:rsidRDefault="00A5658E" w:rsidP="00E44C99">
      <w:pPr>
        <w:tabs>
          <w:tab w:val="left" w:pos="3690"/>
          <w:tab w:val="left" w:pos="6750"/>
        </w:tabs>
        <w:spacing w:before="0" w:after="0"/>
        <w:contextualSpacing/>
        <w:rPr>
          <w:rFonts w:cstheme="minorHAnsi"/>
          <w:b/>
          <w:bCs/>
          <w:color w:val="003865"/>
          <w:sz w:val="24"/>
          <w:szCs w:val="24"/>
        </w:rPr>
      </w:pPr>
    </w:p>
    <w:p w14:paraId="63B916DE" w14:textId="639C91D7" w:rsidR="00123DB0" w:rsidRDefault="005412E5" w:rsidP="00E44C99">
      <w:pPr>
        <w:tabs>
          <w:tab w:val="left" w:pos="3690"/>
          <w:tab w:val="left" w:pos="6750"/>
        </w:tabs>
        <w:spacing w:before="0" w:after="0"/>
        <w:contextualSpacing/>
        <w:rPr>
          <w:rFonts w:cstheme="minorHAnsi"/>
          <w:b/>
          <w:bCs/>
          <w:color w:val="003865"/>
          <w:sz w:val="24"/>
          <w:szCs w:val="24"/>
        </w:rPr>
      </w:pPr>
      <w:r w:rsidRPr="00123DB0">
        <w:rPr>
          <w:rFonts w:cstheme="minorHAnsi"/>
          <w:b/>
          <w:bCs/>
          <w:color w:val="003865"/>
          <w:sz w:val="24"/>
          <w:szCs w:val="24"/>
        </w:rPr>
        <w:t>November 8, 2022: Hospitality Career Student Expo</w:t>
      </w:r>
    </w:p>
    <w:p w14:paraId="105F28E7" w14:textId="5912AF75" w:rsidR="005412E5" w:rsidRPr="008B7526" w:rsidRDefault="005978AE" w:rsidP="004131D2">
      <w:pPr>
        <w:tabs>
          <w:tab w:val="left" w:pos="3690"/>
          <w:tab w:val="left" w:pos="6750"/>
        </w:tabs>
        <w:spacing w:before="0" w:after="0"/>
        <w:contextualSpacing/>
      </w:pPr>
      <w:r>
        <w:rPr>
          <w:noProof/>
        </w:rPr>
        <w:drawing>
          <wp:anchor distT="0" distB="0" distL="114300" distR="114300" simplePos="0" relativeHeight="251835392" behindDoc="1" locked="0" layoutInCell="1" allowOverlap="1" wp14:anchorId="26E1917A" wp14:editId="4FB0D6D2">
            <wp:simplePos x="0" y="0"/>
            <wp:positionH relativeFrom="margin">
              <wp:posOffset>14605</wp:posOffset>
            </wp:positionH>
            <wp:positionV relativeFrom="paragraph">
              <wp:posOffset>1447800</wp:posOffset>
            </wp:positionV>
            <wp:extent cx="1115695" cy="1348740"/>
            <wp:effectExtent l="0" t="0" r="8255" b="3810"/>
            <wp:wrapTight wrapText="bothSides">
              <wp:wrapPolygon edited="0">
                <wp:start x="0" y="0"/>
                <wp:lineTo x="0" y="21356"/>
                <wp:lineTo x="21391" y="21356"/>
                <wp:lineTo x="21391" y="0"/>
                <wp:lineTo x="0" y="0"/>
              </wp:wrapPolygon>
            </wp:wrapTight>
            <wp:docPr id="143765091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50918"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9326"/>
                    <a:stretch/>
                  </pic:blipFill>
                  <pic:spPr bwMode="auto">
                    <a:xfrm>
                      <a:off x="0" y="0"/>
                      <a:ext cx="111569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DB0">
        <w:rPr>
          <w:noProof/>
          <w:color w:val="003865"/>
          <w:sz w:val="24"/>
          <w:szCs w:val="24"/>
        </w:rPr>
        <w:drawing>
          <wp:anchor distT="0" distB="0" distL="114300" distR="114300" simplePos="0" relativeHeight="251833344" behindDoc="1" locked="0" layoutInCell="1" allowOverlap="1" wp14:anchorId="334DFCF4" wp14:editId="4E2E106D">
            <wp:simplePos x="0" y="0"/>
            <wp:positionH relativeFrom="margin">
              <wp:align>left</wp:align>
            </wp:positionH>
            <wp:positionV relativeFrom="paragraph">
              <wp:posOffset>3810</wp:posOffset>
            </wp:positionV>
            <wp:extent cx="1130300" cy="1379220"/>
            <wp:effectExtent l="0" t="0" r="0" b="0"/>
            <wp:wrapTight wrapText="bothSides">
              <wp:wrapPolygon edited="0">
                <wp:start x="0" y="0"/>
                <wp:lineTo x="0" y="21182"/>
                <wp:lineTo x="21115" y="21182"/>
                <wp:lineTo x="21115" y="0"/>
                <wp:lineTo x="0" y="0"/>
              </wp:wrapPolygon>
            </wp:wrapTight>
            <wp:docPr id="140186005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60059" name="Picture 19">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030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2E5" w:rsidRPr="008B7526">
        <w:rPr>
          <w:rFonts w:cstheme="minorHAnsi"/>
        </w:rPr>
        <w:t>This inaugural event</w:t>
      </w:r>
      <w:r w:rsidR="00FF2686">
        <w:rPr>
          <w:rFonts w:cstheme="minorHAnsi"/>
        </w:rPr>
        <w:t xml:space="preserve">, </w:t>
      </w:r>
      <w:r w:rsidR="00FF2686" w:rsidRPr="00FF2686">
        <w:rPr>
          <w:rFonts w:cstheme="minorHAnsi"/>
          <w:i/>
          <w:iCs/>
        </w:rPr>
        <w:t>Teaching Skills, Creating Connections, Inspiring Careers</w:t>
      </w:r>
      <w:r w:rsidR="00FF2686">
        <w:rPr>
          <w:rFonts w:cstheme="minorHAnsi"/>
        </w:rPr>
        <w:t>,</w:t>
      </w:r>
      <w:r w:rsidR="005412E5" w:rsidRPr="008B7526">
        <w:rPr>
          <w:rFonts w:cstheme="minorHAnsi"/>
          <w:b/>
          <w:bCs/>
        </w:rPr>
        <w:t xml:space="preserve"> </w:t>
      </w:r>
      <w:r w:rsidR="005412E5" w:rsidRPr="008B7526">
        <w:rPr>
          <w:rFonts w:cstheme="minorHAnsi"/>
        </w:rPr>
        <w:t xml:space="preserve">was </w:t>
      </w:r>
      <w:r w:rsidR="003C182E">
        <w:rPr>
          <w:rFonts w:cstheme="minorHAnsi"/>
        </w:rPr>
        <w:t xml:space="preserve">HMEF’s first student career expo in hospitality.  </w:t>
      </w:r>
      <w:r w:rsidR="00FB75D7">
        <w:rPr>
          <w:rFonts w:cstheme="minorHAnsi"/>
        </w:rPr>
        <w:t>H</w:t>
      </w:r>
      <w:r w:rsidR="005412E5" w:rsidRPr="008B7526">
        <w:rPr>
          <w:rFonts w:cstheme="minorHAnsi"/>
        </w:rPr>
        <w:t>eld at the Minneapolis Marriott SW in Brooklyn Park</w:t>
      </w:r>
      <w:r w:rsidR="00FB75D7">
        <w:rPr>
          <w:rFonts w:cstheme="minorHAnsi"/>
        </w:rPr>
        <w:t xml:space="preserve">, the event hosted </w:t>
      </w:r>
      <w:r w:rsidR="005412E5" w:rsidRPr="008B7526">
        <w:rPr>
          <w:rFonts w:cstheme="minorHAnsi"/>
        </w:rPr>
        <w:t>200 students</w:t>
      </w:r>
      <w:r w:rsidR="00701D2C">
        <w:rPr>
          <w:rFonts w:cstheme="minorHAnsi"/>
        </w:rPr>
        <w:t>. G</w:t>
      </w:r>
      <w:r w:rsidR="005412E5" w:rsidRPr="008B7526">
        <w:rPr>
          <w:rFonts w:cstheme="minorHAnsi"/>
        </w:rPr>
        <w:t>uest speaker</w:t>
      </w:r>
      <w:r w:rsidR="00701D2C">
        <w:rPr>
          <w:rFonts w:cstheme="minorHAnsi"/>
        </w:rPr>
        <w:t>,</w:t>
      </w:r>
      <w:r w:rsidR="005412E5" w:rsidRPr="008B7526">
        <w:rPr>
          <w:rFonts w:cstheme="minorHAnsi"/>
        </w:rPr>
        <w:t xml:space="preserve"> Chef Tom Kavanaugh, owner of Kavanaugh’s Sylvan Lake Resort in Brainerd</w:t>
      </w:r>
      <w:r w:rsidR="009D24D7">
        <w:rPr>
          <w:rFonts w:cstheme="minorHAnsi"/>
        </w:rPr>
        <w:t xml:space="preserve"> </w:t>
      </w:r>
      <w:r w:rsidR="005412E5" w:rsidRPr="008B7526">
        <w:rPr>
          <w:rFonts w:cstheme="minorHAnsi"/>
        </w:rPr>
        <w:t>describ</w:t>
      </w:r>
      <w:r w:rsidR="009D24D7">
        <w:rPr>
          <w:rFonts w:cstheme="minorHAnsi"/>
        </w:rPr>
        <w:t>ed</w:t>
      </w:r>
      <w:r w:rsidR="005412E5" w:rsidRPr="008B7526">
        <w:rPr>
          <w:rFonts w:cstheme="minorHAnsi"/>
        </w:rPr>
        <w:t xml:space="preserve"> his professional journey and passion for the industry during the lunch session. </w:t>
      </w:r>
      <w:r w:rsidR="006E4174" w:rsidRPr="008B7526">
        <w:rPr>
          <w:rFonts w:cstheme="minorHAnsi"/>
        </w:rPr>
        <w:t xml:space="preserve"> </w:t>
      </w:r>
      <w:r w:rsidR="00CE3769">
        <w:rPr>
          <w:rFonts w:cstheme="minorHAnsi"/>
        </w:rPr>
        <w:t xml:space="preserve">Other sessions </w:t>
      </w:r>
      <w:r w:rsidR="005412E5" w:rsidRPr="008B7526">
        <w:rPr>
          <w:rFonts w:cstheme="minorHAnsi"/>
        </w:rPr>
        <w:t>featur</w:t>
      </w:r>
      <w:r w:rsidR="003D699B" w:rsidRPr="008B7526">
        <w:rPr>
          <w:rFonts w:cstheme="minorHAnsi"/>
        </w:rPr>
        <w:t>ed</w:t>
      </w:r>
      <w:r w:rsidR="00433FC2">
        <w:rPr>
          <w:rFonts w:cstheme="minorHAnsi"/>
        </w:rPr>
        <w:t>:</w:t>
      </w:r>
      <w:r w:rsidR="003D699B" w:rsidRPr="008B7526">
        <w:rPr>
          <w:rFonts w:cstheme="minorHAnsi"/>
        </w:rPr>
        <w:t xml:space="preserve"> </w:t>
      </w:r>
    </w:p>
    <w:p w14:paraId="2DB0D01B" w14:textId="6CA45C4C" w:rsidR="005412E5" w:rsidRPr="00CE3769" w:rsidRDefault="005412E5" w:rsidP="004131D2">
      <w:pPr>
        <w:autoSpaceDE w:val="0"/>
        <w:autoSpaceDN w:val="0"/>
        <w:adjustRightInd w:val="0"/>
        <w:spacing w:before="0" w:after="0"/>
        <w:ind w:left="360"/>
        <w:contextualSpacing/>
        <w:rPr>
          <w:rFonts w:cstheme="minorHAnsi"/>
        </w:rPr>
      </w:pPr>
      <w:r w:rsidRPr="00CE3769">
        <w:rPr>
          <w:rFonts w:cstheme="minorHAnsi"/>
          <w:u w:val="single"/>
        </w:rPr>
        <w:t>Chicken 101:</w:t>
      </w:r>
      <w:r w:rsidRPr="00CE3769">
        <w:rPr>
          <w:rFonts w:cstheme="minorHAnsi"/>
        </w:rPr>
        <w:t xml:space="preserve"> How to break up</w:t>
      </w:r>
      <w:r w:rsidR="00706B21" w:rsidRPr="00CE3769">
        <w:rPr>
          <w:rFonts w:cstheme="minorHAnsi"/>
        </w:rPr>
        <w:t xml:space="preserve"> and </w:t>
      </w:r>
      <w:r w:rsidRPr="00CE3769">
        <w:rPr>
          <w:rFonts w:cstheme="minorHAnsi"/>
        </w:rPr>
        <w:t>utilizes the whole chicken</w:t>
      </w:r>
      <w:r w:rsidR="0096054C" w:rsidRPr="00CE3769">
        <w:rPr>
          <w:rFonts w:cstheme="minorHAnsi"/>
        </w:rPr>
        <w:t xml:space="preserve"> and highlighting </w:t>
      </w:r>
      <w:r w:rsidR="00E56E59" w:rsidRPr="00CE3769">
        <w:rPr>
          <w:rFonts w:cstheme="minorHAnsi"/>
        </w:rPr>
        <w:t xml:space="preserve">cost </w:t>
      </w:r>
      <w:r w:rsidR="00706B21" w:rsidRPr="00CE3769">
        <w:rPr>
          <w:rFonts w:cstheme="minorHAnsi"/>
        </w:rPr>
        <w:t>saving</w:t>
      </w:r>
      <w:r w:rsidR="00E56E59" w:rsidRPr="00CE3769">
        <w:rPr>
          <w:rFonts w:cstheme="minorHAnsi"/>
        </w:rPr>
        <w:t>s</w:t>
      </w:r>
      <w:r w:rsidR="0096054C" w:rsidRPr="00CE3769">
        <w:rPr>
          <w:rFonts w:cstheme="minorHAnsi"/>
        </w:rPr>
        <w:t>.</w:t>
      </w:r>
    </w:p>
    <w:p w14:paraId="732C5966" w14:textId="4DF027FD" w:rsidR="005412E5" w:rsidRPr="00CE3769" w:rsidRDefault="005412E5" w:rsidP="004131D2">
      <w:pPr>
        <w:autoSpaceDE w:val="0"/>
        <w:autoSpaceDN w:val="0"/>
        <w:adjustRightInd w:val="0"/>
        <w:spacing w:before="0" w:after="0"/>
        <w:ind w:left="720" w:hanging="360"/>
        <w:contextualSpacing/>
        <w:rPr>
          <w:rFonts w:cstheme="minorHAnsi"/>
        </w:rPr>
      </w:pPr>
      <w:r w:rsidRPr="00CE3769">
        <w:rPr>
          <w:rFonts w:cstheme="minorHAnsi"/>
          <w:u w:val="single"/>
        </w:rPr>
        <w:t>Cupcake Decorating Tips:</w:t>
      </w:r>
      <w:r w:rsidRPr="00CE3769">
        <w:rPr>
          <w:rFonts w:cstheme="minorHAnsi"/>
        </w:rPr>
        <w:t xml:space="preserve"> Hands-on session featuring Pastry Chefs from D'Amico Catering.</w:t>
      </w:r>
    </w:p>
    <w:p w14:paraId="55510F52" w14:textId="6640A1EF" w:rsidR="00997E59" w:rsidRPr="00CE3769" w:rsidRDefault="005412E5" w:rsidP="004131D2">
      <w:pPr>
        <w:autoSpaceDE w:val="0"/>
        <w:autoSpaceDN w:val="0"/>
        <w:adjustRightInd w:val="0"/>
        <w:spacing w:before="0" w:after="0"/>
        <w:ind w:left="360"/>
        <w:contextualSpacing/>
        <w:rPr>
          <w:rFonts w:cstheme="minorHAnsi"/>
        </w:rPr>
      </w:pPr>
      <w:r w:rsidRPr="00CE3769">
        <w:rPr>
          <w:rFonts w:cstheme="minorHAnsi"/>
          <w:u w:val="single"/>
        </w:rPr>
        <w:t xml:space="preserve">10-minute </w:t>
      </w:r>
      <w:r w:rsidR="00737081" w:rsidRPr="00CE3769">
        <w:rPr>
          <w:rFonts w:cstheme="minorHAnsi"/>
          <w:u w:val="single"/>
        </w:rPr>
        <w:t>Q</w:t>
      </w:r>
      <w:r w:rsidRPr="00CE3769">
        <w:rPr>
          <w:rFonts w:cstheme="minorHAnsi"/>
          <w:u w:val="single"/>
        </w:rPr>
        <w:t xml:space="preserve">uick </w:t>
      </w:r>
      <w:r w:rsidR="00737081" w:rsidRPr="00CE3769">
        <w:rPr>
          <w:rFonts w:cstheme="minorHAnsi"/>
          <w:u w:val="single"/>
        </w:rPr>
        <w:t>B</w:t>
      </w:r>
      <w:r w:rsidRPr="00CE3769">
        <w:rPr>
          <w:rFonts w:cstheme="minorHAnsi"/>
          <w:u w:val="single"/>
        </w:rPr>
        <w:t>ite</w:t>
      </w:r>
      <w:r w:rsidRPr="00CE3769">
        <w:rPr>
          <w:rFonts w:cstheme="minorHAnsi"/>
        </w:rPr>
        <w:t xml:space="preserve"> learning sessions featuring the following topics:</w:t>
      </w:r>
      <w:r w:rsidR="007F6029" w:rsidRPr="00CE3769">
        <w:rPr>
          <w:rFonts w:cstheme="minorHAnsi"/>
        </w:rPr>
        <w:t xml:space="preserve"> </w:t>
      </w:r>
      <w:r w:rsidRPr="00CE3769">
        <w:rPr>
          <w:rFonts w:cstheme="minorHAnsi"/>
        </w:rPr>
        <w:t>Mastering the</w:t>
      </w:r>
      <w:r w:rsidR="00123DB0" w:rsidRPr="00CE3769">
        <w:rPr>
          <w:rFonts w:cstheme="minorHAnsi"/>
        </w:rPr>
        <w:t xml:space="preserve"> </w:t>
      </w:r>
      <w:r w:rsidRPr="00CE3769">
        <w:rPr>
          <w:rFonts w:cstheme="minorHAnsi"/>
        </w:rPr>
        <w:t>Interview</w:t>
      </w:r>
      <w:r w:rsidR="007F6029" w:rsidRPr="00CE3769">
        <w:rPr>
          <w:rFonts w:cstheme="minorHAnsi"/>
        </w:rPr>
        <w:t xml:space="preserve">; </w:t>
      </w:r>
      <w:r w:rsidRPr="00CE3769">
        <w:rPr>
          <w:rFonts w:cstheme="minorHAnsi"/>
        </w:rPr>
        <w:t>Soft Skills, First Impressions, Social Media Use</w:t>
      </w:r>
      <w:r w:rsidR="007F6029" w:rsidRPr="00CE3769">
        <w:rPr>
          <w:rFonts w:cstheme="minorHAnsi"/>
        </w:rPr>
        <w:t xml:space="preserve">; </w:t>
      </w:r>
      <w:r w:rsidRPr="00CE3769">
        <w:rPr>
          <w:rFonts w:cstheme="minorHAnsi"/>
        </w:rPr>
        <w:t>How to write a resume, how to interview for a job</w:t>
      </w:r>
    </w:p>
    <w:p w14:paraId="2C34A8EC" w14:textId="0DA84861" w:rsidR="005412E5" w:rsidRPr="00CE3769" w:rsidRDefault="00ED7D97" w:rsidP="004131D2">
      <w:pPr>
        <w:autoSpaceDE w:val="0"/>
        <w:autoSpaceDN w:val="0"/>
        <w:adjustRightInd w:val="0"/>
        <w:spacing w:before="0" w:after="0"/>
        <w:contextualSpacing/>
        <w:rPr>
          <w:rFonts w:cstheme="minorHAnsi"/>
        </w:rPr>
      </w:pPr>
      <w:r w:rsidRPr="00CE3769">
        <w:rPr>
          <w:rFonts w:cstheme="minorHAnsi"/>
          <w:u w:val="single"/>
        </w:rPr>
        <w:t>P</w:t>
      </w:r>
      <w:r w:rsidR="005412E5" w:rsidRPr="00CE3769">
        <w:rPr>
          <w:rFonts w:cstheme="minorHAnsi"/>
          <w:u w:val="single"/>
        </w:rPr>
        <w:t xml:space="preserve">ersonal tour </w:t>
      </w:r>
      <w:r w:rsidR="00997E59" w:rsidRPr="00CE3769">
        <w:rPr>
          <w:rFonts w:cstheme="minorHAnsi"/>
          <w:u w:val="single"/>
        </w:rPr>
        <w:t>of the hotel venue</w:t>
      </w:r>
      <w:r w:rsidR="00997E59" w:rsidRPr="00CE3769">
        <w:rPr>
          <w:rFonts w:cstheme="minorHAnsi"/>
        </w:rPr>
        <w:t xml:space="preserve"> </w:t>
      </w:r>
      <w:r w:rsidRPr="00CE3769">
        <w:rPr>
          <w:rFonts w:cstheme="minorHAnsi"/>
        </w:rPr>
        <w:t>in which students</w:t>
      </w:r>
      <w:r w:rsidR="005412E5" w:rsidRPr="00CE3769">
        <w:rPr>
          <w:rFonts w:cstheme="minorHAnsi"/>
        </w:rPr>
        <w:t xml:space="preserve"> </w:t>
      </w:r>
      <w:r w:rsidR="005D3423" w:rsidRPr="00CE3769">
        <w:rPr>
          <w:rFonts w:cstheme="minorHAnsi"/>
        </w:rPr>
        <w:t xml:space="preserve">were able to </w:t>
      </w:r>
      <w:r w:rsidRPr="00CE3769">
        <w:rPr>
          <w:rFonts w:cstheme="minorHAnsi"/>
        </w:rPr>
        <w:t xml:space="preserve">ask </w:t>
      </w:r>
      <w:r w:rsidR="005412E5" w:rsidRPr="00CE3769">
        <w:rPr>
          <w:rFonts w:cstheme="minorHAnsi"/>
        </w:rPr>
        <w:t xml:space="preserve">employees </w:t>
      </w:r>
      <w:r w:rsidRPr="00CE3769">
        <w:rPr>
          <w:rFonts w:cstheme="minorHAnsi"/>
        </w:rPr>
        <w:t xml:space="preserve">about </w:t>
      </w:r>
      <w:r w:rsidR="005412E5" w:rsidRPr="00CE3769">
        <w:rPr>
          <w:rFonts w:cstheme="minorHAnsi"/>
        </w:rPr>
        <w:t>their jobs</w:t>
      </w:r>
      <w:r w:rsidR="004576EC" w:rsidRPr="00CE3769">
        <w:rPr>
          <w:rFonts w:cstheme="minorHAnsi"/>
        </w:rPr>
        <w:t>.</w:t>
      </w:r>
      <w:r w:rsidR="00BB1A05" w:rsidRPr="00CE3769">
        <w:rPr>
          <w:noProof/>
        </w:rPr>
        <w:t xml:space="preserve"> </w:t>
      </w:r>
    </w:p>
    <w:p w14:paraId="04357A42" w14:textId="71672351" w:rsidR="00CE3769" w:rsidRDefault="00230CEC" w:rsidP="005978AE">
      <w:pPr>
        <w:autoSpaceDE w:val="0"/>
        <w:autoSpaceDN w:val="0"/>
        <w:adjustRightInd w:val="0"/>
        <w:spacing w:before="0" w:after="0"/>
        <w:contextualSpacing/>
        <w:rPr>
          <w:rFonts w:cs="Calibri"/>
          <w:color w:val="000000"/>
          <w:lang w:bidi="ar-SA"/>
        </w:rPr>
      </w:pPr>
      <w:r>
        <w:rPr>
          <w:rFonts w:cs="Calibri"/>
          <w:color w:val="000000"/>
          <w:lang w:bidi="ar-SA"/>
        </w:rPr>
        <w:t xml:space="preserve"> </w:t>
      </w:r>
    </w:p>
    <w:p w14:paraId="45E11D86" w14:textId="4DBA6EB2" w:rsidR="00D56DA4" w:rsidRPr="00C26257" w:rsidRDefault="00D56DA4" w:rsidP="005978AE">
      <w:pPr>
        <w:autoSpaceDE w:val="0"/>
        <w:autoSpaceDN w:val="0"/>
        <w:adjustRightInd w:val="0"/>
        <w:spacing w:before="0" w:after="0"/>
        <w:contextualSpacing/>
        <w:rPr>
          <w:rFonts w:cstheme="minorHAnsi"/>
          <w:b/>
          <w:bCs/>
          <w:color w:val="003865" w:themeColor="accent1"/>
          <w:sz w:val="24"/>
          <w:szCs w:val="24"/>
        </w:rPr>
      </w:pPr>
      <w:r w:rsidRPr="00C26257">
        <w:rPr>
          <w:rFonts w:cstheme="minorHAnsi"/>
          <w:b/>
          <w:bCs/>
          <w:color w:val="003865" w:themeColor="accent1"/>
          <w:sz w:val="24"/>
          <w:szCs w:val="24"/>
        </w:rPr>
        <w:t>New Student Engagement at Oktoberfest</w:t>
      </w:r>
      <w:r>
        <w:rPr>
          <w:rFonts w:cstheme="minorHAnsi"/>
          <w:b/>
          <w:bCs/>
          <w:color w:val="003865" w:themeColor="accent1"/>
          <w:sz w:val="24"/>
          <w:szCs w:val="24"/>
        </w:rPr>
        <w:t xml:space="preserve"> -</w:t>
      </w:r>
      <w:r w:rsidRPr="00C26257">
        <w:rPr>
          <w:rFonts w:cstheme="minorHAnsi"/>
          <w:b/>
          <w:bCs/>
          <w:color w:val="003865" w:themeColor="accent1"/>
          <w:sz w:val="24"/>
          <w:szCs w:val="24"/>
        </w:rPr>
        <w:t xml:space="preserve"> September 29, 2022</w:t>
      </w:r>
    </w:p>
    <w:p w14:paraId="683682E8" w14:textId="77777777" w:rsidR="00D56DA4" w:rsidRDefault="00D56DA4" w:rsidP="00D56DA4">
      <w:pPr>
        <w:spacing w:before="0" w:after="0"/>
        <w:rPr>
          <w:rFonts w:cstheme="minorHAnsi"/>
          <w:color w:val="0D0D0D" w:themeColor="text2" w:themeTint="F2"/>
        </w:rPr>
      </w:pPr>
      <w:r w:rsidRPr="00C26257">
        <w:rPr>
          <w:rFonts w:asciiTheme="minorHAnsi" w:hAnsiTheme="minorHAnsi" w:cstheme="minorHAnsi"/>
          <w:noProof/>
          <w:sz w:val="24"/>
          <w:szCs w:val="24"/>
        </w:rPr>
        <w:drawing>
          <wp:anchor distT="0" distB="0" distL="114300" distR="114300" simplePos="0" relativeHeight="251815936" behindDoc="0" locked="0" layoutInCell="1" allowOverlap="1" wp14:anchorId="1DDF74AF" wp14:editId="5F17FDE0">
            <wp:simplePos x="0" y="0"/>
            <wp:positionH relativeFrom="margin">
              <wp:align>left</wp:align>
            </wp:positionH>
            <wp:positionV relativeFrom="paragraph">
              <wp:posOffset>2540</wp:posOffset>
            </wp:positionV>
            <wp:extent cx="2470785" cy="1249680"/>
            <wp:effectExtent l="0" t="0" r="5715" b="762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t="6358" b="6755"/>
                    <a:stretch/>
                  </pic:blipFill>
                  <pic:spPr bwMode="auto">
                    <a:xfrm>
                      <a:off x="0" y="0"/>
                      <a:ext cx="2470785"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0D0D0D" w:themeColor="text2" w:themeTint="F2"/>
        </w:rPr>
        <w:t>The Greater Minneapolis Hotel Association held a HMEF scholarship fundraiser with an Oktoberfest theme at</w:t>
      </w:r>
      <w:r w:rsidRPr="003A1AD5">
        <w:rPr>
          <w:rFonts w:cstheme="minorHAnsi"/>
          <w:color w:val="0D0D0D" w:themeColor="text2" w:themeTint="F2"/>
        </w:rPr>
        <w:t xml:space="preserve"> </w:t>
      </w:r>
      <w:r>
        <w:rPr>
          <w:rFonts w:cstheme="minorHAnsi"/>
          <w:color w:val="0D0D0D" w:themeColor="text2" w:themeTint="F2"/>
        </w:rPr>
        <w:t>Finnegan’s</w:t>
      </w:r>
      <w:r w:rsidRPr="003A1AD5">
        <w:rPr>
          <w:rFonts w:cstheme="minorHAnsi"/>
          <w:color w:val="0D0D0D" w:themeColor="text2" w:themeTint="F2"/>
        </w:rPr>
        <w:t xml:space="preserve"> </w:t>
      </w:r>
      <w:r>
        <w:rPr>
          <w:rFonts w:cstheme="minorHAnsi"/>
          <w:color w:val="0D0D0D" w:themeColor="text2" w:themeTint="F2"/>
        </w:rPr>
        <w:t xml:space="preserve">in Minneapolis. New </w:t>
      </w:r>
      <w:r w:rsidRPr="003A1AD5">
        <w:rPr>
          <w:rFonts w:cstheme="minorHAnsi"/>
          <w:color w:val="0D0D0D" w:themeColor="text2" w:themeTint="F2"/>
        </w:rPr>
        <w:t xml:space="preserve">ProStart </w:t>
      </w:r>
      <w:r>
        <w:rPr>
          <w:rFonts w:cstheme="minorHAnsi"/>
          <w:color w:val="0D0D0D" w:themeColor="text2" w:themeTint="F2"/>
        </w:rPr>
        <w:t xml:space="preserve">students from </w:t>
      </w:r>
      <w:r w:rsidRPr="003A1AD5">
        <w:rPr>
          <w:rFonts w:cstheme="minorHAnsi"/>
          <w:color w:val="0D0D0D" w:themeColor="text2" w:themeTint="F2"/>
        </w:rPr>
        <w:t>Roosevelt</w:t>
      </w:r>
      <w:r>
        <w:rPr>
          <w:rFonts w:cstheme="minorHAnsi"/>
          <w:color w:val="0D0D0D" w:themeColor="text2" w:themeTint="F2"/>
        </w:rPr>
        <w:t xml:space="preserve">, Elk River, </w:t>
      </w:r>
      <w:r w:rsidRPr="00091189">
        <w:rPr>
          <w:rFonts w:cstheme="minorHAnsi"/>
          <w:color w:val="000000" w:themeColor="text2"/>
        </w:rPr>
        <w:t xml:space="preserve">and Sauk-Rapids Rice </w:t>
      </w:r>
      <w:r>
        <w:rPr>
          <w:rFonts w:cstheme="minorHAnsi"/>
          <w:color w:val="0D0D0D" w:themeColor="text2" w:themeTint="F2"/>
        </w:rPr>
        <w:t>High Schools</w:t>
      </w:r>
      <w:r w:rsidRPr="003A1AD5">
        <w:rPr>
          <w:rFonts w:cstheme="minorHAnsi"/>
          <w:color w:val="0D0D0D" w:themeColor="text2" w:themeTint="F2"/>
        </w:rPr>
        <w:t xml:space="preserve"> </w:t>
      </w:r>
      <w:r>
        <w:rPr>
          <w:rFonts w:cstheme="minorHAnsi"/>
          <w:color w:val="0D0D0D" w:themeColor="text2" w:themeTint="F2"/>
        </w:rPr>
        <w:t xml:space="preserve">were </w:t>
      </w:r>
      <w:r w:rsidRPr="003A1AD5">
        <w:rPr>
          <w:rFonts w:cstheme="minorHAnsi"/>
          <w:color w:val="0D0D0D" w:themeColor="text2" w:themeTint="F2"/>
        </w:rPr>
        <w:t>paired up with</w:t>
      </w:r>
      <w:r>
        <w:rPr>
          <w:rFonts w:cstheme="minorHAnsi"/>
          <w:color w:val="0D0D0D" w:themeColor="text2" w:themeTint="F2"/>
        </w:rPr>
        <w:t xml:space="preserve"> a hotel chef to prepare and serve German-themed dishes at the event.  Veteran ProStart students raised $1,000 in event raffle tickets, greeted guests, and encouraged new students during the event.  All students had the opportunity to </w:t>
      </w:r>
      <w:r w:rsidRPr="003A1AD5">
        <w:rPr>
          <w:rFonts w:cstheme="minorHAnsi"/>
          <w:color w:val="0D0D0D" w:themeColor="text2" w:themeTint="F2"/>
        </w:rPr>
        <w:t xml:space="preserve">engage with event participants </w:t>
      </w:r>
      <w:r>
        <w:rPr>
          <w:rFonts w:cstheme="minorHAnsi"/>
          <w:color w:val="0D0D0D" w:themeColor="text2" w:themeTint="F2"/>
        </w:rPr>
        <w:t>as they experienced each chef’s</w:t>
      </w:r>
      <w:r w:rsidRPr="003A1AD5">
        <w:rPr>
          <w:rFonts w:cstheme="minorHAnsi"/>
          <w:color w:val="0D0D0D" w:themeColor="text2" w:themeTint="F2"/>
        </w:rPr>
        <w:t xml:space="preserve"> </w:t>
      </w:r>
      <w:r>
        <w:rPr>
          <w:rFonts w:cstheme="minorHAnsi"/>
          <w:color w:val="0D0D0D" w:themeColor="text2" w:themeTint="F2"/>
        </w:rPr>
        <w:t xml:space="preserve">culinary </w:t>
      </w:r>
      <w:r w:rsidRPr="003A1AD5">
        <w:rPr>
          <w:rFonts w:cstheme="minorHAnsi"/>
          <w:color w:val="0D0D0D" w:themeColor="text2" w:themeTint="F2"/>
        </w:rPr>
        <w:t>offer</w:t>
      </w:r>
      <w:r>
        <w:rPr>
          <w:rFonts w:cstheme="minorHAnsi"/>
          <w:color w:val="0D0D0D" w:themeColor="text2" w:themeTint="F2"/>
        </w:rPr>
        <w:t>ing</w:t>
      </w:r>
      <w:r w:rsidRPr="003A1AD5">
        <w:rPr>
          <w:rFonts w:cstheme="minorHAnsi"/>
          <w:color w:val="0D0D0D" w:themeColor="text2" w:themeTint="F2"/>
        </w:rPr>
        <w:t xml:space="preserve">. </w:t>
      </w:r>
      <w:r>
        <w:rPr>
          <w:rFonts w:cstheme="minorHAnsi"/>
          <w:color w:val="0D0D0D" w:themeColor="text2" w:themeTint="F2"/>
        </w:rPr>
        <w:t xml:space="preserve"> </w:t>
      </w:r>
    </w:p>
    <w:p w14:paraId="38D014BF" w14:textId="6BC1C299" w:rsidR="00D56DA4" w:rsidRDefault="00D56DA4" w:rsidP="00D56DA4">
      <w:pPr>
        <w:spacing w:before="0" w:after="0"/>
        <w:rPr>
          <w:b/>
          <w:bCs/>
          <w:color w:val="003865" w:themeColor="text1"/>
        </w:rPr>
      </w:pPr>
      <w:r w:rsidRPr="00761BB9">
        <w:rPr>
          <w:b/>
          <w:bCs/>
          <w:color w:val="003865" w:themeColor="text1"/>
          <w:sz w:val="24"/>
          <w:szCs w:val="24"/>
        </w:rPr>
        <w:lastRenderedPageBreak/>
        <w:t xml:space="preserve">Saint Paul Farmers Market - September 23 </w:t>
      </w:r>
      <w:r>
        <w:rPr>
          <w:b/>
          <w:bCs/>
          <w:color w:val="003865" w:themeColor="text1"/>
          <w:sz w:val="24"/>
          <w:szCs w:val="24"/>
        </w:rPr>
        <w:t>and</w:t>
      </w:r>
      <w:r w:rsidRPr="00761BB9">
        <w:rPr>
          <w:b/>
          <w:bCs/>
          <w:color w:val="003865" w:themeColor="text1"/>
          <w:sz w:val="24"/>
          <w:szCs w:val="24"/>
        </w:rPr>
        <w:t xml:space="preserve"> 24, 2022</w:t>
      </w:r>
      <w:r w:rsidRPr="00761BB9">
        <w:rPr>
          <w:b/>
          <w:bCs/>
          <w:color w:val="003865" w:themeColor="text1"/>
        </w:rPr>
        <w:t xml:space="preserve"> </w:t>
      </w:r>
    </w:p>
    <w:p w14:paraId="21B8C0E6" w14:textId="7DA15D5E" w:rsidR="00D56DA4" w:rsidRDefault="00D56DA4" w:rsidP="00D56DA4">
      <w:pPr>
        <w:spacing w:before="0" w:after="0"/>
        <w:rPr>
          <w:color w:val="0D0D0D" w:themeColor="text2" w:themeTint="F2"/>
        </w:rPr>
      </w:pPr>
      <w:r w:rsidRPr="003A1AD5">
        <w:rPr>
          <w:rFonts w:cstheme="minorHAnsi"/>
          <w:color w:val="0D0D0D" w:themeColor="text2" w:themeTint="F2"/>
        </w:rPr>
        <w:t xml:space="preserve">The American Culinary Federation Minneapolis Chefs Chapter presented the Daniel Cleary Saint Paul Farmers Market Culinary Competition. Chef John Van House and ProStart </w:t>
      </w:r>
      <w:r>
        <w:rPr>
          <w:rFonts w:cstheme="minorHAnsi"/>
          <w:color w:val="0D0D0D" w:themeColor="text2" w:themeTint="F2"/>
        </w:rPr>
        <w:t>s</w:t>
      </w:r>
      <w:r w:rsidRPr="003A1AD5">
        <w:rPr>
          <w:rFonts w:cstheme="minorHAnsi"/>
          <w:color w:val="0D0D0D" w:themeColor="text2" w:themeTint="F2"/>
        </w:rPr>
        <w:t>tudent, Natalie, coordinated the culinary competition</w:t>
      </w:r>
      <w:r>
        <w:rPr>
          <w:rFonts w:cstheme="minorHAnsi"/>
          <w:color w:val="0D0D0D" w:themeColor="text2" w:themeTint="F2"/>
        </w:rPr>
        <w:t xml:space="preserve"> which included </w:t>
      </w:r>
      <w:r w:rsidRPr="003A1AD5">
        <w:rPr>
          <w:color w:val="0D0D0D" w:themeColor="text2" w:themeTint="F2"/>
        </w:rPr>
        <w:t>Chef</w:t>
      </w:r>
      <w:r w:rsidR="00897851">
        <w:rPr>
          <w:color w:val="0D0D0D" w:themeColor="text2" w:themeTint="F2"/>
        </w:rPr>
        <w:t>s</w:t>
      </w:r>
      <w:r w:rsidRPr="003A1AD5">
        <w:rPr>
          <w:color w:val="0D0D0D" w:themeColor="text2" w:themeTint="F2"/>
        </w:rPr>
        <w:t xml:space="preserve"> Robert Velard, Noah Straus, Keith Cleary</w:t>
      </w:r>
      <w:r>
        <w:rPr>
          <w:color w:val="0D0D0D" w:themeColor="text2" w:themeTint="F2"/>
        </w:rPr>
        <w:t>,</w:t>
      </w:r>
      <w:r w:rsidRPr="003A1AD5">
        <w:rPr>
          <w:color w:val="0D0D0D" w:themeColor="text2" w:themeTint="F2"/>
        </w:rPr>
        <w:t xml:space="preserve"> Carlos Reyes</w:t>
      </w:r>
      <w:r>
        <w:rPr>
          <w:color w:val="0D0D0D" w:themeColor="text2" w:themeTint="F2"/>
        </w:rPr>
        <w:t>,</w:t>
      </w:r>
      <w:r w:rsidRPr="003A1AD5">
        <w:rPr>
          <w:color w:val="0D0D0D" w:themeColor="text2" w:themeTint="F2"/>
        </w:rPr>
        <w:t xml:space="preserve"> and Keith Huffma</w:t>
      </w:r>
      <w:r>
        <w:rPr>
          <w:color w:val="0D0D0D" w:themeColor="text2" w:themeTint="F2"/>
        </w:rPr>
        <w:t>n</w:t>
      </w:r>
      <w:r w:rsidRPr="003A1AD5">
        <w:rPr>
          <w:color w:val="0D0D0D" w:themeColor="text2" w:themeTint="F2"/>
        </w:rPr>
        <w:t xml:space="preserve">. ProStart </w:t>
      </w:r>
      <w:r>
        <w:rPr>
          <w:color w:val="0D0D0D" w:themeColor="text2" w:themeTint="F2"/>
        </w:rPr>
        <w:t>s</w:t>
      </w:r>
      <w:r w:rsidRPr="003A1AD5">
        <w:rPr>
          <w:color w:val="0D0D0D" w:themeColor="text2" w:themeTint="F2"/>
        </w:rPr>
        <w:t xml:space="preserve">tudents </w:t>
      </w:r>
      <w:proofErr w:type="spellStart"/>
      <w:r w:rsidRPr="003A1AD5">
        <w:rPr>
          <w:color w:val="0D0D0D" w:themeColor="text2" w:themeTint="F2"/>
        </w:rPr>
        <w:t>Kavan</w:t>
      </w:r>
      <w:proofErr w:type="spellEnd"/>
      <w:r w:rsidRPr="003A1AD5">
        <w:rPr>
          <w:color w:val="0D0D0D" w:themeColor="text2" w:themeTint="F2"/>
        </w:rPr>
        <w:t xml:space="preserve"> and Noah from Sauk Rapids assisted with the competition.</w:t>
      </w:r>
    </w:p>
    <w:p w14:paraId="4563548A" w14:textId="77777777" w:rsidR="00D56DA4" w:rsidRDefault="00D56DA4" w:rsidP="00D56DA4">
      <w:pPr>
        <w:pStyle w:val="ListParagraph"/>
        <w:numPr>
          <w:ilvl w:val="0"/>
          <w:numId w:val="0"/>
        </w:numPr>
        <w:tabs>
          <w:tab w:val="left" w:pos="360"/>
          <w:tab w:val="left" w:pos="3690"/>
          <w:tab w:val="left" w:pos="6750"/>
        </w:tabs>
        <w:spacing w:before="0" w:after="160" w:line="259" w:lineRule="auto"/>
      </w:pPr>
    </w:p>
    <w:p w14:paraId="0EAEF951" w14:textId="77777777" w:rsidR="00D56DA4" w:rsidRDefault="00D56DA4" w:rsidP="00D56DA4">
      <w:pPr>
        <w:pStyle w:val="ListParagraph"/>
        <w:numPr>
          <w:ilvl w:val="0"/>
          <w:numId w:val="0"/>
        </w:numPr>
        <w:tabs>
          <w:tab w:val="left" w:pos="360"/>
          <w:tab w:val="left" w:pos="3690"/>
          <w:tab w:val="left" w:pos="6750"/>
        </w:tabs>
        <w:spacing w:before="0" w:after="160" w:line="259" w:lineRule="auto"/>
        <w:rPr>
          <w:sz w:val="24"/>
          <w:szCs w:val="24"/>
        </w:rPr>
      </w:pPr>
      <w:r w:rsidRPr="00761BB9">
        <w:rPr>
          <w:b/>
          <w:bCs/>
          <w:color w:val="003865" w:themeColor="text1"/>
          <w:sz w:val="24"/>
          <w:szCs w:val="24"/>
        </w:rPr>
        <w:t>Toby Golf Tournament  - August 8, 2022</w:t>
      </w:r>
      <w:r w:rsidRPr="00761BB9">
        <w:rPr>
          <w:sz w:val="24"/>
          <w:szCs w:val="24"/>
        </w:rPr>
        <w:t xml:space="preserve"> </w:t>
      </w:r>
    </w:p>
    <w:p w14:paraId="699F6154" w14:textId="3287DB9B" w:rsidR="00D56DA4" w:rsidRDefault="00D56DA4" w:rsidP="00D56DA4">
      <w:pPr>
        <w:pStyle w:val="ListParagraph"/>
        <w:numPr>
          <w:ilvl w:val="0"/>
          <w:numId w:val="0"/>
        </w:numPr>
        <w:tabs>
          <w:tab w:val="left" w:pos="360"/>
          <w:tab w:val="left" w:pos="3690"/>
          <w:tab w:val="left" w:pos="6750"/>
        </w:tabs>
        <w:spacing w:before="0" w:after="0"/>
      </w:pPr>
      <w:r>
        <w:rPr>
          <w:noProof/>
        </w:rPr>
        <w:drawing>
          <wp:anchor distT="0" distB="0" distL="114300" distR="114300" simplePos="0" relativeHeight="251817984" behindDoc="1" locked="0" layoutInCell="1" allowOverlap="1" wp14:anchorId="2265C99B" wp14:editId="367366E0">
            <wp:simplePos x="0" y="0"/>
            <wp:positionH relativeFrom="margin">
              <wp:align>left</wp:align>
            </wp:positionH>
            <wp:positionV relativeFrom="paragraph">
              <wp:posOffset>50981</wp:posOffset>
            </wp:positionV>
            <wp:extent cx="1325245" cy="1226820"/>
            <wp:effectExtent l="0" t="0" r="8255" b="0"/>
            <wp:wrapTight wrapText="bothSides">
              <wp:wrapPolygon edited="0">
                <wp:start x="0" y="0"/>
                <wp:lineTo x="0" y="21130"/>
                <wp:lineTo x="21424" y="21130"/>
                <wp:lineTo x="21424"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t="17649" b="6353"/>
                    <a:stretch/>
                  </pic:blipFill>
                  <pic:spPr bwMode="auto">
                    <a:xfrm>
                      <a:off x="0" y="0"/>
                      <a:ext cx="1327463" cy="1228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D0D0D" w:themeColor="text2" w:themeTint="F2"/>
        </w:rPr>
        <w:t>T</w:t>
      </w:r>
      <w:r w:rsidRPr="003A1AD5">
        <w:rPr>
          <w:color w:val="0D0D0D" w:themeColor="text2" w:themeTint="F2"/>
        </w:rPr>
        <w:t>h</w:t>
      </w:r>
      <w:r w:rsidRPr="00091189">
        <w:rPr>
          <w:color w:val="000000" w:themeColor="text2"/>
        </w:rPr>
        <w:t xml:space="preserve">e annual Toby </w:t>
      </w:r>
      <w:r w:rsidRPr="003A1AD5">
        <w:rPr>
          <w:color w:val="0D0D0D" w:themeColor="text2" w:themeTint="F2"/>
        </w:rPr>
        <w:t xml:space="preserve">golf tournament </w:t>
      </w:r>
      <w:r>
        <w:rPr>
          <w:color w:val="0D0D0D" w:themeColor="text2" w:themeTint="F2"/>
        </w:rPr>
        <w:t xml:space="preserve">was held in Bloomington to help </w:t>
      </w:r>
      <w:r w:rsidRPr="003A1AD5">
        <w:rPr>
          <w:color w:val="0D0D0D" w:themeColor="text2" w:themeTint="F2"/>
        </w:rPr>
        <w:t>raise</w:t>
      </w:r>
      <w:r>
        <w:rPr>
          <w:color w:val="0D0D0D" w:themeColor="text2" w:themeTint="F2"/>
        </w:rPr>
        <w:t xml:space="preserve"> funds </w:t>
      </w:r>
      <w:r w:rsidRPr="003A1AD5">
        <w:rPr>
          <w:color w:val="0D0D0D" w:themeColor="text2" w:themeTint="F2"/>
        </w:rPr>
        <w:t>for HMEF scholarships and the ProStart Program</w:t>
      </w:r>
      <w:r>
        <w:rPr>
          <w:color w:val="0D0D0D" w:themeColor="text2" w:themeTint="F2"/>
        </w:rPr>
        <w:t>.  E</w:t>
      </w:r>
      <w:r w:rsidRPr="003A1AD5">
        <w:rPr>
          <w:color w:val="0D0D0D" w:themeColor="text2" w:themeTint="F2"/>
        </w:rPr>
        <w:t xml:space="preserve">quipment and hospitality suppliers </w:t>
      </w:r>
      <w:r>
        <w:rPr>
          <w:color w:val="0D0D0D" w:themeColor="text2" w:themeTint="F2"/>
        </w:rPr>
        <w:t xml:space="preserve">participated in </w:t>
      </w:r>
      <w:r w:rsidRPr="003A1AD5">
        <w:rPr>
          <w:color w:val="0D0D0D" w:themeColor="text2" w:themeTint="F2"/>
        </w:rPr>
        <w:t>event to support the foundation.</w:t>
      </w:r>
      <w:r>
        <w:rPr>
          <w:color w:val="0D0D0D" w:themeColor="text2" w:themeTint="F2"/>
        </w:rPr>
        <w:t xml:space="preserve"> The event included </w:t>
      </w:r>
      <w:r w:rsidRPr="003A1AD5">
        <w:rPr>
          <w:color w:val="0D0D0D" w:themeColor="text2" w:themeTint="F2"/>
        </w:rPr>
        <w:t xml:space="preserve">HMEF </w:t>
      </w:r>
      <w:r>
        <w:rPr>
          <w:color w:val="0D0D0D" w:themeColor="text2" w:themeTint="F2"/>
        </w:rPr>
        <w:t xml:space="preserve">staff and </w:t>
      </w:r>
      <w:r w:rsidRPr="003A1AD5">
        <w:rPr>
          <w:color w:val="0D0D0D" w:themeColor="text2" w:themeTint="F2"/>
        </w:rPr>
        <w:t xml:space="preserve">ProStart </w:t>
      </w:r>
      <w:r>
        <w:rPr>
          <w:color w:val="0D0D0D" w:themeColor="text2" w:themeTint="F2"/>
        </w:rPr>
        <w:t>s</w:t>
      </w:r>
      <w:r w:rsidRPr="003A1AD5">
        <w:rPr>
          <w:color w:val="0D0D0D" w:themeColor="text2" w:themeTint="F2"/>
        </w:rPr>
        <w:t>tudents</w:t>
      </w:r>
      <w:r>
        <w:rPr>
          <w:color w:val="0D0D0D" w:themeColor="text2" w:themeTint="F2"/>
        </w:rPr>
        <w:t>, who</w:t>
      </w:r>
      <w:r w:rsidRPr="003A1AD5">
        <w:rPr>
          <w:color w:val="0D0D0D" w:themeColor="text2" w:themeTint="F2"/>
        </w:rPr>
        <w:t xml:space="preserve"> helped </w:t>
      </w:r>
      <w:r>
        <w:rPr>
          <w:color w:val="0D0D0D" w:themeColor="text2" w:themeTint="F2"/>
        </w:rPr>
        <w:t xml:space="preserve">to cook </w:t>
      </w:r>
      <w:r w:rsidRPr="003A1AD5">
        <w:rPr>
          <w:color w:val="0D0D0D" w:themeColor="text2" w:themeTint="F2"/>
        </w:rPr>
        <w:t>at the ACF table on the golf course and assist with appetizers during the social</w:t>
      </w:r>
      <w:r>
        <w:rPr>
          <w:color w:val="0D0D0D" w:themeColor="text2" w:themeTint="F2"/>
        </w:rPr>
        <w:t xml:space="preserve"> period just </w:t>
      </w:r>
      <w:r w:rsidRPr="003A1AD5">
        <w:rPr>
          <w:color w:val="0D0D0D" w:themeColor="text2" w:themeTint="F2"/>
        </w:rPr>
        <w:t>prior to dinner and awards.</w:t>
      </w:r>
      <w:r>
        <w:rPr>
          <w:color w:val="0D0D0D" w:themeColor="text2" w:themeTint="F2"/>
        </w:rPr>
        <w:t xml:space="preserve">  </w:t>
      </w:r>
      <w:r>
        <w:t xml:space="preserve"> </w:t>
      </w:r>
    </w:p>
    <w:p w14:paraId="210097E9" w14:textId="77777777" w:rsidR="00BE5AE0" w:rsidRDefault="00BE5AE0" w:rsidP="00D56DA4">
      <w:pPr>
        <w:pStyle w:val="ListParagraph"/>
        <w:numPr>
          <w:ilvl w:val="0"/>
          <w:numId w:val="0"/>
        </w:numPr>
        <w:tabs>
          <w:tab w:val="left" w:pos="360"/>
          <w:tab w:val="left" w:pos="3690"/>
          <w:tab w:val="left" w:pos="6750"/>
        </w:tabs>
        <w:spacing w:before="0" w:after="0"/>
      </w:pPr>
    </w:p>
    <w:p w14:paraId="5213319E" w14:textId="4DC57682" w:rsidR="00D56DA4" w:rsidRDefault="00D56DA4" w:rsidP="00D56DA4">
      <w:pPr>
        <w:spacing w:before="0" w:after="0"/>
        <w:rPr>
          <w:b/>
          <w:bCs/>
          <w:color w:val="003865" w:themeColor="text1"/>
        </w:rPr>
      </w:pPr>
    </w:p>
    <w:p w14:paraId="5D728497" w14:textId="69F1BAE0" w:rsidR="00D56DA4" w:rsidRDefault="00D56DA4" w:rsidP="00D56DA4">
      <w:pPr>
        <w:pStyle w:val="ListParagraph"/>
        <w:numPr>
          <w:ilvl w:val="0"/>
          <w:numId w:val="0"/>
        </w:numPr>
        <w:tabs>
          <w:tab w:val="left" w:pos="360"/>
          <w:tab w:val="left" w:pos="3690"/>
          <w:tab w:val="left" w:pos="6750"/>
        </w:tabs>
        <w:spacing w:before="0" w:after="160" w:line="259" w:lineRule="auto"/>
        <w:rPr>
          <w:b/>
          <w:bCs/>
        </w:rPr>
      </w:pPr>
      <w:r w:rsidRPr="00761BB9">
        <w:rPr>
          <w:b/>
          <w:bCs/>
          <w:color w:val="003865" w:themeColor="text1"/>
          <w:sz w:val="24"/>
          <w:szCs w:val="24"/>
        </w:rPr>
        <w:t xml:space="preserve">ProStart Teachers Training </w:t>
      </w:r>
      <w:r>
        <w:rPr>
          <w:b/>
          <w:bCs/>
          <w:color w:val="003865" w:themeColor="text1"/>
          <w:sz w:val="24"/>
          <w:szCs w:val="24"/>
        </w:rPr>
        <w:t xml:space="preserve"> - </w:t>
      </w:r>
      <w:r w:rsidRPr="00761BB9">
        <w:rPr>
          <w:b/>
          <w:bCs/>
          <w:color w:val="003865" w:themeColor="text1"/>
          <w:sz w:val="24"/>
          <w:szCs w:val="24"/>
        </w:rPr>
        <w:t>August 4, 2022</w:t>
      </w:r>
      <w:r w:rsidRPr="0007526F">
        <w:rPr>
          <w:b/>
          <w:bCs/>
        </w:rPr>
        <w:t xml:space="preserve"> </w:t>
      </w:r>
      <w:r>
        <w:rPr>
          <w:b/>
          <w:bCs/>
        </w:rPr>
        <w:t xml:space="preserve"> </w:t>
      </w:r>
    </w:p>
    <w:p w14:paraId="76D37D1F" w14:textId="3E11925B" w:rsidR="007A3A4B" w:rsidRDefault="00D56DA4" w:rsidP="007A3A4B">
      <w:pPr>
        <w:pStyle w:val="ListParagraph"/>
        <w:numPr>
          <w:ilvl w:val="0"/>
          <w:numId w:val="0"/>
        </w:numPr>
        <w:tabs>
          <w:tab w:val="left" w:pos="360"/>
          <w:tab w:val="left" w:pos="3690"/>
          <w:tab w:val="left" w:pos="6750"/>
        </w:tabs>
        <w:spacing w:before="0" w:after="160" w:line="259" w:lineRule="auto"/>
      </w:pPr>
      <w:r>
        <w:rPr>
          <w:noProof/>
        </w:rPr>
        <w:drawing>
          <wp:anchor distT="0" distB="0" distL="114300" distR="114300" simplePos="0" relativeHeight="251822080" behindDoc="1" locked="0" layoutInCell="1" allowOverlap="1" wp14:anchorId="23C91A37" wp14:editId="043E61D7">
            <wp:simplePos x="0" y="0"/>
            <wp:positionH relativeFrom="margin">
              <wp:posOffset>1240972</wp:posOffset>
            </wp:positionH>
            <wp:positionV relativeFrom="paragraph">
              <wp:posOffset>1496967</wp:posOffset>
            </wp:positionV>
            <wp:extent cx="1057910" cy="1131570"/>
            <wp:effectExtent l="0" t="0" r="8890" b="0"/>
            <wp:wrapTight wrapText="bothSides">
              <wp:wrapPolygon edited="0">
                <wp:start x="0" y="0"/>
                <wp:lineTo x="0" y="21091"/>
                <wp:lineTo x="21393" y="21091"/>
                <wp:lineTo x="21393" y="0"/>
                <wp:lineTo x="0" y="0"/>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9045"/>
                    <a:stretch/>
                  </pic:blipFill>
                  <pic:spPr bwMode="auto">
                    <a:xfrm>
                      <a:off x="0" y="0"/>
                      <a:ext cx="1057910"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0640BE0A" wp14:editId="683C2D00">
            <wp:simplePos x="0" y="0"/>
            <wp:positionH relativeFrom="margin">
              <wp:align>left</wp:align>
            </wp:positionH>
            <wp:positionV relativeFrom="paragraph">
              <wp:posOffset>1477554</wp:posOffset>
            </wp:positionV>
            <wp:extent cx="1164590" cy="1174750"/>
            <wp:effectExtent l="0" t="0" r="0" b="6350"/>
            <wp:wrapTight wrapText="bothSides">
              <wp:wrapPolygon edited="0">
                <wp:start x="0" y="0"/>
                <wp:lineTo x="0" y="21366"/>
                <wp:lineTo x="21200" y="21366"/>
                <wp:lineTo x="21200"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b="17208"/>
                    <a:stretch/>
                  </pic:blipFill>
                  <pic:spPr bwMode="auto">
                    <a:xfrm>
                      <a:off x="0" y="0"/>
                      <a:ext cx="1166755" cy="1177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70B2A4" wp14:editId="6039AC80">
            <wp:extent cx="2339975" cy="1347470"/>
            <wp:effectExtent l="0" t="0" r="3175"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t="22043"/>
                    <a:stretch/>
                  </pic:blipFill>
                  <pic:spPr bwMode="auto">
                    <a:xfrm>
                      <a:off x="0" y="0"/>
                      <a:ext cx="2339975" cy="1347470"/>
                    </a:xfrm>
                    <a:prstGeom prst="rect">
                      <a:avLst/>
                    </a:prstGeom>
                    <a:ln>
                      <a:noFill/>
                    </a:ln>
                    <a:extLst>
                      <a:ext uri="{53640926-AAD7-44D8-BBD7-CCE9431645EC}">
                        <a14:shadowObscured xmlns:a14="http://schemas.microsoft.com/office/drawing/2010/main"/>
                      </a:ext>
                    </a:extLst>
                  </pic:spPr>
                </pic:pic>
              </a:graphicData>
            </a:graphic>
          </wp:inline>
        </w:drawing>
      </w:r>
      <w:r w:rsidRPr="003A1AD5">
        <w:rPr>
          <w:color w:val="0D0D0D" w:themeColor="text2" w:themeTint="F2"/>
        </w:rPr>
        <w:t>General Mills Corporation in Golden Valley, MN</w:t>
      </w:r>
      <w:r w:rsidR="00BE5AE0">
        <w:rPr>
          <w:color w:val="0D0D0D" w:themeColor="text2" w:themeTint="F2"/>
        </w:rPr>
        <w:t xml:space="preserve"> </w:t>
      </w:r>
      <w:r w:rsidR="007D798C">
        <w:rPr>
          <w:color w:val="0D0D0D" w:themeColor="text2" w:themeTint="F2"/>
        </w:rPr>
        <w:t xml:space="preserve">supplied </w:t>
      </w:r>
      <w:r w:rsidRPr="003A1AD5">
        <w:rPr>
          <w:color w:val="0D0D0D" w:themeColor="text2" w:themeTint="F2"/>
        </w:rPr>
        <w:t>top-notch train</w:t>
      </w:r>
      <w:r>
        <w:rPr>
          <w:color w:val="0D0D0D" w:themeColor="text2" w:themeTint="F2"/>
        </w:rPr>
        <w:t>ers</w:t>
      </w:r>
      <w:r w:rsidRPr="003A1AD5">
        <w:rPr>
          <w:color w:val="0D0D0D" w:themeColor="text2" w:themeTint="F2"/>
        </w:rPr>
        <w:t xml:space="preserve"> </w:t>
      </w:r>
      <w:r w:rsidR="007D798C">
        <w:rPr>
          <w:color w:val="0D0D0D" w:themeColor="text2" w:themeTint="F2"/>
        </w:rPr>
        <w:t xml:space="preserve">to provide training </w:t>
      </w:r>
      <w:r w:rsidRPr="003A1AD5">
        <w:rPr>
          <w:color w:val="0D0D0D" w:themeColor="text2" w:themeTint="F2"/>
        </w:rPr>
        <w:t>for 23 teachers</w:t>
      </w:r>
      <w:r w:rsidR="003C7D2A">
        <w:rPr>
          <w:color w:val="0D0D0D" w:themeColor="text2" w:themeTint="F2"/>
        </w:rPr>
        <w:t>.  Trainers included</w:t>
      </w:r>
      <w:r>
        <w:rPr>
          <w:color w:val="0D0D0D" w:themeColor="text2" w:themeTint="F2"/>
        </w:rPr>
        <w:t xml:space="preserve"> </w:t>
      </w:r>
      <w:r w:rsidRPr="003A1AD5">
        <w:rPr>
          <w:color w:val="0D0D0D" w:themeColor="text2" w:themeTint="F2"/>
        </w:rPr>
        <w:t>General Mills</w:t>
      </w:r>
      <w:r>
        <w:rPr>
          <w:color w:val="0D0D0D" w:themeColor="text2" w:themeTint="F2"/>
        </w:rPr>
        <w:t xml:space="preserve"> chefs,</w:t>
      </w:r>
      <w:r w:rsidRPr="003A1AD5">
        <w:rPr>
          <w:color w:val="0D0D0D" w:themeColor="text2" w:themeTint="F2"/>
        </w:rPr>
        <w:t xml:space="preserve"> Gilles </w:t>
      </w:r>
      <w:proofErr w:type="spellStart"/>
      <w:r w:rsidRPr="003A1AD5">
        <w:rPr>
          <w:color w:val="0D0D0D" w:themeColor="text2" w:themeTint="F2"/>
        </w:rPr>
        <w:t>Stassart</w:t>
      </w:r>
      <w:proofErr w:type="spellEnd"/>
      <w:r w:rsidRPr="003A1AD5">
        <w:rPr>
          <w:color w:val="0D0D0D" w:themeColor="text2" w:themeTint="F2"/>
        </w:rPr>
        <w:t xml:space="preserve"> and Chad Wagner, ACF Chef John Van House, Core Foodservices</w:t>
      </w:r>
      <w:r>
        <w:rPr>
          <w:color w:val="0D0D0D" w:themeColor="text2" w:themeTint="F2"/>
        </w:rPr>
        <w:t>,</w:t>
      </w:r>
      <w:r w:rsidRPr="003A1AD5">
        <w:rPr>
          <w:color w:val="0D0D0D" w:themeColor="text2" w:themeTint="F2"/>
        </w:rPr>
        <w:t xml:space="preserve"> and Chef Nick </w:t>
      </w:r>
      <w:proofErr w:type="spellStart"/>
      <w:r w:rsidRPr="003A1AD5">
        <w:rPr>
          <w:color w:val="0D0D0D" w:themeColor="text2" w:themeTint="F2"/>
        </w:rPr>
        <w:t>Meurett</w:t>
      </w:r>
      <w:proofErr w:type="spellEnd"/>
      <w:r w:rsidRPr="003A1AD5">
        <w:rPr>
          <w:color w:val="0D0D0D" w:themeColor="text2" w:themeTint="F2"/>
        </w:rPr>
        <w:t xml:space="preserve"> with Sysco Minnesota. Teachers had the opportunity to rotate to learning stations </w:t>
      </w:r>
      <w:r w:rsidR="007D7025">
        <w:rPr>
          <w:color w:val="0D0D0D" w:themeColor="text2" w:themeTint="F2"/>
        </w:rPr>
        <w:t>to</w:t>
      </w:r>
      <w:r w:rsidRPr="003A1AD5">
        <w:rPr>
          <w:color w:val="0D0D0D" w:themeColor="text2" w:themeTint="F2"/>
        </w:rPr>
        <w:t xml:space="preserve"> enhance their skills</w:t>
      </w:r>
      <w:r w:rsidR="007D7025">
        <w:rPr>
          <w:color w:val="0D0D0D" w:themeColor="text2" w:themeTint="F2"/>
        </w:rPr>
        <w:t xml:space="preserve"> in</w:t>
      </w:r>
      <w:r w:rsidRPr="003A1AD5">
        <w:rPr>
          <w:color w:val="0D0D0D" w:themeColor="text2" w:themeTint="F2"/>
        </w:rPr>
        <w:t xml:space="preserve"> </w:t>
      </w:r>
      <w:r w:rsidRPr="007D7025">
        <w:rPr>
          <w:i/>
          <w:iCs/>
          <w:color w:val="0D0D0D" w:themeColor="text2" w:themeTint="F2"/>
        </w:rPr>
        <w:t>Proper Knife Skills, Mother Sauces, Searing</w:t>
      </w:r>
      <w:r w:rsidR="003C7D2A" w:rsidRPr="007D7025">
        <w:rPr>
          <w:i/>
          <w:iCs/>
          <w:color w:val="0D0D0D" w:themeColor="text2" w:themeTint="F2"/>
        </w:rPr>
        <w:t xml:space="preserve">, </w:t>
      </w:r>
      <w:r w:rsidRPr="007D7025">
        <w:rPr>
          <w:i/>
          <w:iCs/>
          <w:color w:val="0D0D0D" w:themeColor="text2" w:themeTint="F2"/>
        </w:rPr>
        <w:t>Sauteing and Dough Skills</w:t>
      </w:r>
      <w:r w:rsidRPr="003A1AD5">
        <w:rPr>
          <w:color w:val="0D0D0D" w:themeColor="text2" w:themeTint="F2"/>
        </w:rPr>
        <w:t xml:space="preserve">. </w:t>
      </w:r>
      <w:r w:rsidR="00A32F13">
        <w:rPr>
          <w:color w:val="0D0D0D" w:themeColor="text2" w:themeTint="F2"/>
        </w:rPr>
        <w:t xml:space="preserve">Training ended with a </w:t>
      </w:r>
      <w:r w:rsidRPr="003A1AD5">
        <w:rPr>
          <w:color w:val="0D0D0D" w:themeColor="text2" w:themeTint="F2"/>
        </w:rPr>
        <w:t xml:space="preserve">“chopped” competition </w:t>
      </w:r>
      <w:r w:rsidR="00A32F13">
        <w:rPr>
          <w:color w:val="0D0D0D" w:themeColor="text2" w:themeTint="F2"/>
        </w:rPr>
        <w:t>where teachers</w:t>
      </w:r>
      <w:r w:rsidRPr="003A1AD5">
        <w:rPr>
          <w:color w:val="0D0D0D" w:themeColor="text2" w:themeTint="F2"/>
        </w:rPr>
        <w:t xml:space="preserve"> were divided into teams </w:t>
      </w:r>
      <w:r w:rsidR="007E6AB9">
        <w:rPr>
          <w:color w:val="0D0D0D" w:themeColor="text2" w:themeTint="F2"/>
        </w:rPr>
        <w:t xml:space="preserve">that each </w:t>
      </w:r>
      <w:r w:rsidRPr="003A1AD5">
        <w:rPr>
          <w:color w:val="0D0D0D" w:themeColor="text2" w:themeTint="F2"/>
        </w:rPr>
        <w:t>create</w:t>
      </w:r>
      <w:r w:rsidR="007E6AB9">
        <w:rPr>
          <w:color w:val="0D0D0D" w:themeColor="text2" w:themeTint="F2"/>
        </w:rPr>
        <w:t>d</w:t>
      </w:r>
      <w:r w:rsidRPr="003A1AD5">
        <w:rPr>
          <w:color w:val="0D0D0D" w:themeColor="text2" w:themeTint="F2"/>
        </w:rPr>
        <w:t xml:space="preserve"> an appetizer and entrée within one hour. Chef trainers provided feedback for each team</w:t>
      </w:r>
      <w:r>
        <w:rPr>
          <w:color w:val="0D0D0D" w:themeColor="text2" w:themeTint="F2"/>
        </w:rPr>
        <w:t xml:space="preserve"> and selected</w:t>
      </w:r>
      <w:r w:rsidRPr="003A1AD5">
        <w:rPr>
          <w:color w:val="0D0D0D" w:themeColor="text2" w:themeTint="F2"/>
        </w:rPr>
        <w:t xml:space="preserve"> Heather Baumbach</w:t>
      </w:r>
      <w:r>
        <w:rPr>
          <w:color w:val="0D0D0D" w:themeColor="text2" w:themeTint="F2"/>
        </w:rPr>
        <w:t xml:space="preserve"> from</w:t>
      </w:r>
      <w:r w:rsidRPr="003A1AD5">
        <w:rPr>
          <w:color w:val="0D0D0D" w:themeColor="text2" w:themeTint="F2"/>
        </w:rPr>
        <w:t xml:space="preserve"> Shakopee H</w:t>
      </w:r>
      <w:r>
        <w:rPr>
          <w:color w:val="0D0D0D" w:themeColor="text2" w:themeTint="F2"/>
        </w:rPr>
        <w:t>igh School</w:t>
      </w:r>
      <w:r w:rsidRPr="003A1AD5">
        <w:rPr>
          <w:color w:val="0D0D0D" w:themeColor="text2" w:themeTint="F2"/>
        </w:rPr>
        <w:t xml:space="preserve"> and Jennifer </w:t>
      </w:r>
      <w:proofErr w:type="spellStart"/>
      <w:r w:rsidRPr="003A1AD5">
        <w:rPr>
          <w:color w:val="0D0D0D" w:themeColor="text2" w:themeTint="F2"/>
        </w:rPr>
        <w:t>Brandabur</w:t>
      </w:r>
      <w:proofErr w:type="spellEnd"/>
      <w:r>
        <w:rPr>
          <w:color w:val="0D0D0D" w:themeColor="text2" w:themeTint="F2"/>
        </w:rPr>
        <w:t xml:space="preserve"> from</w:t>
      </w:r>
      <w:r w:rsidRPr="003A1AD5">
        <w:rPr>
          <w:color w:val="0D0D0D" w:themeColor="text2" w:themeTint="F2"/>
        </w:rPr>
        <w:t xml:space="preserve"> Hopkins H</w:t>
      </w:r>
      <w:r>
        <w:rPr>
          <w:color w:val="0D0D0D" w:themeColor="text2" w:themeTint="F2"/>
        </w:rPr>
        <w:t xml:space="preserve">igh </w:t>
      </w:r>
      <w:r w:rsidRPr="003A1AD5">
        <w:rPr>
          <w:color w:val="0D0D0D" w:themeColor="text2" w:themeTint="F2"/>
        </w:rPr>
        <w:t>S</w:t>
      </w:r>
      <w:r>
        <w:rPr>
          <w:color w:val="0D0D0D" w:themeColor="text2" w:themeTint="F2"/>
        </w:rPr>
        <w:t>chool</w:t>
      </w:r>
      <w:r w:rsidR="007A3A4B">
        <w:rPr>
          <w:color w:val="0D0D0D" w:themeColor="text2" w:themeTint="F2"/>
        </w:rPr>
        <w:t xml:space="preserve"> as the winners</w:t>
      </w:r>
      <w:r>
        <w:rPr>
          <w:color w:val="0D0D0D" w:themeColor="text2" w:themeTint="F2"/>
        </w:rPr>
        <w:t xml:space="preserve">.  </w:t>
      </w:r>
      <w:r w:rsidRPr="003A1AD5">
        <w:rPr>
          <w:color w:val="0D0D0D" w:themeColor="text2" w:themeTint="F2"/>
        </w:rPr>
        <w:t>The teachers</w:t>
      </w:r>
      <w:r w:rsidR="007A3A4B">
        <w:rPr>
          <w:color w:val="0D0D0D" w:themeColor="text2" w:themeTint="F2"/>
        </w:rPr>
        <w:t xml:space="preserve"> </w:t>
      </w:r>
      <w:r w:rsidR="007A3A4B" w:rsidRPr="003A1AD5">
        <w:rPr>
          <w:color w:val="0D0D0D" w:themeColor="text2" w:themeTint="F2"/>
        </w:rPr>
        <w:t xml:space="preserve">received </w:t>
      </w:r>
      <w:r w:rsidR="007A3A4B">
        <w:rPr>
          <w:color w:val="0D0D0D" w:themeColor="text2" w:themeTint="F2"/>
        </w:rPr>
        <w:t xml:space="preserve">nine continuing education </w:t>
      </w:r>
      <w:proofErr w:type="gramStart"/>
      <w:r w:rsidR="007A3A4B">
        <w:rPr>
          <w:color w:val="0D0D0D" w:themeColor="text2" w:themeTint="F2"/>
        </w:rPr>
        <w:t>credit</w:t>
      </w:r>
      <w:r w:rsidR="002778F9">
        <w:rPr>
          <w:color w:val="0D0D0D" w:themeColor="text2" w:themeTint="F2"/>
        </w:rPr>
        <w:t>s</w:t>
      </w:r>
      <w:proofErr w:type="gramEnd"/>
      <w:r w:rsidR="007A3A4B">
        <w:rPr>
          <w:color w:val="0D0D0D" w:themeColor="text2" w:themeTint="F2"/>
        </w:rPr>
        <w:t xml:space="preserve"> </w:t>
      </w:r>
    </w:p>
    <w:p w14:paraId="0D557DD5" w14:textId="3B797683" w:rsidR="00D56DA4" w:rsidRDefault="00D56DA4" w:rsidP="00D56DA4">
      <w:pPr>
        <w:pStyle w:val="ListParagraph"/>
        <w:numPr>
          <w:ilvl w:val="0"/>
          <w:numId w:val="0"/>
        </w:numPr>
        <w:tabs>
          <w:tab w:val="left" w:pos="360"/>
          <w:tab w:val="left" w:pos="3690"/>
          <w:tab w:val="left" w:pos="6750"/>
        </w:tabs>
        <w:spacing w:before="0" w:after="160" w:line="259" w:lineRule="auto"/>
      </w:pPr>
      <w:r w:rsidRPr="003A1AD5">
        <w:rPr>
          <w:color w:val="0D0D0D" w:themeColor="text2" w:themeTint="F2"/>
        </w:rPr>
        <w:t xml:space="preserve"> </w:t>
      </w:r>
      <w:r w:rsidR="002778F9">
        <w:rPr>
          <w:color w:val="0D0D0D" w:themeColor="text2" w:themeTint="F2"/>
        </w:rPr>
        <w:t>l</w:t>
      </w:r>
      <w:r w:rsidRPr="003A1AD5">
        <w:rPr>
          <w:color w:val="0D0D0D" w:themeColor="text2" w:themeTint="F2"/>
        </w:rPr>
        <w:t>earn</w:t>
      </w:r>
      <w:r w:rsidR="002778F9">
        <w:rPr>
          <w:color w:val="0D0D0D" w:themeColor="text2" w:themeTint="F2"/>
        </w:rPr>
        <w:t xml:space="preserve">ing </w:t>
      </w:r>
      <w:r w:rsidRPr="003A1AD5">
        <w:rPr>
          <w:color w:val="0D0D0D" w:themeColor="text2" w:themeTint="F2"/>
        </w:rPr>
        <w:t xml:space="preserve">about ACF, </w:t>
      </w:r>
      <w:proofErr w:type="spellStart"/>
      <w:r w:rsidRPr="003A1AD5">
        <w:rPr>
          <w:color w:val="0D0D0D" w:themeColor="text2" w:themeTint="F2"/>
        </w:rPr>
        <w:t>Capango</w:t>
      </w:r>
      <w:proofErr w:type="spellEnd"/>
      <w:r w:rsidRPr="003A1AD5">
        <w:rPr>
          <w:color w:val="0D0D0D" w:themeColor="text2" w:themeTint="F2"/>
        </w:rPr>
        <w:t xml:space="preserve">, </w:t>
      </w:r>
      <w:r w:rsidR="002778F9">
        <w:rPr>
          <w:color w:val="0D0D0D" w:themeColor="text2" w:themeTint="F2"/>
        </w:rPr>
        <w:t xml:space="preserve">and </w:t>
      </w:r>
      <w:r w:rsidRPr="003A1AD5">
        <w:rPr>
          <w:color w:val="0D0D0D" w:themeColor="text2" w:themeTint="F2"/>
        </w:rPr>
        <w:t>new HMEF updates</w:t>
      </w:r>
      <w:r w:rsidR="002778F9">
        <w:rPr>
          <w:color w:val="0D0D0D" w:themeColor="text2" w:themeTint="F2"/>
        </w:rPr>
        <w:t>.</w:t>
      </w:r>
    </w:p>
    <w:p w14:paraId="67B9A077" w14:textId="77777777" w:rsidR="00D56DA4" w:rsidRPr="00B10431" w:rsidRDefault="00D56DA4" w:rsidP="00D56DA4">
      <w:pPr>
        <w:autoSpaceDE w:val="0"/>
        <w:autoSpaceDN w:val="0"/>
        <w:adjustRightInd w:val="0"/>
        <w:spacing w:before="0" w:after="0"/>
        <w:contextualSpacing/>
        <w:rPr>
          <w:rFonts w:cs="Calibri"/>
          <w:b/>
          <w:bCs/>
          <w:color w:val="FF0000"/>
          <w:sz w:val="24"/>
          <w:szCs w:val="24"/>
          <w:lang w:bidi="ar-SA"/>
        </w:rPr>
      </w:pPr>
      <w:r>
        <w:rPr>
          <w:noProof/>
        </w:rPr>
        <w:drawing>
          <wp:anchor distT="0" distB="0" distL="114300" distR="114300" simplePos="0" relativeHeight="251824128" behindDoc="1" locked="0" layoutInCell="1" allowOverlap="1" wp14:anchorId="626370CD" wp14:editId="1073EA7A">
            <wp:simplePos x="0" y="0"/>
            <wp:positionH relativeFrom="margin">
              <wp:align>left</wp:align>
            </wp:positionH>
            <wp:positionV relativeFrom="paragraph">
              <wp:posOffset>73025</wp:posOffset>
            </wp:positionV>
            <wp:extent cx="1849755" cy="1188085"/>
            <wp:effectExtent l="0" t="0" r="0" b="0"/>
            <wp:wrapTight wrapText="bothSides">
              <wp:wrapPolygon edited="0">
                <wp:start x="0" y="0"/>
                <wp:lineTo x="0" y="21127"/>
                <wp:lineTo x="21355" y="21127"/>
                <wp:lineTo x="21355" y="0"/>
                <wp:lineTo x="0"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t="17400"/>
                    <a:stretch/>
                  </pic:blipFill>
                  <pic:spPr bwMode="auto">
                    <a:xfrm>
                      <a:off x="0" y="0"/>
                      <a:ext cx="1849755" cy="118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ED1">
        <w:rPr>
          <w:rFonts w:cs="Calibri"/>
          <w:b/>
          <w:bCs/>
          <w:color w:val="003865" w:themeColor="accent1"/>
          <w:sz w:val="24"/>
          <w:szCs w:val="24"/>
          <w:lang w:bidi="ar-SA"/>
        </w:rPr>
        <w:t xml:space="preserve">MAFCS Conference for FACS Teachers </w:t>
      </w:r>
      <w:r w:rsidRPr="00D07E6D">
        <w:rPr>
          <w:rFonts w:cs="Calibri"/>
          <w:b/>
          <w:bCs/>
          <w:color w:val="003865" w:themeColor="accent1"/>
          <w:sz w:val="24"/>
          <w:szCs w:val="24"/>
          <w:lang w:bidi="ar-SA"/>
        </w:rPr>
        <w:t xml:space="preserve">- </w:t>
      </w:r>
      <w:r w:rsidRPr="00096ED1">
        <w:rPr>
          <w:rFonts w:cs="Calibri"/>
          <w:b/>
          <w:bCs/>
          <w:color w:val="003865" w:themeColor="accent1"/>
          <w:sz w:val="24"/>
          <w:szCs w:val="24"/>
          <w:lang w:bidi="ar-SA"/>
        </w:rPr>
        <w:t>June 16, 2022</w:t>
      </w:r>
      <w:r>
        <w:rPr>
          <w:rFonts w:cs="Calibri"/>
          <w:b/>
          <w:bCs/>
          <w:color w:val="003865" w:themeColor="accent1"/>
          <w:sz w:val="24"/>
          <w:szCs w:val="24"/>
          <w:lang w:bidi="ar-SA"/>
        </w:rPr>
        <w:t xml:space="preserve">         </w:t>
      </w:r>
    </w:p>
    <w:p w14:paraId="2B603F81" w14:textId="6F377694" w:rsidR="00D56DA4" w:rsidRPr="009F0134" w:rsidRDefault="00D56DA4" w:rsidP="00685ED9">
      <w:pPr>
        <w:autoSpaceDE w:val="0"/>
        <w:autoSpaceDN w:val="0"/>
        <w:adjustRightInd w:val="0"/>
        <w:spacing w:before="0" w:after="0"/>
        <w:ind w:right="-90"/>
        <w:rPr>
          <w:rFonts w:asciiTheme="majorHAnsi" w:hAnsiTheme="majorHAnsi" w:cstheme="majorHAnsi"/>
          <w:color w:val="000000"/>
          <w:lang w:bidi="ar-SA"/>
        </w:rPr>
      </w:pPr>
      <w:r w:rsidRPr="00096ED1">
        <w:rPr>
          <w:rFonts w:cs="Calibri"/>
          <w:color w:val="000000"/>
          <w:lang w:bidi="ar-SA"/>
        </w:rPr>
        <w:t>Th</w:t>
      </w:r>
      <w:r>
        <w:rPr>
          <w:rFonts w:cs="Calibri"/>
          <w:color w:val="000000"/>
          <w:lang w:bidi="ar-SA"/>
        </w:rPr>
        <w:t>e event,</w:t>
      </w:r>
      <w:r w:rsidRPr="00096ED1">
        <w:rPr>
          <w:rFonts w:cs="Calibri"/>
          <w:color w:val="000000"/>
          <w:lang w:bidi="ar-SA"/>
        </w:rPr>
        <w:t xml:space="preserve"> held at the Shakopee High School, </w:t>
      </w:r>
      <w:r>
        <w:rPr>
          <w:rFonts w:cs="Calibri"/>
          <w:color w:val="000000"/>
          <w:lang w:bidi="ar-SA"/>
        </w:rPr>
        <w:t>hosted fifty (</w:t>
      </w:r>
      <w:r w:rsidRPr="00096ED1">
        <w:rPr>
          <w:rFonts w:cs="Calibri"/>
          <w:color w:val="000000"/>
          <w:lang w:bidi="ar-SA"/>
        </w:rPr>
        <w:t>50</w:t>
      </w:r>
      <w:r>
        <w:rPr>
          <w:rFonts w:cs="Calibri"/>
          <w:color w:val="000000"/>
          <w:lang w:bidi="ar-SA"/>
        </w:rPr>
        <w:t>)</w:t>
      </w:r>
      <w:r w:rsidRPr="00096ED1">
        <w:rPr>
          <w:rFonts w:cs="Calibri"/>
          <w:color w:val="000000"/>
          <w:lang w:bidi="ar-SA"/>
        </w:rPr>
        <w:t xml:space="preserve"> FACS teachers </w:t>
      </w:r>
      <w:r>
        <w:rPr>
          <w:rFonts w:cs="Calibri"/>
          <w:color w:val="000000"/>
          <w:lang w:bidi="ar-SA"/>
        </w:rPr>
        <w:t>with a theme of “</w:t>
      </w:r>
      <w:r w:rsidRPr="00091189">
        <w:rPr>
          <w:rFonts w:cs="Calibri"/>
          <w:color w:val="000000" w:themeColor="text2"/>
          <w:lang w:bidi="ar-SA"/>
        </w:rPr>
        <w:t>Partnerships</w:t>
      </w:r>
      <w:r w:rsidRPr="00091189">
        <w:rPr>
          <w:rFonts w:ascii="Nunito" w:hAnsi="Nunito" w:cs="Nunito"/>
          <w:color w:val="000000" w:themeColor="text2"/>
          <w:sz w:val="19"/>
          <w:szCs w:val="19"/>
          <w:lang w:bidi="ar-SA"/>
        </w:rPr>
        <w:t xml:space="preserve">: </w:t>
      </w:r>
      <w:r w:rsidRPr="00091189">
        <w:rPr>
          <w:rFonts w:asciiTheme="minorHAnsi" w:hAnsiTheme="minorHAnsi" w:cstheme="minorHAnsi"/>
          <w:color w:val="000000" w:themeColor="text2"/>
          <w:lang w:bidi="ar-SA"/>
        </w:rPr>
        <w:t xml:space="preserve">Working </w:t>
      </w:r>
      <w:r w:rsidR="00827EF0">
        <w:rPr>
          <w:rFonts w:asciiTheme="minorHAnsi" w:hAnsiTheme="minorHAnsi" w:cstheme="minorHAnsi"/>
          <w:color w:val="000000" w:themeColor="text2"/>
          <w:lang w:bidi="ar-SA"/>
        </w:rPr>
        <w:t>T</w:t>
      </w:r>
      <w:r w:rsidRPr="00091189">
        <w:rPr>
          <w:rFonts w:asciiTheme="minorHAnsi" w:hAnsiTheme="minorHAnsi" w:cstheme="minorHAnsi"/>
          <w:color w:val="000000" w:themeColor="text2"/>
          <w:lang w:bidi="ar-SA"/>
        </w:rPr>
        <w:t>ogether</w:t>
      </w:r>
      <w:r w:rsidR="00827EF0">
        <w:rPr>
          <w:rFonts w:asciiTheme="minorHAnsi" w:hAnsiTheme="minorHAnsi" w:cstheme="minorHAnsi"/>
          <w:color w:val="000000" w:themeColor="text2"/>
          <w:lang w:bidi="ar-SA"/>
        </w:rPr>
        <w:t>,</w:t>
      </w:r>
      <w:r w:rsidRPr="00091189">
        <w:rPr>
          <w:rFonts w:asciiTheme="minorHAnsi" w:hAnsiTheme="minorHAnsi" w:cstheme="minorHAnsi"/>
          <w:color w:val="000000" w:themeColor="text2"/>
          <w:lang w:bidi="ar-SA"/>
        </w:rPr>
        <w:t xml:space="preserve"> </w:t>
      </w:r>
      <w:r w:rsidR="00827EF0">
        <w:rPr>
          <w:rFonts w:asciiTheme="minorHAnsi" w:hAnsiTheme="minorHAnsi" w:cstheme="minorHAnsi"/>
          <w:color w:val="000000" w:themeColor="text2"/>
          <w:lang w:bidi="ar-SA"/>
        </w:rPr>
        <w:t>W</w:t>
      </w:r>
      <w:r w:rsidRPr="00091189">
        <w:rPr>
          <w:rFonts w:asciiTheme="minorHAnsi" w:hAnsiTheme="minorHAnsi" w:cstheme="minorHAnsi"/>
          <w:color w:val="000000" w:themeColor="text2"/>
          <w:lang w:bidi="ar-SA"/>
        </w:rPr>
        <w:t xml:space="preserve">e </w:t>
      </w:r>
      <w:r w:rsidR="00827EF0">
        <w:rPr>
          <w:rFonts w:asciiTheme="minorHAnsi" w:hAnsiTheme="minorHAnsi" w:cstheme="minorHAnsi"/>
          <w:color w:val="000000" w:themeColor="text2"/>
          <w:lang w:bidi="ar-SA"/>
        </w:rPr>
        <w:t>A</w:t>
      </w:r>
      <w:r w:rsidRPr="00091189">
        <w:rPr>
          <w:rFonts w:asciiTheme="minorHAnsi" w:hAnsiTheme="minorHAnsi" w:cstheme="minorHAnsi"/>
          <w:color w:val="000000" w:themeColor="text2"/>
          <w:lang w:bidi="ar-SA"/>
        </w:rPr>
        <w:t xml:space="preserve">re </w:t>
      </w:r>
      <w:r w:rsidR="00827EF0">
        <w:rPr>
          <w:rFonts w:asciiTheme="minorHAnsi" w:hAnsiTheme="minorHAnsi" w:cstheme="minorHAnsi"/>
          <w:color w:val="000000" w:themeColor="text2"/>
          <w:lang w:bidi="ar-SA"/>
        </w:rPr>
        <w:t>S</w:t>
      </w:r>
      <w:r w:rsidRPr="00091189">
        <w:rPr>
          <w:rFonts w:asciiTheme="minorHAnsi" w:hAnsiTheme="minorHAnsi" w:cstheme="minorHAnsi"/>
          <w:color w:val="000000" w:themeColor="text2"/>
          <w:lang w:bidi="ar-SA"/>
        </w:rPr>
        <w:t>tronger.” HMEF was recognized as a valued partner to all high schools with the ProStart and HTMP programs.</w:t>
      </w:r>
      <w:r w:rsidRPr="00091189">
        <w:rPr>
          <w:rFonts w:ascii="Nunito" w:hAnsi="Nunito" w:cs="Nunito"/>
          <w:color w:val="000000" w:themeColor="text2"/>
          <w:lang w:bidi="ar-SA"/>
        </w:rPr>
        <w:t xml:space="preserve">  </w:t>
      </w:r>
      <w:r w:rsidRPr="00091189">
        <w:rPr>
          <w:rFonts w:asciiTheme="majorHAnsi" w:hAnsiTheme="majorHAnsi" w:cstheme="majorHAnsi"/>
          <w:color w:val="000000" w:themeColor="text2"/>
          <w:lang w:bidi="ar-SA"/>
        </w:rPr>
        <w:t xml:space="preserve">HMEF </w:t>
      </w:r>
      <w:r w:rsidRPr="00C5067D">
        <w:rPr>
          <w:rFonts w:asciiTheme="majorHAnsi" w:hAnsiTheme="majorHAnsi" w:cstheme="majorHAnsi"/>
          <w:color w:val="000000"/>
          <w:lang w:bidi="ar-SA"/>
        </w:rPr>
        <w:t xml:space="preserve">staff, Ben </w:t>
      </w:r>
      <w:proofErr w:type="gramStart"/>
      <w:r w:rsidRPr="00C5067D">
        <w:rPr>
          <w:rFonts w:asciiTheme="majorHAnsi" w:hAnsiTheme="majorHAnsi" w:cstheme="majorHAnsi"/>
          <w:color w:val="000000"/>
          <w:lang w:bidi="ar-SA"/>
        </w:rPr>
        <w:t>Wogsland</w:t>
      </w:r>
      <w:proofErr w:type="gramEnd"/>
      <w:r w:rsidRPr="00C5067D">
        <w:rPr>
          <w:rFonts w:asciiTheme="majorHAnsi" w:hAnsiTheme="majorHAnsi" w:cstheme="majorHAnsi"/>
          <w:color w:val="000000"/>
          <w:lang w:bidi="ar-SA"/>
        </w:rPr>
        <w:t xml:space="preserve"> and Liz Rammer, held a breakout session with about 15 teachers on the topic of “Being your partner in culinary and hospitality”. </w:t>
      </w:r>
    </w:p>
    <w:sectPr w:rsidR="00D56DA4" w:rsidRPr="009F0134" w:rsidSect="001B32AC">
      <w:headerReference w:type="first" r:id="rId71"/>
      <w:pgSz w:w="12240" w:h="15840" w:code="1"/>
      <w:pgMar w:top="1440" w:right="1440" w:bottom="1152" w:left="144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2D534" w14:textId="77777777" w:rsidR="00E36F3C" w:rsidRDefault="00E36F3C" w:rsidP="00D247F6">
      <w:r>
        <w:separator/>
      </w:r>
    </w:p>
  </w:endnote>
  <w:endnote w:type="continuationSeparator" w:id="0">
    <w:p w14:paraId="0B9F75BE" w14:textId="77777777" w:rsidR="00E36F3C" w:rsidRDefault="00E36F3C" w:rsidP="00D2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748" w14:textId="1E97EB8C" w:rsidR="008504FB" w:rsidRPr="00324E7E" w:rsidRDefault="008504FB" w:rsidP="00324E7E">
    <w:pPr>
      <w:pStyle w:val="Footer"/>
      <w:jc w:val="right"/>
    </w:pPr>
    <w:r>
      <w:t>SFY 20</w:t>
    </w:r>
    <w:r w:rsidR="00435BC4">
      <w:t>2</w:t>
    </w:r>
    <w:r w:rsidR="00BA4B44">
      <w:t>3</w:t>
    </w:r>
    <w:r w:rsidR="00FB5F7D">
      <w:t xml:space="preserve"> Direct Appropriation</w:t>
    </w:r>
    <w:r w:rsidR="009A1CCE">
      <w:t xml:space="preserve"> </w:t>
    </w:r>
    <w:r>
      <w:t>Progress Report</w:t>
    </w:r>
    <w:r w:rsidRPr="00AF5107">
      <w:tab/>
    </w:r>
    <w:r w:rsidRPr="00AF5107">
      <w:fldChar w:fldCharType="begin"/>
    </w:r>
    <w:r w:rsidRPr="00AF5107">
      <w:instrText xml:space="preserve"> PAGE   \* MERGEFORMAT </w:instrText>
    </w:r>
    <w:r w:rsidRPr="00AF5107">
      <w:fldChar w:fldCharType="separate"/>
    </w:r>
    <w:r w:rsidR="00F16B6D">
      <w:rPr>
        <w:noProof/>
      </w:rPr>
      <w:t>9</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143E1" w14:textId="77777777" w:rsidR="00E36F3C" w:rsidRDefault="00E36F3C" w:rsidP="00D247F6">
      <w:r>
        <w:separator/>
      </w:r>
    </w:p>
  </w:footnote>
  <w:footnote w:type="continuationSeparator" w:id="0">
    <w:p w14:paraId="6C8A7B2A" w14:textId="77777777" w:rsidR="00E36F3C" w:rsidRDefault="00E36F3C" w:rsidP="00D2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1630" w14:textId="77777777" w:rsidR="008504FB" w:rsidRPr="005666F2" w:rsidRDefault="008504FB" w:rsidP="00D24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2B8973"/>
    <w:multiLevelType w:val="hybridMultilevel"/>
    <w:tmpl w:val="B9823A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9D6E8C"/>
    <w:multiLevelType w:val="hybridMultilevel"/>
    <w:tmpl w:val="6F5785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04B827ED"/>
    <w:multiLevelType w:val="hybridMultilevel"/>
    <w:tmpl w:val="DC5E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A1A39"/>
    <w:multiLevelType w:val="multilevel"/>
    <w:tmpl w:val="5B567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0D1D"/>
    <w:multiLevelType w:val="hybridMultilevel"/>
    <w:tmpl w:val="6166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522D7"/>
    <w:multiLevelType w:val="hybridMultilevel"/>
    <w:tmpl w:val="B798F2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2D1B54"/>
    <w:multiLevelType w:val="hybridMultilevel"/>
    <w:tmpl w:val="6696E30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279C35EF"/>
    <w:multiLevelType w:val="hybridMultilevel"/>
    <w:tmpl w:val="B1F4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323C0"/>
    <w:multiLevelType w:val="multilevel"/>
    <w:tmpl w:val="59C07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74482"/>
    <w:multiLevelType w:val="hybridMultilevel"/>
    <w:tmpl w:val="E2CC6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183BA7"/>
    <w:multiLevelType w:val="hybridMultilevel"/>
    <w:tmpl w:val="6E169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7792CF"/>
    <w:multiLevelType w:val="hybridMultilevel"/>
    <w:tmpl w:val="EBA964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63A1C88"/>
    <w:multiLevelType w:val="hybridMultilevel"/>
    <w:tmpl w:val="2446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476A8"/>
    <w:multiLevelType w:val="hybridMultilevel"/>
    <w:tmpl w:val="C92C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F76AF"/>
    <w:multiLevelType w:val="hybridMultilevel"/>
    <w:tmpl w:val="B87C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43099"/>
    <w:multiLevelType w:val="hybridMultilevel"/>
    <w:tmpl w:val="3B6608B8"/>
    <w:lvl w:ilvl="0" w:tplc="D138D45E">
      <w:numFmt w:val="bullet"/>
      <w:lvlText w:val=""/>
      <w:lvlJc w:val="left"/>
      <w:pPr>
        <w:ind w:left="953" w:hanging="360"/>
      </w:pPr>
      <w:rPr>
        <w:rFonts w:ascii="Symbol" w:eastAsia="Symbol" w:hAnsi="Symbol" w:cs="Symbol" w:hint="default"/>
        <w:w w:val="100"/>
        <w:lang w:val="en-US" w:eastAsia="en-US" w:bidi="ar-SA"/>
      </w:rPr>
    </w:lvl>
    <w:lvl w:ilvl="1" w:tplc="96E2E86C">
      <w:numFmt w:val="bullet"/>
      <w:lvlText w:val=""/>
      <w:lvlJc w:val="left"/>
      <w:pPr>
        <w:ind w:left="1553" w:hanging="240"/>
      </w:pPr>
      <w:rPr>
        <w:rFonts w:ascii="Symbol" w:eastAsia="Symbol" w:hAnsi="Symbol" w:cs="Symbol" w:hint="default"/>
        <w:w w:val="99"/>
        <w:lang w:val="en-US" w:eastAsia="en-US" w:bidi="ar-SA"/>
      </w:rPr>
    </w:lvl>
    <w:lvl w:ilvl="2" w:tplc="3950054A">
      <w:numFmt w:val="bullet"/>
      <w:lvlText w:val="•"/>
      <w:lvlJc w:val="left"/>
      <w:pPr>
        <w:ind w:left="2453" w:hanging="240"/>
      </w:pPr>
      <w:rPr>
        <w:rFonts w:hint="default"/>
        <w:lang w:val="en-US" w:eastAsia="en-US" w:bidi="ar-SA"/>
      </w:rPr>
    </w:lvl>
    <w:lvl w:ilvl="3" w:tplc="64F467E6">
      <w:numFmt w:val="bullet"/>
      <w:lvlText w:val="•"/>
      <w:lvlJc w:val="left"/>
      <w:pPr>
        <w:ind w:left="3346" w:hanging="240"/>
      </w:pPr>
      <w:rPr>
        <w:rFonts w:hint="default"/>
        <w:lang w:val="en-US" w:eastAsia="en-US" w:bidi="ar-SA"/>
      </w:rPr>
    </w:lvl>
    <w:lvl w:ilvl="4" w:tplc="6A06F9C2">
      <w:numFmt w:val="bullet"/>
      <w:lvlText w:val="•"/>
      <w:lvlJc w:val="left"/>
      <w:pPr>
        <w:ind w:left="4240" w:hanging="240"/>
      </w:pPr>
      <w:rPr>
        <w:rFonts w:hint="default"/>
        <w:lang w:val="en-US" w:eastAsia="en-US" w:bidi="ar-SA"/>
      </w:rPr>
    </w:lvl>
    <w:lvl w:ilvl="5" w:tplc="48B83830">
      <w:numFmt w:val="bullet"/>
      <w:lvlText w:val="•"/>
      <w:lvlJc w:val="left"/>
      <w:pPr>
        <w:ind w:left="5133" w:hanging="240"/>
      </w:pPr>
      <w:rPr>
        <w:rFonts w:hint="default"/>
        <w:lang w:val="en-US" w:eastAsia="en-US" w:bidi="ar-SA"/>
      </w:rPr>
    </w:lvl>
    <w:lvl w:ilvl="6" w:tplc="D55008E6">
      <w:numFmt w:val="bullet"/>
      <w:lvlText w:val="•"/>
      <w:lvlJc w:val="left"/>
      <w:pPr>
        <w:ind w:left="6026" w:hanging="240"/>
      </w:pPr>
      <w:rPr>
        <w:rFonts w:hint="default"/>
        <w:lang w:val="en-US" w:eastAsia="en-US" w:bidi="ar-SA"/>
      </w:rPr>
    </w:lvl>
    <w:lvl w:ilvl="7" w:tplc="E35AA02A">
      <w:numFmt w:val="bullet"/>
      <w:lvlText w:val="•"/>
      <w:lvlJc w:val="left"/>
      <w:pPr>
        <w:ind w:left="6920" w:hanging="240"/>
      </w:pPr>
      <w:rPr>
        <w:rFonts w:hint="default"/>
        <w:lang w:val="en-US" w:eastAsia="en-US" w:bidi="ar-SA"/>
      </w:rPr>
    </w:lvl>
    <w:lvl w:ilvl="8" w:tplc="F208C590">
      <w:numFmt w:val="bullet"/>
      <w:lvlText w:val="•"/>
      <w:lvlJc w:val="left"/>
      <w:pPr>
        <w:ind w:left="7813" w:hanging="240"/>
      </w:pPr>
      <w:rPr>
        <w:rFonts w:hint="default"/>
        <w:lang w:val="en-US" w:eastAsia="en-US" w:bidi="ar-SA"/>
      </w:rPr>
    </w:lvl>
  </w:abstractNum>
  <w:abstractNum w:abstractNumId="18" w15:restartNumberingAfterBreak="0">
    <w:nsid w:val="57355DE9"/>
    <w:multiLevelType w:val="hybridMultilevel"/>
    <w:tmpl w:val="497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357A7"/>
    <w:multiLevelType w:val="hybridMultilevel"/>
    <w:tmpl w:val="BE62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20103"/>
    <w:multiLevelType w:val="hybridMultilevel"/>
    <w:tmpl w:val="DFF08B3E"/>
    <w:lvl w:ilvl="0" w:tplc="71AA0436">
      <w:numFmt w:val="bullet"/>
      <w:lvlText w:val=""/>
      <w:lvlJc w:val="left"/>
      <w:pPr>
        <w:ind w:left="823" w:hanging="360"/>
      </w:pPr>
      <w:rPr>
        <w:rFonts w:ascii="Symbol" w:eastAsia="Symbol" w:hAnsi="Symbol" w:cs="Symbol" w:hint="default"/>
        <w:b w:val="0"/>
        <w:bCs w:val="0"/>
        <w:i w:val="0"/>
        <w:iCs w:val="0"/>
        <w:w w:val="100"/>
        <w:sz w:val="22"/>
        <w:szCs w:val="22"/>
        <w:lang w:val="en-US" w:eastAsia="en-US" w:bidi="ar-SA"/>
      </w:rPr>
    </w:lvl>
    <w:lvl w:ilvl="1" w:tplc="E0B6646A">
      <w:numFmt w:val="bullet"/>
      <w:lvlText w:val="•"/>
      <w:lvlJc w:val="left"/>
      <w:pPr>
        <w:ind w:left="1672" w:hanging="360"/>
      </w:pPr>
      <w:rPr>
        <w:rFonts w:hint="default"/>
        <w:lang w:val="en-US" w:eastAsia="en-US" w:bidi="ar-SA"/>
      </w:rPr>
    </w:lvl>
    <w:lvl w:ilvl="2" w:tplc="BB4A77F4">
      <w:numFmt w:val="bullet"/>
      <w:lvlText w:val="•"/>
      <w:lvlJc w:val="left"/>
      <w:pPr>
        <w:ind w:left="2524" w:hanging="360"/>
      </w:pPr>
      <w:rPr>
        <w:rFonts w:hint="default"/>
        <w:lang w:val="en-US" w:eastAsia="en-US" w:bidi="ar-SA"/>
      </w:rPr>
    </w:lvl>
    <w:lvl w:ilvl="3" w:tplc="2940CDE4">
      <w:numFmt w:val="bullet"/>
      <w:lvlText w:val="•"/>
      <w:lvlJc w:val="left"/>
      <w:pPr>
        <w:ind w:left="3376" w:hanging="360"/>
      </w:pPr>
      <w:rPr>
        <w:rFonts w:hint="default"/>
        <w:lang w:val="en-US" w:eastAsia="en-US" w:bidi="ar-SA"/>
      </w:rPr>
    </w:lvl>
    <w:lvl w:ilvl="4" w:tplc="310034A2">
      <w:numFmt w:val="bullet"/>
      <w:lvlText w:val="•"/>
      <w:lvlJc w:val="left"/>
      <w:pPr>
        <w:ind w:left="4228" w:hanging="360"/>
      </w:pPr>
      <w:rPr>
        <w:rFonts w:hint="default"/>
        <w:lang w:val="en-US" w:eastAsia="en-US" w:bidi="ar-SA"/>
      </w:rPr>
    </w:lvl>
    <w:lvl w:ilvl="5" w:tplc="89ACFC00">
      <w:numFmt w:val="bullet"/>
      <w:lvlText w:val="•"/>
      <w:lvlJc w:val="left"/>
      <w:pPr>
        <w:ind w:left="5081" w:hanging="360"/>
      </w:pPr>
      <w:rPr>
        <w:rFonts w:hint="default"/>
        <w:lang w:val="en-US" w:eastAsia="en-US" w:bidi="ar-SA"/>
      </w:rPr>
    </w:lvl>
    <w:lvl w:ilvl="6" w:tplc="2E5CDE9A">
      <w:numFmt w:val="bullet"/>
      <w:lvlText w:val="•"/>
      <w:lvlJc w:val="left"/>
      <w:pPr>
        <w:ind w:left="5933" w:hanging="360"/>
      </w:pPr>
      <w:rPr>
        <w:rFonts w:hint="default"/>
        <w:lang w:val="en-US" w:eastAsia="en-US" w:bidi="ar-SA"/>
      </w:rPr>
    </w:lvl>
    <w:lvl w:ilvl="7" w:tplc="5574DCD4">
      <w:numFmt w:val="bullet"/>
      <w:lvlText w:val="•"/>
      <w:lvlJc w:val="left"/>
      <w:pPr>
        <w:ind w:left="6785" w:hanging="360"/>
      </w:pPr>
      <w:rPr>
        <w:rFonts w:hint="default"/>
        <w:lang w:val="en-US" w:eastAsia="en-US" w:bidi="ar-SA"/>
      </w:rPr>
    </w:lvl>
    <w:lvl w:ilvl="8" w:tplc="7360BBAC">
      <w:numFmt w:val="bullet"/>
      <w:lvlText w:val="•"/>
      <w:lvlJc w:val="left"/>
      <w:pPr>
        <w:ind w:left="7637" w:hanging="360"/>
      </w:pPr>
      <w:rPr>
        <w:rFonts w:hint="default"/>
        <w:lang w:val="en-US" w:eastAsia="en-US" w:bidi="ar-SA"/>
      </w:rPr>
    </w:lvl>
  </w:abstractNum>
  <w:abstractNum w:abstractNumId="21" w15:restartNumberingAfterBreak="0">
    <w:nsid w:val="5CD06B91"/>
    <w:multiLevelType w:val="hybridMultilevel"/>
    <w:tmpl w:val="9E1C31C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C2978"/>
    <w:multiLevelType w:val="hybridMultilevel"/>
    <w:tmpl w:val="56509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1B1C3A"/>
    <w:multiLevelType w:val="hybridMultilevel"/>
    <w:tmpl w:val="3F9485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5516C5"/>
    <w:multiLevelType w:val="hybridMultilevel"/>
    <w:tmpl w:val="7D0A8F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F2654ED"/>
    <w:multiLevelType w:val="hybridMultilevel"/>
    <w:tmpl w:val="1664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74B25"/>
    <w:multiLevelType w:val="hybridMultilevel"/>
    <w:tmpl w:val="C0CE4D9E"/>
    <w:lvl w:ilvl="0" w:tplc="0409000B">
      <w:start w:val="1"/>
      <w:numFmt w:val="bullet"/>
      <w:lvlText w:val=""/>
      <w:lvlJc w:val="left"/>
      <w:pPr>
        <w:ind w:left="2088" w:hanging="360"/>
      </w:pPr>
      <w:rPr>
        <w:rFonts w:ascii="Wingdings" w:hAnsi="Wingdings"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7" w15:restartNumberingAfterBreak="0">
    <w:nsid w:val="71923D25"/>
    <w:multiLevelType w:val="hybridMultilevel"/>
    <w:tmpl w:val="D2D0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A64E4"/>
    <w:multiLevelType w:val="hybridMultilevel"/>
    <w:tmpl w:val="8D86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4A191E"/>
    <w:multiLevelType w:val="hybridMultilevel"/>
    <w:tmpl w:val="913A0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20405552">
    <w:abstractNumId w:val="2"/>
  </w:num>
  <w:num w:numId="2" w16cid:durableId="447243870">
    <w:abstractNumId w:val="6"/>
  </w:num>
  <w:num w:numId="3" w16cid:durableId="594435258">
    <w:abstractNumId w:val="11"/>
  </w:num>
  <w:num w:numId="4" w16cid:durableId="1009063445">
    <w:abstractNumId w:val="22"/>
  </w:num>
  <w:num w:numId="5" w16cid:durableId="186142571">
    <w:abstractNumId w:val="0"/>
  </w:num>
  <w:num w:numId="6" w16cid:durableId="686247350">
    <w:abstractNumId w:val="15"/>
  </w:num>
  <w:num w:numId="7" w16cid:durableId="16083111">
    <w:abstractNumId w:val="3"/>
  </w:num>
  <w:num w:numId="8" w16cid:durableId="1710764977">
    <w:abstractNumId w:val="28"/>
  </w:num>
  <w:num w:numId="9" w16cid:durableId="686519506">
    <w:abstractNumId w:val="1"/>
  </w:num>
  <w:num w:numId="10" w16cid:durableId="1566330575">
    <w:abstractNumId w:val="13"/>
  </w:num>
  <w:num w:numId="11" w16cid:durableId="2011592146">
    <w:abstractNumId w:val="16"/>
  </w:num>
  <w:num w:numId="12" w16cid:durableId="97911908">
    <w:abstractNumId w:val="18"/>
  </w:num>
  <w:num w:numId="13" w16cid:durableId="1576088506">
    <w:abstractNumId w:val="4"/>
  </w:num>
  <w:num w:numId="14" w16cid:durableId="1614708035">
    <w:abstractNumId w:val="10"/>
  </w:num>
  <w:num w:numId="15" w16cid:durableId="1755784226">
    <w:abstractNumId w:val="20"/>
  </w:num>
  <w:num w:numId="16" w16cid:durableId="560864856">
    <w:abstractNumId w:val="17"/>
  </w:num>
  <w:num w:numId="17" w16cid:durableId="273639138">
    <w:abstractNumId w:val="7"/>
  </w:num>
  <w:num w:numId="18" w16cid:durableId="516161688">
    <w:abstractNumId w:val="29"/>
  </w:num>
  <w:num w:numId="19" w16cid:durableId="1588614194">
    <w:abstractNumId w:val="5"/>
  </w:num>
  <w:num w:numId="20" w16cid:durableId="1406879410">
    <w:abstractNumId w:val="9"/>
  </w:num>
  <w:num w:numId="21" w16cid:durableId="1523399260">
    <w:abstractNumId w:val="19"/>
  </w:num>
  <w:num w:numId="22" w16cid:durableId="651787319">
    <w:abstractNumId w:val="27"/>
  </w:num>
  <w:num w:numId="23" w16cid:durableId="588121062">
    <w:abstractNumId w:val="25"/>
  </w:num>
  <w:num w:numId="24" w16cid:durableId="782578621">
    <w:abstractNumId w:val="14"/>
  </w:num>
  <w:num w:numId="25" w16cid:durableId="612178351">
    <w:abstractNumId w:val="23"/>
  </w:num>
  <w:num w:numId="26" w16cid:durableId="4017933">
    <w:abstractNumId w:val="26"/>
  </w:num>
  <w:num w:numId="27" w16cid:durableId="2124877752">
    <w:abstractNumId w:val="21"/>
  </w:num>
  <w:num w:numId="28" w16cid:durableId="1149328134">
    <w:abstractNumId w:val="12"/>
  </w:num>
  <w:num w:numId="29" w16cid:durableId="517692786">
    <w:abstractNumId w:val="8"/>
  </w:num>
  <w:num w:numId="30" w16cid:durableId="127402217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4C"/>
    <w:rsid w:val="00002DEC"/>
    <w:rsid w:val="00002E01"/>
    <w:rsid w:val="00003C92"/>
    <w:rsid w:val="000065AC"/>
    <w:rsid w:val="00006A0A"/>
    <w:rsid w:val="00014777"/>
    <w:rsid w:val="000158A7"/>
    <w:rsid w:val="00020541"/>
    <w:rsid w:val="00021F26"/>
    <w:rsid w:val="00022428"/>
    <w:rsid w:val="000233BF"/>
    <w:rsid w:val="00025B30"/>
    <w:rsid w:val="000261E8"/>
    <w:rsid w:val="00030952"/>
    <w:rsid w:val="000321E2"/>
    <w:rsid w:val="000323A6"/>
    <w:rsid w:val="00036EDF"/>
    <w:rsid w:val="0004279D"/>
    <w:rsid w:val="00042CFA"/>
    <w:rsid w:val="000443CE"/>
    <w:rsid w:val="00044A3D"/>
    <w:rsid w:val="00044B7A"/>
    <w:rsid w:val="0005015B"/>
    <w:rsid w:val="00051F25"/>
    <w:rsid w:val="0005551F"/>
    <w:rsid w:val="00056914"/>
    <w:rsid w:val="000635B5"/>
    <w:rsid w:val="00064B90"/>
    <w:rsid w:val="000651DF"/>
    <w:rsid w:val="00067D7D"/>
    <w:rsid w:val="0007374A"/>
    <w:rsid w:val="00074A30"/>
    <w:rsid w:val="0007512E"/>
    <w:rsid w:val="00080404"/>
    <w:rsid w:val="0008370F"/>
    <w:rsid w:val="0008374F"/>
    <w:rsid w:val="00084742"/>
    <w:rsid w:val="00091189"/>
    <w:rsid w:val="0009471D"/>
    <w:rsid w:val="0009503E"/>
    <w:rsid w:val="00096ED1"/>
    <w:rsid w:val="000A029D"/>
    <w:rsid w:val="000A7998"/>
    <w:rsid w:val="000B2E68"/>
    <w:rsid w:val="000B5824"/>
    <w:rsid w:val="000B66B8"/>
    <w:rsid w:val="000B72B7"/>
    <w:rsid w:val="000C12C2"/>
    <w:rsid w:val="000C3708"/>
    <w:rsid w:val="000C3761"/>
    <w:rsid w:val="000C689A"/>
    <w:rsid w:val="000C7373"/>
    <w:rsid w:val="000C7FD5"/>
    <w:rsid w:val="000D2354"/>
    <w:rsid w:val="000D5BDD"/>
    <w:rsid w:val="000E13CF"/>
    <w:rsid w:val="000E313B"/>
    <w:rsid w:val="000E3E9D"/>
    <w:rsid w:val="000E60AF"/>
    <w:rsid w:val="000F4BB1"/>
    <w:rsid w:val="000F4BCC"/>
    <w:rsid w:val="000F73F9"/>
    <w:rsid w:val="00100675"/>
    <w:rsid w:val="00102F74"/>
    <w:rsid w:val="00104A35"/>
    <w:rsid w:val="001055B6"/>
    <w:rsid w:val="00105FD0"/>
    <w:rsid w:val="00106ADD"/>
    <w:rsid w:val="00110FB5"/>
    <w:rsid w:val="00115829"/>
    <w:rsid w:val="00123864"/>
    <w:rsid w:val="00123DB0"/>
    <w:rsid w:val="00126D73"/>
    <w:rsid w:val="00133EC7"/>
    <w:rsid w:val="00135082"/>
    <w:rsid w:val="00135DC7"/>
    <w:rsid w:val="001375C6"/>
    <w:rsid w:val="00143815"/>
    <w:rsid w:val="00144923"/>
    <w:rsid w:val="00147ED1"/>
    <w:rsid w:val="001500D6"/>
    <w:rsid w:val="0015118F"/>
    <w:rsid w:val="00157C41"/>
    <w:rsid w:val="001608AA"/>
    <w:rsid w:val="00162592"/>
    <w:rsid w:val="001631E6"/>
    <w:rsid w:val="001661D9"/>
    <w:rsid w:val="00170791"/>
    <w:rsid w:val="001708EC"/>
    <w:rsid w:val="0017755E"/>
    <w:rsid w:val="001854E6"/>
    <w:rsid w:val="00190BAD"/>
    <w:rsid w:val="00190FAC"/>
    <w:rsid w:val="001925A8"/>
    <w:rsid w:val="0019449E"/>
    <w:rsid w:val="00194A6B"/>
    <w:rsid w:val="001961CB"/>
    <w:rsid w:val="0019673D"/>
    <w:rsid w:val="001A46BB"/>
    <w:rsid w:val="001A51D7"/>
    <w:rsid w:val="001A65DB"/>
    <w:rsid w:val="001B016D"/>
    <w:rsid w:val="001B1CBA"/>
    <w:rsid w:val="001B20E6"/>
    <w:rsid w:val="001B32AC"/>
    <w:rsid w:val="001B7ACA"/>
    <w:rsid w:val="001C2576"/>
    <w:rsid w:val="001C4B91"/>
    <w:rsid w:val="001C55E0"/>
    <w:rsid w:val="001C77D7"/>
    <w:rsid w:val="001D048A"/>
    <w:rsid w:val="001D12AD"/>
    <w:rsid w:val="001D4CF0"/>
    <w:rsid w:val="001D6509"/>
    <w:rsid w:val="001D701B"/>
    <w:rsid w:val="001E160D"/>
    <w:rsid w:val="001E25C9"/>
    <w:rsid w:val="001E5ECF"/>
    <w:rsid w:val="001F0475"/>
    <w:rsid w:val="001F09D6"/>
    <w:rsid w:val="001F2566"/>
    <w:rsid w:val="001F278F"/>
    <w:rsid w:val="001F2B7E"/>
    <w:rsid w:val="001F3987"/>
    <w:rsid w:val="00204B2C"/>
    <w:rsid w:val="002116CE"/>
    <w:rsid w:val="00211CA3"/>
    <w:rsid w:val="00220E0F"/>
    <w:rsid w:val="00222A49"/>
    <w:rsid w:val="0022552E"/>
    <w:rsid w:val="002278E8"/>
    <w:rsid w:val="00227D62"/>
    <w:rsid w:val="00230CEC"/>
    <w:rsid w:val="00232000"/>
    <w:rsid w:val="0023513E"/>
    <w:rsid w:val="0023560C"/>
    <w:rsid w:val="002442A6"/>
    <w:rsid w:val="002473F1"/>
    <w:rsid w:val="002503A4"/>
    <w:rsid w:val="00252B2F"/>
    <w:rsid w:val="0025397D"/>
    <w:rsid w:val="00256E79"/>
    <w:rsid w:val="00261247"/>
    <w:rsid w:val="002613C7"/>
    <w:rsid w:val="00264652"/>
    <w:rsid w:val="00274294"/>
    <w:rsid w:val="00277822"/>
    <w:rsid w:val="002778F9"/>
    <w:rsid w:val="00282084"/>
    <w:rsid w:val="00284BAF"/>
    <w:rsid w:val="00291052"/>
    <w:rsid w:val="002A5BE6"/>
    <w:rsid w:val="002B5E79"/>
    <w:rsid w:val="002C0859"/>
    <w:rsid w:val="002C2269"/>
    <w:rsid w:val="002C4B6E"/>
    <w:rsid w:val="002C4D1F"/>
    <w:rsid w:val="002C5A29"/>
    <w:rsid w:val="002D02A0"/>
    <w:rsid w:val="002D18A3"/>
    <w:rsid w:val="002D73F4"/>
    <w:rsid w:val="002E1E49"/>
    <w:rsid w:val="002E5BEE"/>
    <w:rsid w:val="002E7AA6"/>
    <w:rsid w:val="002E7B8E"/>
    <w:rsid w:val="002F1947"/>
    <w:rsid w:val="002F4930"/>
    <w:rsid w:val="002F5BF6"/>
    <w:rsid w:val="002F6AF0"/>
    <w:rsid w:val="002F7C29"/>
    <w:rsid w:val="00306D94"/>
    <w:rsid w:val="00310789"/>
    <w:rsid w:val="003125DF"/>
    <w:rsid w:val="0031287C"/>
    <w:rsid w:val="0031466E"/>
    <w:rsid w:val="00324E7E"/>
    <w:rsid w:val="00326E2A"/>
    <w:rsid w:val="00332043"/>
    <w:rsid w:val="00332FF4"/>
    <w:rsid w:val="00333CA1"/>
    <w:rsid w:val="00335736"/>
    <w:rsid w:val="0034554C"/>
    <w:rsid w:val="0034728D"/>
    <w:rsid w:val="00347E65"/>
    <w:rsid w:val="003563D2"/>
    <w:rsid w:val="00357300"/>
    <w:rsid w:val="003611D7"/>
    <w:rsid w:val="003624E9"/>
    <w:rsid w:val="00366C77"/>
    <w:rsid w:val="00367E1E"/>
    <w:rsid w:val="00367F66"/>
    <w:rsid w:val="0037024D"/>
    <w:rsid w:val="00370E1F"/>
    <w:rsid w:val="003724A5"/>
    <w:rsid w:val="00373480"/>
    <w:rsid w:val="00376FA5"/>
    <w:rsid w:val="00387693"/>
    <w:rsid w:val="00392B94"/>
    <w:rsid w:val="003931DC"/>
    <w:rsid w:val="00396B62"/>
    <w:rsid w:val="00396FE5"/>
    <w:rsid w:val="003A1479"/>
    <w:rsid w:val="003A1813"/>
    <w:rsid w:val="003A1AD5"/>
    <w:rsid w:val="003A3AC3"/>
    <w:rsid w:val="003A4DAE"/>
    <w:rsid w:val="003A7635"/>
    <w:rsid w:val="003A7CB8"/>
    <w:rsid w:val="003B41D9"/>
    <w:rsid w:val="003B5401"/>
    <w:rsid w:val="003B617E"/>
    <w:rsid w:val="003B61E6"/>
    <w:rsid w:val="003B7D82"/>
    <w:rsid w:val="003C0E4C"/>
    <w:rsid w:val="003C182E"/>
    <w:rsid w:val="003C4644"/>
    <w:rsid w:val="003C5BE3"/>
    <w:rsid w:val="003C6315"/>
    <w:rsid w:val="003C77E6"/>
    <w:rsid w:val="003C7D2A"/>
    <w:rsid w:val="003C7F0C"/>
    <w:rsid w:val="003D0D25"/>
    <w:rsid w:val="003D19A8"/>
    <w:rsid w:val="003D59BD"/>
    <w:rsid w:val="003D699B"/>
    <w:rsid w:val="003D7A01"/>
    <w:rsid w:val="003D7F48"/>
    <w:rsid w:val="003E2C5D"/>
    <w:rsid w:val="003E3975"/>
    <w:rsid w:val="003E7212"/>
    <w:rsid w:val="003F3C79"/>
    <w:rsid w:val="003F5B81"/>
    <w:rsid w:val="003F61EE"/>
    <w:rsid w:val="004000E2"/>
    <w:rsid w:val="0040404D"/>
    <w:rsid w:val="004049B5"/>
    <w:rsid w:val="00410CDF"/>
    <w:rsid w:val="004131D2"/>
    <w:rsid w:val="00413A7C"/>
    <w:rsid w:val="004141DD"/>
    <w:rsid w:val="00416419"/>
    <w:rsid w:val="00420401"/>
    <w:rsid w:val="00421E2A"/>
    <w:rsid w:val="00426B27"/>
    <w:rsid w:val="00433FC2"/>
    <w:rsid w:val="00435B9C"/>
    <w:rsid w:val="00435BC4"/>
    <w:rsid w:val="0043611A"/>
    <w:rsid w:val="004367AF"/>
    <w:rsid w:val="00443F18"/>
    <w:rsid w:val="00444E98"/>
    <w:rsid w:val="00447199"/>
    <w:rsid w:val="00447285"/>
    <w:rsid w:val="004545B4"/>
    <w:rsid w:val="004576EC"/>
    <w:rsid w:val="00461804"/>
    <w:rsid w:val="00463AD5"/>
    <w:rsid w:val="00466810"/>
    <w:rsid w:val="00466C89"/>
    <w:rsid w:val="0047362C"/>
    <w:rsid w:val="004738ED"/>
    <w:rsid w:val="00476724"/>
    <w:rsid w:val="00480388"/>
    <w:rsid w:val="00480546"/>
    <w:rsid w:val="004816B5"/>
    <w:rsid w:val="00483DD2"/>
    <w:rsid w:val="00486861"/>
    <w:rsid w:val="00490BD7"/>
    <w:rsid w:val="00494E6F"/>
    <w:rsid w:val="004A1B4D"/>
    <w:rsid w:val="004A26CB"/>
    <w:rsid w:val="004A58DD"/>
    <w:rsid w:val="004A6119"/>
    <w:rsid w:val="004B1151"/>
    <w:rsid w:val="004B47DC"/>
    <w:rsid w:val="004B6286"/>
    <w:rsid w:val="004B6A94"/>
    <w:rsid w:val="004C04F1"/>
    <w:rsid w:val="004C14DC"/>
    <w:rsid w:val="004C68B0"/>
    <w:rsid w:val="004C75A7"/>
    <w:rsid w:val="004C7614"/>
    <w:rsid w:val="004D3106"/>
    <w:rsid w:val="004D39CC"/>
    <w:rsid w:val="004D5320"/>
    <w:rsid w:val="004E161A"/>
    <w:rsid w:val="004E2082"/>
    <w:rsid w:val="004E2555"/>
    <w:rsid w:val="004E3BE0"/>
    <w:rsid w:val="004E40C7"/>
    <w:rsid w:val="004E75B3"/>
    <w:rsid w:val="004F04BA"/>
    <w:rsid w:val="004F0EFF"/>
    <w:rsid w:val="004F33A6"/>
    <w:rsid w:val="004F4489"/>
    <w:rsid w:val="004F79A9"/>
    <w:rsid w:val="0050093F"/>
    <w:rsid w:val="00504140"/>
    <w:rsid w:val="00514788"/>
    <w:rsid w:val="00515997"/>
    <w:rsid w:val="00522745"/>
    <w:rsid w:val="0052628A"/>
    <w:rsid w:val="00527D51"/>
    <w:rsid w:val="005308DF"/>
    <w:rsid w:val="005325DD"/>
    <w:rsid w:val="0053263E"/>
    <w:rsid w:val="005412E5"/>
    <w:rsid w:val="0054371B"/>
    <w:rsid w:val="00543BA4"/>
    <w:rsid w:val="005442CF"/>
    <w:rsid w:val="00544F1B"/>
    <w:rsid w:val="00545715"/>
    <w:rsid w:val="00545F4A"/>
    <w:rsid w:val="0055350A"/>
    <w:rsid w:val="005553B7"/>
    <w:rsid w:val="005553BB"/>
    <w:rsid w:val="00555B02"/>
    <w:rsid w:val="00555B93"/>
    <w:rsid w:val="00555E91"/>
    <w:rsid w:val="00557C3E"/>
    <w:rsid w:val="005612AF"/>
    <w:rsid w:val="00562144"/>
    <w:rsid w:val="005629B4"/>
    <w:rsid w:val="00562B7F"/>
    <w:rsid w:val="005638B7"/>
    <w:rsid w:val="00563F05"/>
    <w:rsid w:val="0056615E"/>
    <w:rsid w:val="005666F2"/>
    <w:rsid w:val="005667C7"/>
    <w:rsid w:val="00573828"/>
    <w:rsid w:val="00575EFD"/>
    <w:rsid w:val="005800D4"/>
    <w:rsid w:val="0058089E"/>
    <w:rsid w:val="005818A3"/>
    <w:rsid w:val="00584E00"/>
    <w:rsid w:val="0059673E"/>
    <w:rsid w:val="005978AE"/>
    <w:rsid w:val="005A5A73"/>
    <w:rsid w:val="005B2DDF"/>
    <w:rsid w:val="005B4AE7"/>
    <w:rsid w:val="005B53B0"/>
    <w:rsid w:val="005B6EEC"/>
    <w:rsid w:val="005B76BE"/>
    <w:rsid w:val="005C0ED3"/>
    <w:rsid w:val="005C43DE"/>
    <w:rsid w:val="005C5FC6"/>
    <w:rsid w:val="005C672C"/>
    <w:rsid w:val="005C696C"/>
    <w:rsid w:val="005D0886"/>
    <w:rsid w:val="005D3423"/>
    <w:rsid w:val="005D3702"/>
    <w:rsid w:val="005D4207"/>
    <w:rsid w:val="005D45B3"/>
    <w:rsid w:val="005E2F43"/>
    <w:rsid w:val="005E3812"/>
    <w:rsid w:val="005F6005"/>
    <w:rsid w:val="005F7F12"/>
    <w:rsid w:val="00600453"/>
    <w:rsid w:val="006064AB"/>
    <w:rsid w:val="00606E9D"/>
    <w:rsid w:val="00611800"/>
    <w:rsid w:val="0061301C"/>
    <w:rsid w:val="00614105"/>
    <w:rsid w:val="00616747"/>
    <w:rsid w:val="00620243"/>
    <w:rsid w:val="00620A3E"/>
    <w:rsid w:val="00621C5C"/>
    <w:rsid w:val="006229CF"/>
    <w:rsid w:val="00622BB5"/>
    <w:rsid w:val="00624CFF"/>
    <w:rsid w:val="0062734A"/>
    <w:rsid w:val="006338CD"/>
    <w:rsid w:val="00635002"/>
    <w:rsid w:val="00636DF4"/>
    <w:rsid w:val="00641216"/>
    <w:rsid w:val="006467D5"/>
    <w:rsid w:val="00655345"/>
    <w:rsid w:val="00663BDA"/>
    <w:rsid w:val="00671D8D"/>
    <w:rsid w:val="00672536"/>
    <w:rsid w:val="00676FEB"/>
    <w:rsid w:val="006778D1"/>
    <w:rsid w:val="00681EDC"/>
    <w:rsid w:val="006855C3"/>
    <w:rsid w:val="00685ED9"/>
    <w:rsid w:val="0068649F"/>
    <w:rsid w:val="00687189"/>
    <w:rsid w:val="00690701"/>
    <w:rsid w:val="00697CCC"/>
    <w:rsid w:val="006A04CA"/>
    <w:rsid w:val="006A315B"/>
    <w:rsid w:val="006A4280"/>
    <w:rsid w:val="006A457C"/>
    <w:rsid w:val="006B07E9"/>
    <w:rsid w:val="006B0D98"/>
    <w:rsid w:val="006B0F3B"/>
    <w:rsid w:val="006B13B7"/>
    <w:rsid w:val="006B167A"/>
    <w:rsid w:val="006B2942"/>
    <w:rsid w:val="006B3994"/>
    <w:rsid w:val="006B3AAA"/>
    <w:rsid w:val="006B522A"/>
    <w:rsid w:val="006B57A9"/>
    <w:rsid w:val="006C0E45"/>
    <w:rsid w:val="006C1525"/>
    <w:rsid w:val="006D0264"/>
    <w:rsid w:val="006D10C2"/>
    <w:rsid w:val="006D1E77"/>
    <w:rsid w:val="006D4829"/>
    <w:rsid w:val="006D4A99"/>
    <w:rsid w:val="006E09D6"/>
    <w:rsid w:val="006E397A"/>
    <w:rsid w:val="006E4174"/>
    <w:rsid w:val="006F3B38"/>
    <w:rsid w:val="00701D2C"/>
    <w:rsid w:val="007031EA"/>
    <w:rsid w:val="00705827"/>
    <w:rsid w:val="00706705"/>
    <w:rsid w:val="00706B21"/>
    <w:rsid w:val="007124DA"/>
    <w:rsid w:val="007137A4"/>
    <w:rsid w:val="00714689"/>
    <w:rsid w:val="0071469D"/>
    <w:rsid w:val="007225DF"/>
    <w:rsid w:val="007247FC"/>
    <w:rsid w:val="0072594A"/>
    <w:rsid w:val="00731B6F"/>
    <w:rsid w:val="007329D5"/>
    <w:rsid w:val="0073591F"/>
    <w:rsid w:val="00735FA0"/>
    <w:rsid w:val="007361E4"/>
    <w:rsid w:val="00737081"/>
    <w:rsid w:val="007371AC"/>
    <w:rsid w:val="0073783A"/>
    <w:rsid w:val="007436D3"/>
    <w:rsid w:val="00745873"/>
    <w:rsid w:val="0074778B"/>
    <w:rsid w:val="007546D4"/>
    <w:rsid w:val="00754F2C"/>
    <w:rsid w:val="007569A8"/>
    <w:rsid w:val="00761BB9"/>
    <w:rsid w:val="007655C9"/>
    <w:rsid w:val="007658D0"/>
    <w:rsid w:val="00765BA7"/>
    <w:rsid w:val="00767F1D"/>
    <w:rsid w:val="0077225E"/>
    <w:rsid w:val="0077290F"/>
    <w:rsid w:val="00775F73"/>
    <w:rsid w:val="00781701"/>
    <w:rsid w:val="00783EF7"/>
    <w:rsid w:val="0078742B"/>
    <w:rsid w:val="007929D9"/>
    <w:rsid w:val="00793F48"/>
    <w:rsid w:val="00795F35"/>
    <w:rsid w:val="00796A72"/>
    <w:rsid w:val="007974BD"/>
    <w:rsid w:val="007A3A4B"/>
    <w:rsid w:val="007A6548"/>
    <w:rsid w:val="007B038E"/>
    <w:rsid w:val="007B318D"/>
    <w:rsid w:val="007B35B2"/>
    <w:rsid w:val="007B6783"/>
    <w:rsid w:val="007B68AA"/>
    <w:rsid w:val="007C043E"/>
    <w:rsid w:val="007C21E0"/>
    <w:rsid w:val="007C2E11"/>
    <w:rsid w:val="007C3AFF"/>
    <w:rsid w:val="007C6802"/>
    <w:rsid w:val="007D1FFF"/>
    <w:rsid w:val="007D294C"/>
    <w:rsid w:val="007D42A0"/>
    <w:rsid w:val="007D5941"/>
    <w:rsid w:val="007D7025"/>
    <w:rsid w:val="007D798C"/>
    <w:rsid w:val="007D7B06"/>
    <w:rsid w:val="007E0CAA"/>
    <w:rsid w:val="007E17CC"/>
    <w:rsid w:val="007E28D8"/>
    <w:rsid w:val="007E685C"/>
    <w:rsid w:val="007E6AB9"/>
    <w:rsid w:val="007E7623"/>
    <w:rsid w:val="007F00BC"/>
    <w:rsid w:val="007F1B76"/>
    <w:rsid w:val="007F3C95"/>
    <w:rsid w:val="007F3D0F"/>
    <w:rsid w:val="007F6029"/>
    <w:rsid w:val="007F6108"/>
    <w:rsid w:val="007F7097"/>
    <w:rsid w:val="007F7D12"/>
    <w:rsid w:val="00803EB9"/>
    <w:rsid w:val="008067A6"/>
    <w:rsid w:val="0081192B"/>
    <w:rsid w:val="00812918"/>
    <w:rsid w:val="00814C62"/>
    <w:rsid w:val="0081735A"/>
    <w:rsid w:val="008176E1"/>
    <w:rsid w:val="00820254"/>
    <w:rsid w:val="0082080C"/>
    <w:rsid w:val="00821F4A"/>
    <w:rsid w:val="008227FF"/>
    <w:rsid w:val="008236B9"/>
    <w:rsid w:val="008248B9"/>
    <w:rsid w:val="008251B3"/>
    <w:rsid w:val="00827EF0"/>
    <w:rsid w:val="00837260"/>
    <w:rsid w:val="00840E05"/>
    <w:rsid w:val="00842058"/>
    <w:rsid w:val="0084493D"/>
    <w:rsid w:val="00844F1D"/>
    <w:rsid w:val="00845CC3"/>
    <w:rsid w:val="00846A57"/>
    <w:rsid w:val="0084749F"/>
    <w:rsid w:val="008504FB"/>
    <w:rsid w:val="008518ED"/>
    <w:rsid w:val="008525F9"/>
    <w:rsid w:val="008533D4"/>
    <w:rsid w:val="00854799"/>
    <w:rsid w:val="00855C37"/>
    <w:rsid w:val="0085634C"/>
    <w:rsid w:val="008565DF"/>
    <w:rsid w:val="0085729E"/>
    <w:rsid w:val="0085775B"/>
    <w:rsid w:val="00863044"/>
    <w:rsid w:val="00864202"/>
    <w:rsid w:val="0086732E"/>
    <w:rsid w:val="008737EF"/>
    <w:rsid w:val="008767E5"/>
    <w:rsid w:val="00877840"/>
    <w:rsid w:val="00890420"/>
    <w:rsid w:val="00891812"/>
    <w:rsid w:val="008923EE"/>
    <w:rsid w:val="00895293"/>
    <w:rsid w:val="00897851"/>
    <w:rsid w:val="008A08ED"/>
    <w:rsid w:val="008A0FE8"/>
    <w:rsid w:val="008A2897"/>
    <w:rsid w:val="008A5B41"/>
    <w:rsid w:val="008B23C0"/>
    <w:rsid w:val="008B2BFB"/>
    <w:rsid w:val="008B3C23"/>
    <w:rsid w:val="008B5443"/>
    <w:rsid w:val="008B7526"/>
    <w:rsid w:val="008C3BB5"/>
    <w:rsid w:val="008C4378"/>
    <w:rsid w:val="008C7EEB"/>
    <w:rsid w:val="008D0DEF"/>
    <w:rsid w:val="008D2256"/>
    <w:rsid w:val="008D2779"/>
    <w:rsid w:val="008D3BFA"/>
    <w:rsid w:val="008D5E3D"/>
    <w:rsid w:val="008E7E79"/>
    <w:rsid w:val="008F11AA"/>
    <w:rsid w:val="008F638F"/>
    <w:rsid w:val="0090171D"/>
    <w:rsid w:val="009071B4"/>
    <w:rsid w:val="0090737A"/>
    <w:rsid w:val="00916AE4"/>
    <w:rsid w:val="00922544"/>
    <w:rsid w:val="009238D9"/>
    <w:rsid w:val="00925F4D"/>
    <w:rsid w:val="00930864"/>
    <w:rsid w:val="00930899"/>
    <w:rsid w:val="009343F7"/>
    <w:rsid w:val="00935548"/>
    <w:rsid w:val="009440E4"/>
    <w:rsid w:val="00955CE3"/>
    <w:rsid w:val="0096054C"/>
    <w:rsid w:val="0096108C"/>
    <w:rsid w:val="009617BC"/>
    <w:rsid w:val="00963BA0"/>
    <w:rsid w:val="0096448F"/>
    <w:rsid w:val="009656D7"/>
    <w:rsid w:val="009668F7"/>
    <w:rsid w:val="00967764"/>
    <w:rsid w:val="00971B5D"/>
    <w:rsid w:val="00973A3E"/>
    <w:rsid w:val="00973CAA"/>
    <w:rsid w:val="00980BA8"/>
    <w:rsid w:val="009810EE"/>
    <w:rsid w:val="00984CC9"/>
    <w:rsid w:val="0098740B"/>
    <w:rsid w:val="0099233F"/>
    <w:rsid w:val="00993C8C"/>
    <w:rsid w:val="00997E59"/>
    <w:rsid w:val="009A066B"/>
    <w:rsid w:val="009A1CCE"/>
    <w:rsid w:val="009A2753"/>
    <w:rsid w:val="009A360D"/>
    <w:rsid w:val="009A4FC1"/>
    <w:rsid w:val="009A66AE"/>
    <w:rsid w:val="009B0313"/>
    <w:rsid w:val="009B21A6"/>
    <w:rsid w:val="009B4090"/>
    <w:rsid w:val="009B54A0"/>
    <w:rsid w:val="009B6381"/>
    <w:rsid w:val="009C1890"/>
    <w:rsid w:val="009C2E73"/>
    <w:rsid w:val="009C4D5A"/>
    <w:rsid w:val="009C6405"/>
    <w:rsid w:val="009D24D7"/>
    <w:rsid w:val="009D26C3"/>
    <w:rsid w:val="009D2C10"/>
    <w:rsid w:val="009D47BC"/>
    <w:rsid w:val="009D6D2A"/>
    <w:rsid w:val="009F0134"/>
    <w:rsid w:val="009F2E94"/>
    <w:rsid w:val="009F616A"/>
    <w:rsid w:val="00A000E0"/>
    <w:rsid w:val="00A026D7"/>
    <w:rsid w:val="00A06A05"/>
    <w:rsid w:val="00A071F9"/>
    <w:rsid w:val="00A130CB"/>
    <w:rsid w:val="00A202DC"/>
    <w:rsid w:val="00A21822"/>
    <w:rsid w:val="00A21C0E"/>
    <w:rsid w:val="00A25DD4"/>
    <w:rsid w:val="00A25EC4"/>
    <w:rsid w:val="00A30799"/>
    <w:rsid w:val="00A30F03"/>
    <w:rsid w:val="00A31517"/>
    <w:rsid w:val="00A32F13"/>
    <w:rsid w:val="00A34F8E"/>
    <w:rsid w:val="00A44004"/>
    <w:rsid w:val="00A4454F"/>
    <w:rsid w:val="00A46E44"/>
    <w:rsid w:val="00A4739C"/>
    <w:rsid w:val="00A474D8"/>
    <w:rsid w:val="00A50984"/>
    <w:rsid w:val="00A51C51"/>
    <w:rsid w:val="00A52F81"/>
    <w:rsid w:val="00A55929"/>
    <w:rsid w:val="00A5658E"/>
    <w:rsid w:val="00A57FE8"/>
    <w:rsid w:val="00A604DC"/>
    <w:rsid w:val="00A60A90"/>
    <w:rsid w:val="00A637CC"/>
    <w:rsid w:val="00A64ECE"/>
    <w:rsid w:val="00A65EAF"/>
    <w:rsid w:val="00A66185"/>
    <w:rsid w:val="00A714E4"/>
    <w:rsid w:val="00A71CAD"/>
    <w:rsid w:val="00A731A2"/>
    <w:rsid w:val="00A737BC"/>
    <w:rsid w:val="00A76D16"/>
    <w:rsid w:val="00A827C1"/>
    <w:rsid w:val="00A82A78"/>
    <w:rsid w:val="00A92444"/>
    <w:rsid w:val="00A93F40"/>
    <w:rsid w:val="00A9503B"/>
    <w:rsid w:val="00A95BDA"/>
    <w:rsid w:val="00A96F93"/>
    <w:rsid w:val="00AA007F"/>
    <w:rsid w:val="00AA0DC4"/>
    <w:rsid w:val="00AA24B3"/>
    <w:rsid w:val="00AA3587"/>
    <w:rsid w:val="00AA5BD5"/>
    <w:rsid w:val="00AA79D7"/>
    <w:rsid w:val="00AB151E"/>
    <w:rsid w:val="00AC172F"/>
    <w:rsid w:val="00AC3CE6"/>
    <w:rsid w:val="00AC44A8"/>
    <w:rsid w:val="00AC4F6A"/>
    <w:rsid w:val="00AC65A3"/>
    <w:rsid w:val="00AC7EDD"/>
    <w:rsid w:val="00AD5967"/>
    <w:rsid w:val="00AD5A4F"/>
    <w:rsid w:val="00AE0894"/>
    <w:rsid w:val="00AE39A9"/>
    <w:rsid w:val="00AE5772"/>
    <w:rsid w:val="00AF22AD"/>
    <w:rsid w:val="00AF5107"/>
    <w:rsid w:val="00B00823"/>
    <w:rsid w:val="00B027B7"/>
    <w:rsid w:val="00B0591D"/>
    <w:rsid w:val="00B05A7B"/>
    <w:rsid w:val="00B06264"/>
    <w:rsid w:val="00B06660"/>
    <w:rsid w:val="00B07C8F"/>
    <w:rsid w:val="00B07E22"/>
    <w:rsid w:val="00B10431"/>
    <w:rsid w:val="00B15B15"/>
    <w:rsid w:val="00B167ED"/>
    <w:rsid w:val="00B214D1"/>
    <w:rsid w:val="00B25786"/>
    <w:rsid w:val="00B275D4"/>
    <w:rsid w:val="00B31F41"/>
    <w:rsid w:val="00B322DB"/>
    <w:rsid w:val="00B46D2F"/>
    <w:rsid w:val="00B50561"/>
    <w:rsid w:val="00B51934"/>
    <w:rsid w:val="00B545E5"/>
    <w:rsid w:val="00B57CCA"/>
    <w:rsid w:val="00B6392C"/>
    <w:rsid w:val="00B63C51"/>
    <w:rsid w:val="00B64453"/>
    <w:rsid w:val="00B700B4"/>
    <w:rsid w:val="00B75051"/>
    <w:rsid w:val="00B81293"/>
    <w:rsid w:val="00B81640"/>
    <w:rsid w:val="00B81F95"/>
    <w:rsid w:val="00B82125"/>
    <w:rsid w:val="00B845C8"/>
    <w:rsid w:val="00B859DE"/>
    <w:rsid w:val="00B87AF7"/>
    <w:rsid w:val="00B90346"/>
    <w:rsid w:val="00B90824"/>
    <w:rsid w:val="00B91DF6"/>
    <w:rsid w:val="00B96933"/>
    <w:rsid w:val="00BA00AC"/>
    <w:rsid w:val="00BA177E"/>
    <w:rsid w:val="00BA1929"/>
    <w:rsid w:val="00BA23A4"/>
    <w:rsid w:val="00BA27BC"/>
    <w:rsid w:val="00BA4B44"/>
    <w:rsid w:val="00BA6561"/>
    <w:rsid w:val="00BB0C8B"/>
    <w:rsid w:val="00BB1A05"/>
    <w:rsid w:val="00BB21DF"/>
    <w:rsid w:val="00BB34C6"/>
    <w:rsid w:val="00BB5B6C"/>
    <w:rsid w:val="00BB68C9"/>
    <w:rsid w:val="00BC7FD8"/>
    <w:rsid w:val="00BD07B0"/>
    <w:rsid w:val="00BD0E59"/>
    <w:rsid w:val="00BD3B0C"/>
    <w:rsid w:val="00BD54CE"/>
    <w:rsid w:val="00BD7D59"/>
    <w:rsid w:val="00BE5884"/>
    <w:rsid w:val="00BE5AE0"/>
    <w:rsid w:val="00BE5B1F"/>
    <w:rsid w:val="00BE6C6E"/>
    <w:rsid w:val="00BE7ADA"/>
    <w:rsid w:val="00BF5FFC"/>
    <w:rsid w:val="00C022A2"/>
    <w:rsid w:val="00C02BEE"/>
    <w:rsid w:val="00C0379E"/>
    <w:rsid w:val="00C03DE0"/>
    <w:rsid w:val="00C06EB4"/>
    <w:rsid w:val="00C07600"/>
    <w:rsid w:val="00C12D2F"/>
    <w:rsid w:val="00C12DE8"/>
    <w:rsid w:val="00C13A9B"/>
    <w:rsid w:val="00C16A6F"/>
    <w:rsid w:val="00C17B0D"/>
    <w:rsid w:val="00C257E4"/>
    <w:rsid w:val="00C26257"/>
    <w:rsid w:val="00C277A8"/>
    <w:rsid w:val="00C309AE"/>
    <w:rsid w:val="00C323F6"/>
    <w:rsid w:val="00C3323B"/>
    <w:rsid w:val="00C3485E"/>
    <w:rsid w:val="00C356DB"/>
    <w:rsid w:val="00C365CE"/>
    <w:rsid w:val="00C37C24"/>
    <w:rsid w:val="00C417EB"/>
    <w:rsid w:val="00C42933"/>
    <w:rsid w:val="00C4334C"/>
    <w:rsid w:val="00C5067D"/>
    <w:rsid w:val="00C50829"/>
    <w:rsid w:val="00C526AD"/>
    <w:rsid w:val="00C528AE"/>
    <w:rsid w:val="00C61688"/>
    <w:rsid w:val="00C62A85"/>
    <w:rsid w:val="00C6726E"/>
    <w:rsid w:val="00C76A9B"/>
    <w:rsid w:val="00C862E5"/>
    <w:rsid w:val="00C9046E"/>
    <w:rsid w:val="00C9077F"/>
    <w:rsid w:val="00C93A49"/>
    <w:rsid w:val="00C97EE8"/>
    <w:rsid w:val="00CA67EE"/>
    <w:rsid w:val="00CA759C"/>
    <w:rsid w:val="00CA771C"/>
    <w:rsid w:val="00CD2693"/>
    <w:rsid w:val="00CD7D83"/>
    <w:rsid w:val="00CE3769"/>
    <w:rsid w:val="00CE45B0"/>
    <w:rsid w:val="00CF486A"/>
    <w:rsid w:val="00CF625F"/>
    <w:rsid w:val="00CF726F"/>
    <w:rsid w:val="00CF7D85"/>
    <w:rsid w:val="00CF7F1B"/>
    <w:rsid w:val="00D0014D"/>
    <w:rsid w:val="00D04163"/>
    <w:rsid w:val="00D055E3"/>
    <w:rsid w:val="00D05760"/>
    <w:rsid w:val="00D06FB7"/>
    <w:rsid w:val="00D07E6D"/>
    <w:rsid w:val="00D135D8"/>
    <w:rsid w:val="00D140A9"/>
    <w:rsid w:val="00D16595"/>
    <w:rsid w:val="00D20E57"/>
    <w:rsid w:val="00D21E8B"/>
    <w:rsid w:val="00D22819"/>
    <w:rsid w:val="00D22C71"/>
    <w:rsid w:val="00D22DEB"/>
    <w:rsid w:val="00D23697"/>
    <w:rsid w:val="00D23C1B"/>
    <w:rsid w:val="00D247F6"/>
    <w:rsid w:val="00D313E0"/>
    <w:rsid w:val="00D37C9C"/>
    <w:rsid w:val="00D47D0A"/>
    <w:rsid w:val="00D511F0"/>
    <w:rsid w:val="00D51F56"/>
    <w:rsid w:val="00D52490"/>
    <w:rsid w:val="00D539B4"/>
    <w:rsid w:val="00D541E9"/>
    <w:rsid w:val="00D54633"/>
    <w:rsid w:val="00D54EE5"/>
    <w:rsid w:val="00D56DA4"/>
    <w:rsid w:val="00D62BDA"/>
    <w:rsid w:val="00D63F82"/>
    <w:rsid w:val="00D640FC"/>
    <w:rsid w:val="00D64427"/>
    <w:rsid w:val="00D70F7D"/>
    <w:rsid w:val="00D728BA"/>
    <w:rsid w:val="00D75B4B"/>
    <w:rsid w:val="00D77571"/>
    <w:rsid w:val="00D80D0A"/>
    <w:rsid w:val="00D817C7"/>
    <w:rsid w:val="00D8204D"/>
    <w:rsid w:val="00D87F7C"/>
    <w:rsid w:val="00D87FA5"/>
    <w:rsid w:val="00D9081E"/>
    <w:rsid w:val="00D92929"/>
    <w:rsid w:val="00D93C2E"/>
    <w:rsid w:val="00D970A5"/>
    <w:rsid w:val="00DA0C20"/>
    <w:rsid w:val="00DA0C67"/>
    <w:rsid w:val="00DA212A"/>
    <w:rsid w:val="00DA242D"/>
    <w:rsid w:val="00DA699A"/>
    <w:rsid w:val="00DB0BE6"/>
    <w:rsid w:val="00DB189A"/>
    <w:rsid w:val="00DB2DE3"/>
    <w:rsid w:val="00DB3F9A"/>
    <w:rsid w:val="00DB42B6"/>
    <w:rsid w:val="00DB45DB"/>
    <w:rsid w:val="00DB4967"/>
    <w:rsid w:val="00DB5858"/>
    <w:rsid w:val="00DB64DA"/>
    <w:rsid w:val="00DC1952"/>
    <w:rsid w:val="00DC3AAC"/>
    <w:rsid w:val="00DC5B26"/>
    <w:rsid w:val="00DD13FB"/>
    <w:rsid w:val="00DD3889"/>
    <w:rsid w:val="00DD3C57"/>
    <w:rsid w:val="00DD4DC3"/>
    <w:rsid w:val="00DD59BE"/>
    <w:rsid w:val="00DE19F2"/>
    <w:rsid w:val="00DE36C7"/>
    <w:rsid w:val="00DE39F4"/>
    <w:rsid w:val="00DE50CB"/>
    <w:rsid w:val="00DE69CC"/>
    <w:rsid w:val="00DF1F17"/>
    <w:rsid w:val="00DF2A28"/>
    <w:rsid w:val="00DF6662"/>
    <w:rsid w:val="00DF7754"/>
    <w:rsid w:val="00E05639"/>
    <w:rsid w:val="00E062A4"/>
    <w:rsid w:val="00E11946"/>
    <w:rsid w:val="00E206AE"/>
    <w:rsid w:val="00E21B4F"/>
    <w:rsid w:val="00E23397"/>
    <w:rsid w:val="00E32CD7"/>
    <w:rsid w:val="00E36CE4"/>
    <w:rsid w:val="00E36F3C"/>
    <w:rsid w:val="00E41BD2"/>
    <w:rsid w:val="00E42917"/>
    <w:rsid w:val="00E44C99"/>
    <w:rsid w:val="00E44EE1"/>
    <w:rsid w:val="00E46E71"/>
    <w:rsid w:val="00E51A3F"/>
    <w:rsid w:val="00E520E9"/>
    <w:rsid w:val="00E5241D"/>
    <w:rsid w:val="00E52646"/>
    <w:rsid w:val="00E53E21"/>
    <w:rsid w:val="00E5680C"/>
    <w:rsid w:val="00E56E59"/>
    <w:rsid w:val="00E61A16"/>
    <w:rsid w:val="00E649A9"/>
    <w:rsid w:val="00E67E51"/>
    <w:rsid w:val="00E708CE"/>
    <w:rsid w:val="00E70947"/>
    <w:rsid w:val="00E70A9D"/>
    <w:rsid w:val="00E76267"/>
    <w:rsid w:val="00E77976"/>
    <w:rsid w:val="00E8028B"/>
    <w:rsid w:val="00E95D6E"/>
    <w:rsid w:val="00EA535B"/>
    <w:rsid w:val="00EB251D"/>
    <w:rsid w:val="00EB2B13"/>
    <w:rsid w:val="00EB724D"/>
    <w:rsid w:val="00EC24AF"/>
    <w:rsid w:val="00EC3793"/>
    <w:rsid w:val="00EC579D"/>
    <w:rsid w:val="00EC6BEF"/>
    <w:rsid w:val="00ED3D6F"/>
    <w:rsid w:val="00ED55FA"/>
    <w:rsid w:val="00ED5BDC"/>
    <w:rsid w:val="00ED7D97"/>
    <w:rsid w:val="00ED7DAC"/>
    <w:rsid w:val="00EE2EA4"/>
    <w:rsid w:val="00EE5578"/>
    <w:rsid w:val="00EF139E"/>
    <w:rsid w:val="00EF15AF"/>
    <w:rsid w:val="00EF2D74"/>
    <w:rsid w:val="00EF6777"/>
    <w:rsid w:val="00EF6FC4"/>
    <w:rsid w:val="00EF7D8D"/>
    <w:rsid w:val="00F067A6"/>
    <w:rsid w:val="00F079B6"/>
    <w:rsid w:val="00F12015"/>
    <w:rsid w:val="00F13618"/>
    <w:rsid w:val="00F15A14"/>
    <w:rsid w:val="00F164F6"/>
    <w:rsid w:val="00F16B6D"/>
    <w:rsid w:val="00F171A4"/>
    <w:rsid w:val="00F20B25"/>
    <w:rsid w:val="00F22A0E"/>
    <w:rsid w:val="00F251BC"/>
    <w:rsid w:val="00F25669"/>
    <w:rsid w:val="00F27484"/>
    <w:rsid w:val="00F276A8"/>
    <w:rsid w:val="00F30BFE"/>
    <w:rsid w:val="00F341D0"/>
    <w:rsid w:val="00F368B8"/>
    <w:rsid w:val="00F4059B"/>
    <w:rsid w:val="00F466F9"/>
    <w:rsid w:val="00F4763F"/>
    <w:rsid w:val="00F51647"/>
    <w:rsid w:val="00F558B6"/>
    <w:rsid w:val="00F6052E"/>
    <w:rsid w:val="00F622A1"/>
    <w:rsid w:val="00F64CA5"/>
    <w:rsid w:val="00F65DFD"/>
    <w:rsid w:val="00F66B8B"/>
    <w:rsid w:val="00F70C03"/>
    <w:rsid w:val="00F71292"/>
    <w:rsid w:val="00F72B71"/>
    <w:rsid w:val="00F76121"/>
    <w:rsid w:val="00F77802"/>
    <w:rsid w:val="00F83D14"/>
    <w:rsid w:val="00F8409A"/>
    <w:rsid w:val="00F84802"/>
    <w:rsid w:val="00F84E76"/>
    <w:rsid w:val="00F9084A"/>
    <w:rsid w:val="00F93629"/>
    <w:rsid w:val="00F97303"/>
    <w:rsid w:val="00FA5CF3"/>
    <w:rsid w:val="00FB1116"/>
    <w:rsid w:val="00FB24B5"/>
    <w:rsid w:val="00FB2FD4"/>
    <w:rsid w:val="00FB3A07"/>
    <w:rsid w:val="00FB4B45"/>
    <w:rsid w:val="00FB5F7D"/>
    <w:rsid w:val="00FB6E40"/>
    <w:rsid w:val="00FB75D7"/>
    <w:rsid w:val="00FC307F"/>
    <w:rsid w:val="00FD1CCB"/>
    <w:rsid w:val="00FD7649"/>
    <w:rsid w:val="00FD7A7E"/>
    <w:rsid w:val="00FD7E66"/>
    <w:rsid w:val="00FE228B"/>
    <w:rsid w:val="00FE5C47"/>
    <w:rsid w:val="00FF25F0"/>
    <w:rsid w:val="00FF2686"/>
    <w:rsid w:val="00FF4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03C1"/>
  <w15:docId w15:val="{D1BD3024-802A-4541-AC1F-970CDCA0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7124DA"/>
    <w:pPr>
      <w:keepNext/>
      <w:keepLines/>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4DA"/>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0"/>
    <w:qFormat/>
    <w:rsid w:val="00324E7E"/>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semiHidden/>
    <w:rsid w:val="001E5ECF"/>
    <w:pPr>
      <w:spacing w:before="0" w:line="240" w:lineRule="auto"/>
    </w:pPr>
  </w:style>
  <w:style w:type="character" w:customStyle="1" w:styleId="FootnoteTextChar">
    <w:name w:val="Footnote Text Char"/>
    <w:basedOn w:val="DefaultParagraphFont"/>
    <w:link w:val="FootnoteText"/>
    <w:uiPriority w:val="99"/>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324E7E"/>
    <w:rPr>
      <w:b/>
      <w:i/>
      <w:iCs/>
      <w:color w:val="auto"/>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324E7E"/>
    <w:pPr>
      <w:numPr>
        <w:numId w:val="2"/>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29"/>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character" w:styleId="FollowedHyperlink">
    <w:name w:val="FollowedHyperlink"/>
    <w:basedOn w:val="DefaultParagraphFont"/>
    <w:semiHidden/>
    <w:unhideWhenUsed/>
    <w:rsid w:val="00003C92"/>
    <w:rPr>
      <w:color w:val="5D295F" w:themeColor="followedHyperlink"/>
      <w:u w:val="single"/>
    </w:rPr>
  </w:style>
  <w:style w:type="paragraph" w:styleId="BodyText">
    <w:name w:val="Body Text"/>
    <w:basedOn w:val="Normal"/>
    <w:link w:val="BodyTextChar"/>
    <w:unhideWhenUsed/>
    <w:rsid w:val="00003C92"/>
    <w:pPr>
      <w:spacing w:after="120"/>
    </w:pPr>
  </w:style>
  <w:style w:type="character" w:customStyle="1" w:styleId="BodyTextChar">
    <w:name w:val="Body Text Char"/>
    <w:basedOn w:val="DefaultParagraphFont"/>
    <w:link w:val="BodyText"/>
    <w:rsid w:val="00003C92"/>
  </w:style>
  <w:style w:type="paragraph" w:customStyle="1" w:styleId="TableH1">
    <w:name w:val="Table H1"/>
    <w:next w:val="BodyText"/>
    <w:link w:val="TableH1Char"/>
    <w:uiPriority w:val="4"/>
    <w:qFormat/>
    <w:rsid w:val="00003C92"/>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DefaultParagraphFont"/>
    <w:link w:val="TableH1"/>
    <w:uiPriority w:val="4"/>
    <w:rsid w:val="00003C92"/>
    <w:rPr>
      <w:rFonts w:asciiTheme="minorHAnsi" w:eastAsiaTheme="majorEastAsia" w:hAnsiTheme="minorHAnsi" w:cstheme="majorBidi"/>
      <w:b/>
      <w:bCs/>
      <w:szCs w:val="32"/>
    </w:rPr>
  </w:style>
  <w:style w:type="paragraph" w:styleId="NoSpacing">
    <w:name w:val="No Spacing"/>
    <w:link w:val="NoSpacingChar"/>
    <w:uiPriority w:val="1"/>
    <w:qFormat/>
    <w:rsid w:val="00003C92"/>
    <w:pPr>
      <w:spacing w:before="0" w:line="240" w:lineRule="auto"/>
    </w:pPr>
    <w:rPr>
      <w:rFonts w:asciiTheme="minorHAnsi" w:eastAsiaTheme="minorHAnsi" w:hAnsiTheme="minorHAnsi" w:cstheme="minorBidi"/>
      <w:color w:val="000000" w:themeColor="text2"/>
      <w:lang w:bidi="ar-SA"/>
    </w:rPr>
  </w:style>
  <w:style w:type="character" w:customStyle="1" w:styleId="NoSpacingChar">
    <w:name w:val="No Spacing Char"/>
    <w:basedOn w:val="DefaultParagraphFont"/>
    <w:link w:val="NoSpacing"/>
    <w:uiPriority w:val="1"/>
    <w:rsid w:val="00003C92"/>
    <w:rPr>
      <w:rFonts w:asciiTheme="minorHAnsi" w:eastAsiaTheme="minorHAnsi" w:hAnsiTheme="minorHAnsi" w:cstheme="minorBidi"/>
      <w:color w:val="000000" w:themeColor="text2"/>
      <w:lang w:bidi="ar-SA"/>
    </w:rPr>
  </w:style>
  <w:style w:type="paragraph" w:styleId="TOC1">
    <w:name w:val="toc 1"/>
    <w:basedOn w:val="Normal"/>
    <w:next w:val="Normal"/>
    <w:autoRedefine/>
    <w:uiPriority w:val="39"/>
    <w:unhideWhenUsed/>
    <w:rsid w:val="00003C92"/>
    <w:pPr>
      <w:spacing w:after="100"/>
    </w:pPr>
  </w:style>
  <w:style w:type="paragraph" w:styleId="TOC2">
    <w:name w:val="toc 2"/>
    <w:basedOn w:val="Normal"/>
    <w:next w:val="Normal"/>
    <w:autoRedefine/>
    <w:uiPriority w:val="39"/>
    <w:unhideWhenUsed/>
    <w:rsid w:val="00003C92"/>
    <w:pPr>
      <w:spacing w:after="100"/>
      <w:ind w:left="220"/>
    </w:pPr>
  </w:style>
  <w:style w:type="paragraph" w:styleId="TOC3">
    <w:name w:val="toc 3"/>
    <w:basedOn w:val="Normal"/>
    <w:next w:val="Normal"/>
    <w:autoRedefine/>
    <w:uiPriority w:val="39"/>
    <w:unhideWhenUsed/>
    <w:rsid w:val="00003C92"/>
    <w:pPr>
      <w:spacing w:after="100"/>
      <w:ind w:left="440"/>
    </w:pPr>
  </w:style>
  <w:style w:type="paragraph" w:customStyle="1" w:styleId="xmsonormal">
    <w:name w:val="x_msonormal"/>
    <w:basedOn w:val="Normal"/>
    <w:rsid w:val="006855C3"/>
    <w:pPr>
      <w:spacing w:before="0" w:after="0" w:line="240" w:lineRule="auto"/>
    </w:pPr>
    <w:rPr>
      <w:rFonts w:ascii="Times New Roman" w:eastAsiaTheme="minorHAnsi" w:hAnsi="Times New Roman"/>
      <w:sz w:val="24"/>
      <w:szCs w:val="24"/>
      <w:lang w:bidi="ar-SA"/>
    </w:rPr>
  </w:style>
  <w:style w:type="character" w:customStyle="1" w:styleId="UnresolvedMention1">
    <w:name w:val="Unresolved Mention1"/>
    <w:basedOn w:val="DefaultParagraphFont"/>
    <w:uiPriority w:val="99"/>
    <w:semiHidden/>
    <w:unhideWhenUsed/>
    <w:rsid w:val="007329D5"/>
    <w:rPr>
      <w:color w:val="605E5C"/>
      <w:shd w:val="clear" w:color="auto" w:fill="E1DFDD"/>
    </w:rPr>
  </w:style>
  <w:style w:type="character" w:styleId="CommentReference">
    <w:name w:val="annotation reference"/>
    <w:basedOn w:val="DefaultParagraphFont"/>
    <w:semiHidden/>
    <w:unhideWhenUsed/>
    <w:rsid w:val="00E42917"/>
    <w:rPr>
      <w:sz w:val="16"/>
      <w:szCs w:val="16"/>
    </w:rPr>
  </w:style>
  <w:style w:type="paragraph" w:styleId="CommentText">
    <w:name w:val="annotation text"/>
    <w:basedOn w:val="Normal"/>
    <w:link w:val="CommentTextChar"/>
    <w:semiHidden/>
    <w:unhideWhenUsed/>
    <w:rsid w:val="00E42917"/>
    <w:pPr>
      <w:spacing w:line="240" w:lineRule="auto"/>
    </w:pPr>
    <w:rPr>
      <w:sz w:val="20"/>
      <w:szCs w:val="20"/>
    </w:rPr>
  </w:style>
  <w:style w:type="character" w:customStyle="1" w:styleId="CommentTextChar">
    <w:name w:val="Comment Text Char"/>
    <w:basedOn w:val="DefaultParagraphFont"/>
    <w:link w:val="CommentText"/>
    <w:semiHidden/>
    <w:rsid w:val="00E42917"/>
    <w:rPr>
      <w:sz w:val="20"/>
      <w:szCs w:val="20"/>
    </w:rPr>
  </w:style>
  <w:style w:type="paragraph" w:styleId="CommentSubject">
    <w:name w:val="annotation subject"/>
    <w:basedOn w:val="CommentText"/>
    <w:next w:val="CommentText"/>
    <w:link w:val="CommentSubjectChar"/>
    <w:semiHidden/>
    <w:unhideWhenUsed/>
    <w:rsid w:val="00E42917"/>
    <w:rPr>
      <w:b/>
      <w:bCs/>
    </w:rPr>
  </w:style>
  <w:style w:type="character" w:customStyle="1" w:styleId="CommentSubjectChar">
    <w:name w:val="Comment Subject Char"/>
    <w:basedOn w:val="CommentTextChar"/>
    <w:link w:val="CommentSubject"/>
    <w:semiHidden/>
    <w:rsid w:val="00E42917"/>
    <w:rPr>
      <w:b/>
      <w:bCs/>
      <w:sz w:val="20"/>
      <w:szCs w:val="20"/>
    </w:rPr>
  </w:style>
  <w:style w:type="character" w:styleId="UnresolvedMention">
    <w:name w:val="Unresolved Mention"/>
    <w:basedOn w:val="DefaultParagraphFont"/>
    <w:uiPriority w:val="99"/>
    <w:semiHidden/>
    <w:unhideWhenUsed/>
    <w:rsid w:val="00F84802"/>
    <w:rPr>
      <w:color w:val="605E5C"/>
      <w:shd w:val="clear" w:color="auto" w:fill="E1DFDD"/>
    </w:rPr>
  </w:style>
  <w:style w:type="paragraph" w:styleId="Title">
    <w:name w:val="Title"/>
    <w:basedOn w:val="Normal"/>
    <w:link w:val="TitleChar"/>
    <w:uiPriority w:val="10"/>
    <w:qFormat/>
    <w:rsid w:val="00FD7649"/>
    <w:pPr>
      <w:widowControl w:val="0"/>
      <w:autoSpaceDE w:val="0"/>
      <w:autoSpaceDN w:val="0"/>
      <w:spacing w:before="3" w:after="0" w:line="240" w:lineRule="auto"/>
      <w:ind w:right="138"/>
      <w:jc w:val="right"/>
    </w:pPr>
    <w:rPr>
      <w:rFonts w:eastAsia="Calibri" w:cs="Calibri"/>
      <w:b/>
      <w:bCs/>
      <w:sz w:val="48"/>
      <w:szCs w:val="48"/>
      <w:lang w:bidi="ar-SA"/>
    </w:rPr>
  </w:style>
  <w:style w:type="character" w:customStyle="1" w:styleId="TitleChar">
    <w:name w:val="Title Char"/>
    <w:basedOn w:val="DefaultParagraphFont"/>
    <w:link w:val="Title"/>
    <w:uiPriority w:val="10"/>
    <w:rsid w:val="00FD7649"/>
    <w:rPr>
      <w:rFonts w:eastAsia="Calibri" w:cs="Calibri"/>
      <w:b/>
      <w:bCs/>
      <w:sz w:val="48"/>
      <w:szCs w:val="48"/>
      <w:lang w:bidi="ar-SA"/>
    </w:rPr>
  </w:style>
  <w:style w:type="paragraph" w:customStyle="1" w:styleId="Default">
    <w:name w:val="Default"/>
    <w:rsid w:val="0047362C"/>
    <w:pPr>
      <w:autoSpaceDE w:val="0"/>
      <w:autoSpaceDN w:val="0"/>
      <w:adjustRightInd w:val="0"/>
      <w:spacing w:before="0" w:line="240" w:lineRule="auto"/>
    </w:pPr>
    <w:rPr>
      <w:rFonts w:ascii="Times New Roman" w:hAnsi="Times New Roman"/>
      <w:color w:val="000000"/>
      <w:sz w:val="24"/>
      <w:szCs w:val="24"/>
      <w:lang w:bidi="ar-SA"/>
    </w:rPr>
  </w:style>
  <w:style w:type="paragraph" w:customStyle="1" w:styleId="TableParagraph">
    <w:name w:val="Table Paragraph"/>
    <w:basedOn w:val="Normal"/>
    <w:uiPriority w:val="1"/>
    <w:qFormat/>
    <w:rsid w:val="007247FC"/>
    <w:pPr>
      <w:widowControl w:val="0"/>
      <w:autoSpaceDE w:val="0"/>
      <w:autoSpaceDN w:val="0"/>
      <w:spacing w:before="1" w:after="0" w:line="240" w:lineRule="auto"/>
    </w:pPr>
    <w:rPr>
      <w:rFonts w:eastAsia="Calibri" w:cs="Calibri"/>
      <w:lang w:bidi="ar-SA"/>
    </w:rPr>
  </w:style>
  <w:style w:type="table" w:customStyle="1" w:styleId="TableGrid2">
    <w:name w:val="Table Grid2"/>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B522A"/>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34048447">
      <w:bodyDiv w:val="1"/>
      <w:marLeft w:val="0"/>
      <w:marRight w:val="0"/>
      <w:marTop w:val="0"/>
      <w:marBottom w:val="0"/>
      <w:divBdr>
        <w:top w:val="none" w:sz="0" w:space="0" w:color="auto"/>
        <w:left w:val="none" w:sz="0" w:space="0" w:color="auto"/>
        <w:bottom w:val="none" w:sz="0" w:space="0" w:color="auto"/>
        <w:right w:val="none" w:sz="0" w:space="0" w:color="auto"/>
      </w:divBdr>
    </w:div>
    <w:div w:id="276571236">
      <w:bodyDiv w:val="1"/>
      <w:marLeft w:val="0"/>
      <w:marRight w:val="0"/>
      <w:marTop w:val="0"/>
      <w:marBottom w:val="0"/>
      <w:divBdr>
        <w:top w:val="none" w:sz="0" w:space="0" w:color="auto"/>
        <w:left w:val="none" w:sz="0" w:space="0" w:color="auto"/>
        <w:bottom w:val="none" w:sz="0" w:space="0" w:color="auto"/>
        <w:right w:val="none" w:sz="0" w:space="0" w:color="auto"/>
      </w:divBdr>
    </w:div>
    <w:div w:id="307785848">
      <w:bodyDiv w:val="1"/>
      <w:marLeft w:val="0"/>
      <w:marRight w:val="0"/>
      <w:marTop w:val="0"/>
      <w:marBottom w:val="0"/>
      <w:divBdr>
        <w:top w:val="none" w:sz="0" w:space="0" w:color="auto"/>
        <w:left w:val="none" w:sz="0" w:space="0" w:color="auto"/>
        <w:bottom w:val="none" w:sz="0" w:space="0" w:color="auto"/>
        <w:right w:val="none" w:sz="0" w:space="0" w:color="auto"/>
      </w:divBdr>
    </w:div>
    <w:div w:id="495728218">
      <w:bodyDiv w:val="1"/>
      <w:marLeft w:val="0"/>
      <w:marRight w:val="0"/>
      <w:marTop w:val="0"/>
      <w:marBottom w:val="0"/>
      <w:divBdr>
        <w:top w:val="none" w:sz="0" w:space="0" w:color="auto"/>
        <w:left w:val="none" w:sz="0" w:space="0" w:color="auto"/>
        <w:bottom w:val="none" w:sz="0" w:space="0" w:color="auto"/>
        <w:right w:val="none" w:sz="0" w:space="0" w:color="auto"/>
      </w:divBdr>
    </w:div>
    <w:div w:id="716322659">
      <w:bodyDiv w:val="1"/>
      <w:marLeft w:val="0"/>
      <w:marRight w:val="0"/>
      <w:marTop w:val="0"/>
      <w:marBottom w:val="0"/>
      <w:divBdr>
        <w:top w:val="none" w:sz="0" w:space="0" w:color="auto"/>
        <w:left w:val="none" w:sz="0" w:space="0" w:color="auto"/>
        <w:bottom w:val="none" w:sz="0" w:space="0" w:color="auto"/>
        <w:right w:val="none" w:sz="0" w:space="0" w:color="auto"/>
      </w:divBdr>
    </w:div>
    <w:div w:id="742725124">
      <w:bodyDiv w:val="1"/>
      <w:marLeft w:val="0"/>
      <w:marRight w:val="0"/>
      <w:marTop w:val="0"/>
      <w:marBottom w:val="0"/>
      <w:divBdr>
        <w:top w:val="none" w:sz="0" w:space="0" w:color="auto"/>
        <w:left w:val="none" w:sz="0" w:space="0" w:color="auto"/>
        <w:bottom w:val="none" w:sz="0" w:space="0" w:color="auto"/>
        <w:right w:val="none" w:sz="0" w:space="0" w:color="auto"/>
      </w:divBdr>
    </w:div>
    <w:div w:id="1129662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hyperlink" Target="https://hospitalitymn.mynewscenter.org/sauk-rapids-rice-win-is-no-myth/" TargetMode="External"/><Relationship Id="rId21" Type="http://schemas.openxmlformats.org/officeDocument/2006/relationships/image" Target="media/image8.jpeg"/><Relationship Id="rId34" Type="http://schemas.openxmlformats.org/officeDocument/2006/relationships/hyperlink" Target="https://www.hospitalityminnesota.com/uploads/1/3/0/6/130676911/kstp_02-28-2023_16-54-00-000.mp4" TargetMode="External"/><Relationship Id="rId42" Type="http://schemas.openxmlformats.org/officeDocument/2006/relationships/hyperlink" Target="https://www.hospitalityminnesota.com/capitolupdates/prostarthtmp-appropriation-hearing"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lptv.org/golden-apple-pillager-prostart-culinary-team-heading-to-national-championship-for-1st-time/" TargetMode="External"/><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jon.com/16-time-state-champs-sr-r-culinary-team-advances-to-nationals/" TargetMode="External"/><Relationship Id="rId37" Type="http://schemas.openxmlformats.org/officeDocument/2006/relationships/hyperlink" Target="https://hospitalitymn.mynewscenter.org/2023-minnesota-state-prostart-invitational-results/" TargetMode="External"/><Relationship Id="rId40" Type="http://schemas.openxmlformats.org/officeDocument/2006/relationships/hyperlink" Target="https://conta.cc/3mj6NbL"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s://myprostart.chooserestaurants.org/" TargetMode="External"/><Relationship Id="rId66" Type="http://schemas.openxmlformats.org/officeDocument/2006/relationships/image" Target="media/image41.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3.jpeg"/><Relationship Id="rId61"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hometownsource.com/elk_river_star_news/erhs-culinary-arts-team-2nd-at-state-prostart-competition/article_7a047c74-bbae-11ed-8462-77339e7d0c74.html"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isor.mn.gov/laws/2021/1/Session+Law/Chapter/1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8.jpeg"/><Relationship Id="rId43" Type="http://schemas.openxmlformats.org/officeDocument/2006/relationships/hyperlink" Target="https://www.hospitalityminnesota.com/capitolupdates/prostart-hearing-31" TargetMode="External"/><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Nancy.Waisanen@state.mn.us"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hyperlink" Target="https://www.brainerddispatch.com/lifestyle/pillager-high-school-to-represent-minnesota-at-national-culinary-arts-competition" TargetMode="External"/><Relationship Id="rId38" Type="http://schemas.openxmlformats.org/officeDocument/2006/relationships/hyperlink" Target="https://hospitalitymn.mynewscenter.org/pillager-takes-first/" TargetMode="External"/><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7B3F01C190254E9B608656D91F0563" ma:contentTypeVersion="0" ma:contentTypeDescription="Create a new document." ma:contentTypeScope="" ma:versionID="0994b25f1a313bd914ab18ad4aa7ea54">
  <xsd:schema xmlns:xsd="http://www.w3.org/2001/XMLSchema" xmlns:xs="http://www.w3.org/2001/XMLSchema" xmlns:p="http://schemas.microsoft.com/office/2006/metadata/properties" targetNamespace="http://schemas.microsoft.com/office/2006/metadata/properties" ma:root="true" ma:fieldsID="c421cc7683a838384d95f01a6a02c8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84B8B2-97F6-41AD-A43E-8122C09F1509}">
  <ds:schemaRefs>
    <ds:schemaRef ds:uri="http://schemas.microsoft.com/sharepoint/v3/contenttype/forms"/>
  </ds:schemaRefs>
</ds:datastoreItem>
</file>

<file path=customXml/itemProps2.xml><?xml version="1.0" encoding="utf-8"?>
<ds:datastoreItem xmlns:ds="http://schemas.openxmlformats.org/officeDocument/2006/customXml" ds:itemID="{1C916209-1B1D-4847-93FF-EA06CF41C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CE43E21-4B89-438F-A82B-EEB4C630EEB4}">
  <ds:schemaRefs>
    <ds:schemaRef ds:uri="http://schemas.openxmlformats.org/officeDocument/2006/bibliography"/>
  </ds:schemaRefs>
</ds:datastoreItem>
</file>

<file path=customXml/itemProps4.xml><?xml version="1.0" encoding="utf-8"?>
<ds:datastoreItem xmlns:ds="http://schemas.openxmlformats.org/officeDocument/2006/customXml" ds:itemID="{C0373A2B-B247-48D0-9579-3481F102C99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4967</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SFY 2018-19 Minnesota High Tech Association SciTechsperience Program progress report to Legislature</vt:lpstr>
    </vt:vector>
  </TitlesOfParts>
  <Manager/>
  <Company>DEED</Company>
  <LinksUpToDate>false</LinksUpToDate>
  <CharactersWithSpaces>33213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SFY 2018-19 Minnesota High Tech Association SciTechsperience Program progress report to Legislature</dc:title>
  <dc:subject>Progress of SFY 2018-19 SciTechsperience Program progress report</dc:subject>
  <dc:creator>Elianna Ig-Izevbekhai</dc:creator>
  <cp:keywords>high tech, SciTechsperience, report</cp:keywords>
  <dc:description/>
  <cp:lastModifiedBy>Waisanen, Nancy (DEED)</cp:lastModifiedBy>
  <cp:revision>2</cp:revision>
  <cp:lastPrinted>2018-12-14T16:16:00Z</cp:lastPrinted>
  <dcterms:created xsi:type="dcterms:W3CDTF">2023-11-26T17:39:00Z</dcterms:created>
  <dcterms:modified xsi:type="dcterms:W3CDTF">2023-11-26T17:39:00Z</dcterms:modified>
  <cp:category>report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0x010100A37B3F01C190254E9B608656D91F0563</vt:lpwstr>
  </property>
</Properties>
</file>