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3128" w14:textId="77777777" w:rsidR="00A460D2" w:rsidRDefault="00A460D2" w:rsidP="001E4E08">
      <w:pPr>
        <w:pStyle w:val="NoSpacing"/>
        <w:ind w:left="720"/>
        <w:rPr>
          <w:rFonts w:asciiTheme="majorHAnsi" w:hAnsiTheme="majorHAnsi"/>
          <w:lang w:bidi="en-US"/>
        </w:rPr>
      </w:pPr>
    </w:p>
    <w:p w14:paraId="3EAA935C" w14:textId="77777777" w:rsidR="00A460D2" w:rsidRDefault="00A460D2" w:rsidP="001E4E08">
      <w:pPr>
        <w:pStyle w:val="NoSpacing"/>
        <w:ind w:left="720"/>
        <w:rPr>
          <w:rFonts w:asciiTheme="majorHAnsi" w:hAnsiTheme="majorHAnsi"/>
          <w:lang w:bidi="en-US"/>
        </w:rPr>
      </w:pPr>
    </w:p>
    <w:p w14:paraId="68DE0BF6" w14:textId="7BAB4B58" w:rsidR="00731CC4" w:rsidRPr="00731CC4" w:rsidRDefault="00731CC4" w:rsidP="00731CC4">
      <w:pPr>
        <w:pStyle w:val="NoSpacing"/>
        <w:ind w:left="720"/>
        <w:jc w:val="center"/>
        <w:rPr>
          <w:rFonts w:asciiTheme="majorHAnsi" w:hAnsiTheme="majorHAnsi"/>
          <w:b/>
          <w:bCs/>
          <w:sz w:val="28"/>
          <w:szCs w:val="28"/>
          <w:lang w:bidi="en-US"/>
        </w:rPr>
      </w:pPr>
      <w:r w:rsidRPr="00731CC4">
        <w:rPr>
          <w:rFonts w:asciiTheme="majorHAnsi" w:hAnsiTheme="majorHAnsi"/>
          <w:b/>
          <w:bCs/>
          <w:sz w:val="28"/>
          <w:szCs w:val="28"/>
          <w:lang w:bidi="en-US"/>
        </w:rPr>
        <w:t>State Fiscal Year 24-25</w:t>
      </w:r>
    </w:p>
    <w:p w14:paraId="297DD5D4" w14:textId="77777777" w:rsidR="00731CC4" w:rsidRPr="00731CC4" w:rsidRDefault="00731CC4" w:rsidP="00731CC4">
      <w:pPr>
        <w:pStyle w:val="NoSpacing"/>
        <w:ind w:left="720"/>
        <w:jc w:val="center"/>
        <w:rPr>
          <w:rFonts w:asciiTheme="majorHAnsi" w:hAnsiTheme="majorHAnsi"/>
          <w:b/>
          <w:bCs/>
          <w:sz w:val="28"/>
          <w:szCs w:val="28"/>
          <w:lang w:bidi="en-US"/>
        </w:rPr>
      </w:pPr>
      <w:r w:rsidRPr="00731CC4">
        <w:rPr>
          <w:rFonts w:asciiTheme="majorHAnsi" w:hAnsiTheme="majorHAnsi"/>
          <w:b/>
          <w:bCs/>
          <w:sz w:val="28"/>
          <w:szCs w:val="28"/>
          <w:lang w:bidi="en-US"/>
        </w:rPr>
        <w:t xml:space="preserve">Robotics Teams and STEM Internships </w:t>
      </w:r>
    </w:p>
    <w:p w14:paraId="09FAA360" w14:textId="5B80EA59" w:rsidR="00E13831" w:rsidRPr="00E13831" w:rsidRDefault="00731CC4" w:rsidP="00731CC4">
      <w:pPr>
        <w:pStyle w:val="NoSpacing"/>
        <w:ind w:left="720"/>
        <w:jc w:val="center"/>
        <w:rPr>
          <w:rFonts w:asciiTheme="majorHAnsi" w:hAnsiTheme="majorHAnsi"/>
          <w:b/>
          <w:bCs/>
          <w:sz w:val="28"/>
          <w:szCs w:val="28"/>
          <w:lang w:bidi="en-US"/>
        </w:rPr>
      </w:pPr>
      <w:r w:rsidRPr="00731CC4">
        <w:rPr>
          <w:rFonts w:asciiTheme="majorHAnsi" w:hAnsiTheme="majorHAnsi"/>
          <w:b/>
          <w:bCs/>
          <w:sz w:val="28"/>
          <w:szCs w:val="28"/>
          <w:lang w:bidi="en-US"/>
        </w:rPr>
        <w:t>Competitive Grant</w:t>
      </w:r>
    </w:p>
    <w:p w14:paraId="743F9F6B" w14:textId="77777777" w:rsidR="00E13831" w:rsidRDefault="00E13831" w:rsidP="001E4E08">
      <w:pPr>
        <w:pStyle w:val="NoSpacing"/>
        <w:ind w:left="720"/>
        <w:rPr>
          <w:rFonts w:asciiTheme="majorHAnsi" w:hAnsiTheme="majorHAnsi"/>
          <w:lang w:bidi="en-US"/>
        </w:rPr>
      </w:pPr>
    </w:p>
    <w:p w14:paraId="48A865E8" w14:textId="2BD2A043" w:rsidR="00332062" w:rsidRPr="00332062" w:rsidRDefault="00332062" w:rsidP="00332062">
      <w:pPr>
        <w:pStyle w:val="Heading1"/>
      </w:pPr>
      <w:r w:rsidRPr="00332062">
        <w:t>Overview of</w:t>
      </w:r>
      <w:r>
        <w:t xml:space="preserve"> Program and</w:t>
      </w:r>
      <w:r w:rsidRPr="00332062">
        <w:t xml:space="preserve"> </w:t>
      </w:r>
      <w:r>
        <w:t>Funding</w:t>
      </w:r>
    </w:p>
    <w:p w14:paraId="3C146EE6" w14:textId="76EF3BC7" w:rsidR="00731CC4" w:rsidRDefault="00731CC4" w:rsidP="00731CC4">
      <w:pPr>
        <w:pStyle w:val="NoSpacing"/>
        <w:rPr>
          <w:rFonts w:asciiTheme="majorHAnsi" w:hAnsiTheme="majorHAnsi" w:cstheme="majorHAnsi"/>
          <w:lang w:bidi="en-US"/>
        </w:rPr>
      </w:pPr>
    </w:p>
    <w:p w14:paraId="727E0FBE" w14:textId="77777777" w:rsidR="00332062" w:rsidRDefault="00731CC4" w:rsidP="00871DAD">
      <w:pPr>
        <w:ind w:left="720"/>
        <w:rPr>
          <w:rFonts w:asciiTheme="majorHAnsi" w:hAnsiTheme="majorHAnsi" w:cstheme="majorHAnsi"/>
          <w:sz w:val="22"/>
          <w:szCs w:val="22"/>
        </w:rPr>
      </w:pPr>
      <w:r w:rsidRPr="00871DAD">
        <w:rPr>
          <w:rFonts w:asciiTheme="majorHAnsi" w:hAnsiTheme="majorHAnsi" w:cstheme="majorHAnsi"/>
          <w:sz w:val="22"/>
          <w:szCs w:val="22"/>
        </w:rPr>
        <w:t xml:space="preserve">As authorized in </w:t>
      </w:r>
      <w:hyperlink r:id="rId8" w:history="1">
        <w:r w:rsidRPr="00871DAD">
          <w:rPr>
            <w:rStyle w:val="Hyperlink"/>
            <w:rFonts w:asciiTheme="majorHAnsi" w:eastAsiaTheme="majorEastAsia" w:hAnsiTheme="majorHAnsi" w:cstheme="majorHAnsi"/>
            <w:sz w:val="22"/>
            <w:szCs w:val="22"/>
          </w:rPr>
          <w:t>Chapter 53 -S.F.No. 3035</w:t>
        </w:r>
      </w:hyperlink>
      <w:r w:rsidRPr="00871DAD">
        <w:rPr>
          <w:rFonts w:asciiTheme="majorHAnsi" w:hAnsiTheme="majorHAnsi" w:cstheme="majorHAnsi"/>
          <w:sz w:val="22"/>
          <w:szCs w:val="22"/>
        </w:rPr>
        <w:t>, up to $3,000,000</w:t>
      </w:r>
      <w:r w:rsidR="00EA4581">
        <w:rPr>
          <w:rFonts w:asciiTheme="majorHAnsi" w:hAnsiTheme="majorHAnsi" w:cstheme="majorHAnsi"/>
          <w:sz w:val="22"/>
          <w:szCs w:val="22"/>
        </w:rPr>
        <w:t xml:space="preserve">* </w:t>
      </w:r>
      <w:r w:rsidRPr="00871DAD">
        <w:rPr>
          <w:rFonts w:asciiTheme="majorHAnsi" w:hAnsiTheme="majorHAnsi" w:cstheme="majorHAnsi"/>
          <w:sz w:val="22"/>
          <w:szCs w:val="22"/>
        </w:rPr>
        <w:t>is available for competitive grants under the Robotics Teams and STEM Internships RFP to support high school robotics teams and prepare youth for careers in STEM fields. Of this amount, $2,000,000 is for creating internships for high school students to work at private companies in STEM fields, including the payment of student stipends. This is a onetime appropriation and is available until June 30, 2028.</w:t>
      </w:r>
      <w:r w:rsidR="00EA4581">
        <w:rPr>
          <w:rFonts w:asciiTheme="majorHAnsi" w:hAnsiTheme="majorHAnsi" w:cstheme="majorHAnsi"/>
          <w:sz w:val="22"/>
          <w:szCs w:val="22"/>
        </w:rPr>
        <w:t xml:space="preserve"> </w:t>
      </w:r>
    </w:p>
    <w:p w14:paraId="52D53368" w14:textId="7E46858B" w:rsidR="00731CC4" w:rsidRPr="00871DAD" w:rsidRDefault="00EA4581" w:rsidP="00871DAD">
      <w:pPr>
        <w:ind w:left="720"/>
        <w:rPr>
          <w:rFonts w:asciiTheme="majorHAnsi" w:hAnsiTheme="majorHAnsi" w:cstheme="majorHAnsi"/>
          <w:sz w:val="22"/>
          <w:szCs w:val="22"/>
        </w:rPr>
      </w:pPr>
      <w:r>
        <w:rPr>
          <w:rFonts w:asciiTheme="majorHAnsi" w:hAnsiTheme="majorHAnsi" w:cstheme="majorHAnsi"/>
          <w:sz w:val="22"/>
          <w:szCs w:val="22"/>
        </w:rPr>
        <w:t>*(Ten</w:t>
      </w:r>
      <w:r w:rsidRPr="00EA4581">
        <w:rPr>
          <w:rFonts w:asciiTheme="majorHAnsi" w:hAnsiTheme="majorHAnsi" w:cstheme="majorHAnsi"/>
          <w:sz w:val="22"/>
          <w:szCs w:val="22"/>
        </w:rPr>
        <w:t xml:space="preserve"> percent is reserved for DEED’s administration of the appropriation</w:t>
      </w:r>
      <w:r>
        <w:rPr>
          <w:rFonts w:asciiTheme="majorHAnsi" w:hAnsiTheme="majorHAnsi" w:cstheme="majorHAnsi"/>
          <w:sz w:val="22"/>
          <w:szCs w:val="22"/>
        </w:rPr>
        <w:t>.)</w:t>
      </w:r>
    </w:p>
    <w:p w14:paraId="03725842" w14:textId="54B09299" w:rsidR="00731CC4" w:rsidRPr="00871DAD" w:rsidRDefault="00731CC4" w:rsidP="0072259D">
      <w:pPr>
        <w:rPr>
          <w:rFonts w:asciiTheme="majorHAnsi" w:hAnsiTheme="majorHAnsi" w:cstheme="majorHAnsi"/>
          <w:sz w:val="22"/>
          <w:szCs w:val="22"/>
          <w:lang w:bidi="en-US"/>
        </w:rPr>
      </w:pPr>
    </w:p>
    <w:p w14:paraId="339AA68B" w14:textId="55B3D09D" w:rsidR="00731CC4" w:rsidRPr="00871DAD" w:rsidRDefault="00731CC4" w:rsidP="00871DAD">
      <w:pPr>
        <w:ind w:left="720"/>
        <w:rPr>
          <w:rFonts w:asciiTheme="majorHAnsi" w:hAnsiTheme="majorHAnsi" w:cstheme="majorHAnsi"/>
          <w:sz w:val="22"/>
          <w:szCs w:val="22"/>
        </w:rPr>
      </w:pPr>
      <w:r w:rsidRPr="00871DAD">
        <w:rPr>
          <w:rFonts w:asciiTheme="majorHAnsi" w:hAnsiTheme="majorHAnsi" w:cstheme="majorHAnsi"/>
          <w:sz w:val="22"/>
          <w:szCs w:val="22"/>
        </w:rPr>
        <w:t>Eligible organizations include</w:t>
      </w:r>
      <w:r w:rsidR="00871DAD" w:rsidRPr="00871DAD">
        <w:rPr>
          <w:rFonts w:asciiTheme="majorHAnsi" w:hAnsiTheme="majorHAnsi" w:cstheme="majorHAnsi"/>
          <w:sz w:val="22"/>
          <w:szCs w:val="22"/>
        </w:rPr>
        <w:t>d</w:t>
      </w:r>
      <w:r w:rsidRPr="00871DAD">
        <w:rPr>
          <w:rFonts w:asciiTheme="majorHAnsi" w:hAnsiTheme="majorHAnsi" w:cstheme="majorHAnsi"/>
          <w:sz w:val="22"/>
          <w:szCs w:val="22"/>
        </w:rPr>
        <w:t xml:space="preserve"> nonprofit organizations, colleges and universities, and local education institutions. </w:t>
      </w:r>
      <w:r w:rsidR="00EA4581">
        <w:rPr>
          <w:rFonts w:asciiTheme="majorHAnsi" w:hAnsiTheme="majorHAnsi" w:cstheme="majorHAnsi"/>
          <w:sz w:val="22"/>
          <w:szCs w:val="22"/>
        </w:rPr>
        <w:t>Organizations selected had</w:t>
      </w:r>
      <w:r w:rsidRPr="00871DAD">
        <w:rPr>
          <w:rFonts w:asciiTheme="majorHAnsi" w:hAnsiTheme="majorHAnsi" w:cstheme="majorHAnsi"/>
          <w:bCs/>
          <w:sz w:val="22"/>
          <w:szCs w:val="22"/>
        </w:rPr>
        <w:t xml:space="preserve"> demonstrated effectiveness and capacity with </w:t>
      </w:r>
      <w:r w:rsidRPr="00871DAD">
        <w:rPr>
          <w:rFonts w:asciiTheme="majorHAnsi" w:hAnsiTheme="majorHAnsi" w:cstheme="majorHAnsi"/>
          <w:sz w:val="22"/>
          <w:szCs w:val="22"/>
        </w:rPr>
        <w:t xml:space="preserve">supporting Minnesota high school robotics teams. </w:t>
      </w:r>
      <w:r w:rsidR="00EA4581">
        <w:rPr>
          <w:rFonts w:asciiTheme="majorHAnsi" w:hAnsiTheme="majorHAnsi" w:cstheme="majorHAnsi"/>
          <w:sz w:val="22"/>
          <w:szCs w:val="22"/>
        </w:rPr>
        <w:t>Organizations selected</w:t>
      </w:r>
      <w:r w:rsidR="00871DAD" w:rsidRPr="00871DAD">
        <w:rPr>
          <w:rFonts w:asciiTheme="majorHAnsi" w:hAnsiTheme="majorHAnsi" w:cstheme="majorHAnsi"/>
          <w:sz w:val="22"/>
          <w:szCs w:val="22"/>
        </w:rPr>
        <w:t xml:space="preserve">, </w:t>
      </w:r>
      <w:r w:rsidRPr="00871DAD">
        <w:rPr>
          <w:rFonts w:asciiTheme="majorHAnsi" w:hAnsiTheme="majorHAnsi" w:cstheme="majorHAnsi"/>
          <w:sz w:val="22"/>
          <w:szCs w:val="22"/>
        </w:rPr>
        <w:t>or identified project partners</w:t>
      </w:r>
      <w:r w:rsidR="00871DAD" w:rsidRPr="00871DAD">
        <w:rPr>
          <w:rFonts w:asciiTheme="majorHAnsi" w:hAnsiTheme="majorHAnsi" w:cstheme="majorHAnsi"/>
          <w:sz w:val="22"/>
          <w:szCs w:val="22"/>
        </w:rPr>
        <w:t>,</w:t>
      </w:r>
      <w:r w:rsidR="00EA4581">
        <w:rPr>
          <w:rFonts w:asciiTheme="majorHAnsi" w:hAnsiTheme="majorHAnsi" w:cstheme="majorHAnsi"/>
          <w:sz w:val="22"/>
          <w:szCs w:val="22"/>
        </w:rPr>
        <w:t xml:space="preserve"> had </w:t>
      </w:r>
      <w:r w:rsidRPr="00871DAD">
        <w:rPr>
          <w:rFonts w:asciiTheme="majorHAnsi" w:hAnsiTheme="majorHAnsi" w:cstheme="majorHAnsi"/>
          <w:sz w:val="22"/>
          <w:szCs w:val="22"/>
        </w:rPr>
        <w:t>experience and capacity creating internships for Minnesota high school students to work at private companies in STEM fields.</w:t>
      </w:r>
      <w:r w:rsidR="00EA4581">
        <w:rPr>
          <w:rFonts w:asciiTheme="majorHAnsi" w:hAnsiTheme="majorHAnsi" w:cstheme="majorHAnsi"/>
          <w:sz w:val="22"/>
          <w:szCs w:val="22"/>
        </w:rPr>
        <w:t xml:space="preserve"> Each project proposals </w:t>
      </w:r>
      <w:r w:rsidR="00EA4581" w:rsidRPr="00871DAD">
        <w:rPr>
          <w:rFonts w:asciiTheme="majorHAnsi" w:hAnsiTheme="majorHAnsi" w:cstheme="majorHAnsi"/>
          <w:sz w:val="22"/>
          <w:szCs w:val="22"/>
        </w:rPr>
        <w:t>identif</w:t>
      </w:r>
      <w:r w:rsidR="00EA4581">
        <w:rPr>
          <w:rFonts w:asciiTheme="majorHAnsi" w:hAnsiTheme="majorHAnsi" w:cstheme="majorHAnsi"/>
          <w:sz w:val="22"/>
          <w:szCs w:val="22"/>
        </w:rPr>
        <w:t>ied</w:t>
      </w:r>
      <w:r w:rsidR="00871DAD" w:rsidRPr="00871DAD">
        <w:rPr>
          <w:rFonts w:asciiTheme="majorHAnsi" w:hAnsiTheme="majorHAnsi" w:cstheme="majorHAnsi"/>
          <w:sz w:val="22"/>
          <w:szCs w:val="22"/>
        </w:rPr>
        <w:t xml:space="preserve"> how </w:t>
      </w:r>
      <w:r w:rsidR="00EA4581">
        <w:rPr>
          <w:rFonts w:asciiTheme="majorHAnsi" w:hAnsiTheme="majorHAnsi" w:cstheme="majorHAnsi"/>
          <w:sz w:val="22"/>
          <w:szCs w:val="22"/>
        </w:rPr>
        <w:t>it</w:t>
      </w:r>
      <w:r w:rsidR="00871DAD" w:rsidRPr="00871DAD">
        <w:rPr>
          <w:rFonts w:asciiTheme="majorHAnsi" w:hAnsiTheme="majorHAnsi" w:cstheme="majorHAnsi"/>
          <w:sz w:val="22"/>
          <w:szCs w:val="22"/>
        </w:rPr>
        <w:t xml:space="preserve"> will </w:t>
      </w:r>
      <w:r w:rsidRPr="00871DAD">
        <w:rPr>
          <w:rFonts w:asciiTheme="majorHAnsi" w:hAnsiTheme="majorHAnsi" w:cstheme="majorHAnsi"/>
          <w:sz w:val="22"/>
          <w:szCs w:val="22"/>
        </w:rPr>
        <w:t xml:space="preserve">serve diverse populations, especially populations experiencing inequities and/or disparities, and economically disadvantaged youth. </w:t>
      </w:r>
    </w:p>
    <w:p w14:paraId="0EF57DF4" w14:textId="7AEDA001" w:rsidR="00731CC4" w:rsidRPr="00871DAD" w:rsidRDefault="00731CC4" w:rsidP="00871DAD">
      <w:pPr>
        <w:ind w:left="720"/>
        <w:rPr>
          <w:rFonts w:asciiTheme="majorHAnsi" w:hAnsiTheme="majorHAnsi" w:cstheme="majorHAnsi"/>
          <w:sz w:val="22"/>
          <w:szCs w:val="22"/>
        </w:rPr>
      </w:pPr>
    </w:p>
    <w:p w14:paraId="2A44A7DF" w14:textId="7C316CF5" w:rsidR="00731CC4" w:rsidRPr="00871DAD" w:rsidRDefault="00EA4581" w:rsidP="00871DAD">
      <w:pPr>
        <w:ind w:left="720"/>
        <w:rPr>
          <w:rFonts w:asciiTheme="majorHAnsi" w:hAnsiTheme="majorHAnsi" w:cstheme="majorHAnsi"/>
          <w:sz w:val="22"/>
          <w:szCs w:val="22"/>
        </w:rPr>
      </w:pPr>
      <w:r>
        <w:rPr>
          <w:rFonts w:asciiTheme="majorHAnsi" w:hAnsiTheme="majorHAnsi" w:cstheme="majorHAnsi"/>
          <w:sz w:val="22"/>
          <w:szCs w:val="22"/>
        </w:rPr>
        <w:t>All selected projects will</w:t>
      </w:r>
      <w:r w:rsidR="00731CC4" w:rsidRPr="00871DAD">
        <w:rPr>
          <w:rFonts w:asciiTheme="majorHAnsi" w:hAnsiTheme="majorHAnsi" w:cstheme="majorHAnsi"/>
          <w:sz w:val="22"/>
          <w:szCs w:val="22"/>
        </w:rPr>
        <w:t xml:space="preserve"> provide the following services: </w:t>
      </w:r>
    </w:p>
    <w:p w14:paraId="26E8EE0E" w14:textId="77777777" w:rsidR="00731CC4" w:rsidRPr="00871DAD" w:rsidRDefault="00731CC4" w:rsidP="00871DAD">
      <w:pPr>
        <w:pStyle w:val="ListParagraph"/>
        <w:numPr>
          <w:ilvl w:val="0"/>
          <w:numId w:val="10"/>
        </w:numPr>
        <w:rPr>
          <w:rFonts w:asciiTheme="majorHAnsi" w:hAnsiTheme="majorHAnsi" w:cstheme="majorHAnsi"/>
        </w:rPr>
      </w:pPr>
      <w:r w:rsidRPr="00871DAD">
        <w:rPr>
          <w:rFonts w:asciiTheme="majorHAnsi" w:hAnsiTheme="majorHAnsi" w:cstheme="majorHAnsi"/>
        </w:rPr>
        <w:t xml:space="preserve">Support Minnesota high school robotics teams, </w:t>
      </w:r>
    </w:p>
    <w:p w14:paraId="510152F8" w14:textId="77777777" w:rsidR="00731CC4" w:rsidRPr="00871DAD" w:rsidRDefault="00731CC4" w:rsidP="00871DAD">
      <w:pPr>
        <w:pStyle w:val="ListParagraph"/>
        <w:numPr>
          <w:ilvl w:val="0"/>
          <w:numId w:val="10"/>
        </w:numPr>
        <w:rPr>
          <w:rFonts w:asciiTheme="majorHAnsi" w:hAnsiTheme="majorHAnsi" w:cstheme="majorHAnsi"/>
        </w:rPr>
      </w:pPr>
      <w:r w:rsidRPr="00871DAD">
        <w:rPr>
          <w:rFonts w:asciiTheme="majorHAnsi" w:hAnsiTheme="majorHAnsi" w:cstheme="majorHAnsi"/>
        </w:rPr>
        <w:t>Prepare youth for careers in STEM fields, and</w:t>
      </w:r>
    </w:p>
    <w:p w14:paraId="568022EC" w14:textId="6873B7F4" w:rsidR="000264A0" w:rsidRPr="00EA4581" w:rsidRDefault="00731CC4" w:rsidP="000264A0">
      <w:pPr>
        <w:pStyle w:val="ListParagraph"/>
        <w:numPr>
          <w:ilvl w:val="0"/>
          <w:numId w:val="10"/>
        </w:numPr>
        <w:rPr>
          <w:rFonts w:asciiTheme="majorHAnsi" w:hAnsiTheme="majorHAnsi" w:cstheme="majorHAnsi"/>
        </w:rPr>
      </w:pPr>
      <w:r w:rsidRPr="00871DAD">
        <w:rPr>
          <w:rFonts w:asciiTheme="majorHAnsi" w:hAnsiTheme="majorHAnsi" w:cstheme="majorHAnsi"/>
        </w:rPr>
        <w:t>Create internships for Minnesota high school students to work at private companies in STEM field</w:t>
      </w:r>
      <w:r w:rsidR="00EA4581">
        <w:rPr>
          <w:rFonts w:asciiTheme="majorHAnsi" w:hAnsiTheme="majorHAnsi" w:cstheme="majorHAnsi"/>
        </w:rPr>
        <w:t>s.</w:t>
      </w:r>
    </w:p>
    <w:p w14:paraId="1D91473E" w14:textId="604B8405" w:rsidR="00677F98" w:rsidRPr="00332062" w:rsidRDefault="00677F98" w:rsidP="00332062">
      <w:pPr>
        <w:pStyle w:val="Heading1"/>
      </w:pPr>
      <w:r w:rsidRPr="00332062">
        <w:t xml:space="preserve">Overview of the Request for </w:t>
      </w:r>
      <w:r w:rsidR="006A78C5" w:rsidRPr="00332062">
        <w:t>Proposals Process</w:t>
      </w:r>
    </w:p>
    <w:p w14:paraId="4C149320" w14:textId="77777777" w:rsidR="00814D94" w:rsidRPr="00814D94" w:rsidRDefault="00814D94" w:rsidP="00814D94"/>
    <w:p w14:paraId="6966CDDE" w14:textId="64E20FE7" w:rsidR="00045F0C" w:rsidRPr="00045F0C" w:rsidRDefault="00045F0C" w:rsidP="00045F0C">
      <w:pPr>
        <w:pStyle w:val="NoSpacing"/>
        <w:numPr>
          <w:ilvl w:val="0"/>
          <w:numId w:val="3"/>
        </w:numPr>
        <w:rPr>
          <w:rFonts w:asciiTheme="majorHAnsi" w:hAnsiTheme="majorHAnsi" w:cs="Times New Roman"/>
          <w:lang w:bidi="en-US"/>
        </w:rPr>
      </w:pPr>
      <w:r w:rsidRPr="00324C85">
        <w:rPr>
          <w:rFonts w:asciiTheme="majorHAnsi" w:hAnsiTheme="majorHAnsi"/>
          <w:lang w:bidi="en-US"/>
        </w:rPr>
        <w:t xml:space="preserve">DEED developed a Request </w:t>
      </w:r>
      <w:r w:rsidR="00C33BEA">
        <w:rPr>
          <w:rFonts w:asciiTheme="majorHAnsi" w:hAnsiTheme="majorHAnsi"/>
          <w:lang w:bidi="en-US"/>
        </w:rPr>
        <w:t>f</w:t>
      </w:r>
      <w:r w:rsidRPr="00324C85">
        <w:rPr>
          <w:rFonts w:asciiTheme="majorHAnsi" w:hAnsiTheme="majorHAnsi"/>
          <w:lang w:bidi="en-US"/>
        </w:rPr>
        <w:t xml:space="preserve">or Proposals (RFP) for </w:t>
      </w:r>
      <w:r w:rsidR="001E4E08">
        <w:rPr>
          <w:rFonts w:asciiTheme="majorHAnsi" w:hAnsiTheme="majorHAnsi"/>
          <w:lang w:bidi="en-US"/>
        </w:rPr>
        <w:t xml:space="preserve">the </w:t>
      </w:r>
      <w:r w:rsidR="00871DAD" w:rsidRPr="00871DAD">
        <w:rPr>
          <w:rFonts w:asciiTheme="majorHAnsi" w:hAnsiTheme="majorHAnsi"/>
          <w:lang w:bidi="en-US"/>
        </w:rPr>
        <w:t xml:space="preserve">Robotics Teams and STEM Internships </w:t>
      </w:r>
      <w:r w:rsidRPr="00324C85">
        <w:rPr>
          <w:rFonts w:asciiTheme="majorHAnsi" w:hAnsiTheme="majorHAnsi"/>
          <w:lang w:bidi="en-US"/>
        </w:rPr>
        <w:t>Competitive Grant funds</w:t>
      </w:r>
      <w:r w:rsidRPr="00045F0C">
        <w:rPr>
          <w:rFonts w:asciiTheme="majorHAnsi" w:hAnsiTheme="majorHAnsi"/>
          <w:lang w:bidi="en-US"/>
        </w:rPr>
        <w:t>. This</w:t>
      </w:r>
      <w:r w:rsidR="00677F98" w:rsidRPr="00045F0C">
        <w:rPr>
          <w:rFonts w:asciiTheme="majorHAnsi" w:hAnsiTheme="majorHAnsi"/>
        </w:rPr>
        <w:t xml:space="preserve"> RFP was </w:t>
      </w:r>
      <w:r w:rsidR="00456475" w:rsidRPr="00045F0C">
        <w:rPr>
          <w:rFonts w:asciiTheme="majorHAnsi" w:hAnsiTheme="majorHAnsi"/>
        </w:rPr>
        <w:t>posted on DEED’s website</w:t>
      </w:r>
      <w:r w:rsidR="0072443B" w:rsidRPr="00045F0C">
        <w:rPr>
          <w:rFonts w:asciiTheme="majorHAnsi" w:hAnsiTheme="majorHAnsi"/>
        </w:rPr>
        <w:t xml:space="preserve"> on</w:t>
      </w:r>
      <w:r w:rsidR="001E4E08">
        <w:rPr>
          <w:rFonts w:asciiTheme="majorHAnsi" w:hAnsiTheme="majorHAnsi"/>
        </w:rPr>
        <w:t xml:space="preserve"> </w:t>
      </w:r>
      <w:r w:rsidR="00871DAD">
        <w:rPr>
          <w:rFonts w:asciiTheme="majorHAnsi" w:hAnsiTheme="majorHAnsi"/>
        </w:rPr>
        <w:t>September 6</w:t>
      </w:r>
      <w:r w:rsidR="00411F52">
        <w:rPr>
          <w:rFonts w:asciiTheme="majorHAnsi" w:hAnsiTheme="majorHAnsi"/>
        </w:rPr>
        <w:t xml:space="preserve">, 2023 </w:t>
      </w:r>
      <w:r w:rsidR="00456475" w:rsidRPr="00045F0C">
        <w:rPr>
          <w:rFonts w:asciiTheme="majorHAnsi" w:hAnsiTheme="majorHAnsi"/>
        </w:rPr>
        <w:t>under</w:t>
      </w:r>
      <w:r w:rsidR="00677F98" w:rsidRPr="00045F0C">
        <w:rPr>
          <w:rFonts w:asciiTheme="majorHAnsi" w:hAnsiTheme="majorHAnsi"/>
        </w:rPr>
        <w:t xml:space="preserve"> </w:t>
      </w:r>
      <w:hyperlink r:id="rId9" w:history="1">
        <w:r w:rsidR="00411F52" w:rsidRPr="00411F52">
          <w:rPr>
            <w:rStyle w:val="Hyperlink"/>
            <w:rFonts w:asciiTheme="majorHAnsi" w:hAnsiTheme="majorHAnsi"/>
          </w:rPr>
          <w:t xml:space="preserve">Competitive </w:t>
        </w:r>
        <w:r w:rsidR="003F1ADE" w:rsidRPr="00411F52">
          <w:rPr>
            <w:rStyle w:val="Hyperlink"/>
            <w:rFonts w:asciiTheme="majorHAnsi" w:hAnsiTheme="majorHAnsi" w:cs="Times New Roman"/>
          </w:rPr>
          <w:t xml:space="preserve">Grant and </w:t>
        </w:r>
        <w:r w:rsidR="00677F98" w:rsidRPr="00411F52">
          <w:rPr>
            <w:rStyle w:val="Hyperlink"/>
            <w:rFonts w:asciiTheme="majorHAnsi" w:hAnsiTheme="majorHAnsi" w:cs="Times New Roman"/>
          </w:rPr>
          <w:t>Contract Opportunities</w:t>
        </w:r>
      </w:hyperlink>
      <w:r w:rsidR="006A78C5" w:rsidRPr="00045F0C">
        <w:rPr>
          <w:rFonts w:asciiTheme="majorHAnsi" w:hAnsiTheme="majorHAnsi"/>
        </w:rPr>
        <w:t xml:space="preserve">. </w:t>
      </w:r>
      <w:r w:rsidR="00AC3BB0">
        <w:rPr>
          <w:rFonts w:asciiTheme="majorHAnsi" w:hAnsiTheme="majorHAnsi"/>
        </w:rPr>
        <w:t>Proposals</w:t>
      </w:r>
      <w:r w:rsidR="006A0437">
        <w:rPr>
          <w:rFonts w:asciiTheme="majorHAnsi" w:hAnsiTheme="majorHAnsi"/>
        </w:rPr>
        <w:t xml:space="preserve"> were due by</w:t>
      </w:r>
      <w:r w:rsidR="00871DAD">
        <w:rPr>
          <w:rFonts w:asciiTheme="majorHAnsi" w:hAnsiTheme="majorHAnsi"/>
        </w:rPr>
        <w:t xml:space="preserve"> 5:00</w:t>
      </w:r>
      <w:r w:rsidR="006A0437">
        <w:rPr>
          <w:rFonts w:asciiTheme="majorHAnsi" w:hAnsiTheme="majorHAnsi"/>
        </w:rPr>
        <w:t xml:space="preserve"> p.m. on </w:t>
      </w:r>
      <w:r w:rsidR="00871DAD">
        <w:rPr>
          <w:rFonts w:asciiTheme="majorHAnsi" w:hAnsiTheme="majorHAnsi"/>
        </w:rPr>
        <w:t>October 11</w:t>
      </w:r>
      <w:r w:rsidR="00411F52">
        <w:rPr>
          <w:rFonts w:asciiTheme="majorHAnsi" w:hAnsiTheme="majorHAnsi"/>
        </w:rPr>
        <w:t>, 2023</w:t>
      </w:r>
      <w:r w:rsidR="006A0437">
        <w:rPr>
          <w:rFonts w:asciiTheme="majorHAnsi" w:hAnsiTheme="majorHAnsi"/>
        </w:rPr>
        <w:t>.</w:t>
      </w:r>
    </w:p>
    <w:p w14:paraId="6D19E6CB" w14:textId="6044D103" w:rsidR="006A0437" w:rsidRPr="00871DAD" w:rsidRDefault="00677F98" w:rsidP="00871DAD">
      <w:pPr>
        <w:rPr>
          <w:rFonts w:asciiTheme="majorHAnsi" w:hAnsiTheme="majorHAnsi"/>
          <w:highlight w:val="lightGray"/>
        </w:rPr>
      </w:pPr>
      <w:r w:rsidRPr="00871DAD">
        <w:rPr>
          <w:rFonts w:asciiTheme="majorHAnsi" w:hAnsiTheme="majorHAnsi"/>
          <w:highlight w:val="lightGray"/>
        </w:rPr>
        <w:t xml:space="preserve">   </w:t>
      </w:r>
    </w:p>
    <w:p w14:paraId="15B7DD2E" w14:textId="3A64EA80" w:rsidR="006A0437" w:rsidRPr="005312D5" w:rsidRDefault="00045F0C" w:rsidP="005312D5">
      <w:pPr>
        <w:pStyle w:val="ListParagraph"/>
        <w:numPr>
          <w:ilvl w:val="0"/>
          <w:numId w:val="3"/>
        </w:numPr>
        <w:rPr>
          <w:rFonts w:asciiTheme="majorHAnsi" w:hAnsiTheme="majorHAnsi" w:cs="Times New Roman"/>
        </w:rPr>
      </w:pPr>
      <w:r>
        <w:rPr>
          <w:rFonts w:asciiTheme="majorHAnsi" w:hAnsiTheme="majorHAnsi"/>
        </w:rPr>
        <w:t>D</w:t>
      </w:r>
      <w:r w:rsidR="00677F98" w:rsidRPr="00045F0C">
        <w:rPr>
          <w:rFonts w:asciiTheme="majorHAnsi" w:hAnsiTheme="majorHAnsi"/>
        </w:rPr>
        <w:t>EED’s Offic</w:t>
      </w:r>
      <w:r w:rsidR="003F1ADE" w:rsidRPr="00045F0C">
        <w:rPr>
          <w:rFonts w:asciiTheme="majorHAnsi" w:hAnsiTheme="majorHAnsi"/>
        </w:rPr>
        <w:t xml:space="preserve">e of Youth Development </w:t>
      </w:r>
      <w:r w:rsidR="00411F52">
        <w:rPr>
          <w:rFonts w:asciiTheme="majorHAnsi" w:hAnsiTheme="majorHAnsi"/>
        </w:rPr>
        <w:t xml:space="preserve">recorded an informational presentation </w:t>
      </w:r>
      <w:r w:rsidR="003F1ADE" w:rsidRPr="00045F0C">
        <w:rPr>
          <w:rFonts w:asciiTheme="majorHAnsi" w:hAnsiTheme="majorHAnsi"/>
        </w:rPr>
        <w:t>about the</w:t>
      </w:r>
      <w:r w:rsidR="006018C7" w:rsidRPr="00045F0C">
        <w:rPr>
          <w:rFonts w:asciiTheme="majorHAnsi" w:hAnsiTheme="majorHAnsi"/>
        </w:rPr>
        <w:t xml:space="preserve"> </w:t>
      </w:r>
      <w:r w:rsidR="00871DAD" w:rsidRPr="00871DAD">
        <w:rPr>
          <w:rFonts w:asciiTheme="majorHAnsi" w:hAnsiTheme="majorHAnsi"/>
          <w:lang w:bidi="en-US"/>
        </w:rPr>
        <w:t>Robotics Teams and STEM Internships</w:t>
      </w:r>
      <w:r w:rsidR="00851039" w:rsidRPr="00045F0C">
        <w:rPr>
          <w:rFonts w:asciiTheme="majorHAnsi" w:hAnsiTheme="majorHAnsi"/>
        </w:rPr>
        <w:t xml:space="preserve"> </w:t>
      </w:r>
      <w:r w:rsidR="003F1ADE" w:rsidRPr="00045F0C">
        <w:rPr>
          <w:rFonts w:asciiTheme="majorHAnsi" w:hAnsiTheme="majorHAnsi"/>
        </w:rPr>
        <w:t>funding opportunity</w:t>
      </w:r>
      <w:r w:rsidR="00677F98" w:rsidRPr="00045F0C">
        <w:rPr>
          <w:rFonts w:asciiTheme="majorHAnsi" w:hAnsiTheme="majorHAnsi"/>
        </w:rPr>
        <w:t xml:space="preserve">. </w:t>
      </w:r>
      <w:r w:rsidR="005312D5" w:rsidRPr="00851039">
        <w:rPr>
          <w:rFonts w:asciiTheme="majorHAnsi" w:hAnsiTheme="majorHAnsi" w:cs="Times New Roman"/>
        </w:rPr>
        <w:t>The RFP directed potential applicants to submit all questions on the RFP in writing via e-mail to a specified DEED contact</w:t>
      </w:r>
      <w:r w:rsidR="005312D5">
        <w:rPr>
          <w:rFonts w:asciiTheme="majorHAnsi" w:hAnsiTheme="majorHAnsi"/>
        </w:rPr>
        <w:t xml:space="preserve">. A Question and Answer document, responding to submitted questions, was updated during the duration of the open RFP. </w:t>
      </w:r>
      <w:r w:rsidR="001442B6" w:rsidRPr="005312D5">
        <w:rPr>
          <w:rFonts w:asciiTheme="majorHAnsi" w:hAnsiTheme="majorHAnsi"/>
        </w:rPr>
        <w:t xml:space="preserve">A link to </w:t>
      </w:r>
      <w:r w:rsidR="0072259D">
        <w:rPr>
          <w:rFonts w:asciiTheme="majorHAnsi" w:hAnsiTheme="majorHAnsi"/>
        </w:rPr>
        <w:t xml:space="preserve">this </w:t>
      </w:r>
      <w:r w:rsidR="005312D5">
        <w:rPr>
          <w:rFonts w:asciiTheme="majorHAnsi" w:hAnsiTheme="majorHAnsi"/>
        </w:rPr>
        <w:t xml:space="preserve">document and </w:t>
      </w:r>
      <w:r w:rsidR="001442B6" w:rsidRPr="005312D5">
        <w:rPr>
          <w:rFonts w:asciiTheme="majorHAnsi" w:hAnsiTheme="majorHAnsi"/>
        </w:rPr>
        <w:t xml:space="preserve">recorded </w:t>
      </w:r>
      <w:r w:rsidR="00411F52" w:rsidRPr="005312D5">
        <w:rPr>
          <w:rFonts w:asciiTheme="majorHAnsi" w:hAnsiTheme="majorHAnsi"/>
        </w:rPr>
        <w:t>presentation</w:t>
      </w:r>
      <w:r w:rsidR="001442B6" w:rsidRPr="005312D5">
        <w:rPr>
          <w:rFonts w:asciiTheme="majorHAnsi" w:hAnsiTheme="majorHAnsi"/>
        </w:rPr>
        <w:t xml:space="preserve"> was available</w:t>
      </w:r>
      <w:r w:rsidR="006018C7" w:rsidRPr="005312D5">
        <w:rPr>
          <w:rFonts w:asciiTheme="majorHAnsi" w:hAnsiTheme="majorHAnsi"/>
        </w:rPr>
        <w:t xml:space="preserve"> on demand </w:t>
      </w:r>
      <w:r w:rsidR="001442B6" w:rsidRPr="005312D5">
        <w:rPr>
          <w:rFonts w:asciiTheme="majorHAnsi" w:hAnsiTheme="majorHAnsi"/>
        </w:rPr>
        <w:t xml:space="preserve">on DEED’s </w:t>
      </w:r>
      <w:hyperlink r:id="rId10" w:history="1">
        <w:r w:rsidR="00411F52" w:rsidRPr="005312D5">
          <w:rPr>
            <w:rStyle w:val="Hyperlink"/>
            <w:rFonts w:asciiTheme="majorHAnsi" w:hAnsiTheme="majorHAnsi"/>
          </w:rPr>
          <w:t xml:space="preserve">Competitive </w:t>
        </w:r>
        <w:r w:rsidR="00411F52" w:rsidRPr="005312D5">
          <w:rPr>
            <w:rStyle w:val="Hyperlink"/>
            <w:rFonts w:asciiTheme="majorHAnsi" w:hAnsiTheme="majorHAnsi" w:cs="Times New Roman"/>
          </w:rPr>
          <w:t>Grant and Contract Opportunities</w:t>
        </w:r>
      </w:hyperlink>
      <w:r w:rsidR="00411F52" w:rsidRPr="005312D5">
        <w:rPr>
          <w:rFonts w:asciiTheme="majorHAnsi" w:hAnsiTheme="majorHAnsi"/>
        </w:rPr>
        <w:t xml:space="preserve"> </w:t>
      </w:r>
      <w:r w:rsidR="001442B6" w:rsidRPr="005312D5">
        <w:rPr>
          <w:rFonts w:asciiTheme="majorHAnsi" w:hAnsiTheme="majorHAnsi"/>
        </w:rPr>
        <w:t xml:space="preserve">webpage. </w:t>
      </w:r>
    </w:p>
    <w:p w14:paraId="1E009CFC" w14:textId="7B54F0BD" w:rsidR="00010DDF" w:rsidRDefault="00677F98" w:rsidP="00332062">
      <w:pPr>
        <w:pStyle w:val="Heading1"/>
      </w:pPr>
      <w:r w:rsidRPr="00172578">
        <w:t>Selection of Grantees</w:t>
      </w:r>
    </w:p>
    <w:p w14:paraId="04A47082" w14:textId="77777777" w:rsidR="00814D94" w:rsidRPr="00814D94" w:rsidRDefault="00814D94" w:rsidP="00814D94"/>
    <w:p w14:paraId="5C8F3E76" w14:textId="4FA04E29" w:rsidR="00010DDF" w:rsidRPr="0051420E" w:rsidRDefault="00871DAD" w:rsidP="0051420E">
      <w:pPr>
        <w:pStyle w:val="ListParagraph"/>
        <w:numPr>
          <w:ilvl w:val="0"/>
          <w:numId w:val="3"/>
        </w:numPr>
        <w:rPr>
          <w:rFonts w:asciiTheme="majorHAnsi" w:hAnsiTheme="majorHAnsi" w:cs="Times New Roman"/>
        </w:rPr>
      </w:pPr>
      <w:r>
        <w:rPr>
          <w:rFonts w:asciiTheme="majorHAnsi" w:hAnsiTheme="majorHAnsi" w:cs="Times New Roman"/>
        </w:rPr>
        <w:t>9</w:t>
      </w:r>
      <w:r w:rsidR="00010DDF">
        <w:rPr>
          <w:rFonts w:asciiTheme="majorHAnsi" w:hAnsiTheme="majorHAnsi" w:cs="Times New Roman"/>
        </w:rPr>
        <w:t xml:space="preserve"> proposals were submitted </w:t>
      </w:r>
      <w:r w:rsidR="0051420E">
        <w:rPr>
          <w:rFonts w:asciiTheme="majorHAnsi" w:hAnsiTheme="majorHAnsi" w:cs="Times New Roman"/>
        </w:rPr>
        <w:t xml:space="preserve">in response to the </w:t>
      </w:r>
      <w:r w:rsidRPr="00871DAD">
        <w:rPr>
          <w:rFonts w:asciiTheme="majorHAnsi" w:hAnsiTheme="majorHAnsi"/>
          <w:lang w:bidi="en-US"/>
        </w:rPr>
        <w:t xml:space="preserve">Robotics Teams and STEM Internships </w:t>
      </w:r>
      <w:r w:rsidR="0051420E">
        <w:rPr>
          <w:rFonts w:asciiTheme="majorHAnsi" w:hAnsiTheme="majorHAnsi" w:cs="Times New Roman"/>
        </w:rPr>
        <w:t xml:space="preserve">RFP, </w:t>
      </w:r>
      <w:r w:rsidR="00010DDF">
        <w:rPr>
          <w:rFonts w:asciiTheme="majorHAnsi" w:hAnsiTheme="majorHAnsi" w:cs="Times New Roman"/>
        </w:rPr>
        <w:t xml:space="preserve">requesting </w:t>
      </w:r>
      <w:r w:rsidR="00A21BA0">
        <w:rPr>
          <w:rFonts w:asciiTheme="majorHAnsi" w:hAnsiTheme="majorHAnsi" w:cs="Times New Roman"/>
        </w:rPr>
        <w:t>$8,994,846</w:t>
      </w:r>
      <w:r w:rsidR="00C2426E" w:rsidRPr="00010DDF">
        <w:rPr>
          <w:rFonts w:asciiTheme="majorHAnsi" w:hAnsiTheme="majorHAnsi" w:cs="Times New Roman"/>
        </w:rPr>
        <w:t xml:space="preserve"> million dollars in funding </w:t>
      </w:r>
      <w:r w:rsidR="00010DDF">
        <w:rPr>
          <w:rFonts w:asciiTheme="majorHAnsi" w:hAnsiTheme="majorHAnsi" w:cs="Times New Roman"/>
        </w:rPr>
        <w:t>for SFY 202</w:t>
      </w:r>
      <w:r w:rsidR="007867F9">
        <w:rPr>
          <w:rFonts w:asciiTheme="majorHAnsi" w:hAnsiTheme="majorHAnsi" w:cs="Times New Roman"/>
        </w:rPr>
        <w:t>4</w:t>
      </w:r>
      <w:r w:rsidR="00A21BA0">
        <w:rPr>
          <w:rFonts w:asciiTheme="majorHAnsi" w:hAnsiTheme="majorHAnsi" w:cs="Times New Roman"/>
        </w:rPr>
        <w:t>-25</w:t>
      </w:r>
      <w:r w:rsidR="00D46B91">
        <w:rPr>
          <w:rFonts w:asciiTheme="majorHAnsi" w:hAnsiTheme="majorHAnsi" w:cs="Times New Roman"/>
        </w:rPr>
        <w:t xml:space="preserve"> (</w:t>
      </w:r>
      <w:r w:rsidR="007867F9">
        <w:rPr>
          <w:rFonts w:asciiTheme="majorHAnsi" w:hAnsiTheme="majorHAnsi" w:cs="Times New Roman"/>
        </w:rPr>
        <w:t xml:space="preserve">over </w:t>
      </w:r>
      <w:r w:rsidR="00A21BA0">
        <w:rPr>
          <w:rFonts w:asciiTheme="majorHAnsi" w:hAnsiTheme="majorHAnsi" w:cs="Times New Roman"/>
        </w:rPr>
        <w:t>three</w:t>
      </w:r>
      <w:r w:rsidR="00D46B91" w:rsidRPr="00D46B91">
        <w:rPr>
          <w:rFonts w:asciiTheme="majorHAnsi" w:hAnsiTheme="majorHAnsi" w:cs="Times New Roman"/>
        </w:rPr>
        <w:t xml:space="preserve"> times the amount available</w:t>
      </w:r>
      <w:r w:rsidR="00D46B91">
        <w:rPr>
          <w:rFonts w:asciiTheme="majorHAnsi" w:hAnsiTheme="majorHAnsi" w:cs="Times New Roman"/>
        </w:rPr>
        <w:t xml:space="preserve"> to award).</w:t>
      </w:r>
    </w:p>
    <w:p w14:paraId="73016597" w14:textId="77777777" w:rsidR="00676D36" w:rsidRPr="00010DDF" w:rsidRDefault="00676D36" w:rsidP="00676D36">
      <w:pPr>
        <w:pStyle w:val="ListParagraph"/>
        <w:ind w:left="1080"/>
        <w:rPr>
          <w:rFonts w:asciiTheme="majorHAnsi" w:hAnsiTheme="majorHAnsi" w:cs="Times New Roman"/>
        </w:rPr>
      </w:pPr>
    </w:p>
    <w:p w14:paraId="4F28C32F" w14:textId="28230CE8" w:rsidR="0051420E" w:rsidRDefault="00C2426E" w:rsidP="00D85E95">
      <w:pPr>
        <w:pStyle w:val="ListParagraph"/>
        <w:numPr>
          <w:ilvl w:val="0"/>
          <w:numId w:val="3"/>
        </w:numPr>
        <w:rPr>
          <w:rFonts w:asciiTheme="majorHAnsi" w:hAnsiTheme="majorHAnsi" w:cs="Times New Roman"/>
        </w:rPr>
      </w:pPr>
      <w:r w:rsidRPr="00010DDF">
        <w:rPr>
          <w:rFonts w:asciiTheme="majorHAnsi" w:hAnsiTheme="majorHAnsi" w:cs="Times New Roman"/>
        </w:rPr>
        <w:t xml:space="preserve">All proposals were read and scored by a </w:t>
      </w:r>
      <w:r w:rsidR="0051420E">
        <w:rPr>
          <w:rFonts w:asciiTheme="majorHAnsi" w:hAnsiTheme="majorHAnsi" w:cs="Times New Roman"/>
        </w:rPr>
        <w:t>group</w:t>
      </w:r>
      <w:r w:rsidRPr="00010DDF">
        <w:rPr>
          <w:rFonts w:asciiTheme="majorHAnsi" w:hAnsiTheme="majorHAnsi" w:cs="Times New Roman"/>
        </w:rPr>
        <w:t xml:space="preserve"> of </w:t>
      </w:r>
      <w:r w:rsidR="0051420E">
        <w:rPr>
          <w:rFonts w:asciiTheme="majorHAnsi" w:hAnsiTheme="majorHAnsi" w:cs="Times New Roman"/>
        </w:rPr>
        <w:t>c</w:t>
      </w:r>
      <w:r w:rsidRPr="00010DDF">
        <w:rPr>
          <w:rFonts w:asciiTheme="majorHAnsi" w:hAnsiTheme="majorHAnsi" w:cs="Times New Roman"/>
        </w:rPr>
        <w:t xml:space="preserve">ommunity and </w:t>
      </w:r>
      <w:r w:rsidR="0051420E">
        <w:rPr>
          <w:rFonts w:asciiTheme="majorHAnsi" w:hAnsiTheme="majorHAnsi" w:cs="Times New Roman"/>
        </w:rPr>
        <w:t>s</w:t>
      </w:r>
      <w:r w:rsidRPr="00010DDF">
        <w:rPr>
          <w:rFonts w:asciiTheme="majorHAnsi" w:hAnsiTheme="majorHAnsi" w:cs="Times New Roman"/>
        </w:rPr>
        <w:t xml:space="preserve">tate-level reviewers. </w:t>
      </w:r>
      <w:r w:rsidR="003D7FFB">
        <w:rPr>
          <w:rFonts w:asciiTheme="majorHAnsi" w:hAnsiTheme="majorHAnsi" w:cs="Times New Roman"/>
        </w:rPr>
        <w:t>The</w:t>
      </w:r>
      <w:r w:rsidR="00A21BA0">
        <w:rPr>
          <w:rFonts w:asciiTheme="majorHAnsi" w:hAnsiTheme="majorHAnsi" w:cs="Times New Roman"/>
        </w:rPr>
        <w:t xml:space="preserve"> reviewers </w:t>
      </w:r>
      <w:r w:rsidR="003D7FFB">
        <w:rPr>
          <w:rFonts w:asciiTheme="majorHAnsi" w:hAnsiTheme="majorHAnsi" w:cs="Times New Roman"/>
        </w:rPr>
        <w:t xml:space="preserve">were </w:t>
      </w:r>
      <w:r w:rsidR="00A21BA0">
        <w:rPr>
          <w:rFonts w:asciiTheme="majorHAnsi" w:hAnsiTheme="majorHAnsi" w:cs="Times New Roman"/>
        </w:rPr>
        <w:t>71%</w:t>
      </w:r>
      <w:r w:rsidR="0051420E" w:rsidRPr="0051420E">
        <w:rPr>
          <w:rFonts w:asciiTheme="majorHAnsi" w:hAnsiTheme="majorHAnsi" w:cs="Times New Roman"/>
        </w:rPr>
        <w:t xml:space="preserve"> </w:t>
      </w:r>
      <w:r w:rsidR="0051420E">
        <w:rPr>
          <w:rFonts w:asciiTheme="majorHAnsi" w:hAnsiTheme="majorHAnsi" w:cs="Times New Roman"/>
        </w:rPr>
        <w:t>c</w:t>
      </w:r>
      <w:r w:rsidR="0051420E" w:rsidRPr="0051420E">
        <w:rPr>
          <w:rFonts w:asciiTheme="majorHAnsi" w:hAnsiTheme="majorHAnsi" w:cs="Times New Roman"/>
        </w:rPr>
        <w:t xml:space="preserve">ommunity </w:t>
      </w:r>
      <w:r w:rsidR="0051420E">
        <w:rPr>
          <w:rFonts w:asciiTheme="majorHAnsi" w:hAnsiTheme="majorHAnsi" w:cs="Times New Roman"/>
        </w:rPr>
        <w:t>r</w:t>
      </w:r>
      <w:r w:rsidR="0051420E" w:rsidRPr="0051420E">
        <w:rPr>
          <w:rFonts w:asciiTheme="majorHAnsi" w:hAnsiTheme="majorHAnsi" w:cs="Times New Roman"/>
        </w:rPr>
        <w:t xml:space="preserve">eviewers.  </w:t>
      </w:r>
    </w:p>
    <w:p w14:paraId="1FCFA1FA" w14:textId="77777777" w:rsidR="0051420E" w:rsidRDefault="0051420E" w:rsidP="0051420E">
      <w:pPr>
        <w:pStyle w:val="ListParagraph"/>
        <w:ind w:left="1080"/>
        <w:rPr>
          <w:rFonts w:asciiTheme="majorHAnsi" w:hAnsiTheme="majorHAnsi" w:cs="Times New Roman"/>
        </w:rPr>
      </w:pPr>
    </w:p>
    <w:p w14:paraId="2680F425" w14:textId="37C478A2" w:rsidR="0051420E" w:rsidRDefault="0051420E" w:rsidP="00161953">
      <w:pPr>
        <w:pStyle w:val="ListParagraph"/>
        <w:numPr>
          <w:ilvl w:val="0"/>
          <w:numId w:val="3"/>
        </w:numPr>
        <w:rPr>
          <w:rFonts w:asciiTheme="majorHAnsi" w:hAnsiTheme="majorHAnsi" w:cs="Times New Roman"/>
        </w:rPr>
      </w:pPr>
      <w:r w:rsidRPr="00A21BA0">
        <w:rPr>
          <w:rFonts w:asciiTheme="majorHAnsi" w:hAnsiTheme="majorHAnsi" w:cs="Times New Roman"/>
        </w:rPr>
        <w:t>Based on reviewer scores, t</w:t>
      </w:r>
      <w:r w:rsidR="00677F98" w:rsidRPr="00A21BA0">
        <w:rPr>
          <w:rFonts w:asciiTheme="majorHAnsi" w:hAnsiTheme="majorHAnsi" w:cs="Times New Roman"/>
        </w:rPr>
        <w:t xml:space="preserve">he following </w:t>
      </w:r>
      <w:r w:rsidR="00A21BA0" w:rsidRPr="00A21BA0">
        <w:rPr>
          <w:rFonts w:asciiTheme="majorHAnsi" w:hAnsiTheme="majorHAnsi" w:cs="Times New Roman"/>
        </w:rPr>
        <w:t>8</w:t>
      </w:r>
      <w:r w:rsidR="00677F98" w:rsidRPr="00A21BA0">
        <w:rPr>
          <w:rFonts w:asciiTheme="majorHAnsi" w:hAnsiTheme="majorHAnsi" w:cs="Times New Roman"/>
        </w:rPr>
        <w:t xml:space="preserve"> organizations were recommended for </w:t>
      </w:r>
      <w:r w:rsidR="00A21BA0" w:rsidRPr="00A21BA0">
        <w:rPr>
          <w:rFonts w:asciiTheme="majorHAnsi" w:hAnsiTheme="majorHAnsi"/>
          <w:lang w:bidi="en-US"/>
        </w:rPr>
        <w:t xml:space="preserve">Robotics Teams and STEM Internships </w:t>
      </w:r>
      <w:r w:rsidR="00677F98" w:rsidRPr="00A21BA0">
        <w:rPr>
          <w:rFonts w:asciiTheme="majorHAnsi" w:hAnsiTheme="majorHAnsi" w:cs="Times New Roman"/>
        </w:rPr>
        <w:t>funding</w:t>
      </w:r>
      <w:r w:rsidR="00676D36" w:rsidRPr="00A21BA0">
        <w:rPr>
          <w:rFonts w:asciiTheme="majorHAnsi" w:hAnsiTheme="majorHAnsi" w:cs="Times New Roman"/>
        </w:rPr>
        <w:t>.</w:t>
      </w:r>
      <w:r w:rsidR="00817D19" w:rsidRPr="00A21BA0">
        <w:rPr>
          <w:rFonts w:asciiTheme="majorHAnsi" w:hAnsiTheme="majorHAnsi" w:cs="Times New Roman"/>
        </w:rPr>
        <w:t xml:space="preserve"> </w:t>
      </w:r>
    </w:p>
    <w:p w14:paraId="0754BCD1" w14:textId="77777777" w:rsidR="00A21BA0" w:rsidRPr="00A21BA0" w:rsidRDefault="00A21BA0" w:rsidP="00A21BA0">
      <w:pPr>
        <w:rPr>
          <w:rFonts w:asciiTheme="majorHAnsi" w:hAnsiTheme="majorHAnsi"/>
        </w:rPr>
      </w:pPr>
    </w:p>
    <w:p w14:paraId="4AA27083" w14:textId="61F2A259" w:rsidR="00517E42" w:rsidRPr="007F0ED6" w:rsidRDefault="00676D36" w:rsidP="007F0ED6">
      <w:pPr>
        <w:pStyle w:val="ListParagraph"/>
        <w:numPr>
          <w:ilvl w:val="0"/>
          <w:numId w:val="3"/>
        </w:numPr>
        <w:rPr>
          <w:rFonts w:asciiTheme="majorHAnsi" w:hAnsiTheme="majorHAnsi" w:cs="Times New Roman"/>
        </w:rPr>
      </w:pPr>
      <w:r w:rsidRPr="00010DDF">
        <w:rPr>
          <w:rFonts w:asciiTheme="majorHAnsi" w:hAnsiTheme="majorHAnsi" w:cs="Times New Roman"/>
        </w:rPr>
        <w:t xml:space="preserve">Approximately </w:t>
      </w:r>
      <w:r w:rsidR="00A1777D">
        <w:rPr>
          <w:rFonts w:asciiTheme="majorHAnsi" w:hAnsiTheme="majorHAnsi" w:cs="Times New Roman"/>
        </w:rPr>
        <w:t>13</w:t>
      </w:r>
      <w:r w:rsidRPr="00010DDF">
        <w:rPr>
          <w:rFonts w:asciiTheme="majorHAnsi" w:hAnsiTheme="majorHAnsi" w:cs="Times New Roman"/>
        </w:rPr>
        <w:t xml:space="preserve">% of </w:t>
      </w:r>
      <w:r w:rsidR="0051420E">
        <w:rPr>
          <w:rFonts w:asciiTheme="majorHAnsi" w:hAnsiTheme="majorHAnsi" w:cs="Times New Roman"/>
        </w:rPr>
        <w:t>the</w:t>
      </w:r>
      <w:r w:rsidRPr="00010DDF">
        <w:rPr>
          <w:rFonts w:asciiTheme="majorHAnsi" w:hAnsiTheme="majorHAnsi" w:cs="Times New Roman"/>
        </w:rPr>
        <w:t xml:space="preserve"> </w:t>
      </w:r>
      <w:r w:rsidR="00A21BA0" w:rsidRPr="00871DAD">
        <w:rPr>
          <w:rFonts w:asciiTheme="majorHAnsi" w:hAnsiTheme="majorHAnsi"/>
          <w:lang w:bidi="en-US"/>
        </w:rPr>
        <w:t xml:space="preserve">Robotics Teams and STEM Internships </w:t>
      </w:r>
      <w:r w:rsidRPr="00010DDF">
        <w:rPr>
          <w:rFonts w:asciiTheme="majorHAnsi" w:hAnsiTheme="majorHAnsi" w:cs="Times New Roman"/>
        </w:rPr>
        <w:t xml:space="preserve">funds </w:t>
      </w:r>
      <w:r w:rsidR="0051420E">
        <w:rPr>
          <w:rFonts w:asciiTheme="majorHAnsi" w:hAnsiTheme="majorHAnsi" w:cs="Times New Roman"/>
        </w:rPr>
        <w:t>are</w:t>
      </w:r>
      <w:r w:rsidRPr="00010DDF">
        <w:rPr>
          <w:rFonts w:asciiTheme="majorHAnsi" w:hAnsiTheme="majorHAnsi" w:cs="Times New Roman"/>
        </w:rPr>
        <w:t xml:space="preserve"> allocated to </w:t>
      </w:r>
      <w:r w:rsidR="0051420E">
        <w:rPr>
          <w:rFonts w:asciiTheme="majorHAnsi" w:hAnsiTheme="majorHAnsi" w:cs="Times New Roman"/>
        </w:rPr>
        <w:t xml:space="preserve">projects </w:t>
      </w:r>
      <w:r w:rsidR="00A21BA0">
        <w:rPr>
          <w:rFonts w:asciiTheme="majorHAnsi" w:hAnsiTheme="majorHAnsi" w:cs="Times New Roman"/>
        </w:rPr>
        <w:t xml:space="preserve">serving students in </w:t>
      </w:r>
      <w:r w:rsidRPr="00010DDF">
        <w:rPr>
          <w:rFonts w:asciiTheme="majorHAnsi" w:hAnsiTheme="majorHAnsi" w:cs="Times New Roman"/>
        </w:rPr>
        <w:t xml:space="preserve">the Twin Cities </w:t>
      </w:r>
      <w:r w:rsidR="0051420E">
        <w:rPr>
          <w:rFonts w:asciiTheme="majorHAnsi" w:hAnsiTheme="majorHAnsi" w:cs="Times New Roman"/>
        </w:rPr>
        <w:t xml:space="preserve">metro </w:t>
      </w:r>
      <w:r w:rsidRPr="00010DDF">
        <w:rPr>
          <w:rFonts w:asciiTheme="majorHAnsi" w:hAnsiTheme="majorHAnsi" w:cs="Times New Roman"/>
        </w:rPr>
        <w:t>area</w:t>
      </w:r>
      <w:r w:rsidR="0051420E">
        <w:rPr>
          <w:rFonts w:asciiTheme="majorHAnsi" w:hAnsiTheme="majorHAnsi" w:cs="Times New Roman"/>
        </w:rPr>
        <w:t>, about</w:t>
      </w:r>
      <w:r w:rsidRPr="00010DDF">
        <w:rPr>
          <w:rFonts w:asciiTheme="majorHAnsi" w:hAnsiTheme="majorHAnsi" w:cs="Times New Roman"/>
        </w:rPr>
        <w:t xml:space="preserve"> </w:t>
      </w:r>
      <w:r w:rsidR="003D7FFB">
        <w:rPr>
          <w:rFonts w:asciiTheme="majorHAnsi" w:hAnsiTheme="majorHAnsi" w:cs="Times New Roman"/>
        </w:rPr>
        <w:t>52</w:t>
      </w:r>
      <w:r w:rsidRPr="00010DDF">
        <w:rPr>
          <w:rFonts w:asciiTheme="majorHAnsi" w:hAnsiTheme="majorHAnsi" w:cs="Times New Roman"/>
        </w:rPr>
        <w:t xml:space="preserve">% allocated to </w:t>
      </w:r>
      <w:r w:rsidR="00A21BA0">
        <w:rPr>
          <w:rFonts w:asciiTheme="majorHAnsi" w:hAnsiTheme="majorHAnsi" w:cs="Times New Roman"/>
        </w:rPr>
        <w:t xml:space="preserve">project serving students in </w:t>
      </w:r>
      <w:r w:rsidRPr="00010DDF">
        <w:rPr>
          <w:rFonts w:asciiTheme="majorHAnsi" w:hAnsiTheme="majorHAnsi" w:cs="Times New Roman"/>
        </w:rPr>
        <w:t>Greater Minnesota</w:t>
      </w:r>
      <w:r w:rsidR="0051420E">
        <w:rPr>
          <w:rFonts w:asciiTheme="majorHAnsi" w:hAnsiTheme="majorHAnsi" w:cs="Times New Roman"/>
        </w:rPr>
        <w:t xml:space="preserve">, and </w:t>
      </w:r>
      <w:r w:rsidR="003D7FFB">
        <w:rPr>
          <w:rFonts w:asciiTheme="majorHAnsi" w:hAnsiTheme="majorHAnsi" w:cs="Times New Roman"/>
        </w:rPr>
        <w:t>36</w:t>
      </w:r>
      <w:r w:rsidR="0051420E">
        <w:rPr>
          <w:rFonts w:asciiTheme="majorHAnsi" w:hAnsiTheme="majorHAnsi" w:cs="Times New Roman"/>
        </w:rPr>
        <w:t xml:space="preserve">% </w:t>
      </w:r>
      <w:r w:rsidR="00EA4581">
        <w:rPr>
          <w:rFonts w:asciiTheme="majorHAnsi" w:hAnsiTheme="majorHAnsi" w:cs="Times New Roman"/>
        </w:rPr>
        <w:t>are</w:t>
      </w:r>
      <w:r w:rsidR="0051420E">
        <w:rPr>
          <w:rFonts w:asciiTheme="majorHAnsi" w:hAnsiTheme="majorHAnsi" w:cs="Times New Roman"/>
        </w:rPr>
        <w:t xml:space="preserve"> allocated to </w:t>
      </w:r>
      <w:r w:rsidR="007867F9">
        <w:rPr>
          <w:rFonts w:asciiTheme="majorHAnsi" w:hAnsiTheme="majorHAnsi" w:cs="Times New Roman"/>
        </w:rPr>
        <w:t xml:space="preserve">projects serving </w:t>
      </w:r>
      <w:r w:rsidR="00A21BA0">
        <w:rPr>
          <w:rFonts w:asciiTheme="majorHAnsi" w:hAnsiTheme="majorHAnsi" w:cs="Times New Roman"/>
        </w:rPr>
        <w:t>students i</w:t>
      </w:r>
      <w:r w:rsidR="007867F9">
        <w:rPr>
          <w:rFonts w:asciiTheme="majorHAnsi" w:hAnsiTheme="majorHAnsi" w:cs="Times New Roman"/>
        </w:rPr>
        <w:t>n both the Twin Cities metro and Greater Minnesota.</w:t>
      </w:r>
    </w:p>
    <w:p w14:paraId="4F084871" w14:textId="577D0047" w:rsidR="007F0ED6" w:rsidRDefault="007F0ED6" w:rsidP="00332062">
      <w:pPr>
        <w:pStyle w:val="Heading1"/>
      </w:pPr>
      <w:r>
        <w:t>Awarded</w:t>
      </w:r>
      <w:r w:rsidRPr="00172578">
        <w:t xml:space="preserve"> Grantees</w:t>
      </w:r>
    </w:p>
    <w:p w14:paraId="49AEB952" w14:textId="77777777" w:rsidR="007F0ED6" w:rsidRDefault="007F0ED6" w:rsidP="007F0ED6">
      <w:pPr>
        <w:pStyle w:val="NoSpacing"/>
        <w:rPr>
          <w:rFonts w:asciiTheme="majorHAnsi" w:hAnsiTheme="majorHAnsi" w:cs="Times New Roman"/>
        </w:rPr>
      </w:pPr>
    </w:p>
    <w:tbl>
      <w:tblPr>
        <w:tblW w:w="9675" w:type="dxa"/>
        <w:tblInd w:w="760" w:type="dxa"/>
        <w:tblLook w:val="04A0" w:firstRow="1" w:lastRow="0" w:firstColumn="1" w:lastColumn="0" w:noHBand="0" w:noVBand="1"/>
      </w:tblPr>
      <w:tblGrid>
        <w:gridCol w:w="3915"/>
        <w:gridCol w:w="3780"/>
        <w:gridCol w:w="1980"/>
      </w:tblGrid>
      <w:tr w:rsidR="00517E42" w:rsidRPr="00A87B7B" w14:paraId="330E45D3" w14:textId="77777777" w:rsidTr="001325D9">
        <w:trPr>
          <w:trHeight w:val="845"/>
        </w:trPr>
        <w:tc>
          <w:tcPr>
            <w:tcW w:w="391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C31E17" w14:textId="77777777" w:rsidR="00517E42" w:rsidRPr="00A87B7B" w:rsidRDefault="00517E42" w:rsidP="001325D9">
            <w:pPr>
              <w:jc w:val="center"/>
              <w:rPr>
                <w:rFonts w:ascii="Calibri" w:hAnsi="Calibri"/>
                <w:b/>
                <w:bCs/>
                <w:color w:val="FFFFFF"/>
                <w:sz w:val="22"/>
                <w:szCs w:val="22"/>
              </w:rPr>
            </w:pPr>
            <w:r w:rsidRPr="00A87B7B">
              <w:rPr>
                <w:rFonts w:ascii="Calibri" w:hAnsi="Calibri"/>
                <w:b/>
                <w:bCs/>
                <w:color w:val="FFFFFF"/>
                <w:sz w:val="22"/>
                <w:szCs w:val="22"/>
              </w:rPr>
              <w:t>Organization</w:t>
            </w:r>
          </w:p>
        </w:tc>
        <w:tc>
          <w:tcPr>
            <w:tcW w:w="37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C6643A7" w14:textId="77777777" w:rsidR="00517E42" w:rsidRPr="00A87B7B" w:rsidRDefault="00517E42" w:rsidP="001325D9">
            <w:pPr>
              <w:jc w:val="center"/>
              <w:rPr>
                <w:rFonts w:ascii="Calibri" w:hAnsi="Calibri"/>
                <w:b/>
                <w:bCs/>
                <w:color w:val="FFFFFF"/>
                <w:sz w:val="22"/>
                <w:szCs w:val="22"/>
              </w:rPr>
            </w:pPr>
            <w:r w:rsidRPr="00A87B7B">
              <w:rPr>
                <w:rFonts w:ascii="Calibri" w:hAnsi="Calibri"/>
                <w:b/>
                <w:bCs/>
                <w:color w:val="FFFFFF"/>
                <w:sz w:val="22"/>
                <w:szCs w:val="22"/>
              </w:rPr>
              <w:t>Area Served</w:t>
            </w:r>
          </w:p>
        </w:tc>
        <w:tc>
          <w:tcPr>
            <w:tcW w:w="19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A3E3BB4" w14:textId="0B255660" w:rsidR="00517E42" w:rsidRPr="00A87B7B" w:rsidRDefault="00517E42" w:rsidP="001325D9">
            <w:pPr>
              <w:jc w:val="center"/>
              <w:rPr>
                <w:rFonts w:ascii="Calibri" w:hAnsi="Calibri"/>
                <w:b/>
                <w:bCs/>
                <w:color w:val="FFFFFF"/>
                <w:sz w:val="22"/>
                <w:szCs w:val="22"/>
              </w:rPr>
            </w:pPr>
            <w:r w:rsidRPr="00A87B7B">
              <w:rPr>
                <w:rFonts w:ascii="Calibri" w:hAnsi="Calibri"/>
                <w:b/>
                <w:bCs/>
                <w:color w:val="FFFFFF"/>
                <w:sz w:val="22"/>
                <w:szCs w:val="22"/>
              </w:rPr>
              <w:t>SFY 20</w:t>
            </w:r>
            <w:r>
              <w:rPr>
                <w:rFonts w:ascii="Calibri" w:hAnsi="Calibri"/>
                <w:b/>
                <w:bCs/>
                <w:color w:val="FFFFFF"/>
                <w:sz w:val="22"/>
                <w:szCs w:val="22"/>
              </w:rPr>
              <w:t xml:space="preserve">24-25 </w:t>
            </w:r>
            <w:r w:rsidRPr="00A87B7B">
              <w:rPr>
                <w:rFonts w:ascii="Calibri" w:hAnsi="Calibri"/>
                <w:b/>
                <w:bCs/>
                <w:color w:val="FFFFFF"/>
                <w:sz w:val="22"/>
                <w:szCs w:val="22"/>
              </w:rPr>
              <w:t>Grant Award</w:t>
            </w:r>
          </w:p>
        </w:tc>
      </w:tr>
      <w:tr w:rsidR="00045016" w:rsidRPr="00A87B7B" w14:paraId="7299ACC3" w14:textId="77777777" w:rsidTr="001325D9">
        <w:trPr>
          <w:trHeight w:val="510"/>
        </w:trPr>
        <w:tc>
          <w:tcPr>
            <w:tcW w:w="3915" w:type="dxa"/>
            <w:tcBorders>
              <w:top w:val="single" w:sz="4" w:space="0" w:color="auto"/>
              <w:left w:val="single" w:sz="4" w:space="0" w:color="auto"/>
              <w:bottom w:val="single" w:sz="4" w:space="0" w:color="auto"/>
              <w:right w:val="single" w:sz="4" w:space="0" w:color="auto"/>
            </w:tcBorders>
            <w:shd w:val="clear" w:color="000000" w:fill="FFFFFF"/>
            <w:vAlign w:val="center"/>
          </w:tcPr>
          <w:p w14:paraId="45996C7E" w14:textId="7E8C7913" w:rsidR="00045016"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sz w:val="22"/>
                <w:szCs w:val="22"/>
              </w:rPr>
              <w:t>St. Cloud State University</w:t>
            </w:r>
          </w:p>
        </w:tc>
        <w:tc>
          <w:tcPr>
            <w:tcW w:w="3780" w:type="dxa"/>
            <w:tcBorders>
              <w:top w:val="single" w:sz="4" w:space="0" w:color="auto"/>
              <w:left w:val="nil"/>
              <w:bottom w:val="single" w:sz="4" w:space="0" w:color="auto"/>
              <w:right w:val="single" w:sz="4" w:space="0" w:color="auto"/>
            </w:tcBorders>
            <w:shd w:val="clear" w:color="000000" w:fill="FFFFFF"/>
            <w:vAlign w:val="center"/>
          </w:tcPr>
          <w:p w14:paraId="29E40A7F" w14:textId="726F452E" w:rsidR="00045016"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Greater Minnesota</w:t>
            </w:r>
          </w:p>
        </w:tc>
        <w:tc>
          <w:tcPr>
            <w:tcW w:w="1980" w:type="dxa"/>
            <w:tcBorders>
              <w:top w:val="single" w:sz="4" w:space="0" w:color="auto"/>
              <w:left w:val="nil"/>
              <w:bottom w:val="single" w:sz="4" w:space="0" w:color="auto"/>
              <w:right w:val="single" w:sz="4" w:space="0" w:color="auto"/>
            </w:tcBorders>
            <w:shd w:val="clear" w:color="000000" w:fill="FFFFFF"/>
            <w:noWrap/>
            <w:vAlign w:val="center"/>
          </w:tcPr>
          <w:p w14:paraId="2C73731E" w14:textId="08E773B4" w:rsidR="00045016"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sz w:val="22"/>
                <w:szCs w:val="22"/>
              </w:rPr>
              <w:t>$</w:t>
            </w:r>
            <w:r>
              <w:rPr>
                <w:rFonts w:asciiTheme="majorHAnsi" w:hAnsiTheme="majorHAnsi" w:cstheme="majorHAnsi"/>
                <w:bCs/>
                <w:sz w:val="22"/>
                <w:szCs w:val="22"/>
              </w:rPr>
              <w:t xml:space="preserve"> </w:t>
            </w:r>
            <w:r w:rsidRPr="007D69AD">
              <w:rPr>
                <w:rFonts w:asciiTheme="majorHAnsi" w:hAnsiTheme="majorHAnsi" w:cstheme="majorHAnsi"/>
                <w:bCs/>
                <w:sz w:val="22"/>
                <w:szCs w:val="22"/>
              </w:rPr>
              <w:t>980,000</w:t>
            </w:r>
          </w:p>
        </w:tc>
      </w:tr>
      <w:tr w:rsidR="002C795D" w:rsidRPr="00A87B7B" w14:paraId="66413434" w14:textId="77777777" w:rsidTr="001325D9">
        <w:trPr>
          <w:trHeight w:val="510"/>
        </w:trPr>
        <w:tc>
          <w:tcPr>
            <w:tcW w:w="3915" w:type="dxa"/>
            <w:tcBorders>
              <w:top w:val="single" w:sz="4" w:space="0" w:color="auto"/>
              <w:left w:val="single" w:sz="4" w:space="0" w:color="auto"/>
              <w:bottom w:val="single" w:sz="4" w:space="0" w:color="auto"/>
              <w:right w:val="single" w:sz="4" w:space="0" w:color="auto"/>
            </w:tcBorders>
            <w:shd w:val="clear" w:color="000000" w:fill="FFFFFF"/>
            <w:vAlign w:val="center"/>
          </w:tcPr>
          <w:p w14:paraId="4C080C00" w14:textId="03A7A026" w:rsidR="002C795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High Tech Kids</w:t>
            </w:r>
          </w:p>
        </w:tc>
        <w:tc>
          <w:tcPr>
            <w:tcW w:w="3780" w:type="dxa"/>
            <w:tcBorders>
              <w:top w:val="single" w:sz="4" w:space="0" w:color="auto"/>
              <w:left w:val="nil"/>
              <w:bottom w:val="single" w:sz="4" w:space="0" w:color="auto"/>
              <w:right w:val="single" w:sz="4" w:space="0" w:color="auto"/>
            </w:tcBorders>
            <w:shd w:val="clear" w:color="000000" w:fill="FFFFFF"/>
            <w:vAlign w:val="center"/>
          </w:tcPr>
          <w:p w14:paraId="6BC127D3" w14:textId="30BDDAC2" w:rsidR="002C795D" w:rsidRPr="007D69AD" w:rsidRDefault="007D69AD" w:rsidP="001325D9">
            <w:pPr>
              <w:jc w:val="center"/>
              <w:rPr>
                <w:rFonts w:asciiTheme="majorHAnsi" w:hAnsiTheme="majorHAnsi" w:cstheme="majorHAnsi"/>
                <w:bCs/>
                <w:sz w:val="22"/>
                <w:szCs w:val="22"/>
              </w:rPr>
            </w:pPr>
            <w:r w:rsidRPr="007D69AD">
              <w:rPr>
                <w:rFonts w:asciiTheme="majorHAnsi" w:hAnsiTheme="majorHAnsi" w:cstheme="majorHAnsi"/>
                <w:bCs/>
                <w:sz w:val="22"/>
                <w:szCs w:val="22"/>
              </w:rPr>
              <w:t>Minnesota statewide</w:t>
            </w:r>
          </w:p>
        </w:tc>
        <w:tc>
          <w:tcPr>
            <w:tcW w:w="1980" w:type="dxa"/>
            <w:tcBorders>
              <w:top w:val="single" w:sz="4" w:space="0" w:color="auto"/>
              <w:left w:val="nil"/>
              <w:bottom w:val="single" w:sz="4" w:space="0" w:color="auto"/>
              <w:right w:val="single" w:sz="4" w:space="0" w:color="auto"/>
            </w:tcBorders>
            <w:shd w:val="clear" w:color="000000" w:fill="FFFFFF"/>
            <w:noWrap/>
            <w:vAlign w:val="center"/>
          </w:tcPr>
          <w:p w14:paraId="6C21C2F5" w14:textId="324E6362" w:rsidR="002C795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w:t>
            </w:r>
            <w:r>
              <w:rPr>
                <w:rFonts w:asciiTheme="majorHAnsi" w:hAnsiTheme="majorHAnsi" w:cstheme="majorHAnsi"/>
                <w:bCs/>
                <w:color w:val="000000"/>
                <w:sz w:val="22"/>
                <w:szCs w:val="22"/>
              </w:rPr>
              <w:t xml:space="preserve"> </w:t>
            </w:r>
            <w:r w:rsidRPr="007D69AD">
              <w:rPr>
                <w:rFonts w:asciiTheme="majorHAnsi" w:hAnsiTheme="majorHAnsi" w:cstheme="majorHAnsi"/>
                <w:bCs/>
                <w:color w:val="000000"/>
                <w:sz w:val="22"/>
                <w:szCs w:val="22"/>
              </w:rPr>
              <w:t>730,000</w:t>
            </w:r>
          </w:p>
        </w:tc>
      </w:tr>
      <w:tr w:rsidR="00045016" w:rsidRPr="00A87B7B" w14:paraId="36AF3B29" w14:textId="77777777" w:rsidTr="001325D9">
        <w:trPr>
          <w:trHeight w:val="620"/>
        </w:trPr>
        <w:tc>
          <w:tcPr>
            <w:tcW w:w="3915" w:type="dxa"/>
            <w:tcBorders>
              <w:top w:val="nil"/>
              <w:left w:val="single" w:sz="4" w:space="0" w:color="auto"/>
              <w:bottom w:val="single" w:sz="4" w:space="0" w:color="auto"/>
              <w:right w:val="single" w:sz="4" w:space="0" w:color="auto"/>
            </w:tcBorders>
            <w:shd w:val="clear" w:color="000000" w:fill="FFFFFF"/>
            <w:vAlign w:val="center"/>
          </w:tcPr>
          <w:p w14:paraId="0C85A1DD" w14:textId="38CAF284" w:rsidR="00045016"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Southwest Minnesota Private Industry Council, Inc.</w:t>
            </w:r>
          </w:p>
        </w:tc>
        <w:tc>
          <w:tcPr>
            <w:tcW w:w="3780" w:type="dxa"/>
            <w:tcBorders>
              <w:top w:val="nil"/>
              <w:left w:val="nil"/>
              <w:bottom w:val="single" w:sz="4" w:space="0" w:color="auto"/>
              <w:right w:val="single" w:sz="4" w:space="0" w:color="auto"/>
            </w:tcBorders>
            <w:shd w:val="clear" w:color="000000" w:fill="FFFFFF"/>
            <w:vAlign w:val="center"/>
          </w:tcPr>
          <w:p w14:paraId="7D9F59D9" w14:textId="10C01943" w:rsidR="00045016"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18 Counties of Southwest Minnesota</w:t>
            </w:r>
          </w:p>
        </w:tc>
        <w:tc>
          <w:tcPr>
            <w:tcW w:w="1980" w:type="dxa"/>
            <w:tcBorders>
              <w:top w:val="nil"/>
              <w:left w:val="nil"/>
              <w:bottom w:val="single" w:sz="4" w:space="0" w:color="auto"/>
              <w:right w:val="single" w:sz="4" w:space="0" w:color="auto"/>
            </w:tcBorders>
            <w:shd w:val="clear" w:color="000000" w:fill="FFFFFF"/>
            <w:noWrap/>
            <w:vAlign w:val="center"/>
          </w:tcPr>
          <w:p w14:paraId="6546CD5F" w14:textId="044779C7" w:rsidR="00045016"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sz w:val="22"/>
                <w:szCs w:val="22"/>
              </w:rPr>
              <w:t>$</w:t>
            </w:r>
            <w:r>
              <w:rPr>
                <w:rFonts w:asciiTheme="majorHAnsi" w:hAnsiTheme="majorHAnsi" w:cstheme="majorHAnsi"/>
                <w:bCs/>
                <w:sz w:val="22"/>
                <w:szCs w:val="22"/>
              </w:rPr>
              <w:t xml:space="preserve"> </w:t>
            </w:r>
            <w:r w:rsidRPr="007D69AD">
              <w:rPr>
                <w:rFonts w:asciiTheme="majorHAnsi" w:hAnsiTheme="majorHAnsi" w:cstheme="majorHAnsi"/>
                <w:bCs/>
                <w:sz w:val="22"/>
                <w:szCs w:val="22"/>
              </w:rPr>
              <w:t>220,000</w:t>
            </w:r>
          </w:p>
        </w:tc>
      </w:tr>
      <w:tr w:rsidR="007D69AD" w:rsidRPr="00A87B7B" w14:paraId="64592F72" w14:textId="77777777" w:rsidTr="001325D9">
        <w:trPr>
          <w:trHeight w:val="620"/>
        </w:trPr>
        <w:tc>
          <w:tcPr>
            <w:tcW w:w="3915" w:type="dxa"/>
            <w:tcBorders>
              <w:top w:val="nil"/>
              <w:left w:val="single" w:sz="4" w:space="0" w:color="auto"/>
              <w:bottom w:val="single" w:sz="4" w:space="0" w:color="auto"/>
              <w:right w:val="single" w:sz="4" w:space="0" w:color="auto"/>
            </w:tcBorders>
            <w:shd w:val="clear" w:color="000000" w:fill="FFFFFF"/>
            <w:vAlign w:val="center"/>
          </w:tcPr>
          <w:p w14:paraId="7B7D6749" w14:textId="346E9489" w:rsidR="007D69A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Minnesota STEM Partnership</w:t>
            </w:r>
          </w:p>
        </w:tc>
        <w:tc>
          <w:tcPr>
            <w:tcW w:w="3780" w:type="dxa"/>
            <w:tcBorders>
              <w:top w:val="nil"/>
              <w:left w:val="nil"/>
              <w:bottom w:val="single" w:sz="4" w:space="0" w:color="auto"/>
              <w:right w:val="single" w:sz="4" w:space="0" w:color="auto"/>
            </w:tcBorders>
            <w:shd w:val="clear" w:color="000000" w:fill="FFFFFF"/>
            <w:vAlign w:val="center"/>
          </w:tcPr>
          <w:p w14:paraId="14F06218" w14:textId="1145138E" w:rsidR="007D69A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sz w:val="22"/>
                <w:szCs w:val="22"/>
              </w:rPr>
              <w:t>Twin Cities metro area</w:t>
            </w:r>
          </w:p>
        </w:tc>
        <w:tc>
          <w:tcPr>
            <w:tcW w:w="1980" w:type="dxa"/>
            <w:tcBorders>
              <w:top w:val="nil"/>
              <w:left w:val="nil"/>
              <w:bottom w:val="single" w:sz="4" w:space="0" w:color="auto"/>
              <w:right w:val="single" w:sz="4" w:space="0" w:color="auto"/>
            </w:tcBorders>
            <w:shd w:val="clear" w:color="000000" w:fill="FFFFFF"/>
            <w:noWrap/>
            <w:vAlign w:val="center"/>
          </w:tcPr>
          <w:p w14:paraId="220BE283" w14:textId="45176C3C" w:rsidR="007D69A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w:t>
            </w:r>
            <w:r>
              <w:rPr>
                <w:rFonts w:asciiTheme="majorHAnsi" w:hAnsiTheme="majorHAnsi" w:cstheme="majorHAnsi"/>
                <w:bCs/>
                <w:color w:val="000000"/>
                <w:sz w:val="22"/>
                <w:szCs w:val="22"/>
              </w:rPr>
              <w:t xml:space="preserve"> </w:t>
            </w:r>
            <w:r w:rsidRPr="007D69AD">
              <w:rPr>
                <w:rFonts w:asciiTheme="majorHAnsi" w:hAnsiTheme="majorHAnsi" w:cstheme="majorHAnsi"/>
                <w:bCs/>
                <w:color w:val="000000"/>
                <w:sz w:val="22"/>
                <w:szCs w:val="22"/>
              </w:rPr>
              <w:t>240,000</w:t>
            </w:r>
          </w:p>
          <w:p w14:paraId="64EFEEE2" w14:textId="74B845BA" w:rsidR="007D69AD" w:rsidRPr="007D69AD" w:rsidRDefault="007D69AD" w:rsidP="001325D9">
            <w:pPr>
              <w:jc w:val="center"/>
              <w:rPr>
                <w:rFonts w:asciiTheme="majorHAnsi" w:hAnsiTheme="majorHAnsi" w:cstheme="majorHAnsi"/>
                <w:bCs/>
                <w:color w:val="000000"/>
                <w:sz w:val="22"/>
                <w:szCs w:val="22"/>
              </w:rPr>
            </w:pPr>
          </w:p>
        </w:tc>
      </w:tr>
      <w:tr w:rsidR="007D69AD" w:rsidRPr="00A87B7B" w14:paraId="18512026" w14:textId="77777777" w:rsidTr="001325D9">
        <w:trPr>
          <w:trHeight w:val="620"/>
        </w:trPr>
        <w:tc>
          <w:tcPr>
            <w:tcW w:w="3915" w:type="dxa"/>
            <w:tcBorders>
              <w:top w:val="nil"/>
              <w:left w:val="single" w:sz="4" w:space="0" w:color="auto"/>
              <w:bottom w:val="single" w:sz="4" w:space="0" w:color="auto"/>
              <w:right w:val="single" w:sz="4" w:space="0" w:color="auto"/>
            </w:tcBorders>
            <w:shd w:val="clear" w:color="000000" w:fill="FFFFFF"/>
            <w:vAlign w:val="center"/>
          </w:tcPr>
          <w:p w14:paraId="25C159FA" w14:textId="4B77B785" w:rsidR="007D69A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St. Cloud Technical &amp; Community College</w:t>
            </w:r>
          </w:p>
        </w:tc>
        <w:tc>
          <w:tcPr>
            <w:tcW w:w="3780" w:type="dxa"/>
            <w:tcBorders>
              <w:top w:val="nil"/>
              <w:left w:val="nil"/>
              <w:bottom w:val="single" w:sz="4" w:space="0" w:color="auto"/>
              <w:right w:val="single" w:sz="4" w:space="0" w:color="auto"/>
            </w:tcBorders>
            <w:shd w:val="clear" w:color="000000" w:fill="FFFFFF"/>
            <w:vAlign w:val="center"/>
          </w:tcPr>
          <w:p w14:paraId="05A58F56" w14:textId="4AC8354B" w:rsidR="007D69AD" w:rsidRPr="007D69AD" w:rsidRDefault="007D69AD" w:rsidP="001325D9">
            <w:pPr>
              <w:jc w:val="center"/>
              <w:rPr>
                <w:rFonts w:asciiTheme="majorHAnsi" w:hAnsiTheme="majorHAnsi" w:cstheme="majorHAnsi"/>
                <w:bCs/>
                <w:sz w:val="22"/>
                <w:szCs w:val="22"/>
              </w:rPr>
            </w:pPr>
            <w:r w:rsidRPr="007D69AD">
              <w:rPr>
                <w:rFonts w:asciiTheme="majorHAnsi" w:hAnsiTheme="majorHAnsi" w:cstheme="majorHAnsi"/>
                <w:bCs/>
                <w:sz w:val="22"/>
                <w:szCs w:val="22"/>
              </w:rPr>
              <w:t>Minnesota with a large emphasis on the central region</w:t>
            </w:r>
          </w:p>
        </w:tc>
        <w:tc>
          <w:tcPr>
            <w:tcW w:w="1980" w:type="dxa"/>
            <w:tcBorders>
              <w:top w:val="nil"/>
              <w:left w:val="nil"/>
              <w:bottom w:val="single" w:sz="4" w:space="0" w:color="auto"/>
              <w:right w:val="single" w:sz="4" w:space="0" w:color="auto"/>
            </w:tcBorders>
            <w:shd w:val="clear" w:color="000000" w:fill="FFFFFF"/>
            <w:noWrap/>
            <w:vAlign w:val="center"/>
          </w:tcPr>
          <w:p w14:paraId="5F9A4570" w14:textId="7D805763" w:rsidR="007D69A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w:t>
            </w:r>
            <w:r>
              <w:rPr>
                <w:rFonts w:asciiTheme="majorHAnsi" w:hAnsiTheme="majorHAnsi" w:cstheme="majorHAnsi"/>
                <w:bCs/>
                <w:color w:val="000000"/>
                <w:sz w:val="22"/>
                <w:szCs w:val="22"/>
              </w:rPr>
              <w:t xml:space="preserve"> </w:t>
            </w:r>
            <w:r w:rsidRPr="007D69AD">
              <w:rPr>
                <w:rFonts w:asciiTheme="majorHAnsi" w:hAnsiTheme="majorHAnsi" w:cstheme="majorHAnsi"/>
                <w:bCs/>
                <w:color w:val="000000"/>
                <w:sz w:val="22"/>
                <w:szCs w:val="22"/>
              </w:rPr>
              <w:t>230,000</w:t>
            </w:r>
          </w:p>
          <w:p w14:paraId="3B787C9B" w14:textId="77777777" w:rsidR="007D69AD" w:rsidRPr="007D69AD" w:rsidRDefault="007D69AD" w:rsidP="001325D9">
            <w:pPr>
              <w:jc w:val="center"/>
              <w:rPr>
                <w:rFonts w:asciiTheme="majorHAnsi" w:hAnsiTheme="majorHAnsi" w:cstheme="majorHAnsi"/>
                <w:bCs/>
                <w:color w:val="000000"/>
                <w:sz w:val="22"/>
                <w:szCs w:val="22"/>
              </w:rPr>
            </w:pPr>
          </w:p>
        </w:tc>
      </w:tr>
      <w:tr w:rsidR="007D69AD" w:rsidRPr="00A87B7B" w14:paraId="2BE1CA02" w14:textId="77777777" w:rsidTr="001325D9">
        <w:trPr>
          <w:trHeight w:val="620"/>
        </w:trPr>
        <w:tc>
          <w:tcPr>
            <w:tcW w:w="3915" w:type="dxa"/>
            <w:tcBorders>
              <w:top w:val="nil"/>
              <w:left w:val="single" w:sz="4" w:space="0" w:color="auto"/>
              <w:bottom w:val="single" w:sz="4" w:space="0" w:color="auto"/>
              <w:right w:val="single" w:sz="4" w:space="0" w:color="auto"/>
            </w:tcBorders>
            <w:shd w:val="clear" w:color="000000" w:fill="FFFFFF"/>
            <w:vAlign w:val="center"/>
          </w:tcPr>
          <w:p w14:paraId="5930A1CF" w14:textId="6CB29694" w:rsidR="007D69A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Pequot Lakes Public Schools</w:t>
            </w:r>
          </w:p>
        </w:tc>
        <w:tc>
          <w:tcPr>
            <w:tcW w:w="3780" w:type="dxa"/>
            <w:tcBorders>
              <w:top w:val="nil"/>
              <w:left w:val="nil"/>
              <w:bottom w:val="single" w:sz="4" w:space="0" w:color="auto"/>
              <w:right w:val="single" w:sz="4" w:space="0" w:color="auto"/>
            </w:tcBorders>
            <w:shd w:val="clear" w:color="000000" w:fill="FFFFFF"/>
            <w:vAlign w:val="center"/>
          </w:tcPr>
          <w:p w14:paraId="39BC59CB" w14:textId="1A4797BD" w:rsidR="007D69AD" w:rsidRPr="007D69AD" w:rsidRDefault="007D69AD" w:rsidP="001325D9">
            <w:pPr>
              <w:jc w:val="center"/>
              <w:rPr>
                <w:rFonts w:asciiTheme="majorHAnsi" w:hAnsiTheme="majorHAnsi" w:cstheme="majorHAnsi"/>
                <w:bCs/>
                <w:sz w:val="22"/>
                <w:szCs w:val="22"/>
              </w:rPr>
            </w:pPr>
            <w:r w:rsidRPr="007D69AD">
              <w:rPr>
                <w:rFonts w:asciiTheme="majorHAnsi" w:hAnsiTheme="majorHAnsi" w:cstheme="majorHAnsi"/>
                <w:bCs/>
                <w:sz w:val="22"/>
                <w:szCs w:val="22"/>
              </w:rPr>
              <w:t>North Central Minnesota - Crow Wing County</w:t>
            </w:r>
          </w:p>
        </w:tc>
        <w:tc>
          <w:tcPr>
            <w:tcW w:w="1980" w:type="dxa"/>
            <w:tcBorders>
              <w:top w:val="nil"/>
              <w:left w:val="nil"/>
              <w:bottom w:val="single" w:sz="4" w:space="0" w:color="auto"/>
              <w:right w:val="single" w:sz="4" w:space="0" w:color="auto"/>
            </w:tcBorders>
            <w:shd w:val="clear" w:color="000000" w:fill="FFFFFF"/>
            <w:noWrap/>
            <w:vAlign w:val="center"/>
          </w:tcPr>
          <w:p w14:paraId="4794FDC2" w14:textId="3BF3D6C9" w:rsidR="007D69A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w:t>
            </w:r>
            <w:r>
              <w:rPr>
                <w:rFonts w:asciiTheme="majorHAnsi" w:hAnsiTheme="majorHAnsi" w:cstheme="majorHAnsi"/>
                <w:bCs/>
                <w:color w:val="000000"/>
                <w:sz w:val="22"/>
                <w:szCs w:val="22"/>
              </w:rPr>
              <w:t xml:space="preserve"> </w:t>
            </w:r>
            <w:r w:rsidRPr="007D69AD">
              <w:rPr>
                <w:rFonts w:asciiTheme="majorHAnsi" w:hAnsiTheme="majorHAnsi" w:cstheme="majorHAnsi"/>
                <w:bCs/>
                <w:color w:val="000000"/>
                <w:sz w:val="22"/>
                <w:szCs w:val="22"/>
              </w:rPr>
              <w:t>120,000</w:t>
            </w:r>
          </w:p>
          <w:p w14:paraId="09CD8130" w14:textId="77777777" w:rsidR="007D69AD" w:rsidRPr="007D69AD" w:rsidRDefault="007D69AD" w:rsidP="001325D9">
            <w:pPr>
              <w:jc w:val="center"/>
              <w:rPr>
                <w:rFonts w:asciiTheme="majorHAnsi" w:hAnsiTheme="majorHAnsi" w:cstheme="majorHAnsi"/>
                <w:bCs/>
                <w:color w:val="000000"/>
                <w:sz w:val="22"/>
                <w:szCs w:val="22"/>
              </w:rPr>
            </w:pPr>
          </w:p>
        </w:tc>
      </w:tr>
      <w:tr w:rsidR="007D69AD" w:rsidRPr="00A87B7B" w14:paraId="47C1D8AA" w14:textId="77777777" w:rsidTr="001325D9">
        <w:trPr>
          <w:trHeight w:val="510"/>
        </w:trPr>
        <w:tc>
          <w:tcPr>
            <w:tcW w:w="3915" w:type="dxa"/>
            <w:tcBorders>
              <w:top w:val="nil"/>
              <w:left w:val="single" w:sz="4" w:space="0" w:color="auto"/>
              <w:bottom w:val="single" w:sz="4" w:space="0" w:color="auto"/>
              <w:right w:val="single" w:sz="4" w:space="0" w:color="auto"/>
            </w:tcBorders>
            <w:shd w:val="clear" w:color="000000" w:fill="FFFFFF"/>
            <w:vAlign w:val="center"/>
          </w:tcPr>
          <w:p w14:paraId="4C7E2219" w14:textId="185FD5DF" w:rsidR="007D69A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Comunidades Latinas Unidas En Servicio (CLUES)</w:t>
            </w:r>
          </w:p>
        </w:tc>
        <w:tc>
          <w:tcPr>
            <w:tcW w:w="3780" w:type="dxa"/>
            <w:tcBorders>
              <w:top w:val="nil"/>
              <w:left w:val="nil"/>
              <w:bottom w:val="single" w:sz="4" w:space="0" w:color="auto"/>
              <w:right w:val="single" w:sz="4" w:space="0" w:color="auto"/>
            </w:tcBorders>
            <w:shd w:val="clear" w:color="000000" w:fill="FFFFFF"/>
            <w:vAlign w:val="center"/>
          </w:tcPr>
          <w:p w14:paraId="1DEEF253" w14:textId="2F9C9717" w:rsidR="007D69A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sz w:val="22"/>
                <w:szCs w:val="22"/>
              </w:rPr>
              <w:t>East Side, St. Paul</w:t>
            </w:r>
          </w:p>
        </w:tc>
        <w:tc>
          <w:tcPr>
            <w:tcW w:w="1980" w:type="dxa"/>
            <w:tcBorders>
              <w:top w:val="nil"/>
              <w:left w:val="nil"/>
              <w:bottom w:val="single" w:sz="4" w:space="0" w:color="auto"/>
              <w:right w:val="single" w:sz="4" w:space="0" w:color="auto"/>
            </w:tcBorders>
            <w:shd w:val="clear" w:color="000000" w:fill="FFFFFF"/>
            <w:noWrap/>
            <w:vAlign w:val="center"/>
          </w:tcPr>
          <w:p w14:paraId="4F9FA5A6" w14:textId="6B45A2AD" w:rsidR="007D69A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w:t>
            </w:r>
            <w:r>
              <w:rPr>
                <w:rFonts w:asciiTheme="majorHAnsi" w:hAnsiTheme="majorHAnsi" w:cstheme="majorHAnsi"/>
                <w:bCs/>
                <w:color w:val="000000"/>
                <w:sz w:val="22"/>
                <w:szCs w:val="22"/>
              </w:rPr>
              <w:t xml:space="preserve"> </w:t>
            </w:r>
            <w:r w:rsidRPr="007D69AD">
              <w:rPr>
                <w:rFonts w:asciiTheme="majorHAnsi" w:hAnsiTheme="majorHAnsi" w:cstheme="majorHAnsi"/>
                <w:bCs/>
                <w:color w:val="000000"/>
                <w:sz w:val="22"/>
                <w:szCs w:val="22"/>
              </w:rPr>
              <w:t>100,000</w:t>
            </w:r>
          </w:p>
          <w:p w14:paraId="72D31A70" w14:textId="3B9EF7AC" w:rsidR="007D69AD" w:rsidRPr="007D69AD" w:rsidRDefault="007D69AD" w:rsidP="001325D9">
            <w:pPr>
              <w:jc w:val="center"/>
              <w:rPr>
                <w:rFonts w:asciiTheme="majorHAnsi" w:hAnsiTheme="majorHAnsi" w:cstheme="majorHAnsi"/>
                <w:bCs/>
                <w:color w:val="000000"/>
                <w:sz w:val="22"/>
                <w:szCs w:val="22"/>
              </w:rPr>
            </w:pPr>
          </w:p>
        </w:tc>
      </w:tr>
      <w:tr w:rsidR="007D69AD" w:rsidRPr="00A87B7B" w14:paraId="5A1A2942" w14:textId="77777777" w:rsidTr="001325D9">
        <w:trPr>
          <w:trHeight w:val="602"/>
        </w:trPr>
        <w:tc>
          <w:tcPr>
            <w:tcW w:w="3915" w:type="dxa"/>
            <w:tcBorders>
              <w:top w:val="nil"/>
              <w:left w:val="single" w:sz="4" w:space="0" w:color="auto"/>
              <w:bottom w:val="single" w:sz="4" w:space="0" w:color="auto"/>
              <w:right w:val="single" w:sz="4" w:space="0" w:color="auto"/>
            </w:tcBorders>
            <w:shd w:val="clear" w:color="000000" w:fill="FFFFFF"/>
            <w:vAlign w:val="center"/>
          </w:tcPr>
          <w:p w14:paraId="72A1BA49" w14:textId="01BB3A95" w:rsidR="007D69A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Owatonna Robotics Booster Club</w:t>
            </w:r>
          </w:p>
        </w:tc>
        <w:tc>
          <w:tcPr>
            <w:tcW w:w="3780" w:type="dxa"/>
            <w:tcBorders>
              <w:top w:val="nil"/>
              <w:left w:val="nil"/>
              <w:bottom w:val="single" w:sz="4" w:space="0" w:color="auto"/>
              <w:right w:val="single" w:sz="4" w:space="0" w:color="auto"/>
            </w:tcBorders>
            <w:shd w:val="clear" w:color="000000" w:fill="FFFFFF"/>
            <w:vAlign w:val="center"/>
          </w:tcPr>
          <w:p w14:paraId="41747C21" w14:textId="06C310EB" w:rsidR="007D69A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sz w:val="22"/>
                <w:szCs w:val="22"/>
              </w:rPr>
              <w:t>Owatonna, MN area</w:t>
            </w:r>
          </w:p>
        </w:tc>
        <w:tc>
          <w:tcPr>
            <w:tcW w:w="1980" w:type="dxa"/>
            <w:tcBorders>
              <w:top w:val="nil"/>
              <w:left w:val="nil"/>
              <w:bottom w:val="single" w:sz="4" w:space="0" w:color="auto"/>
              <w:right w:val="single" w:sz="4" w:space="0" w:color="auto"/>
            </w:tcBorders>
            <w:shd w:val="clear" w:color="000000" w:fill="FFFFFF"/>
            <w:noWrap/>
            <w:vAlign w:val="center"/>
          </w:tcPr>
          <w:p w14:paraId="7F6E5D83" w14:textId="57306BDE" w:rsidR="007D69AD" w:rsidRPr="007D69AD" w:rsidRDefault="007D69AD" w:rsidP="001325D9">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$ 80,000</w:t>
            </w:r>
          </w:p>
          <w:p w14:paraId="2CCAD056" w14:textId="3ED30A5B" w:rsidR="007D69AD" w:rsidRPr="007D69AD" w:rsidRDefault="007D69AD" w:rsidP="001325D9">
            <w:pPr>
              <w:jc w:val="center"/>
              <w:rPr>
                <w:rFonts w:asciiTheme="majorHAnsi" w:hAnsiTheme="majorHAnsi" w:cstheme="majorHAnsi"/>
                <w:bCs/>
                <w:color w:val="000000"/>
                <w:sz w:val="22"/>
                <w:szCs w:val="22"/>
              </w:rPr>
            </w:pPr>
          </w:p>
        </w:tc>
      </w:tr>
      <w:tr w:rsidR="007D69AD" w:rsidRPr="00A87B7B" w14:paraId="6C8BC03F" w14:textId="77777777" w:rsidTr="001325D9">
        <w:trPr>
          <w:trHeight w:val="300"/>
        </w:trPr>
        <w:tc>
          <w:tcPr>
            <w:tcW w:w="3915" w:type="dxa"/>
            <w:tcBorders>
              <w:top w:val="nil"/>
              <w:left w:val="nil"/>
              <w:bottom w:val="nil"/>
              <w:right w:val="nil"/>
            </w:tcBorders>
            <w:shd w:val="clear" w:color="auto" w:fill="auto"/>
            <w:noWrap/>
            <w:vAlign w:val="bottom"/>
            <w:hideMark/>
          </w:tcPr>
          <w:p w14:paraId="2DFEA74F" w14:textId="77777777" w:rsidR="007D69AD" w:rsidRPr="00A87B7B" w:rsidRDefault="007D69AD" w:rsidP="007D69AD">
            <w:pPr>
              <w:jc w:val="right"/>
              <w:rPr>
                <w:rFonts w:ascii="Calibri" w:hAnsi="Calibri"/>
                <w:color w:val="000000"/>
                <w:sz w:val="20"/>
                <w:szCs w:val="20"/>
              </w:rPr>
            </w:pPr>
          </w:p>
        </w:tc>
        <w:tc>
          <w:tcPr>
            <w:tcW w:w="3780" w:type="dxa"/>
            <w:tcBorders>
              <w:top w:val="nil"/>
              <w:left w:val="single" w:sz="4" w:space="0" w:color="auto"/>
              <w:bottom w:val="single" w:sz="4" w:space="0" w:color="auto"/>
              <w:right w:val="single" w:sz="4" w:space="0" w:color="auto"/>
            </w:tcBorders>
            <w:shd w:val="clear" w:color="000000" w:fill="FFFFFF"/>
            <w:vAlign w:val="center"/>
            <w:hideMark/>
          </w:tcPr>
          <w:p w14:paraId="1D6550EE" w14:textId="4B5D363B" w:rsidR="007D69AD" w:rsidRPr="007D69AD" w:rsidRDefault="007D69AD" w:rsidP="007D69AD">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Total:</w:t>
            </w:r>
          </w:p>
        </w:tc>
        <w:tc>
          <w:tcPr>
            <w:tcW w:w="1980" w:type="dxa"/>
            <w:tcBorders>
              <w:top w:val="nil"/>
              <w:left w:val="nil"/>
              <w:bottom w:val="single" w:sz="4" w:space="0" w:color="auto"/>
              <w:right w:val="single" w:sz="4" w:space="0" w:color="auto"/>
            </w:tcBorders>
            <w:shd w:val="clear" w:color="000000" w:fill="FFFFFF"/>
            <w:vAlign w:val="center"/>
            <w:hideMark/>
          </w:tcPr>
          <w:p w14:paraId="52DE8C22" w14:textId="7677902E" w:rsidR="007D69AD" w:rsidRPr="007D69AD" w:rsidRDefault="007D69AD" w:rsidP="007D69AD">
            <w:pPr>
              <w:jc w:val="center"/>
              <w:rPr>
                <w:rFonts w:asciiTheme="majorHAnsi" w:hAnsiTheme="majorHAnsi" w:cstheme="majorHAnsi"/>
                <w:bCs/>
                <w:color w:val="000000"/>
                <w:sz w:val="22"/>
                <w:szCs w:val="22"/>
              </w:rPr>
            </w:pPr>
            <w:r w:rsidRPr="007D69AD">
              <w:rPr>
                <w:rFonts w:asciiTheme="majorHAnsi" w:hAnsiTheme="majorHAnsi" w:cstheme="majorHAnsi"/>
                <w:bCs/>
                <w:color w:val="000000"/>
                <w:sz w:val="22"/>
                <w:szCs w:val="22"/>
              </w:rPr>
              <w:t>$2,700,00</w:t>
            </w:r>
            <w:r>
              <w:rPr>
                <w:rFonts w:asciiTheme="majorHAnsi" w:hAnsiTheme="majorHAnsi" w:cstheme="majorHAnsi"/>
                <w:bCs/>
                <w:color w:val="000000"/>
                <w:sz w:val="22"/>
                <w:szCs w:val="22"/>
              </w:rPr>
              <w:t>0</w:t>
            </w:r>
          </w:p>
        </w:tc>
      </w:tr>
    </w:tbl>
    <w:p w14:paraId="485B2301" w14:textId="77777777" w:rsidR="00517E42" w:rsidRDefault="00517E42" w:rsidP="00517E42">
      <w:pPr>
        <w:pStyle w:val="NoSpacing"/>
        <w:tabs>
          <w:tab w:val="left" w:pos="90"/>
        </w:tabs>
        <w:rPr>
          <w:rFonts w:asciiTheme="majorHAnsi" w:hAnsiTheme="majorHAnsi" w:cs="Times New Roman"/>
          <w:b/>
        </w:rPr>
      </w:pPr>
    </w:p>
    <w:p w14:paraId="42331938" w14:textId="1E5A37DE" w:rsidR="007F0ED6" w:rsidRDefault="007F0ED6" w:rsidP="00332062">
      <w:pPr>
        <w:pStyle w:val="Heading1"/>
      </w:pPr>
      <w:r>
        <w:t>Program Descriptions</w:t>
      </w:r>
    </w:p>
    <w:p w14:paraId="5AFD9C1C" w14:textId="77777777" w:rsidR="00517E42" w:rsidRPr="00517E42" w:rsidRDefault="00517E42" w:rsidP="00517E42">
      <w:pPr>
        <w:rPr>
          <w:rFonts w:asciiTheme="majorHAnsi" w:hAnsiTheme="majorHAnsi"/>
        </w:rPr>
      </w:pPr>
    </w:p>
    <w:p w14:paraId="736A45E5" w14:textId="6D86BF6A" w:rsidR="007D69AD" w:rsidRPr="00795709" w:rsidRDefault="007D69AD" w:rsidP="007F0ED6">
      <w:pPr>
        <w:pStyle w:val="NoSpacing"/>
        <w:tabs>
          <w:tab w:val="left" w:pos="90"/>
        </w:tabs>
        <w:ind w:left="720"/>
        <w:rPr>
          <w:rFonts w:asciiTheme="majorHAnsi" w:hAnsiTheme="majorHAnsi" w:cstheme="majorHAnsi"/>
          <w:b/>
        </w:rPr>
      </w:pPr>
      <w:r w:rsidRPr="00795709">
        <w:rPr>
          <w:rFonts w:asciiTheme="majorHAnsi" w:hAnsiTheme="majorHAnsi" w:cstheme="majorHAnsi"/>
          <w:b/>
        </w:rPr>
        <w:t>St. Cloud State University - $980,000</w:t>
      </w:r>
    </w:p>
    <w:p w14:paraId="4F0845C5" w14:textId="531A70E4" w:rsidR="007D69AD" w:rsidRPr="00795709" w:rsidRDefault="007D69AD" w:rsidP="007F0ED6">
      <w:pPr>
        <w:pStyle w:val="NoSpacing"/>
        <w:tabs>
          <w:tab w:val="left" w:pos="90"/>
        </w:tabs>
        <w:ind w:left="720"/>
        <w:rPr>
          <w:rFonts w:asciiTheme="majorHAnsi" w:hAnsiTheme="majorHAnsi" w:cstheme="majorHAnsi"/>
          <w:bCs/>
        </w:rPr>
      </w:pPr>
      <w:r w:rsidRPr="00795709">
        <w:rPr>
          <w:rFonts w:asciiTheme="majorHAnsi" w:hAnsiTheme="majorHAnsi" w:cstheme="majorHAnsi"/>
          <w:bCs/>
        </w:rPr>
        <w:t>This project will support high school robotics teams in greater Minnesota through direct team funding support</w:t>
      </w:r>
      <w:r w:rsidR="000C6A3A">
        <w:rPr>
          <w:rFonts w:asciiTheme="majorHAnsi" w:hAnsiTheme="majorHAnsi" w:cstheme="majorHAnsi"/>
          <w:bCs/>
        </w:rPr>
        <w:t xml:space="preserve"> including </w:t>
      </w:r>
      <w:r w:rsidRPr="00795709">
        <w:rPr>
          <w:rFonts w:asciiTheme="majorHAnsi" w:hAnsiTheme="majorHAnsi" w:cstheme="majorHAnsi"/>
          <w:bCs/>
        </w:rPr>
        <w:t xml:space="preserve">access to equipment and practice fields. The project also includes career awareness workshops and events for teams and students. The student internships component of the project includes providing mentorship training and support to both the students and their company mentors.  </w:t>
      </w:r>
    </w:p>
    <w:p w14:paraId="0B697FD8" w14:textId="3AA7FEAB" w:rsidR="007D69AD" w:rsidRDefault="007D69AD" w:rsidP="007F0ED6">
      <w:pPr>
        <w:pStyle w:val="NoSpacing"/>
        <w:tabs>
          <w:tab w:val="left" w:pos="90"/>
        </w:tabs>
        <w:ind w:left="720"/>
        <w:rPr>
          <w:rFonts w:asciiTheme="majorHAnsi" w:hAnsiTheme="majorHAnsi" w:cstheme="majorHAnsi"/>
          <w:bCs/>
        </w:rPr>
      </w:pPr>
      <w:r w:rsidRPr="00795709">
        <w:rPr>
          <w:rFonts w:asciiTheme="majorHAnsi" w:hAnsiTheme="majorHAnsi" w:cstheme="majorHAnsi"/>
          <w:bCs/>
        </w:rPr>
        <w:t xml:space="preserve">Contact: </w:t>
      </w:r>
      <w:r w:rsidR="001325D9" w:rsidRPr="001325D9">
        <w:rPr>
          <w:rFonts w:asciiTheme="majorHAnsi" w:hAnsiTheme="majorHAnsi" w:cstheme="majorHAnsi"/>
          <w:bCs/>
        </w:rPr>
        <w:t>Kurt</w:t>
      </w:r>
      <w:r w:rsidR="001325D9">
        <w:rPr>
          <w:rFonts w:asciiTheme="majorHAnsi" w:hAnsiTheme="majorHAnsi" w:cstheme="majorHAnsi"/>
          <w:bCs/>
        </w:rPr>
        <w:t xml:space="preserve"> </w:t>
      </w:r>
      <w:r w:rsidR="001325D9" w:rsidRPr="001325D9">
        <w:rPr>
          <w:rFonts w:asciiTheme="majorHAnsi" w:hAnsiTheme="majorHAnsi" w:cstheme="majorHAnsi"/>
          <w:bCs/>
        </w:rPr>
        <w:t>Helgeson</w:t>
      </w:r>
      <w:r w:rsidR="001325D9">
        <w:rPr>
          <w:rFonts w:asciiTheme="majorHAnsi" w:hAnsiTheme="majorHAnsi" w:cstheme="majorHAnsi"/>
          <w:bCs/>
        </w:rPr>
        <w:t xml:space="preserve">, </w:t>
      </w:r>
      <w:hyperlink r:id="rId11" w:history="1">
        <w:r w:rsidR="001325D9" w:rsidRPr="00663A09">
          <w:rPr>
            <w:rStyle w:val="Hyperlink"/>
            <w:rFonts w:asciiTheme="majorHAnsi" w:hAnsiTheme="majorHAnsi" w:cstheme="majorHAnsi"/>
            <w:bCs/>
          </w:rPr>
          <w:t>krhelgeson@stcloudstate.edu</w:t>
        </w:r>
      </w:hyperlink>
    </w:p>
    <w:p w14:paraId="636E9343" w14:textId="76578E21" w:rsidR="00FC7E24" w:rsidRPr="00795709" w:rsidRDefault="00FC7E24" w:rsidP="001325D9">
      <w:pPr>
        <w:pStyle w:val="NoSpacing"/>
        <w:tabs>
          <w:tab w:val="left" w:pos="90"/>
        </w:tabs>
        <w:rPr>
          <w:rFonts w:asciiTheme="majorHAnsi" w:hAnsiTheme="majorHAnsi" w:cstheme="majorHAnsi"/>
          <w:b/>
        </w:rPr>
      </w:pPr>
    </w:p>
    <w:p w14:paraId="56AE80BC" w14:textId="77777777" w:rsidR="00C02972" w:rsidRDefault="00C02972" w:rsidP="007F0ED6">
      <w:pPr>
        <w:pStyle w:val="NoSpacing"/>
        <w:tabs>
          <w:tab w:val="left" w:pos="90"/>
        </w:tabs>
        <w:ind w:left="720"/>
        <w:rPr>
          <w:rFonts w:asciiTheme="majorHAnsi" w:hAnsiTheme="majorHAnsi" w:cstheme="majorHAnsi"/>
          <w:b/>
          <w:bCs/>
          <w:color w:val="000000"/>
        </w:rPr>
      </w:pPr>
    </w:p>
    <w:p w14:paraId="76763AD2" w14:textId="77777777" w:rsidR="00C02972" w:rsidRDefault="00C02972" w:rsidP="007F0ED6">
      <w:pPr>
        <w:pStyle w:val="NoSpacing"/>
        <w:tabs>
          <w:tab w:val="left" w:pos="90"/>
        </w:tabs>
        <w:ind w:left="720"/>
        <w:rPr>
          <w:rFonts w:asciiTheme="majorHAnsi" w:hAnsiTheme="majorHAnsi" w:cstheme="majorHAnsi"/>
          <w:b/>
          <w:bCs/>
          <w:color w:val="000000"/>
        </w:rPr>
      </w:pPr>
    </w:p>
    <w:p w14:paraId="229239FE" w14:textId="77777777" w:rsidR="00C02972" w:rsidRDefault="00C02972" w:rsidP="007F0ED6">
      <w:pPr>
        <w:pStyle w:val="NoSpacing"/>
        <w:tabs>
          <w:tab w:val="left" w:pos="90"/>
        </w:tabs>
        <w:ind w:left="720"/>
        <w:rPr>
          <w:rFonts w:asciiTheme="majorHAnsi" w:hAnsiTheme="majorHAnsi" w:cstheme="majorHAnsi"/>
          <w:b/>
          <w:bCs/>
          <w:color w:val="000000"/>
        </w:rPr>
      </w:pPr>
    </w:p>
    <w:p w14:paraId="281970C6" w14:textId="77777777" w:rsidR="00C02972" w:rsidRDefault="00C02972" w:rsidP="007F0ED6">
      <w:pPr>
        <w:pStyle w:val="NoSpacing"/>
        <w:tabs>
          <w:tab w:val="left" w:pos="90"/>
        </w:tabs>
        <w:ind w:left="720"/>
        <w:rPr>
          <w:rFonts w:asciiTheme="majorHAnsi" w:hAnsiTheme="majorHAnsi" w:cstheme="majorHAnsi"/>
          <w:b/>
          <w:bCs/>
          <w:color w:val="000000"/>
        </w:rPr>
      </w:pPr>
    </w:p>
    <w:p w14:paraId="1A4ED769" w14:textId="77777777" w:rsidR="00C02972" w:rsidRDefault="00C02972" w:rsidP="007F0ED6">
      <w:pPr>
        <w:pStyle w:val="NoSpacing"/>
        <w:tabs>
          <w:tab w:val="left" w:pos="90"/>
        </w:tabs>
        <w:ind w:left="720"/>
        <w:rPr>
          <w:rFonts w:asciiTheme="majorHAnsi" w:hAnsiTheme="majorHAnsi" w:cstheme="majorHAnsi"/>
          <w:b/>
          <w:bCs/>
          <w:color w:val="000000"/>
        </w:rPr>
      </w:pPr>
    </w:p>
    <w:p w14:paraId="3579B7F1" w14:textId="730823B5" w:rsidR="002C795D" w:rsidRPr="00795709" w:rsidRDefault="007D69AD" w:rsidP="007F0ED6">
      <w:pPr>
        <w:pStyle w:val="NoSpacing"/>
        <w:tabs>
          <w:tab w:val="left" w:pos="90"/>
        </w:tabs>
        <w:ind w:left="720"/>
        <w:rPr>
          <w:rFonts w:asciiTheme="majorHAnsi" w:hAnsiTheme="majorHAnsi" w:cstheme="majorHAnsi"/>
          <w:b/>
          <w:bCs/>
          <w:color w:val="000000"/>
        </w:rPr>
      </w:pPr>
      <w:r w:rsidRPr="00795709">
        <w:rPr>
          <w:rFonts w:asciiTheme="majorHAnsi" w:hAnsiTheme="majorHAnsi" w:cstheme="majorHAnsi"/>
          <w:b/>
          <w:bCs/>
          <w:color w:val="000000"/>
        </w:rPr>
        <w:lastRenderedPageBreak/>
        <w:t xml:space="preserve">High Tech Kids </w:t>
      </w:r>
      <w:r w:rsidR="002C795D" w:rsidRPr="00795709">
        <w:rPr>
          <w:rFonts w:asciiTheme="majorHAnsi" w:hAnsiTheme="majorHAnsi" w:cstheme="majorHAnsi"/>
          <w:b/>
          <w:bCs/>
          <w:color w:val="000000"/>
        </w:rPr>
        <w:t>- $730,000</w:t>
      </w:r>
    </w:p>
    <w:p w14:paraId="420D5D78" w14:textId="66F98346" w:rsidR="00DB5768" w:rsidRPr="00795709" w:rsidRDefault="00262C8F" w:rsidP="007F0ED6">
      <w:pPr>
        <w:pStyle w:val="Default"/>
        <w:ind w:left="720"/>
        <w:rPr>
          <w:rFonts w:asciiTheme="majorHAnsi" w:hAnsiTheme="majorHAnsi" w:cstheme="majorHAnsi"/>
          <w:sz w:val="22"/>
          <w:szCs w:val="22"/>
        </w:rPr>
      </w:pPr>
      <w:r w:rsidRPr="00795709">
        <w:rPr>
          <w:rFonts w:asciiTheme="majorHAnsi" w:hAnsiTheme="majorHAnsi" w:cstheme="majorHAnsi"/>
          <w:sz w:val="22"/>
          <w:szCs w:val="22"/>
        </w:rPr>
        <w:t xml:space="preserve">Serving students throughout the state, this project will support existing and new high school robotics programs. This includes offering team scholarships to low-income student teams and teams of color as well as providing training to new teams. The project also includes a STEM internship program consisting of </w:t>
      </w:r>
      <w:r w:rsidR="00DB5768" w:rsidRPr="00795709">
        <w:rPr>
          <w:rFonts w:asciiTheme="majorHAnsi" w:hAnsiTheme="majorHAnsi" w:cstheme="majorHAnsi"/>
          <w:sz w:val="22"/>
          <w:szCs w:val="22"/>
        </w:rPr>
        <w:t xml:space="preserve">both micro-internships, immersive summer internships, and project-based learning opportunities done in partnership with private sector technology companies. </w:t>
      </w:r>
    </w:p>
    <w:p w14:paraId="36F2350A" w14:textId="35F8418D" w:rsidR="00DB5768" w:rsidRPr="00795709" w:rsidRDefault="00DB5768" w:rsidP="007F0ED6">
      <w:pPr>
        <w:pStyle w:val="Default"/>
        <w:ind w:left="720"/>
        <w:rPr>
          <w:rFonts w:asciiTheme="majorHAnsi" w:hAnsiTheme="majorHAnsi" w:cstheme="majorHAnsi"/>
          <w:sz w:val="22"/>
          <w:szCs w:val="22"/>
        </w:rPr>
      </w:pPr>
      <w:r w:rsidRPr="00795709">
        <w:rPr>
          <w:rFonts w:asciiTheme="majorHAnsi" w:hAnsiTheme="majorHAnsi" w:cstheme="majorHAnsi"/>
          <w:sz w:val="22"/>
          <w:szCs w:val="22"/>
        </w:rPr>
        <w:t xml:space="preserve">Contact: </w:t>
      </w:r>
      <w:r w:rsidR="001325D9" w:rsidRPr="001325D9">
        <w:rPr>
          <w:rFonts w:asciiTheme="majorHAnsi" w:hAnsiTheme="majorHAnsi" w:cstheme="majorHAnsi"/>
          <w:sz w:val="22"/>
          <w:szCs w:val="22"/>
        </w:rPr>
        <w:t>Cheryl</w:t>
      </w:r>
      <w:r w:rsidR="001325D9" w:rsidRPr="001325D9">
        <w:rPr>
          <w:rFonts w:asciiTheme="majorHAnsi" w:hAnsiTheme="majorHAnsi" w:cstheme="majorHAnsi"/>
          <w:sz w:val="22"/>
          <w:szCs w:val="22"/>
        </w:rPr>
        <w:tab/>
        <w:t>Moeller</w:t>
      </w:r>
      <w:r w:rsidR="001325D9">
        <w:rPr>
          <w:rFonts w:asciiTheme="majorHAnsi" w:hAnsiTheme="majorHAnsi" w:cstheme="majorHAnsi"/>
          <w:sz w:val="22"/>
          <w:szCs w:val="22"/>
        </w:rPr>
        <w:t xml:space="preserve">, </w:t>
      </w:r>
      <w:hyperlink r:id="rId12" w:history="1">
        <w:r w:rsidR="001325D9" w:rsidRPr="00663A09">
          <w:rPr>
            <w:rStyle w:val="Hyperlink"/>
            <w:rFonts w:asciiTheme="majorHAnsi" w:hAnsiTheme="majorHAnsi" w:cstheme="majorHAnsi"/>
            <w:sz w:val="22"/>
            <w:szCs w:val="22"/>
          </w:rPr>
          <w:t>cheryl@hightechkids.org</w:t>
        </w:r>
      </w:hyperlink>
      <w:r w:rsidR="001325D9">
        <w:rPr>
          <w:rFonts w:asciiTheme="majorHAnsi" w:hAnsiTheme="majorHAnsi" w:cstheme="majorHAnsi"/>
          <w:sz w:val="22"/>
          <w:szCs w:val="22"/>
        </w:rPr>
        <w:t xml:space="preserve"> </w:t>
      </w:r>
    </w:p>
    <w:p w14:paraId="642A0DDE" w14:textId="77777777" w:rsidR="00B06F89" w:rsidRPr="00795709" w:rsidRDefault="00B06F89" w:rsidP="007F0ED6">
      <w:pPr>
        <w:pStyle w:val="Default"/>
        <w:ind w:left="720"/>
        <w:rPr>
          <w:rFonts w:asciiTheme="majorHAnsi" w:hAnsiTheme="majorHAnsi" w:cstheme="majorHAnsi"/>
          <w:color w:val="auto"/>
          <w:sz w:val="22"/>
          <w:szCs w:val="22"/>
        </w:rPr>
      </w:pPr>
    </w:p>
    <w:p w14:paraId="5F0AEE55" w14:textId="77777777" w:rsidR="007D69AD" w:rsidRPr="00795709" w:rsidRDefault="007D69AD" w:rsidP="007F0ED6">
      <w:pPr>
        <w:pStyle w:val="Default"/>
        <w:ind w:left="720"/>
        <w:rPr>
          <w:rFonts w:asciiTheme="majorHAnsi" w:hAnsiTheme="majorHAnsi" w:cstheme="majorHAnsi"/>
          <w:b/>
          <w:bCs/>
          <w:sz w:val="22"/>
          <w:szCs w:val="22"/>
        </w:rPr>
      </w:pPr>
      <w:r w:rsidRPr="00795709">
        <w:rPr>
          <w:rFonts w:asciiTheme="majorHAnsi" w:hAnsiTheme="majorHAnsi" w:cstheme="majorHAnsi"/>
          <w:b/>
          <w:bCs/>
          <w:sz w:val="22"/>
          <w:szCs w:val="22"/>
        </w:rPr>
        <w:t>Southwest Minnesota Private Industry Council, Inc. - $220,000</w:t>
      </w:r>
    </w:p>
    <w:p w14:paraId="41662B84" w14:textId="7F1C21A7" w:rsidR="007D69AD" w:rsidRPr="00795709" w:rsidRDefault="00C25FD6" w:rsidP="007F0ED6">
      <w:pPr>
        <w:pStyle w:val="Default"/>
        <w:ind w:left="720"/>
        <w:rPr>
          <w:rFonts w:asciiTheme="majorHAnsi" w:hAnsiTheme="majorHAnsi" w:cstheme="majorHAnsi"/>
          <w:sz w:val="22"/>
          <w:szCs w:val="22"/>
        </w:rPr>
      </w:pPr>
      <w:r>
        <w:rPr>
          <w:rFonts w:asciiTheme="majorHAnsi" w:hAnsiTheme="majorHAnsi" w:cstheme="majorHAnsi"/>
          <w:sz w:val="22"/>
          <w:szCs w:val="22"/>
        </w:rPr>
        <w:t xml:space="preserve">Focused on serving students in </w:t>
      </w:r>
      <w:r w:rsidRPr="00795709">
        <w:rPr>
          <w:rFonts w:asciiTheme="majorHAnsi" w:hAnsiTheme="majorHAnsi" w:cstheme="majorHAnsi"/>
          <w:sz w:val="22"/>
          <w:szCs w:val="22"/>
        </w:rPr>
        <w:t>the 18 counties of Southwest Minnesota</w:t>
      </w:r>
      <w:r>
        <w:rPr>
          <w:rFonts w:asciiTheme="majorHAnsi" w:hAnsiTheme="majorHAnsi" w:cstheme="majorHAnsi"/>
          <w:sz w:val="22"/>
          <w:szCs w:val="22"/>
        </w:rPr>
        <w:t>,</w:t>
      </w:r>
      <w:r w:rsidRPr="00795709">
        <w:rPr>
          <w:rFonts w:asciiTheme="majorHAnsi" w:hAnsiTheme="majorHAnsi" w:cstheme="majorHAnsi"/>
          <w:sz w:val="22"/>
          <w:szCs w:val="22"/>
        </w:rPr>
        <w:t xml:space="preserve"> </w:t>
      </w:r>
      <w:r>
        <w:rPr>
          <w:rFonts w:asciiTheme="majorHAnsi" w:hAnsiTheme="majorHAnsi" w:cstheme="majorHAnsi"/>
          <w:sz w:val="22"/>
          <w:szCs w:val="22"/>
        </w:rPr>
        <w:t>t</w:t>
      </w:r>
      <w:r w:rsidR="007D69AD" w:rsidRPr="00795709">
        <w:rPr>
          <w:rFonts w:asciiTheme="majorHAnsi" w:hAnsiTheme="majorHAnsi" w:cstheme="majorHAnsi"/>
          <w:sz w:val="22"/>
          <w:szCs w:val="22"/>
        </w:rPr>
        <w:t>his project will support high school robotics teams to participate in competition</w:t>
      </w:r>
      <w:r w:rsidR="000C6A3A">
        <w:rPr>
          <w:rFonts w:asciiTheme="majorHAnsi" w:hAnsiTheme="majorHAnsi" w:cstheme="majorHAnsi"/>
          <w:sz w:val="22"/>
          <w:szCs w:val="22"/>
        </w:rPr>
        <w:t>s</w:t>
      </w:r>
      <w:r w:rsidR="007D69AD" w:rsidRPr="00795709">
        <w:rPr>
          <w:rFonts w:asciiTheme="majorHAnsi" w:hAnsiTheme="majorHAnsi" w:cstheme="majorHAnsi"/>
          <w:sz w:val="22"/>
          <w:szCs w:val="22"/>
        </w:rPr>
        <w:t xml:space="preserve"> and </w:t>
      </w:r>
      <w:r>
        <w:rPr>
          <w:rFonts w:asciiTheme="majorHAnsi" w:hAnsiTheme="majorHAnsi" w:cstheme="majorHAnsi"/>
          <w:sz w:val="22"/>
          <w:szCs w:val="22"/>
        </w:rPr>
        <w:t xml:space="preserve">prepare students </w:t>
      </w:r>
      <w:r w:rsidR="007D69AD" w:rsidRPr="00795709">
        <w:rPr>
          <w:rFonts w:asciiTheme="majorHAnsi" w:hAnsiTheme="majorHAnsi" w:cstheme="majorHAnsi"/>
          <w:sz w:val="22"/>
          <w:szCs w:val="22"/>
        </w:rPr>
        <w:t xml:space="preserve">for STEM careers through hands-on career exploration, mentorship, career guidance, and work-based learning opportunities. High school students will receive career assessments, career guidance, labor market information, interview preparation, work-readiness training, and up to a 150-hour paid STEM-related internship with a private company. </w:t>
      </w:r>
    </w:p>
    <w:p w14:paraId="07A02B5E" w14:textId="2B606B44" w:rsidR="007D69AD" w:rsidRPr="00795709" w:rsidRDefault="007D69AD" w:rsidP="007F0ED6">
      <w:pPr>
        <w:pStyle w:val="Default"/>
        <w:ind w:left="720"/>
        <w:rPr>
          <w:rFonts w:asciiTheme="majorHAnsi" w:hAnsiTheme="majorHAnsi" w:cstheme="majorHAnsi"/>
          <w:sz w:val="22"/>
          <w:szCs w:val="22"/>
        </w:rPr>
      </w:pPr>
      <w:r w:rsidRPr="00795709">
        <w:rPr>
          <w:rFonts w:asciiTheme="majorHAnsi" w:hAnsiTheme="majorHAnsi" w:cstheme="majorHAnsi"/>
          <w:sz w:val="22"/>
          <w:szCs w:val="22"/>
        </w:rPr>
        <w:t xml:space="preserve">Contact: </w:t>
      </w:r>
      <w:r w:rsidR="001325D9" w:rsidRPr="001325D9">
        <w:rPr>
          <w:rFonts w:asciiTheme="majorHAnsi" w:hAnsiTheme="majorHAnsi" w:cstheme="majorHAnsi"/>
          <w:sz w:val="22"/>
          <w:szCs w:val="22"/>
        </w:rPr>
        <w:t>Carrie</w:t>
      </w:r>
      <w:r w:rsidR="001325D9">
        <w:rPr>
          <w:rFonts w:asciiTheme="majorHAnsi" w:hAnsiTheme="majorHAnsi" w:cstheme="majorHAnsi"/>
          <w:sz w:val="22"/>
          <w:szCs w:val="22"/>
        </w:rPr>
        <w:t xml:space="preserve"> </w:t>
      </w:r>
      <w:r w:rsidR="001325D9" w:rsidRPr="001325D9">
        <w:rPr>
          <w:rFonts w:asciiTheme="majorHAnsi" w:hAnsiTheme="majorHAnsi" w:cstheme="majorHAnsi"/>
          <w:sz w:val="22"/>
          <w:szCs w:val="22"/>
        </w:rPr>
        <w:t>Bendix</w:t>
      </w:r>
      <w:r w:rsidR="001325D9">
        <w:rPr>
          <w:rFonts w:asciiTheme="majorHAnsi" w:hAnsiTheme="majorHAnsi" w:cstheme="majorHAnsi"/>
          <w:sz w:val="22"/>
          <w:szCs w:val="22"/>
        </w:rPr>
        <w:t xml:space="preserve">, </w:t>
      </w:r>
      <w:hyperlink r:id="rId13" w:history="1">
        <w:r w:rsidR="001325D9" w:rsidRPr="00663A09">
          <w:rPr>
            <w:rStyle w:val="Hyperlink"/>
            <w:rFonts w:asciiTheme="majorHAnsi" w:hAnsiTheme="majorHAnsi" w:cstheme="majorHAnsi"/>
            <w:sz w:val="22"/>
            <w:szCs w:val="22"/>
          </w:rPr>
          <w:t>cbendix@swmnpic.org</w:t>
        </w:r>
      </w:hyperlink>
      <w:r w:rsidR="001325D9">
        <w:rPr>
          <w:rFonts w:asciiTheme="majorHAnsi" w:hAnsiTheme="majorHAnsi" w:cstheme="majorHAnsi"/>
          <w:sz w:val="22"/>
          <w:szCs w:val="22"/>
        </w:rPr>
        <w:t xml:space="preserve"> </w:t>
      </w:r>
    </w:p>
    <w:p w14:paraId="3410399E" w14:textId="77777777" w:rsidR="007D69AD" w:rsidRPr="00795709" w:rsidRDefault="007D69AD" w:rsidP="007F0ED6">
      <w:pPr>
        <w:pStyle w:val="NoSpacing"/>
        <w:tabs>
          <w:tab w:val="left" w:pos="90"/>
        </w:tabs>
        <w:ind w:left="720"/>
        <w:rPr>
          <w:rFonts w:asciiTheme="majorHAnsi" w:hAnsiTheme="majorHAnsi" w:cstheme="majorHAnsi"/>
          <w:b/>
        </w:rPr>
      </w:pPr>
    </w:p>
    <w:p w14:paraId="0E4057B2" w14:textId="534E4E99" w:rsidR="007D69AD" w:rsidRPr="00795709" w:rsidRDefault="007D69AD" w:rsidP="007F0ED6">
      <w:pPr>
        <w:pStyle w:val="NoSpacing"/>
        <w:tabs>
          <w:tab w:val="left" w:pos="90"/>
        </w:tabs>
        <w:ind w:left="720"/>
        <w:rPr>
          <w:rFonts w:asciiTheme="majorHAnsi" w:hAnsiTheme="majorHAnsi" w:cstheme="majorHAnsi"/>
          <w:b/>
          <w:bCs/>
          <w:color w:val="000000"/>
        </w:rPr>
      </w:pPr>
      <w:r w:rsidRPr="00795709">
        <w:rPr>
          <w:rFonts w:asciiTheme="majorHAnsi" w:hAnsiTheme="majorHAnsi" w:cstheme="majorHAnsi"/>
          <w:b/>
          <w:bCs/>
          <w:color w:val="000000"/>
        </w:rPr>
        <w:t>Minnesota STEM Partnership - $240,000</w:t>
      </w:r>
    </w:p>
    <w:p w14:paraId="74160E89" w14:textId="209D61BC" w:rsidR="00FA2A42" w:rsidRPr="00795709" w:rsidRDefault="00FA2A42" w:rsidP="007F0ED6">
      <w:pPr>
        <w:pStyle w:val="NoSpacing"/>
        <w:tabs>
          <w:tab w:val="left" w:pos="90"/>
        </w:tabs>
        <w:ind w:left="720"/>
        <w:rPr>
          <w:rFonts w:asciiTheme="majorHAnsi" w:hAnsiTheme="majorHAnsi" w:cstheme="majorHAnsi"/>
          <w:bCs/>
        </w:rPr>
      </w:pPr>
      <w:r w:rsidRPr="00795709">
        <w:rPr>
          <w:rFonts w:asciiTheme="majorHAnsi" w:hAnsiTheme="majorHAnsi" w:cstheme="majorHAnsi"/>
          <w:bCs/>
        </w:rPr>
        <w:t>Th</w:t>
      </w:r>
      <w:r w:rsidR="00EE5004">
        <w:rPr>
          <w:rFonts w:asciiTheme="majorHAnsi" w:hAnsiTheme="majorHAnsi" w:cstheme="majorHAnsi"/>
          <w:bCs/>
        </w:rPr>
        <w:t>is</w:t>
      </w:r>
      <w:r w:rsidRPr="00795709">
        <w:rPr>
          <w:rFonts w:asciiTheme="majorHAnsi" w:hAnsiTheme="majorHAnsi" w:cstheme="majorHAnsi"/>
          <w:bCs/>
        </w:rPr>
        <w:t xml:space="preserve"> project plans to leverage its existing partnerships with schools serving Black, Indigenous, Persons of Color (BIPOC) to serve students in the Twin Cities metro area and Rochester. </w:t>
      </w:r>
      <w:r w:rsidR="00034928" w:rsidRPr="00795709">
        <w:rPr>
          <w:rFonts w:asciiTheme="majorHAnsi" w:hAnsiTheme="majorHAnsi" w:cstheme="majorHAnsi"/>
          <w:bCs/>
        </w:rPr>
        <w:t xml:space="preserve">The project will provide training and support for up to 15 high school robotics teams. </w:t>
      </w:r>
      <w:r w:rsidRPr="00795709">
        <w:rPr>
          <w:rFonts w:asciiTheme="majorHAnsi" w:hAnsiTheme="majorHAnsi" w:cstheme="majorHAnsi"/>
          <w:bCs/>
        </w:rPr>
        <w:t>In addition, the project will establish an internship program, including identifying STEM companies to host interns, and provide interns professional development, training</w:t>
      </w:r>
      <w:r w:rsidR="00EE5004">
        <w:rPr>
          <w:rFonts w:asciiTheme="majorHAnsi" w:hAnsiTheme="majorHAnsi" w:cstheme="majorHAnsi"/>
          <w:bCs/>
        </w:rPr>
        <w:t>,</w:t>
      </w:r>
      <w:r w:rsidRPr="00795709">
        <w:rPr>
          <w:rFonts w:asciiTheme="majorHAnsi" w:hAnsiTheme="majorHAnsi" w:cstheme="majorHAnsi"/>
          <w:bCs/>
        </w:rPr>
        <w:t xml:space="preserve"> and stipends. </w:t>
      </w:r>
    </w:p>
    <w:p w14:paraId="0BCC5D38" w14:textId="4688A30E" w:rsidR="00FA2A42" w:rsidRPr="00795709" w:rsidRDefault="00034928" w:rsidP="007F0ED6">
      <w:pPr>
        <w:pStyle w:val="NoSpacing"/>
        <w:tabs>
          <w:tab w:val="left" w:pos="90"/>
        </w:tabs>
        <w:ind w:left="720"/>
        <w:rPr>
          <w:rFonts w:asciiTheme="majorHAnsi" w:hAnsiTheme="majorHAnsi" w:cstheme="majorHAnsi"/>
          <w:bCs/>
        </w:rPr>
      </w:pPr>
      <w:r w:rsidRPr="00795709">
        <w:rPr>
          <w:rFonts w:asciiTheme="majorHAnsi" w:hAnsiTheme="majorHAnsi" w:cstheme="majorHAnsi"/>
          <w:bCs/>
        </w:rPr>
        <w:t xml:space="preserve">Contact: </w:t>
      </w:r>
      <w:r w:rsidR="001325D9" w:rsidRPr="001325D9">
        <w:rPr>
          <w:rFonts w:asciiTheme="majorHAnsi" w:hAnsiTheme="majorHAnsi" w:cstheme="majorHAnsi"/>
          <w:bCs/>
        </w:rPr>
        <w:t>Michael</w:t>
      </w:r>
      <w:r w:rsidR="001325D9">
        <w:rPr>
          <w:rFonts w:asciiTheme="majorHAnsi" w:hAnsiTheme="majorHAnsi" w:cstheme="majorHAnsi"/>
          <w:bCs/>
        </w:rPr>
        <w:t xml:space="preserve"> </w:t>
      </w:r>
      <w:r w:rsidR="001325D9" w:rsidRPr="001325D9">
        <w:rPr>
          <w:rFonts w:asciiTheme="majorHAnsi" w:hAnsiTheme="majorHAnsi" w:cstheme="majorHAnsi"/>
          <w:bCs/>
        </w:rPr>
        <w:t>Wulf</w:t>
      </w:r>
      <w:r w:rsidR="001325D9">
        <w:rPr>
          <w:rFonts w:asciiTheme="majorHAnsi" w:hAnsiTheme="majorHAnsi" w:cstheme="majorHAnsi"/>
          <w:bCs/>
        </w:rPr>
        <w:t xml:space="preserve">, </w:t>
      </w:r>
      <w:hyperlink r:id="rId14" w:history="1">
        <w:r w:rsidR="001325D9" w:rsidRPr="00663A09">
          <w:rPr>
            <w:rStyle w:val="Hyperlink"/>
            <w:rFonts w:asciiTheme="majorHAnsi" w:hAnsiTheme="majorHAnsi" w:cstheme="majorHAnsi"/>
            <w:bCs/>
          </w:rPr>
          <w:t>execdir@mnstempartners.org</w:t>
        </w:r>
      </w:hyperlink>
      <w:r w:rsidR="001325D9">
        <w:rPr>
          <w:rFonts w:asciiTheme="majorHAnsi" w:hAnsiTheme="majorHAnsi" w:cstheme="majorHAnsi"/>
          <w:bCs/>
        </w:rPr>
        <w:t xml:space="preserve"> </w:t>
      </w:r>
    </w:p>
    <w:p w14:paraId="3B0BC005" w14:textId="77777777" w:rsidR="00034928" w:rsidRPr="00795709" w:rsidRDefault="00034928" w:rsidP="007F0ED6">
      <w:pPr>
        <w:pStyle w:val="NoSpacing"/>
        <w:tabs>
          <w:tab w:val="left" w:pos="90"/>
        </w:tabs>
        <w:ind w:left="720"/>
        <w:rPr>
          <w:rFonts w:asciiTheme="majorHAnsi" w:hAnsiTheme="majorHAnsi" w:cstheme="majorHAnsi"/>
          <w:bCs/>
        </w:rPr>
      </w:pPr>
    </w:p>
    <w:p w14:paraId="07FA6C80" w14:textId="2F020B0E" w:rsidR="00034928" w:rsidRPr="00795709" w:rsidRDefault="00034928" w:rsidP="007F0ED6">
      <w:pPr>
        <w:pStyle w:val="NoSpacing"/>
        <w:tabs>
          <w:tab w:val="left" w:pos="90"/>
        </w:tabs>
        <w:ind w:left="720"/>
        <w:rPr>
          <w:rFonts w:asciiTheme="majorHAnsi" w:hAnsiTheme="majorHAnsi" w:cstheme="majorHAnsi"/>
          <w:b/>
          <w:color w:val="000000"/>
        </w:rPr>
      </w:pPr>
      <w:r w:rsidRPr="00795709">
        <w:rPr>
          <w:rFonts w:asciiTheme="majorHAnsi" w:hAnsiTheme="majorHAnsi" w:cstheme="majorHAnsi"/>
          <w:b/>
          <w:color w:val="000000"/>
        </w:rPr>
        <w:t>St. Cloud Technical &amp; Community College - $230,000</w:t>
      </w:r>
    </w:p>
    <w:p w14:paraId="7C0C547C" w14:textId="50BB3666" w:rsidR="00034928" w:rsidRPr="00795709" w:rsidRDefault="00034928" w:rsidP="007F0ED6">
      <w:pPr>
        <w:pStyle w:val="NoSpacing"/>
        <w:tabs>
          <w:tab w:val="left" w:pos="90"/>
        </w:tabs>
        <w:ind w:left="720"/>
        <w:rPr>
          <w:rFonts w:asciiTheme="majorHAnsi" w:hAnsiTheme="majorHAnsi" w:cstheme="majorHAnsi"/>
          <w:bCs/>
        </w:rPr>
      </w:pPr>
      <w:r w:rsidRPr="00795709">
        <w:rPr>
          <w:rFonts w:asciiTheme="majorHAnsi" w:hAnsiTheme="majorHAnsi" w:cstheme="majorHAnsi"/>
          <w:bCs/>
        </w:rPr>
        <w:t>This project will provide financial support to new and existing robotics teams, with an emphasis on serving teams in the central Minnesota region. It will also provide opportunities for students to complete STEM career exploration. Internship opportunities for high school youth will be created at established employer partners in the manufacturing sector.</w:t>
      </w:r>
    </w:p>
    <w:p w14:paraId="44E27E30" w14:textId="3C5E00B1" w:rsidR="00034928" w:rsidRPr="00795709" w:rsidRDefault="00034928" w:rsidP="007F0ED6">
      <w:pPr>
        <w:pStyle w:val="NoSpacing"/>
        <w:tabs>
          <w:tab w:val="left" w:pos="90"/>
        </w:tabs>
        <w:ind w:left="720"/>
        <w:rPr>
          <w:rFonts w:asciiTheme="majorHAnsi" w:hAnsiTheme="majorHAnsi" w:cstheme="majorHAnsi"/>
          <w:bCs/>
        </w:rPr>
      </w:pPr>
      <w:r w:rsidRPr="00795709">
        <w:rPr>
          <w:rFonts w:asciiTheme="majorHAnsi" w:hAnsiTheme="majorHAnsi" w:cstheme="majorHAnsi"/>
          <w:bCs/>
        </w:rPr>
        <w:t xml:space="preserve">Contact: </w:t>
      </w:r>
      <w:r w:rsidR="001325D9" w:rsidRPr="001325D9">
        <w:rPr>
          <w:rFonts w:asciiTheme="majorHAnsi" w:hAnsiTheme="majorHAnsi" w:cstheme="majorHAnsi"/>
          <w:bCs/>
        </w:rPr>
        <w:t>Jeff</w:t>
      </w:r>
      <w:r w:rsidR="001325D9">
        <w:rPr>
          <w:rFonts w:asciiTheme="majorHAnsi" w:hAnsiTheme="majorHAnsi" w:cstheme="majorHAnsi"/>
          <w:bCs/>
        </w:rPr>
        <w:t xml:space="preserve"> </w:t>
      </w:r>
      <w:r w:rsidR="001325D9" w:rsidRPr="001325D9">
        <w:rPr>
          <w:rFonts w:asciiTheme="majorHAnsi" w:hAnsiTheme="majorHAnsi" w:cstheme="majorHAnsi"/>
          <w:bCs/>
        </w:rPr>
        <w:t>Wagner</w:t>
      </w:r>
      <w:r w:rsidR="001325D9">
        <w:rPr>
          <w:rFonts w:asciiTheme="majorHAnsi" w:hAnsiTheme="majorHAnsi" w:cstheme="majorHAnsi"/>
          <w:bCs/>
        </w:rPr>
        <w:t xml:space="preserve">, </w:t>
      </w:r>
      <w:hyperlink r:id="rId15" w:history="1">
        <w:r w:rsidR="001325D9" w:rsidRPr="00663A09">
          <w:rPr>
            <w:rStyle w:val="Hyperlink"/>
            <w:rFonts w:asciiTheme="majorHAnsi" w:hAnsiTheme="majorHAnsi" w:cstheme="majorHAnsi"/>
            <w:bCs/>
          </w:rPr>
          <w:t>jeffrey.wagner@sctcc.edu</w:t>
        </w:r>
      </w:hyperlink>
      <w:r w:rsidR="001325D9">
        <w:rPr>
          <w:rFonts w:asciiTheme="majorHAnsi" w:hAnsiTheme="majorHAnsi" w:cstheme="majorHAnsi"/>
          <w:bCs/>
        </w:rPr>
        <w:t xml:space="preserve"> </w:t>
      </w:r>
    </w:p>
    <w:p w14:paraId="6D026BD7" w14:textId="77777777" w:rsidR="00034928" w:rsidRPr="00795709" w:rsidRDefault="00034928" w:rsidP="007F0ED6">
      <w:pPr>
        <w:pStyle w:val="NoSpacing"/>
        <w:tabs>
          <w:tab w:val="left" w:pos="90"/>
        </w:tabs>
        <w:ind w:left="720"/>
        <w:rPr>
          <w:rFonts w:asciiTheme="majorHAnsi" w:hAnsiTheme="majorHAnsi" w:cstheme="majorHAnsi"/>
          <w:bCs/>
        </w:rPr>
      </w:pPr>
    </w:p>
    <w:p w14:paraId="63F1F7EF" w14:textId="51A8C65B" w:rsidR="00034928" w:rsidRPr="00240538" w:rsidRDefault="00795709" w:rsidP="007F0ED6">
      <w:pPr>
        <w:pStyle w:val="NoSpacing"/>
        <w:tabs>
          <w:tab w:val="left" w:pos="90"/>
        </w:tabs>
        <w:ind w:left="720"/>
        <w:rPr>
          <w:rFonts w:asciiTheme="majorHAnsi" w:hAnsiTheme="majorHAnsi" w:cstheme="majorHAnsi"/>
          <w:b/>
        </w:rPr>
      </w:pPr>
      <w:r w:rsidRPr="00240538">
        <w:rPr>
          <w:rFonts w:asciiTheme="majorHAnsi" w:hAnsiTheme="majorHAnsi" w:cstheme="majorHAnsi"/>
          <w:b/>
        </w:rPr>
        <w:t xml:space="preserve">Pequot Lakes Public Schools - </w:t>
      </w:r>
      <w:r w:rsidR="00365492" w:rsidRPr="00240538">
        <w:rPr>
          <w:rFonts w:asciiTheme="majorHAnsi" w:hAnsiTheme="majorHAnsi" w:cstheme="majorHAnsi"/>
          <w:b/>
        </w:rPr>
        <w:t>$ 120,000</w:t>
      </w:r>
    </w:p>
    <w:p w14:paraId="32242B48" w14:textId="21B5137C" w:rsidR="00240538" w:rsidRDefault="00240538" w:rsidP="00EE5004">
      <w:pPr>
        <w:pStyle w:val="NoSpacing"/>
        <w:tabs>
          <w:tab w:val="left" w:pos="90"/>
        </w:tabs>
        <w:ind w:left="720"/>
        <w:rPr>
          <w:rFonts w:asciiTheme="majorHAnsi" w:hAnsiTheme="majorHAnsi" w:cstheme="majorHAnsi"/>
          <w:bCs/>
        </w:rPr>
      </w:pPr>
      <w:r>
        <w:rPr>
          <w:rFonts w:asciiTheme="majorHAnsi" w:hAnsiTheme="majorHAnsi" w:cstheme="majorHAnsi"/>
          <w:bCs/>
        </w:rPr>
        <w:t xml:space="preserve">Serving students in </w:t>
      </w:r>
      <w:r w:rsidRPr="00240538">
        <w:rPr>
          <w:rFonts w:asciiTheme="majorHAnsi" w:hAnsiTheme="majorHAnsi" w:cstheme="majorHAnsi"/>
          <w:bCs/>
        </w:rPr>
        <w:t>North Central Minnesota</w:t>
      </w:r>
      <w:r>
        <w:rPr>
          <w:rFonts w:asciiTheme="majorHAnsi" w:hAnsiTheme="majorHAnsi" w:cstheme="majorHAnsi"/>
          <w:bCs/>
        </w:rPr>
        <w:t xml:space="preserve">, specifically </w:t>
      </w:r>
      <w:r w:rsidRPr="00240538">
        <w:rPr>
          <w:rFonts w:asciiTheme="majorHAnsi" w:hAnsiTheme="majorHAnsi" w:cstheme="majorHAnsi"/>
          <w:bCs/>
        </w:rPr>
        <w:t>Crow Wing County</w:t>
      </w:r>
      <w:r>
        <w:rPr>
          <w:rFonts w:asciiTheme="majorHAnsi" w:hAnsiTheme="majorHAnsi" w:cstheme="majorHAnsi"/>
          <w:bCs/>
        </w:rPr>
        <w:t>, t</w:t>
      </w:r>
      <w:r w:rsidRPr="00240538">
        <w:rPr>
          <w:rFonts w:asciiTheme="majorHAnsi" w:hAnsiTheme="majorHAnsi" w:cstheme="majorHAnsi"/>
          <w:bCs/>
        </w:rPr>
        <w:t>hese funds will help to support</w:t>
      </w:r>
      <w:r>
        <w:rPr>
          <w:rFonts w:asciiTheme="majorHAnsi" w:hAnsiTheme="majorHAnsi" w:cstheme="majorHAnsi"/>
          <w:bCs/>
        </w:rPr>
        <w:t xml:space="preserve"> </w:t>
      </w:r>
      <w:r w:rsidR="00EE5004">
        <w:rPr>
          <w:rFonts w:asciiTheme="majorHAnsi" w:hAnsiTheme="majorHAnsi" w:cstheme="majorHAnsi"/>
          <w:bCs/>
        </w:rPr>
        <w:t xml:space="preserve">the </w:t>
      </w:r>
      <w:r w:rsidRPr="00240538">
        <w:rPr>
          <w:rFonts w:asciiTheme="majorHAnsi" w:hAnsiTheme="majorHAnsi" w:cstheme="majorHAnsi"/>
          <w:bCs/>
        </w:rPr>
        <w:t>high school robotic</w:t>
      </w:r>
      <w:r w:rsidR="00EE5004">
        <w:rPr>
          <w:rFonts w:asciiTheme="majorHAnsi" w:hAnsiTheme="majorHAnsi" w:cstheme="majorHAnsi"/>
          <w:bCs/>
        </w:rPr>
        <w:t>s</w:t>
      </w:r>
      <w:r w:rsidRPr="00240538">
        <w:rPr>
          <w:rFonts w:asciiTheme="majorHAnsi" w:hAnsiTheme="majorHAnsi" w:cstheme="majorHAnsi"/>
          <w:bCs/>
        </w:rPr>
        <w:t xml:space="preserve"> tea</w:t>
      </w:r>
      <w:r>
        <w:rPr>
          <w:rFonts w:asciiTheme="majorHAnsi" w:hAnsiTheme="majorHAnsi" w:cstheme="majorHAnsi"/>
          <w:bCs/>
        </w:rPr>
        <w:t xml:space="preserve">m </w:t>
      </w:r>
      <w:r w:rsidR="00EE5004">
        <w:rPr>
          <w:rFonts w:asciiTheme="majorHAnsi" w:hAnsiTheme="majorHAnsi" w:cstheme="majorHAnsi"/>
          <w:bCs/>
        </w:rPr>
        <w:t xml:space="preserve">at </w:t>
      </w:r>
      <w:r w:rsidR="00EE5004" w:rsidRPr="00EE5004">
        <w:rPr>
          <w:rFonts w:asciiTheme="majorHAnsi" w:hAnsiTheme="majorHAnsi" w:cstheme="majorHAnsi"/>
          <w:bCs/>
        </w:rPr>
        <w:t>Pequot Lakes High School</w:t>
      </w:r>
      <w:r w:rsidR="00EE5004">
        <w:rPr>
          <w:rFonts w:asciiTheme="majorHAnsi" w:hAnsiTheme="majorHAnsi" w:cstheme="majorHAnsi"/>
          <w:bCs/>
        </w:rPr>
        <w:t xml:space="preserve"> </w:t>
      </w:r>
      <w:r>
        <w:rPr>
          <w:rFonts w:asciiTheme="majorHAnsi" w:hAnsiTheme="majorHAnsi" w:cstheme="majorHAnsi"/>
          <w:bCs/>
        </w:rPr>
        <w:t>by</w:t>
      </w:r>
      <w:r w:rsidRPr="00240538">
        <w:rPr>
          <w:rFonts w:asciiTheme="majorHAnsi" w:hAnsiTheme="majorHAnsi" w:cstheme="majorHAnsi"/>
          <w:bCs/>
        </w:rPr>
        <w:t xml:space="preserve"> purchasing equipment and supplies that are required for competition</w:t>
      </w:r>
      <w:r>
        <w:rPr>
          <w:rFonts w:asciiTheme="majorHAnsi" w:hAnsiTheme="majorHAnsi" w:cstheme="majorHAnsi"/>
          <w:bCs/>
        </w:rPr>
        <w:t xml:space="preserve"> and covering team </w:t>
      </w:r>
      <w:r w:rsidRPr="00240538">
        <w:rPr>
          <w:rFonts w:asciiTheme="majorHAnsi" w:hAnsiTheme="majorHAnsi" w:cstheme="majorHAnsi"/>
          <w:bCs/>
        </w:rPr>
        <w:t>travel</w:t>
      </w:r>
      <w:r>
        <w:rPr>
          <w:rFonts w:asciiTheme="majorHAnsi" w:hAnsiTheme="majorHAnsi" w:cstheme="majorHAnsi"/>
          <w:bCs/>
        </w:rPr>
        <w:t xml:space="preserve"> </w:t>
      </w:r>
      <w:r w:rsidRPr="00240538">
        <w:rPr>
          <w:rFonts w:asciiTheme="majorHAnsi" w:hAnsiTheme="majorHAnsi" w:cstheme="majorHAnsi"/>
          <w:bCs/>
        </w:rPr>
        <w:t xml:space="preserve">expenses for the </w:t>
      </w:r>
      <w:r w:rsidR="00416118">
        <w:rPr>
          <w:rFonts w:asciiTheme="majorHAnsi" w:hAnsiTheme="majorHAnsi" w:cstheme="majorHAnsi"/>
          <w:bCs/>
        </w:rPr>
        <w:t>r</w:t>
      </w:r>
      <w:r w:rsidRPr="00240538">
        <w:rPr>
          <w:rFonts w:asciiTheme="majorHAnsi" w:hAnsiTheme="majorHAnsi" w:cstheme="majorHAnsi"/>
          <w:bCs/>
        </w:rPr>
        <w:t xml:space="preserve">obotics </w:t>
      </w:r>
      <w:r>
        <w:rPr>
          <w:rFonts w:asciiTheme="majorHAnsi" w:hAnsiTheme="majorHAnsi" w:cstheme="majorHAnsi"/>
          <w:bCs/>
        </w:rPr>
        <w:t xml:space="preserve">competitions. </w:t>
      </w:r>
      <w:r w:rsidRPr="00240538">
        <w:rPr>
          <w:rFonts w:asciiTheme="majorHAnsi" w:hAnsiTheme="majorHAnsi" w:cstheme="majorHAnsi"/>
          <w:bCs/>
        </w:rPr>
        <w:t xml:space="preserve">Pequot Lakes Public Schools will </w:t>
      </w:r>
      <w:r>
        <w:rPr>
          <w:rFonts w:asciiTheme="majorHAnsi" w:hAnsiTheme="majorHAnsi" w:cstheme="majorHAnsi"/>
          <w:bCs/>
        </w:rPr>
        <w:t xml:space="preserve">also </w:t>
      </w:r>
      <w:r w:rsidRPr="00240538">
        <w:rPr>
          <w:rFonts w:asciiTheme="majorHAnsi" w:hAnsiTheme="majorHAnsi" w:cstheme="majorHAnsi"/>
          <w:bCs/>
        </w:rPr>
        <w:t xml:space="preserve">expand internships for high school students to work in STEM fields, including </w:t>
      </w:r>
      <w:r w:rsidR="00EE5004">
        <w:rPr>
          <w:rFonts w:asciiTheme="majorHAnsi" w:hAnsiTheme="majorHAnsi" w:cstheme="majorHAnsi"/>
          <w:bCs/>
        </w:rPr>
        <w:t xml:space="preserve">the payment of </w:t>
      </w:r>
      <w:r w:rsidRPr="00240538">
        <w:rPr>
          <w:rFonts w:asciiTheme="majorHAnsi" w:hAnsiTheme="majorHAnsi" w:cstheme="majorHAnsi"/>
          <w:bCs/>
        </w:rPr>
        <w:t>student</w:t>
      </w:r>
      <w:r w:rsidR="00EE5004">
        <w:rPr>
          <w:rFonts w:asciiTheme="majorHAnsi" w:hAnsiTheme="majorHAnsi" w:cstheme="majorHAnsi"/>
          <w:bCs/>
        </w:rPr>
        <w:t xml:space="preserve"> </w:t>
      </w:r>
      <w:r w:rsidRPr="00240538">
        <w:rPr>
          <w:rFonts w:asciiTheme="majorHAnsi" w:hAnsiTheme="majorHAnsi" w:cstheme="majorHAnsi"/>
          <w:bCs/>
        </w:rPr>
        <w:t>stipends.</w:t>
      </w:r>
    </w:p>
    <w:p w14:paraId="7564DF54" w14:textId="1352794E" w:rsidR="00240538" w:rsidRDefault="00240538" w:rsidP="007F0ED6">
      <w:pPr>
        <w:pStyle w:val="NoSpacing"/>
        <w:tabs>
          <w:tab w:val="left" w:pos="90"/>
        </w:tabs>
        <w:ind w:left="720"/>
        <w:rPr>
          <w:rFonts w:asciiTheme="majorHAnsi" w:hAnsiTheme="majorHAnsi" w:cstheme="majorHAnsi"/>
          <w:bCs/>
        </w:rPr>
      </w:pPr>
      <w:r>
        <w:rPr>
          <w:rFonts w:asciiTheme="majorHAnsi" w:hAnsiTheme="majorHAnsi" w:cstheme="majorHAnsi"/>
          <w:bCs/>
        </w:rPr>
        <w:t>Contact:</w:t>
      </w:r>
      <w:r w:rsidR="001325D9">
        <w:rPr>
          <w:rFonts w:asciiTheme="majorHAnsi" w:hAnsiTheme="majorHAnsi" w:cstheme="majorHAnsi"/>
          <w:bCs/>
        </w:rPr>
        <w:t xml:space="preserve"> </w:t>
      </w:r>
      <w:r w:rsidR="001325D9" w:rsidRPr="001325D9">
        <w:rPr>
          <w:rFonts w:asciiTheme="majorHAnsi" w:hAnsiTheme="majorHAnsi" w:cstheme="majorHAnsi"/>
          <w:bCs/>
        </w:rPr>
        <w:t>Kurt</w:t>
      </w:r>
      <w:r w:rsidR="001325D9">
        <w:rPr>
          <w:rFonts w:asciiTheme="majorHAnsi" w:hAnsiTheme="majorHAnsi" w:cstheme="majorHAnsi"/>
          <w:bCs/>
        </w:rPr>
        <w:t xml:space="preserve"> </w:t>
      </w:r>
      <w:r w:rsidR="001325D9" w:rsidRPr="001325D9">
        <w:rPr>
          <w:rFonts w:asciiTheme="majorHAnsi" w:hAnsiTheme="majorHAnsi" w:cstheme="majorHAnsi"/>
          <w:bCs/>
        </w:rPr>
        <w:t>Stumpf</w:t>
      </w:r>
      <w:r w:rsidR="001325D9">
        <w:rPr>
          <w:rFonts w:asciiTheme="majorHAnsi" w:hAnsiTheme="majorHAnsi" w:cstheme="majorHAnsi"/>
          <w:bCs/>
        </w:rPr>
        <w:t xml:space="preserve">, </w:t>
      </w:r>
      <w:hyperlink r:id="rId16" w:history="1">
        <w:r w:rsidR="001325D9" w:rsidRPr="00663A09">
          <w:rPr>
            <w:rStyle w:val="Hyperlink"/>
            <w:rFonts w:asciiTheme="majorHAnsi" w:hAnsiTheme="majorHAnsi" w:cstheme="majorHAnsi"/>
            <w:bCs/>
          </w:rPr>
          <w:t>kstumpf@isd186.org</w:t>
        </w:r>
      </w:hyperlink>
      <w:r w:rsidR="001325D9">
        <w:rPr>
          <w:rFonts w:asciiTheme="majorHAnsi" w:hAnsiTheme="majorHAnsi" w:cstheme="majorHAnsi"/>
          <w:bCs/>
        </w:rPr>
        <w:t xml:space="preserve"> </w:t>
      </w:r>
    </w:p>
    <w:p w14:paraId="434EF576" w14:textId="77777777" w:rsidR="00240538" w:rsidRDefault="00240538" w:rsidP="007F0ED6">
      <w:pPr>
        <w:pStyle w:val="NoSpacing"/>
        <w:tabs>
          <w:tab w:val="left" w:pos="90"/>
        </w:tabs>
        <w:ind w:left="720"/>
        <w:rPr>
          <w:rFonts w:asciiTheme="majorHAnsi" w:hAnsiTheme="majorHAnsi" w:cstheme="majorHAnsi"/>
          <w:bCs/>
        </w:rPr>
      </w:pPr>
    </w:p>
    <w:p w14:paraId="20187F4F" w14:textId="6A7DF653" w:rsidR="00416118" w:rsidRPr="00416118" w:rsidRDefault="00416118" w:rsidP="00416118">
      <w:pPr>
        <w:pStyle w:val="NoSpacing"/>
        <w:tabs>
          <w:tab w:val="left" w:pos="90"/>
        </w:tabs>
        <w:ind w:left="720"/>
        <w:rPr>
          <w:rFonts w:asciiTheme="majorHAnsi" w:hAnsiTheme="majorHAnsi" w:cstheme="majorHAnsi"/>
          <w:b/>
          <w:color w:val="000000"/>
        </w:rPr>
      </w:pPr>
      <w:r w:rsidRPr="00416118">
        <w:rPr>
          <w:rFonts w:asciiTheme="majorHAnsi" w:hAnsiTheme="majorHAnsi" w:cstheme="majorHAnsi"/>
          <w:b/>
          <w:color w:val="000000"/>
        </w:rPr>
        <w:t>Comunidades Latinas Unidas En Servicio (CLUES) - $ 100,000</w:t>
      </w:r>
    </w:p>
    <w:p w14:paraId="74661AEB" w14:textId="34AC754F" w:rsidR="002E6E7A" w:rsidRDefault="00416118" w:rsidP="002E6E7A">
      <w:pPr>
        <w:pStyle w:val="NoSpacing"/>
        <w:tabs>
          <w:tab w:val="left" w:pos="90"/>
        </w:tabs>
        <w:ind w:left="720"/>
        <w:rPr>
          <w:rFonts w:asciiTheme="majorHAnsi" w:hAnsiTheme="majorHAnsi" w:cstheme="majorHAnsi"/>
          <w:bCs/>
        </w:rPr>
      </w:pPr>
      <w:r>
        <w:rPr>
          <w:rFonts w:asciiTheme="majorHAnsi" w:hAnsiTheme="majorHAnsi" w:cstheme="majorHAnsi"/>
          <w:bCs/>
          <w:color w:val="000000"/>
        </w:rPr>
        <w:t>This project will establish a</w:t>
      </w:r>
      <w:r w:rsidRPr="00416118">
        <w:rPr>
          <w:rFonts w:asciiTheme="majorHAnsi" w:hAnsiTheme="majorHAnsi" w:cstheme="majorHAnsi"/>
          <w:bCs/>
          <w:color w:val="000000"/>
        </w:rPr>
        <w:t xml:space="preserve"> robotics team at Johnson H</w:t>
      </w:r>
      <w:r>
        <w:rPr>
          <w:rFonts w:asciiTheme="majorHAnsi" w:hAnsiTheme="majorHAnsi" w:cstheme="majorHAnsi"/>
          <w:bCs/>
          <w:color w:val="000000"/>
        </w:rPr>
        <w:t>igh School, a school that serves</w:t>
      </w:r>
      <w:r w:rsidRPr="00416118">
        <w:rPr>
          <w:rFonts w:asciiTheme="majorHAnsi" w:hAnsiTheme="majorHAnsi" w:cstheme="majorHAnsi"/>
          <w:bCs/>
          <w:color w:val="000000"/>
        </w:rPr>
        <w:t xml:space="preserve"> primarily Latinx, and BIPOC students, with a high percentage of first-generation student</w:t>
      </w:r>
      <w:r>
        <w:rPr>
          <w:rFonts w:asciiTheme="majorHAnsi" w:hAnsiTheme="majorHAnsi" w:cstheme="majorHAnsi"/>
          <w:bCs/>
          <w:color w:val="000000"/>
        </w:rPr>
        <w:t>s</w:t>
      </w:r>
      <w:r w:rsidRPr="00416118">
        <w:rPr>
          <w:rFonts w:asciiTheme="majorHAnsi" w:hAnsiTheme="majorHAnsi" w:cstheme="majorHAnsi"/>
          <w:bCs/>
          <w:color w:val="000000"/>
        </w:rPr>
        <w:t xml:space="preserve">. Student will design, build, and learn about </w:t>
      </w:r>
      <w:r>
        <w:rPr>
          <w:rFonts w:asciiTheme="majorHAnsi" w:hAnsiTheme="majorHAnsi" w:cstheme="majorHAnsi"/>
          <w:bCs/>
          <w:color w:val="000000"/>
        </w:rPr>
        <w:t>r</w:t>
      </w:r>
      <w:r w:rsidRPr="00416118">
        <w:rPr>
          <w:rFonts w:asciiTheme="majorHAnsi" w:hAnsiTheme="majorHAnsi" w:cstheme="majorHAnsi"/>
          <w:bCs/>
          <w:color w:val="000000"/>
        </w:rPr>
        <w:t xml:space="preserve">obotics </w:t>
      </w:r>
      <w:r>
        <w:rPr>
          <w:rFonts w:asciiTheme="majorHAnsi" w:hAnsiTheme="majorHAnsi" w:cstheme="majorHAnsi"/>
          <w:bCs/>
          <w:color w:val="000000"/>
        </w:rPr>
        <w:t xml:space="preserve">as well as </w:t>
      </w:r>
      <w:r w:rsidRPr="00416118">
        <w:rPr>
          <w:rFonts w:asciiTheme="majorHAnsi" w:hAnsiTheme="majorHAnsi" w:cstheme="majorHAnsi"/>
          <w:bCs/>
          <w:color w:val="000000"/>
        </w:rPr>
        <w:t>compete in robotics competitions.</w:t>
      </w:r>
      <w:r>
        <w:rPr>
          <w:rFonts w:asciiTheme="majorHAnsi" w:hAnsiTheme="majorHAnsi" w:cstheme="majorHAnsi"/>
          <w:bCs/>
          <w:color w:val="000000"/>
        </w:rPr>
        <w:t xml:space="preserve"> In addition, the program will equip students with </w:t>
      </w:r>
      <w:r w:rsidR="002E6E7A" w:rsidRPr="00416118">
        <w:rPr>
          <w:rFonts w:asciiTheme="majorHAnsi" w:hAnsiTheme="majorHAnsi" w:cstheme="majorHAnsi"/>
          <w:bCs/>
        </w:rPr>
        <w:t>employment readiness and financial literacy skills and support them in obtaining summer internship</w:t>
      </w:r>
      <w:r w:rsidR="002E6E7A">
        <w:rPr>
          <w:rFonts w:asciiTheme="majorHAnsi" w:hAnsiTheme="majorHAnsi" w:cstheme="majorHAnsi"/>
          <w:bCs/>
        </w:rPr>
        <w:t xml:space="preserve">s in the STEM field. </w:t>
      </w:r>
    </w:p>
    <w:p w14:paraId="372138A4" w14:textId="40E0494D" w:rsidR="00416118" w:rsidRDefault="002E6E7A" w:rsidP="00416118">
      <w:pPr>
        <w:pStyle w:val="NoSpacing"/>
        <w:tabs>
          <w:tab w:val="left" w:pos="90"/>
        </w:tabs>
        <w:ind w:left="720"/>
        <w:rPr>
          <w:rFonts w:asciiTheme="majorHAnsi" w:hAnsiTheme="majorHAnsi" w:cstheme="majorHAnsi"/>
          <w:bCs/>
          <w:color w:val="000000"/>
        </w:rPr>
      </w:pPr>
      <w:r>
        <w:rPr>
          <w:rFonts w:asciiTheme="majorHAnsi" w:hAnsiTheme="majorHAnsi" w:cstheme="majorHAnsi"/>
          <w:bCs/>
          <w:color w:val="000000"/>
        </w:rPr>
        <w:t xml:space="preserve">Contact: </w:t>
      </w:r>
      <w:r w:rsidR="001325D9" w:rsidRPr="001325D9">
        <w:rPr>
          <w:rFonts w:asciiTheme="majorHAnsi" w:hAnsiTheme="majorHAnsi" w:cstheme="majorHAnsi"/>
          <w:bCs/>
          <w:color w:val="000000"/>
        </w:rPr>
        <w:t>Ruby</w:t>
      </w:r>
      <w:r w:rsidR="001325D9">
        <w:rPr>
          <w:rFonts w:asciiTheme="majorHAnsi" w:hAnsiTheme="majorHAnsi" w:cstheme="majorHAnsi"/>
          <w:bCs/>
          <w:color w:val="000000"/>
        </w:rPr>
        <w:t xml:space="preserve"> </w:t>
      </w:r>
      <w:r w:rsidR="001325D9" w:rsidRPr="001325D9">
        <w:rPr>
          <w:rFonts w:asciiTheme="majorHAnsi" w:hAnsiTheme="majorHAnsi" w:cstheme="majorHAnsi"/>
          <w:bCs/>
          <w:color w:val="000000"/>
        </w:rPr>
        <w:t>Lee</w:t>
      </w:r>
      <w:r w:rsidR="001325D9">
        <w:rPr>
          <w:rFonts w:asciiTheme="majorHAnsi" w:hAnsiTheme="majorHAnsi" w:cstheme="majorHAnsi"/>
          <w:bCs/>
          <w:color w:val="000000"/>
        </w:rPr>
        <w:t xml:space="preserve">, </w:t>
      </w:r>
      <w:hyperlink r:id="rId17" w:history="1">
        <w:r w:rsidR="001325D9" w:rsidRPr="00663A09">
          <w:rPr>
            <w:rStyle w:val="Hyperlink"/>
            <w:rFonts w:asciiTheme="majorHAnsi" w:hAnsiTheme="majorHAnsi" w:cstheme="majorHAnsi"/>
            <w:bCs/>
          </w:rPr>
          <w:t>Rlee@clues.org</w:t>
        </w:r>
      </w:hyperlink>
      <w:r w:rsidR="001325D9">
        <w:rPr>
          <w:rFonts w:asciiTheme="majorHAnsi" w:hAnsiTheme="majorHAnsi" w:cstheme="majorHAnsi"/>
          <w:bCs/>
          <w:color w:val="000000"/>
        </w:rPr>
        <w:t xml:space="preserve"> </w:t>
      </w:r>
    </w:p>
    <w:p w14:paraId="54719EF1" w14:textId="77777777" w:rsidR="002E6E7A" w:rsidRDefault="002E6E7A" w:rsidP="00416118">
      <w:pPr>
        <w:pStyle w:val="NoSpacing"/>
        <w:tabs>
          <w:tab w:val="left" w:pos="90"/>
        </w:tabs>
        <w:ind w:left="720"/>
        <w:rPr>
          <w:rFonts w:asciiTheme="majorHAnsi" w:hAnsiTheme="majorHAnsi" w:cstheme="majorHAnsi"/>
          <w:bCs/>
          <w:color w:val="000000"/>
        </w:rPr>
      </w:pPr>
    </w:p>
    <w:p w14:paraId="71E28F73" w14:textId="77777777" w:rsidR="00C02972" w:rsidRDefault="00C02972" w:rsidP="00416118">
      <w:pPr>
        <w:pStyle w:val="NoSpacing"/>
        <w:tabs>
          <w:tab w:val="left" w:pos="90"/>
        </w:tabs>
        <w:ind w:left="720"/>
        <w:rPr>
          <w:rFonts w:asciiTheme="majorHAnsi" w:hAnsiTheme="majorHAnsi" w:cstheme="majorHAnsi"/>
          <w:b/>
          <w:color w:val="000000"/>
        </w:rPr>
      </w:pPr>
    </w:p>
    <w:p w14:paraId="4F5FBC35" w14:textId="77777777" w:rsidR="00C02972" w:rsidRDefault="00C02972" w:rsidP="00416118">
      <w:pPr>
        <w:pStyle w:val="NoSpacing"/>
        <w:tabs>
          <w:tab w:val="left" w:pos="90"/>
        </w:tabs>
        <w:ind w:left="720"/>
        <w:rPr>
          <w:rFonts w:asciiTheme="majorHAnsi" w:hAnsiTheme="majorHAnsi" w:cstheme="majorHAnsi"/>
          <w:b/>
          <w:color w:val="000000"/>
        </w:rPr>
      </w:pPr>
    </w:p>
    <w:p w14:paraId="51E9114F" w14:textId="1BA6217F" w:rsidR="002E6E7A" w:rsidRPr="00332062" w:rsidRDefault="00332062" w:rsidP="00416118">
      <w:pPr>
        <w:pStyle w:val="NoSpacing"/>
        <w:tabs>
          <w:tab w:val="left" w:pos="90"/>
        </w:tabs>
        <w:ind w:left="720"/>
        <w:rPr>
          <w:rFonts w:asciiTheme="majorHAnsi" w:hAnsiTheme="majorHAnsi" w:cstheme="majorHAnsi"/>
          <w:b/>
          <w:color w:val="000000"/>
        </w:rPr>
      </w:pPr>
      <w:r w:rsidRPr="00332062">
        <w:rPr>
          <w:rFonts w:asciiTheme="majorHAnsi" w:hAnsiTheme="majorHAnsi" w:cstheme="majorHAnsi"/>
          <w:b/>
          <w:color w:val="000000"/>
        </w:rPr>
        <w:lastRenderedPageBreak/>
        <w:t>Owatonna Robotics Booster Club – $ 80,000</w:t>
      </w:r>
    </w:p>
    <w:p w14:paraId="1C9D39D9" w14:textId="17C7092C" w:rsidR="00332062" w:rsidRPr="004F4CC1" w:rsidRDefault="00332062" w:rsidP="004F4CC1">
      <w:pPr>
        <w:pStyle w:val="NoSpacing"/>
        <w:tabs>
          <w:tab w:val="left" w:pos="90"/>
        </w:tabs>
        <w:ind w:left="720"/>
        <w:rPr>
          <w:rFonts w:asciiTheme="majorHAnsi" w:hAnsiTheme="majorHAnsi" w:cstheme="majorHAnsi"/>
          <w:bCs/>
          <w:color w:val="000000"/>
        </w:rPr>
      </w:pPr>
      <w:r>
        <w:rPr>
          <w:rFonts w:asciiTheme="majorHAnsi" w:hAnsiTheme="majorHAnsi" w:cstheme="majorHAnsi"/>
          <w:bCs/>
          <w:color w:val="000000"/>
        </w:rPr>
        <w:t xml:space="preserve">This project will </w:t>
      </w:r>
      <w:r w:rsidR="004F4CC1">
        <w:rPr>
          <w:rFonts w:asciiTheme="majorHAnsi" w:hAnsiTheme="majorHAnsi" w:cstheme="majorHAnsi"/>
          <w:bCs/>
          <w:color w:val="000000"/>
        </w:rPr>
        <w:t xml:space="preserve">support opportunities for </w:t>
      </w:r>
      <w:r>
        <w:rPr>
          <w:rFonts w:asciiTheme="majorHAnsi" w:hAnsiTheme="majorHAnsi" w:cstheme="majorHAnsi"/>
          <w:bCs/>
          <w:color w:val="000000"/>
        </w:rPr>
        <w:t>students in the Owatonna</w:t>
      </w:r>
      <w:r w:rsidR="00EE5004">
        <w:rPr>
          <w:rFonts w:asciiTheme="majorHAnsi" w:hAnsiTheme="majorHAnsi" w:cstheme="majorHAnsi"/>
          <w:bCs/>
          <w:color w:val="000000"/>
        </w:rPr>
        <w:t xml:space="preserve"> area to</w:t>
      </w:r>
      <w:r>
        <w:rPr>
          <w:rFonts w:asciiTheme="majorHAnsi" w:hAnsiTheme="majorHAnsi" w:cstheme="majorHAnsi"/>
          <w:bCs/>
          <w:color w:val="000000"/>
        </w:rPr>
        <w:t xml:space="preserve"> participate in robotics teams and competitions. </w:t>
      </w:r>
      <w:r w:rsidR="004F4CC1">
        <w:rPr>
          <w:rFonts w:asciiTheme="majorHAnsi" w:hAnsiTheme="majorHAnsi" w:cstheme="majorHAnsi"/>
          <w:bCs/>
          <w:color w:val="000000"/>
        </w:rPr>
        <w:t>Students will also be offered</w:t>
      </w:r>
      <w:r w:rsidRPr="00332062">
        <w:rPr>
          <w:rFonts w:asciiTheme="majorHAnsi" w:hAnsiTheme="majorHAnsi" w:cstheme="majorHAnsi"/>
          <w:bCs/>
        </w:rPr>
        <w:t xml:space="preserve"> computer programing</w:t>
      </w:r>
      <w:r w:rsidR="005A07C4">
        <w:rPr>
          <w:rFonts w:asciiTheme="majorHAnsi" w:hAnsiTheme="majorHAnsi" w:cstheme="majorHAnsi"/>
          <w:bCs/>
        </w:rPr>
        <w:t xml:space="preserve"> and </w:t>
      </w:r>
      <w:r w:rsidRPr="00332062">
        <w:rPr>
          <w:rFonts w:asciiTheme="majorHAnsi" w:hAnsiTheme="majorHAnsi" w:cstheme="majorHAnsi"/>
          <w:bCs/>
        </w:rPr>
        <w:t>Computer Aided Desing (CAD</w:t>
      </w:r>
      <w:r>
        <w:rPr>
          <w:rFonts w:asciiTheme="majorHAnsi" w:hAnsiTheme="majorHAnsi" w:cstheme="majorHAnsi"/>
          <w:bCs/>
        </w:rPr>
        <w:t>)</w:t>
      </w:r>
      <w:r w:rsidRPr="00332062">
        <w:rPr>
          <w:rFonts w:asciiTheme="majorHAnsi" w:hAnsiTheme="majorHAnsi" w:cstheme="majorHAnsi"/>
          <w:bCs/>
        </w:rPr>
        <w:t xml:space="preserve"> classes</w:t>
      </w:r>
      <w:r w:rsidR="005A07C4">
        <w:rPr>
          <w:rFonts w:asciiTheme="majorHAnsi" w:hAnsiTheme="majorHAnsi" w:cstheme="majorHAnsi"/>
          <w:bCs/>
        </w:rPr>
        <w:t>,</w:t>
      </w:r>
      <w:r w:rsidR="004F4CC1">
        <w:rPr>
          <w:rFonts w:asciiTheme="majorHAnsi" w:hAnsiTheme="majorHAnsi" w:cstheme="majorHAnsi"/>
          <w:bCs/>
        </w:rPr>
        <w:t xml:space="preserve"> and one on one mentoring from mentors in the STEM field. </w:t>
      </w:r>
      <w:r>
        <w:rPr>
          <w:rFonts w:asciiTheme="majorHAnsi" w:hAnsiTheme="majorHAnsi" w:cstheme="majorHAnsi"/>
          <w:bCs/>
        </w:rPr>
        <w:t>The pro</w:t>
      </w:r>
      <w:r w:rsidR="004F4CC1">
        <w:rPr>
          <w:rFonts w:asciiTheme="majorHAnsi" w:hAnsiTheme="majorHAnsi" w:cstheme="majorHAnsi"/>
          <w:bCs/>
        </w:rPr>
        <w:t>ject</w:t>
      </w:r>
      <w:r>
        <w:rPr>
          <w:rFonts w:asciiTheme="majorHAnsi" w:hAnsiTheme="majorHAnsi" w:cstheme="majorHAnsi"/>
          <w:bCs/>
        </w:rPr>
        <w:t xml:space="preserve"> will </w:t>
      </w:r>
      <w:r w:rsidR="004F4CC1">
        <w:rPr>
          <w:rFonts w:asciiTheme="majorHAnsi" w:hAnsiTheme="majorHAnsi" w:cstheme="majorHAnsi"/>
          <w:bCs/>
        </w:rPr>
        <w:t xml:space="preserve">also </w:t>
      </w:r>
      <w:r>
        <w:rPr>
          <w:rFonts w:asciiTheme="majorHAnsi" w:hAnsiTheme="majorHAnsi" w:cstheme="majorHAnsi"/>
          <w:bCs/>
        </w:rPr>
        <w:t>p</w:t>
      </w:r>
      <w:r w:rsidRPr="00332062">
        <w:rPr>
          <w:rFonts w:asciiTheme="majorHAnsi" w:hAnsiTheme="majorHAnsi" w:cstheme="majorHAnsi"/>
          <w:bCs/>
        </w:rPr>
        <w:t xml:space="preserve">artner with local </w:t>
      </w:r>
      <w:r>
        <w:rPr>
          <w:rFonts w:asciiTheme="majorHAnsi" w:hAnsiTheme="majorHAnsi" w:cstheme="majorHAnsi"/>
          <w:bCs/>
        </w:rPr>
        <w:t xml:space="preserve">STEM </w:t>
      </w:r>
      <w:r w:rsidRPr="00332062">
        <w:rPr>
          <w:rFonts w:asciiTheme="majorHAnsi" w:hAnsiTheme="majorHAnsi" w:cstheme="majorHAnsi"/>
          <w:bCs/>
        </w:rPr>
        <w:t>businesses to create student internships</w:t>
      </w:r>
      <w:r>
        <w:rPr>
          <w:rFonts w:asciiTheme="majorHAnsi" w:hAnsiTheme="majorHAnsi" w:cstheme="majorHAnsi"/>
          <w:bCs/>
        </w:rPr>
        <w:t xml:space="preserve">. </w:t>
      </w:r>
    </w:p>
    <w:p w14:paraId="44BB4615" w14:textId="4ED677E2" w:rsidR="00332062" w:rsidRDefault="004F4CC1" w:rsidP="007F0ED6">
      <w:pPr>
        <w:pStyle w:val="NoSpacing"/>
        <w:tabs>
          <w:tab w:val="left" w:pos="90"/>
        </w:tabs>
        <w:ind w:left="720"/>
        <w:rPr>
          <w:rFonts w:asciiTheme="majorHAnsi" w:hAnsiTheme="majorHAnsi" w:cstheme="majorHAnsi"/>
          <w:bCs/>
        </w:rPr>
      </w:pPr>
      <w:r>
        <w:rPr>
          <w:rFonts w:asciiTheme="majorHAnsi" w:hAnsiTheme="majorHAnsi" w:cstheme="majorHAnsi"/>
          <w:bCs/>
        </w:rPr>
        <w:t xml:space="preserve">Contact: </w:t>
      </w:r>
      <w:r w:rsidR="001325D9" w:rsidRPr="001325D9">
        <w:rPr>
          <w:rFonts w:asciiTheme="majorHAnsi" w:hAnsiTheme="majorHAnsi" w:cstheme="majorHAnsi"/>
          <w:bCs/>
        </w:rPr>
        <w:t>Eric</w:t>
      </w:r>
      <w:r w:rsidR="001325D9">
        <w:rPr>
          <w:rFonts w:asciiTheme="majorHAnsi" w:hAnsiTheme="majorHAnsi" w:cstheme="majorHAnsi"/>
          <w:bCs/>
        </w:rPr>
        <w:t xml:space="preserve"> </w:t>
      </w:r>
      <w:r w:rsidR="001325D9" w:rsidRPr="001325D9">
        <w:rPr>
          <w:rFonts w:asciiTheme="majorHAnsi" w:hAnsiTheme="majorHAnsi" w:cstheme="majorHAnsi"/>
          <w:bCs/>
        </w:rPr>
        <w:t>Krueger</w:t>
      </w:r>
      <w:r w:rsidR="001325D9">
        <w:rPr>
          <w:rFonts w:asciiTheme="majorHAnsi" w:hAnsiTheme="majorHAnsi" w:cstheme="majorHAnsi"/>
          <w:bCs/>
        </w:rPr>
        <w:t xml:space="preserve">, </w:t>
      </w:r>
      <w:hyperlink r:id="rId18" w:history="1">
        <w:r w:rsidR="001325D9" w:rsidRPr="00663A09">
          <w:rPr>
            <w:rStyle w:val="Hyperlink"/>
            <w:rFonts w:asciiTheme="majorHAnsi" w:hAnsiTheme="majorHAnsi" w:cstheme="majorHAnsi"/>
            <w:bCs/>
          </w:rPr>
          <w:t>owatonnaroboticsbooster@gmail.com</w:t>
        </w:r>
      </w:hyperlink>
      <w:r w:rsidR="001325D9">
        <w:rPr>
          <w:rFonts w:asciiTheme="majorHAnsi" w:hAnsiTheme="majorHAnsi" w:cstheme="majorHAnsi"/>
          <w:bCs/>
        </w:rPr>
        <w:t xml:space="preserve"> </w:t>
      </w:r>
    </w:p>
    <w:p w14:paraId="3E96DA7F" w14:textId="77777777" w:rsidR="00332062" w:rsidRDefault="00332062" w:rsidP="007F0ED6">
      <w:pPr>
        <w:pStyle w:val="NoSpacing"/>
        <w:tabs>
          <w:tab w:val="left" w:pos="90"/>
        </w:tabs>
        <w:ind w:left="720"/>
        <w:rPr>
          <w:rFonts w:asciiTheme="majorHAnsi" w:hAnsiTheme="majorHAnsi" w:cstheme="majorHAnsi"/>
          <w:bCs/>
        </w:rPr>
      </w:pPr>
    </w:p>
    <w:p w14:paraId="4BE6AB6D" w14:textId="77777777" w:rsidR="007F0ED6" w:rsidRDefault="007F0ED6" w:rsidP="007F0ED6">
      <w:pPr>
        <w:pStyle w:val="NoSpacing"/>
        <w:tabs>
          <w:tab w:val="left" w:pos="90"/>
        </w:tabs>
        <w:ind w:left="720"/>
        <w:rPr>
          <w:rFonts w:asciiTheme="majorHAnsi" w:hAnsiTheme="majorHAnsi" w:cstheme="majorHAnsi"/>
          <w:bCs/>
        </w:rPr>
      </w:pPr>
    </w:p>
    <w:p w14:paraId="689EF394" w14:textId="77777777" w:rsidR="007F0ED6" w:rsidRPr="00E02BB5" w:rsidRDefault="007F0ED6" w:rsidP="007F0ED6">
      <w:pPr>
        <w:pStyle w:val="NoSpacing"/>
        <w:tabs>
          <w:tab w:val="left" w:pos="90"/>
        </w:tabs>
        <w:ind w:left="720"/>
        <w:rPr>
          <w:rFonts w:asciiTheme="majorHAnsi" w:hAnsiTheme="majorHAnsi" w:cs="Times New Roman"/>
          <w:b/>
        </w:rPr>
      </w:pPr>
      <w:r w:rsidRPr="00E02BB5">
        <w:rPr>
          <w:rFonts w:asciiTheme="majorHAnsi" w:hAnsiTheme="majorHAnsi" w:cs="Times New Roman"/>
          <w:b/>
        </w:rPr>
        <w:t>Please contact Kay Tracy, Director of Youth Services at 651</w:t>
      </w:r>
      <w:r>
        <w:rPr>
          <w:rFonts w:asciiTheme="majorHAnsi" w:hAnsiTheme="majorHAnsi" w:cs="Times New Roman"/>
          <w:b/>
        </w:rPr>
        <w:t>-</w:t>
      </w:r>
      <w:r w:rsidRPr="00E02BB5">
        <w:rPr>
          <w:rFonts w:asciiTheme="majorHAnsi" w:hAnsiTheme="majorHAnsi" w:cs="Times New Roman"/>
          <w:b/>
        </w:rPr>
        <w:t>259</w:t>
      </w:r>
      <w:r>
        <w:rPr>
          <w:rFonts w:asciiTheme="majorHAnsi" w:hAnsiTheme="majorHAnsi" w:cs="Times New Roman"/>
          <w:b/>
        </w:rPr>
        <w:t>-</w:t>
      </w:r>
      <w:r w:rsidRPr="00E02BB5">
        <w:rPr>
          <w:rFonts w:asciiTheme="majorHAnsi" w:hAnsiTheme="majorHAnsi" w:cs="Times New Roman"/>
          <w:b/>
        </w:rPr>
        <w:t xml:space="preserve">7555 or </w:t>
      </w:r>
      <w:hyperlink r:id="rId19" w:history="1">
        <w:r w:rsidRPr="00E02BB5">
          <w:rPr>
            <w:rStyle w:val="Hyperlink"/>
            <w:rFonts w:asciiTheme="majorHAnsi" w:hAnsiTheme="majorHAnsi" w:cs="Times New Roman"/>
            <w:b/>
          </w:rPr>
          <w:t>kay.tracy@state.mn.us</w:t>
        </w:r>
      </w:hyperlink>
      <w:r w:rsidRPr="00E02BB5">
        <w:rPr>
          <w:rFonts w:asciiTheme="majorHAnsi" w:hAnsiTheme="majorHAnsi" w:cs="Times New Roman"/>
          <w:b/>
        </w:rPr>
        <w:t xml:space="preserve">  if you have any questions.</w:t>
      </w:r>
      <w:r>
        <w:rPr>
          <w:rFonts w:asciiTheme="majorHAnsi" w:hAnsiTheme="majorHAnsi" w:cs="Times New Roman"/>
          <w:b/>
        </w:rPr>
        <w:t xml:space="preserve"> </w:t>
      </w:r>
    </w:p>
    <w:p w14:paraId="41580404" w14:textId="77777777" w:rsidR="007F0ED6" w:rsidRPr="00795709" w:rsidRDefault="007F0ED6" w:rsidP="007F0ED6">
      <w:pPr>
        <w:pStyle w:val="NoSpacing"/>
        <w:tabs>
          <w:tab w:val="left" w:pos="90"/>
        </w:tabs>
        <w:ind w:left="720"/>
        <w:rPr>
          <w:rFonts w:asciiTheme="majorHAnsi" w:hAnsiTheme="majorHAnsi" w:cstheme="majorHAnsi"/>
          <w:bCs/>
        </w:rPr>
      </w:pPr>
    </w:p>
    <w:sectPr w:rsidR="007F0ED6" w:rsidRPr="00795709" w:rsidSect="00A33F85">
      <w:headerReference w:type="even" r:id="rId20"/>
      <w:headerReference w:type="default" r:id="rId21"/>
      <w:footerReference w:type="even" r:id="rId22"/>
      <w:footerReference w:type="default" r:id="rId23"/>
      <w:headerReference w:type="first" r:id="rId24"/>
      <w:footerReference w:type="first" r:id="rId25"/>
      <w:pgSz w:w="12240" w:h="15840"/>
      <w:pgMar w:top="1170" w:right="1008" w:bottom="1440" w:left="720" w:header="274" w:footer="5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E575" w14:textId="77777777" w:rsidR="00B457A8" w:rsidRDefault="00B457A8" w:rsidP="001B67BE">
      <w:r>
        <w:separator/>
      </w:r>
    </w:p>
  </w:endnote>
  <w:endnote w:type="continuationSeparator" w:id="0">
    <w:p w14:paraId="760CB77E" w14:textId="77777777" w:rsidR="00B457A8" w:rsidRDefault="00B457A8" w:rsidP="001B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umanist777BT-RomanB">
    <w:altName w:val="Calibri"/>
    <w:panose1 w:val="00000000000000000000"/>
    <w:charset w:val="4D"/>
    <w:family w:val="auto"/>
    <w:notTrueType/>
    <w:pitch w:val="default"/>
    <w:sig w:usb0="00000003" w:usb1="00000000" w:usb2="00000000" w:usb3="00000000" w:csb0="00000001" w:csb1="00000000"/>
  </w:font>
  <w:font w:name="Humanist777BT-BoldB">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B7D0" w14:textId="77777777" w:rsidR="00B457A8" w:rsidRDefault="00EB1045">
    <w:pPr>
      <w:pStyle w:val="Footer"/>
    </w:pPr>
    <w:sdt>
      <w:sdtPr>
        <w:id w:val="969400743"/>
        <w:temporary/>
        <w:showingPlcHdr/>
      </w:sdtPr>
      <w:sdtEndPr/>
      <w:sdtContent>
        <w:r w:rsidR="00B457A8">
          <w:t>[Type text]</w:t>
        </w:r>
      </w:sdtContent>
    </w:sdt>
    <w:r w:rsidR="00B457A8">
      <w:ptab w:relativeTo="margin" w:alignment="center" w:leader="none"/>
    </w:r>
    <w:sdt>
      <w:sdtPr>
        <w:id w:val="969400748"/>
        <w:temporary/>
        <w:showingPlcHdr/>
      </w:sdtPr>
      <w:sdtEndPr/>
      <w:sdtContent>
        <w:r w:rsidR="00B457A8">
          <w:t>[Type text]</w:t>
        </w:r>
      </w:sdtContent>
    </w:sdt>
    <w:r w:rsidR="00B457A8">
      <w:ptab w:relativeTo="margin" w:alignment="right" w:leader="none"/>
    </w:r>
    <w:sdt>
      <w:sdtPr>
        <w:id w:val="969400753"/>
        <w:temporary/>
        <w:showingPlcHdr/>
      </w:sdtPr>
      <w:sdtEndPr/>
      <w:sdtContent>
        <w:r w:rsidR="00B457A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102844"/>
      <w:docPartObj>
        <w:docPartGallery w:val="Page Numbers (Bottom of Page)"/>
        <w:docPartUnique/>
      </w:docPartObj>
    </w:sdtPr>
    <w:sdtEndPr>
      <w:rPr>
        <w:rFonts w:asciiTheme="majorHAnsi" w:hAnsiTheme="majorHAnsi"/>
        <w:noProof/>
        <w:sz w:val="22"/>
        <w:szCs w:val="22"/>
      </w:rPr>
    </w:sdtEndPr>
    <w:sdtContent>
      <w:p w14:paraId="3DA8F1C6" w14:textId="77777777" w:rsidR="00B457A8" w:rsidRPr="00A33F85" w:rsidRDefault="00B457A8">
        <w:pPr>
          <w:pStyle w:val="Footer"/>
          <w:jc w:val="center"/>
          <w:rPr>
            <w:rFonts w:asciiTheme="majorHAnsi" w:hAnsiTheme="majorHAnsi"/>
            <w:sz w:val="22"/>
            <w:szCs w:val="22"/>
          </w:rPr>
        </w:pPr>
        <w:r w:rsidRPr="00A33F85">
          <w:rPr>
            <w:rFonts w:asciiTheme="majorHAnsi" w:hAnsiTheme="majorHAnsi"/>
            <w:sz w:val="22"/>
            <w:szCs w:val="22"/>
          </w:rPr>
          <w:fldChar w:fldCharType="begin"/>
        </w:r>
        <w:r w:rsidRPr="00A33F85">
          <w:rPr>
            <w:rFonts w:asciiTheme="majorHAnsi" w:hAnsiTheme="majorHAnsi"/>
            <w:sz w:val="22"/>
            <w:szCs w:val="22"/>
          </w:rPr>
          <w:instrText xml:space="preserve"> PAGE   \* MERGEFORMAT </w:instrText>
        </w:r>
        <w:r w:rsidRPr="00A33F85">
          <w:rPr>
            <w:rFonts w:asciiTheme="majorHAnsi" w:hAnsiTheme="majorHAnsi"/>
            <w:sz w:val="22"/>
            <w:szCs w:val="22"/>
          </w:rPr>
          <w:fldChar w:fldCharType="separate"/>
        </w:r>
        <w:r>
          <w:rPr>
            <w:rFonts w:asciiTheme="majorHAnsi" w:hAnsiTheme="majorHAnsi"/>
            <w:noProof/>
            <w:sz w:val="22"/>
            <w:szCs w:val="22"/>
          </w:rPr>
          <w:t>6</w:t>
        </w:r>
        <w:r w:rsidRPr="00A33F85">
          <w:rPr>
            <w:rFonts w:asciiTheme="majorHAnsi" w:hAnsiTheme="majorHAnsi"/>
            <w:noProof/>
            <w:sz w:val="22"/>
            <w:szCs w:val="22"/>
          </w:rPr>
          <w:fldChar w:fldCharType="end"/>
        </w:r>
      </w:p>
    </w:sdtContent>
  </w:sdt>
  <w:p w14:paraId="15500CDA" w14:textId="77777777" w:rsidR="00B457A8" w:rsidRDefault="00B45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0D31" w14:textId="77777777" w:rsidR="00B457A8" w:rsidRPr="00F538DD" w:rsidRDefault="00B457A8">
    <w:pPr>
      <w:pStyle w:val="Footer"/>
      <w:rPr>
        <w:sz w:val="16"/>
        <w:szCs w:val="16"/>
      </w:rPr>
    </w:pPr>
    <w:r w:rsidRPr="00F538DD">
      <w:rPr>
        <w:sz w:val="16"/>
        <w:szCs w:val="16"/>
      </w:rPr>
      <w:fldChar w:fldCharType="begin"/>
    </w:r>
    <w:r w:rsidRPr="00F538DD">
      <w:rPr>
        <w:sz w:val="16"/>
        <w:szCs w:val="16"/>
      </w:rPr>
      <w:instrText xml:space="preserve"> FILENAME  \p  \* MERGEFORMAT </w:instrText>
    </w:r>
    <w:r w:rsidRPr="00F538DD">
      <w:rPr>
        <w:sz w:val="16"/>
        <w:szCs w:val="16"/>
      </w:rPr>
      <w:fldChar w:fldCharType="separate"/>
    </w:r>
    <w:r w:rsidR="004A2EDC">
      <w:rPr>
        <w:noProof/>
        <w:sz w:val="16"/>
        <w:szCs w:val="16"/>
      </w:rPr>
      <w:t>S:\Groups\YTH_RW\RFP\SFY 2020-21 Support Services\20-21 Support Service grants\SFY 20-21 Youth Support Serrvices - Interested Parties Memo.docx</w:t>
    </w:r>
    <w:r w:rsidRPr="00F538D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663B" w14:textId="77777777" w:rsidR="00B457A8" w:rsidRDefault="00B457A8" w:rsidP="001B67BE">
      <w:r>
        <w:separator/>
      </w:r>
    </w:p>
  </w:footnote>
  <w:footnote w:type="continuationSeparator" w:id="0">
    <w:p w14:paraId="23E1DC86" w14:textId="77777777" w:rsidR="00B457A8" w:rsidRDefault="00B457A8" w:rsidP="001B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7EC2" w14:textId="77777777" w:rsidR="00814D94" w:rsidRDefault="00814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E972" w14:textId="0672BFB7" w:rsidR="00B457A8" w:rsidRPr="00F63FF4" w:rsidRDefault="00B457A8" w:rsidP="0010225B">
    <w:pPr>
      <w:pStyle w:val="Header"/>
      <w:tabs>
        <w:tab w:val="left" w:pos="11970"/>
      </w:tabs>
      <w:ind w:right="-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62EB" w14:textId="77777777" w:rsidR="00814D94" w:rsidRDefault="00814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B419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6D687D"/>
    <w:multiLevelType w:val="hybridMultilevel"/>
    <w:tmpl w:val="C7049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9D534D"/>
    <w:multiLevelType w:val="hybridMultilevel"/>
    <w:tmpl w:val="F7DA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71824"/>
    <w:multiLevelType w:val="hybridMultilevel"/>
    <w:tmpl w:val="0F2A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05CDC"/>
    <w:multiLevelType w:val="hybridMultilevel"/>
    <w:tmpl w:val="5EA8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94B6F"/>
    <w:multiLevelType w:val="hybridMultilevel"/>
    <w:tmpl w:val="521EB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6B4FEC"/>
    <w:multiLevelType w:val="hybridMultilevel"/>
    <w:tmpl w:val="95F0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297A9C"/>
    <w:multiLevelType w:val="hybridMultilevel"/>
    <w:tmpl w:val="FF948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A8682C"/>
    <w:multiLevelType w:val="hybridMultilevel"/>
    <w:tmpl w:val="BEDC7E30"/>
    <w:lvl w:ilvl="0" w:tplc="BB94B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2F63A3"/>
    <w:multiLevelType w:val="hybridMultilevel"/>
    <w:tmpl w:val="2F5A061A"/>
    <w:lvl w:ilvl="0" w:tplc="78885EA6">
      <w:start w:val="2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7C867799"/>
    <w:multiLevelType w:val="hybridMultilevel"/>
    <w:tmpl w:val="0DD85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235999">
    <w:abstractNumId w:val="4"/>
  </w:num>
  <w:num w:numId="2" w16cid:durableId="1382285725">
    <w:abstractNumId w:val="8"/>
  </w:num>
  <w:num w:numId="3" w16cid:durableId="1320429389">
    <w:abstractNumId w:val="9"/>
  </w:num>
  <w:num w:numId="4" w16cid:durableId="1593315937">
    <w:abstractNumId w:val="3"/>
  </w:num>
  <w:num w:numId="5" w16cid:durableId="1135296544">
    <w:abstractNumId w:val="10"/>
  </w:num>
  <w:num w:numId="6" w16cid:durableId="184056851">
    <w:abstractNumId w:val="6"/>
  </w:num>
  <w:num w:numId="7" w16cid:durableId="88043271">
    <w:abstractNumId w:val="7"/>
  </w:num>
  <w:num w:numId="8" w16cid:durableId="862590583">
    <w:abstractNumId w:val="2"/>
  </w:num>
  <w:num w:numId="9" w16cid:durableId="1696687551">
    <w:abstractNumId w:val="1"/>
  </w:num>
  <w:num w:numId="10" w16cid:durableId="2091846190">
    <w:abstractNumId w:val="5"/>
  </w:num>
  <w:num w:numId="11" w16cid:durableId="185218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98"/>
    <w:rsid w:val="00010DDF"/>
    <w:rsid w:val="000144C2"/>
    <w:rsid w:val="000240FF"/>
    <w:rsid w:val="000264A0"/>
    <w:rsid w:val="00034928"/>
    <w:rsid w:val="00045016"/>
    <w:rsid w:val="00045F0C"/>
    <w:rsid w:val="00060811"/>
    <w:rsid w:val="00067E53"/>
    <w:rsid w:val="0008559C"/>
    <w:rsid w:val="00090AA8"/>
    <w:rsid w:val="00097DD8"/>
    <w:rsid w:val="000A15CB"/>
    <w:rsid w:val="000B3D35"/>
    <w:rsid w:val="000C144C"/>
    <w:rsid w:val="000C15D3"/>
    <w:rsid w:val="000C31BC"/>
    <w:rsid w:val="000C47E7"/>
    <w:rsid w:val="000C6A3A"/>
    <w:rsid w:val="000C78C1"/>
    <w:rsid w:val="000D1922"/>
    <w:rsid w:val="000D3374"/>
    <w:rsid w:val="000E2A13"/>
    <w:rsid w:val="000F2B4D"/>
    <w:rsid w:val="000F7349"/>
    <w:rsid w:val="001007C7"/>
    <w:rsid w:val="0010225B"/>
    <w:rsid w:val="0010551E"/>
    <w:rsid w:val="00126145"/>
    <w:rsid w:val="001325D9"/>
    <w:rsid w:val="001327C7"/>
    <w:rsid w:val="00133345"/>
    <w:rsid w:val="00133D5C"/>
    <w:rsid w:val="00134611"/>
    <w:rsid w:val="001442B6"/>
    <w:rsid w:val="001504C1"/>
    <w:rsid w:val="00151975"/>
    <w:rsid w:val="00156D20"/>
    <w:rsid w:val="00157A8C"/>
    <w:rsid w:val="00161ADA"/>
    <w:rsid w:val="001650A9"/>
    <w:rsid w:val="00172578"/>
    <w:rsid w:val="00180271"/>
    <w:rsid w:val="00187A6A"/>
    <w:rsid w:val="00192FD2"/>
    <w:rsid w:val="00194D90"/>
    <w:rsid w:val="00195D3A"/>
    <w:rsid w:val="001A1D98"/>
    <w:rsid w:val="001A413D"/>
    <w:rsid w:val="001A5AF7"/>
    <w:rsid w:val="001A7CE4"/>
    <w:rsid w:val="001B5713"/>
    <w:rsid w:val="001B67BE"/>
    <w:rsid w:val="001B728E"/>
    <w:rsid w:val="001C04B5"/>
    <w:rsid w:val="001C0AEE"/>
    <w:rsid w:val="001C1C32"/>
    <w:rsid w:val="001C5D65"/>
    <w:rsid w:val="001C79A0"/>
    <w:rsid w:val="001D7B5D"/>
    <w:rsid w:val="001E0970"/>
    <w:rsid w:val="001E09CC"/>
    <w:rsid w:val="001E2038"/>
    <w:rsid w:val="001E226C"/>
    <w:rsid w:val="001E4E08"/>
    <w:rsid w:val="001E4EC9"/>
    <w:rsid w:val="001E77AC"/>
    <w:rsid w:val="001F32E1"/>
    <w:rsid w:val="00205130"/>
    <w:rsid w:val="00205BBE"/>
    <w:rsid w:val="00206184"/>
    <w:rsid w:val="002075A2"/>
    <w:rsid w:val="002221CA"/>
    <w:rsid w:val="00223AB7"/>
    <w:rsid w:val="00234383"/>
    <w:rsid w:val="0023603F"/>
    <w:rsid w:val="00240538"/>
    <w:rsid w:val="002409A7"/>
    <w:rsid w:val="00262C8F"/>
    <w:rsid w:val="00263A16"/>
    <w:rsid w:val="00274FCB"/>
    <w:rsid w:val="002804E7"/>
    <w:rsid w:val="0029063F"/>
    <w:rsid w:val="002919A5"/>
    <w:rsid w:val="00294312"/>
    <w:rsid w:val="002B29F7"/>
    <w:rsid w:val="002B42DD"/>
    <w:rsid w:val="002B4F4B"/>
    <w:rsid w:val="002C795D"/>
    <w:rsid w:val="002E6E7A"/>
    <w:rsid w:val="002E7557"/>
    <w:rsid w:val="002F01E4"/>
    <w:rsid w:val="002F396B"/>
    <w:rsid w:val="00300476"/>
    <w:rsid w:val="00320170"/>
    <w:rsid w:val="00324411"/>
    <w:rsid w:val="00324C85"/>
    <w:rsid w:val="00327236"/>
    <w:rsid w:val="00327BD2"/>
    <w:rsid w:val="00330478"/>
    <w:rsid w:val="00331389"/>
    <w:rsid w:val="00332062"/>
    <w:rsid w:val="00333C47"/>
    <w:rsid w:val="00341B7A"/>
    <w:rsid w:val="00357546"/>
    <w:rsid w:val="00357E9E"/>
    <w:rsid w:val="00363991"/>
    <w:rsid w:val="00365492"/>
    <w:rsid w:val="00380467"/>
    <w:rsid w:val="00382B5D"/>
    <w:rsid w:val="00385151"/>
    <w:rsid w:val="00385635"/>
    <w:rsid w:val="003861C6"/>
    <w:rsid w:val="00395D74"/>
    <w:rsid w:val="00396D9D"/>
    <w:rsid w:val="003A53F5"/>
    <w:rsid w:val="003A7B85"/>
    <w:rsid w:val="003B2BE0"/>
    <w:rsid w:val="003B4875"/>
    <w:rsid w:val="003B5D85"/>
    <w:rsid w:val="003D7FFB"/>
    <w:rsid w:val="003E110C"/>
    <w:rsid w:val="003E396C"/>
    <w:rsid w:val="003E44E3"/>
    <w:rsid w:val="003F0439"/>
    <w:rsid w:val="003F1ADE"/>
    <w:rsid w:val="003F2C10"/>
    <w:rsid w:val="003F4D5A"/>
    <w:rsid w:val="004046F3"/>
    <w:rsid w:val="004106D7"/>
    <w:rsid w:val="00411F52"/>
    <w:rsid w:val="00412690"/>
    <w:rsid w:val="00416118"/>
    <w:rsid w:val="0041721C"/>
    <w:rsid w:val="00420EF2"/>
    <w:rsid w:val="00425A1E"/>
    <w:rsid w:val="00435BBB"/>
    <w:rsid w:val="00441A4C"/>
    <w:rsid w:val="004460A1"/>
    <w:rsid w:val="00456475"/>
    <w:rsid w:val="00460D9B"/>
    <w:rsid w:val="004732A9"/>
    <w:rsid w:val="00475A0A"/>
    <w:rsid w:val="004844D7"/>
    <w:rsid w:val="00484D7D"/>
    <w:rsid w:val="004944E8"/>
    <w:rsid w:val="004A0AA7"/>
    <w:rsid w:val="004A2EDC"/>
    <w:rsid w:val="004A46B0"/>
    <w:rsid w:val="004B45AE"/>
    <w:rsid w:val="004C39BB"/>
    <w:rsid w:val="004D12EF"/>
    <w:rsid w:val="004D599E"/>
    <w:rsid w:val="004E627A"/>
    <w:rsid w:val="004F2C8B"/>
    <w:rsid w:val="004F34AD"/>
    <w:rsid w:val="004F4CC1"/>
    <w:rsid w:val="0050666E"/>
    <w:rsid w:val="0051151C"/>
    <w:rsid w:val="0051420E"/>
    <w:rsid w:val="0051711C"/>
    <w:rsid w:val="00517E42"/>
    <w:rsid w:val="00520B38"/>
    <w:rsid w:val="00525737"/>
    <w:rsid w:val="00525DA0"/>
    <w:rsid w:val="005312D5"/>
    <w:rsid w:val="00532D14"/>
    <w:rsid w:val="005350BD"/>
    <w:rsid w:val="0054050B"/>
    <w:rsid w:val="005410A8"/>
    <w:rsid w:val="005456C0"/>
    <w:rsid w:val="00554090"/>
    <w:rsid w:val="0056031F"/>
    <w:rsid w:val="00563B83"/>
    <w:rsid w:val="0056498C"/>
    <w:rsid w:val="00570ABF"/>
    <w:rsid w:val="00573B94"/>
    <w:rsid w:val="005758B2"/>
    <w:rsid w:val="00590CAC"/>
    <w:rsid w:val="0059212E"/>
    <w:rsid w:val="005A07C4"/>
    <w:rsid w:val="005A11DF"/>
    <w:rsid w:val="005B1E19"/>
    <w:rsid w:val="005B3536"/>
    <w:rsid w:val="005C1C53"/>
    <w:rsid w:val="005C34AA"/>
    <w:rsid w:val="005E02BA"/>
    <w:rsid w:val="005F2CA3"/>
    <w:rsid w:val="005F2DC7"/>
    <w:rsid w:val="005F6D7C"/>
    <w:rsid w:val="006018C7"/>
    <w:rsid w:val="00606A0D"/>
    <w:rsid w:val="00614DC5"/>
    <w:rsid w:val="00622B13"/>
    <w:rsid w:val="006302CB"/>
    <w:rsid w:val="00631001"/>
    <w:rsid w:val="0063438F"/>
    <w:rsid w:val="00644D15"/>
    <w:rsid w:val="0065277A"/>
    <w:rsid w:val="006640B8"/>
    <w:rsid w:val="0066782E"/>
    <w:rsid w:val="00671B53"/>
    <w:rsid w:val="00676D36"/>
    <w:rsid w:val="00677F98"/>
    <w:rsid w:val="00687583"/>
    <w:rsid w:val="0069513B"/>
    <w:rsid w:val="006A0437"/>
    <w:rsid w:val="006A24E8"/>
    <w:rsid w:val="006A78C5"/>
    <w:rsid w:val="006C0377"/>
    <w:rsid w:val="006C1AC3"/>
    <w:rsid w:val="006D07EA"/>
    <w:rsid w:val="006D0BFE"/>
    <w:rsid w:val="006D42B6"/>
    <w:rsid w:val="006E0F40"/>
    <w:rsid w:val="006E67B9"/>
    <w:rsid w:val="006F109C"/>
    <w:rsid w:val="00700650"/>
    <w:rsid w:val="00700DC2"/>
    <w:rsid w:val="0072259D"/>
    <w:rsid w:val="00723B61"/>
    <w:rsid w:val="00723FDD"/>
    <w:rsid w:val="0072443B"/>
    <w:rsid w:val="00727A4D"/>
    <w:rsid w:val="00731CC4"/>
    <w:rsid w:val="0073224B"/>
    <w:rsid w:val="00732824"/>
    <w:rsid w:val="007355AD"/>
    <w:rsid w:val="0074474E"/>
    <w:rsid w:val="007461F4"/>
    <w:rsid w:val="007555FB"/>
    <w:rsid w:val="00762DDA"/>
    <w:rsid w:val="007667C3"/>
    <w:rsid w:val="00780B85"/>
    <w:rsid w:val="00783587"/>
    <w:rsid w:val="007867E6"/>
    <w:rsid w:val="007867F9"/>
    <w:rsid w:val="00786E54"/>
    <w:rsid w:val="00792F78"/>
    <w:rsid w:val="0079443B"/>
    <w:rsid w:val="007950C9"/>
    <w:rsid w:val="00795709"/>
    <w:rsid w:val="007B1202"/>
    <w:rsid w:val="007B516E"/>
    <w:rsid w:val="007B6FE0"/>
    <w:rsid w:val="007B7D6C"/>
    <w:rsid w:val="007C2884"/>
    <w:rsid w:val="007C471B"/>
    <w:rsid w:val="007D25C6"/>
    <w:rsid w:val="007D565C"/>
    <w:rsid w:val="007D69AD"/>
    <w:rsid w:val="007D7407"/>
    <w:rsid w:val="007E07DE"/>
    <w:rsid w:val="007F0ED6"/>
    <w:rsid w:val="00807832"/>
    <w:rsid w:val="00814D94"/>
    <w:rsid w:val="00815FD0"/>
    <w:rsid w:val="0081654B"/>
    <w:rsid w:val="00817B1E"/>
    <w:rsid w:val="00817D19"/>
    <w:rsid w:val="008239A5"/>
    <w:rsid w:val="00825719"/>
    <w:rsid w:val="00827520"/>
    <w:rsid w:val="00830F3E"/>
    <w:rsid w:val="00835643"/>
    <w:rsid w:val="0084137B"/>
    <w:rsid w:val="00845BC6"/>
    <w:rsid w:val="00851039"/>
    <w:rsid w:val="0086150F"/>
    <w:rsid w:val="00863370"/>
    <w:rsid w:val="00871DAD"/>
    <w:rsid w:val="008738FE"/>
    <w:rsid w:val="008766FD"/>
    <w:rsid w:val="00885FD7"/>
    <w:rsid w:val="00890239"/>
    <w:rsid w:val="008959FC"/>
    <w:rsid w:val="008F12BA"/>
    <w:rsid w:val="008F763C"/>
    <w:rsid w:val="009002CF"/>
    <w:rsid w:val="00903B9E"/>
    <w:rsid w:val="00907ADA"/>
    <w:rsid w:val="00910A8D"/>
    <w:rsid w:val="0091326E"/>
    <w:rsid w:val="009165E6"/>
    <w:rsid w:val="00916B1A"/>
    <w:rsid w:val="00920B8D"/>
    <w:rsid w:val="00931FBE"/>
    <w:rsid w:val="0093265E"/>
    <w:rsid w:val="0094472D"/>
    <w:rsid w:val="0095330B"/>
    <w:rsid w:val="00961729"/>
    <w:rsid w:val="00963BDA"/>
    <w:rsid w:val="00974163"/>
    <w:rsid w:val="00995B4E"/>
    <w:rsid w:val="009B06AB"/>
    <w:rsid w:val="009B2840"/>
    <w:rsid w:val="009C4807"/>
    <w:rsid w:val="009D144E"/>
    <w:rsid w:val="009D5429"/>
    <w:rsid w:val="009D601B"/>
    <w:rsid w:val="009E6728"/>
    <w:rsid w:val="009F45DA"/>
    <w:rsid w:val="00A046F1"/>
    <w:rsid w:val="00A1254B"/>
    <w:rsid w:val="00A15524"/>
    <w:rsid w:val="00A16A9F"/>
    <w:rsid w:val="00A1777D"/>
    <w:rsid w:val="00A21BA0"/>
    <w:rsid w:val="00A303EE"/>
    <w:rsid w:val="00A33F85"/>
    <w:rsid w:val="00A3465D"/>
    <w:rsid w:val="00A34A7D"/>
    <w:rsid w:val="00A40240"/>
    <w:rsid w:val="00A41F90"/>
    <w:rsid w:val="00A45F1C"/>
    <w:rsid w:val="00A460D2"/>
    <w:rsid w:val="00A46E87"/>
    <w:rsid w:val="00A47AFD"/>
    <w:rsid w:val="00A52D7E"/>
    <w:rsid w:val="00A56CC1"/>
    <w:rsid w:val="00A625F0"/>
    <w:rsid w:val="00A7285C"/>
    <w:rsid w:val="00A8731D"/>
    <w:rsid w:val="00A87B7B"/>
    <w:rsid w:val="00A93DD1"/>
    <w:rsid w:val="00A961EB"/>
    <w:rsid w:val="00AB446D"/>
    <w:rsid w:val="00AC1970"/>
    <w:rsid w:val="00AC3BB0"/>
    <w:rsid w:val="00AC568E"/>
    <w:rsid w:val="00AD4407"/>
    <w:rsid w:val="00AD537F"/>
    <w:rsid w:val="00AE1EED"/>
    <w:rsid w:val="00AF33AE"/>
    <w:rsid w:val="00B05FD1"/>
    <w:rsid w:val="00B06F89"/>
    <w:rsid w:val="00B23944"/>
    <w:rsid w:val="00B26CE6"/>
    <w:rsid w:val="00B355AB"/>
    <w:rsid w:val="00B457A8"/>
    <w:rsid w:val="00B46BE2"/>
    <w:rsid w:val="00B529DA"/>
    <w:rsid w:val="00B57C91"/>
    <w:rsid w:val="00B604C9"/>
    <w:rsid w:val="00B7595D"/>
    <w:rsid w:val="00B75FD6"/>
    <w:rsid w:val="00B83F4B"/>
    <w:rsid w:val="00B876FF"/>
    <w:rsid w:val="00BA086D"/>
    <w:rsid w:val="00BA256C"/>
    <w:rsid w:val="00BC0CC5"/>
    <w:rsid w:val="00BF2D43"/>
    <w:rsid w:val="00BF7EDD"/>
    <w:rsid w:val="00C02972"/>
    <w:rsid w:val="00C0675A"/>
    <w:rsid w:val="00C113DC"/>
    <w:rsid w:val="00C22445"/>
    <w:rsid w:val="00C2426E"/>
    <w:rsid w:val="00C25FD6"/>
    <w:rsid w:val="00C33BEA"/>
    <w:rsid w:val="00C37236"/>
    <w:rsid w:val="00C37D2D"/>
    <w:rsid w:val="00C46457"/>
    <w:rsid w:val="00C479C5"/>
    <w:rsid w:val="00C557CA"/>
    <w:rsid w:val="00C679DA"/>
    <w:rsid w:val="00C70C9D"/>
    <w:rsid w:val="00C7287E"/>
    <w:rsid w:val="00C74ED1"/>
    <w:rsid w:val="00C90320"/>
    <w:rsid w:val="00CA0646"/>
    <w:rsid w:val="00CA0C63"/>
    <w:rsid w:val="00CB2AED"/>
    <w:rsid w:val="00CB48FD"/>
    <w:rsid w:val="00CC15A7"/>
    <w:rsid w:val="00CC3F40"/>
    <w:rsid w:val="00CC66DE"/>
    <w:rsid w:val="00CD5FE8"/>
    <w:rsid w:val="00CD77E4"/>
    <w:rsid w:val="00CE0AAB"/>
    <w:rsid w:val="00CE2C5D"/>
    <w:rsid w:val="00CE63DF"/>
    <w:rsid w:val="00CF057D"/>
    <w:rsid w:val="00D03970"/>
    <w:rsid w:val="00D11F66"/>
    <w:rsid w:val="00D233C1"/>
    <w:rsid w:val="00D36729"/>
    <w:rsid w:val="00D43CCE"/>
    <w:rsid w:val="00D46B91"/>
    <w:rsid w:val="00D473A1"/>
    <w:rsid w:val="00D50C4D"/>
    <w:rsid w:val="00D55A47"/>
    <w:rsid w:val="00D57E98"/>
    <w:rsid w:val="00D742AA"/>
    <w:rsid w:val="00D77B0A"/>
    <w:rsid w:val="00D819BE"/>
    <w:rsid w:val="00D8555E"/>
    <w:rsid w:val="00D85E95"/>
    <w:rsid w:val="00D97B9B"/>
    <w:rsid w:val="00DA36C5"/>
    <w:rsid w:val="00DA75BD"/>
    <w:rsid w:val="00DB25B6"/>
    <w:rsid w:val="00DB2B4B"/>
    <w:rsid w:val="00DB5768"/>
    <w:rsid w:val="00DC4E03"/>
    <w:rsid w:val="00DC4F96"/>
    <w:rsid w:val="00DD2407"/>
    <w:rsid w:val="00DD460C"/>
    <w:rsid w:val="00DE46B8"/>
    <w:rsid w:val="00DF207A"/>
    <w:rsid w:val="00DF4B3A"/>
    <w:rsid w:val="00DF7399"/>
    <w:rsid w:val="00DF7EF9"/>
    <w:rsid w:val="00E02BB5"/>
    <w:rsid w:val="00E0633E"/>
    <w:rsid w:val="00E13831"/>
    <w:rsid w:val="00E152DB"/>
    <w:rsid w:val="00E24662"/>
    <w:rsid w:val="00E27D74"/>
    <w:rsid w:val="00E367CF"/>
    <w:rsid w:val="00E45EB7"/>
    <w:rsid w:val="00E515FA"/>
    <w:rsid w:val="00E73A1E"/>
    <w:rsid w:val="00E73FAD"/>
    <w:rsid w:val="00E838D7"/>
    <w:rsid w:val="00E93482"/>
    <w:rsid w:val="00E96698"/>
    <w:rsid w:val="00E967CB"/>
    <w:rsid w:val="00EA4581"/>
    <w:rsid w:val="00EA6639"/>
    <w:rsid w:val="00EB1045"/>
    <w:rsid w:val="00EB27D2"/>
    <w:rsid w:val="00EB46FD"/>
    <w:rsid w:val="00EB4E97"/>
    <w:rsid w:val="00EB62A7"/>
    <w:rsid w:val="00EB656B"/>
    <w:rsid w:val="00EC3A8E"/>
    <w:rsid w:val="00ED4051"/>
    <w:rsid w:val="00ED46C4"/>
    <w:rsid w:val="00EE2299"/>
    <w:rsid w:val="00EE5004"/>
    <w:rsid w:val="00EF1B63"/>
    <w:rsid w:val="00F22FD3"/>
    <w:rsid w:val="00F245F3"/>
    <w:rsid w:val="00F24D62"/>
    <w:rsid w:val="00F300AB"/>
    <w:rsid w:val="00F36EFD"/>
    <w:rsid w:val="00F37F74"/>
    <w:rsid w:val="00F46903"/>
    <w:rsid w:val="00F46BA5"/>
    <w:rsid w:val="00F47925"/>
    <w:rsid w:val="00F511A1"/>
    <w:rsid w:val="00F52ED5"/>
    <w:rsid w:val="00F53670"/>
    <w:rsid w:val="00F538DD"/>
    <w:rsid w:val="00F53B8C"/>
    <w:rsid w:val="00F60367"/>
    <w:rsid w:val="00F61556"/>
    <w:rsid w:val="00F63FF4"/>
    <w:rsid w:val="00F667AF"/>
    <w:rsid w:val="00F7254A"/>
    <w:rsid w:val="00F745AD"/>
    <w:rsid w:val="00F74E43"/>
    <w:rsid w:val="00F77D47"/>
    <w:rsid w:val="00F8227E"/>
    <w:rsid w:val="00F869E1"/>
    <w:rsid w:val="00F92994"/>
    <w:rsid w:val="00F968C2"/>
    <w:rsid w:val="00F968E9"/>
    <w:rsid w:val="00F96C70"/>
    <w:rsid w:val="00FA2A42"/>
    <w:rsid w:val="00FB277E"/>
    <w:rsid w:val="00FB30C2"/>
    <w:rsid w:val="00FB37C7"/>
    <w:rsid w:val="00FB5E8D"/>
    <w:rsid w:val="00FB784A"/>
    <w:rsid w:val="00FC7E24"/>
    <w:rsid w:val="00FD06F1"/>
    <w:rsid w:val="00FD595E"/>
    <w:rsid w:val="00FD7405"/>
    <w:rsid w:val="00FF6418"/>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oNotEmbedSmartTags/>
  <w:decimalSymbol w:val="."/>
  <w:listSeparator w:val=","/>
  <w14:docId w14:val="144BF974"/>
  <w14:defaultImageDpi w14:val="300"/>
  <w15:docId w15:val="{982A7E93-A2D5-4C61-AC7D-8B6867C6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EastAsia" w:hAnsi="Courier"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98"/>
    <w:rPr>
      <w:rFonts w:ascii="Times New Roman" w:eastAsia="Times New Roman" w:hAnsi="Times New Roman"/>
      <w:sz w:val="24"/>
      <w:szCs w:val="24"/>
      <w:lang w:eastAsia="en-US"/>
    </w:rPr>
  </w:style>
  <w:style w:type="paragraph" w:styleId="Heading1">
    <w:name w:val="heading 1"/>
    <w:basedOn w:val="Normal"/>
    <w:next w:val="Normal"/>
    <w:link w:val="Heading1Char"/>
    <w:autoRedefine/>
    <w:uiPriority w:val="9"/>
    <w:qFormat/>
    <w:rsid w:val="00332062"/>
    <w:pPr>
      <w:keepNext/>
      <w:keepLines/>
      <w:spacing w:before="240"/>
      <w:ind w:firstLine="720"/>
      <w:outlineLvl w:val="0"/>
    </w:pPr>
    <w:rPr>
      <w:rFonts w:ascii="Calibri" w:eastAsiaTheme="majorEastAsia" w:hAnsi="Calibri" w:cstheme="majorBidi"/>
      <w:b/>
    </w:rPr>
  </w:style>
  <w:style w:type="paragraph" w:styleId="Heading2">
    <w:name w:val="heading 2"/>
    <w:basedOn w:val="Normal"/>
    <w:next w:val="Normal"/>
    <w:link w:val="Heading2Char"/>
    <w:uiPriority w:val="9"/>
    <w:semiHidden/>
    <w:unhideWhenUsed/>
    <w:qFormat/>
    <w:rsid w:val="00731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7BE"/>
    <w:pPr>
      <w:tabs>
        <w:tab w:val="center" w:pos="4320"/>
        <w:tab w:val="right" w:pos="8640"/>
      </w:tabs>
    </w:pPr>
  </w:style>
  <w:style w:type="character" w:customStyle="1" w:styleId="HeaderChar">
    <w:name w:val="Header Char"/>
    <w:basedOn w:val="DefaultParagraphFont"/>
    <w:link w:val="Header"/>
    <w:uiPriority w:val="99"/>
    <w:rsid w:val="001B67BE"/>
    <w:rPr>
      <w:sz w:val="24"/>
      <w:szCs w:val="24"/>
      <w:lang w:eastAsia="en-US"/>
    </w:rPr>
  </w:style>
  <w:style w:type="paragraph" w:styleId="Footer">
    <w:name w:val="footer"/>
    <w:basedOn w:val="Normal"/>
    <w:link w:val="FooterChar"/>
    <w:uiPriority w:val="99"/>
    <w:unhideWhenUsed/>
    <w:rsid w:val="001B67BE"/>
    <w:pPr>
      <w:tabs>
        <w:tab w:val="center" w:pos="4320"/>
        <w:tab w:val="right" w:pos="8640"/>
      </w:tabs>
    </w:pPr>
  </w:style>
  <w:style w:type="character" w:customStyle="1" w:styleId="FooterChar">
    <w:name w:val="Footer Char"/>
    <w:basedOn w:val="DefaultParagraphFont"/>
    <w:link w:val="Footer"/>
    <w:uiPriority w:val="99"/>
    <w:rsid w:val="001B67BE"/>
    <w:rPr>
      <w:sz w:val="24"/>
      <w:szCs w:val="24"/>
      <w:lang w:eastAsia="en-US"/>
    </w:rPr>
  </w:style>
  <w:style w:type="paragraph" w:customStyle="1" w:styleId="Address">
    <w:name w:val="Address"/>
    <w:basedOn w:val="Normal"/>
    <w:uiPriority w:val="99"/>
    <w:rsid w:val="001B67BE"/>
    <w:pPr>
      <w:widowControl w:val="0"/>
      <w:autoSpaceDE w:val="0"/>
      <w:autoSpaceDN w:val="0"/>
      <w:adjustRightInd w:val="0"/>
      <w:spacing w:line="288" w:lineRule="auto"/>
      <w:jc w:val="center"/>
      <w:textAlignment w:val="center"/>
    </w:pPr>
    <w:rPr>
      <w:rFonts w:ascii="Humanist777BT-RomanB" w:hAnsi="Humanist777BT-RomanB" w:cs="Humanist777BT-RomanB"/>
      <w:b/>
      <w:bCs/>
      <w:color w:val="0005DD"/>
      <w:sz w:val="16"/>
      <w:szCs w:val="16"/>
      <w:lang w:eastAsia="ja-JP"/>
    </w:rPr>
  </w:style>
  <w:style w:type="paragraph" w:customStyle="1" w:styleId="DivisionorOffice">
    <w:name w:val="Division or Office"/>
    <w:basedOn w:val="Address"/>
    <w:uiPriority w:val="99"/>
    <w:rsid w:val="001B67BE"/>
    <w:pPr>
      <w:spacing w:after="60"/>
    </w:pPr>
    <w:rPr>
      <w:rFonts w:ascii="Humanist777BT-BoldB" w:hAnsi="Humanist777BT-BoldB" w:cs="Humanist777BT-BoldB"/>
      <w:sz w:val="19"/>
      <w:szCs w:val="19"/>
    </w:rPr>
  </w:style>
  <w:style w:type="paragraph" w:customStyle="1" w:styleId="EqualOpp">
    <w:name w:val="Equal Opp"/>
    <w:basedOn w:val="Normal"/>
    <w:uiPriority w:val="99"/>
    <w:rsid w:val="001B67BE"/>
    <w:pPr>
      <w:widowControl w:val="0"/>
      <w:autoSpaceDE w:val="0"/>
      <w:autoSpaceDN w:val="0"/>
      <w:adjustRightInd w:val="0"/>
      <w:spacing w:before="120" w:line="288" w:lineRule="auto"/>
      <w:jc w:val="center"/>
      <w:textAlignment w:val="center"/>
    </w:pPr>
    <w:rPr>
      <w:rFonts w:ascii="Humanist777BT-RomanB" w:hAnsi="Humanist777BT-RomanB" w:cs="Humanist777BT-RomanB"/>
      <w:b/>
      <w:bCs/>
      <w:caps/>
      <w:color w:val="0005DD"/>
      <w:spacing w:val="5"/>
      <w:sz w:val="10"/>
      <w:szCs w:val="10"/>
      <w:lang w:eastAsia="ja-JP"/>
    </w:rPr>
  </w:style>
  <w:style w:type="character" w:customStyle="1" w:styleId="PHONEETCallcaps">
    <w:name w:val="PHONE ETC all caps"/>
    <w:uiPriority w:val="99"/>
    <w:rsid w:val="001B67BE"/>
    <w:rPr>
      <w:rFonts w:ascii="Humanist777BT-RomanB" w:hAnsi="Humanist777BT-RomanB" w:cs="Humanist777BT-RomanB"/>
      <w:b/>
      <w:bCs/>
      <w:caps/>
      <w:color w:val="0005DD"/>
      <w:spacing w:val="0"/>
      <w:sz w:val="12"/>
      <w:szCs w:val="12"/>
    </w:rPr>
  </w:style>
  <w:style w:type="paragraph" w:styleId="BalloonText">
    <w:name w:val="Balloon Text"/>
    <w:basedOn w:val="Normal"/>
    <w:link w:val="BalloonTextChar"/>
    <w:uiPriority w:val="99"/>
    <w:semiHidden/>
    <w:unhideWhenUsed/>
    <w:rsid w:val="00F63F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FF4"/>
    <w:rPr>
      <w:rFonts w:ascii="Lucida Grande" w:hAnsi="Lucida Grande" w:cs="Lucida Grande"/>
      <w:sz w:val="18"/>
      <w:szCs w:val="18"/>
      <w:lang w:eastAsia="en-US"/>
    </w:rPr>
  </w:style>
  <w:style w:type="paragraph" w:styleId="NoSpacing">
    <w:name w:val="No Spacing"/>
    <w:uiPriority w:val="1"/>
    <w:qFormat/>
    <w:rsid w:val="00677F98"/>
    <w:rPr>
      <w:rFonts w:asciiTheme="minorHAnsi" w:eastAsiaTheme="minorHAnsi" w:hAnsiTheme="minorHAnsi" w:cstheme="minorBidi"/>
      <w:sz w:val="22"/>
      <w:szCs w:val="22"/>
      <w:lang w:eastAsia="en-US"/>
    </w:rPr>
  </w:style>
  <w:style w:type="paragraph" w:styleId="ListParagraph">
    <w:name w:val="List Paragraph"/>
    <w:aliases w:val="Indented Paragraph"/>
    <w:basedOn w:val="Normal"/>
    <w:uiPriority w:val="34"/>
    <w:qFormat/>
    <w:rsid w:val="00677F98"/>
    <w:pPr>
      <w:ind w:left="720"/>
    </w:pPr>
    <w:rPr>
      <w:rFonts w:ascii="Calibri" w:eastAsiaTheme="minorHAnsi" w:hAnsi="Calibri" w:cs="Calibri"/>
      <w:sz w:val="22"/>
      <w:szCs w:val="22"/>
    </w:rPr>
  </w:style>
  <w:style w:type="table" w:styleId="TableGrid">
    <w:name w:val="Table Grid"/>
    <w:basedOn w:val="TableNormal"/>
    <w:uiPriority w:val="59"/>
    <w:rsid w:val="00677F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77F98"/>
    <w:rPr>
      <w:color w:val="0000FF"/>
      <w:u w:val="single"/>
    </w:rPr>
  </w:style>
  <w:style w:type="character" w:styleId="FollowedHyperlink">
    <w:name w:val="FollowedHyperlink"/>
    <w:basedOn w:val="DefaultParagraphFont"/>
    <w:uiPriority w:val="99"/>
    <w:semiHidden/>
    <w:unhideWhenUsed/>
    <w:rsid w:val="00677F98"/>
    <w:rPr>
      <w:color w:val="800080" w:themeColor="followedHyperlink"/>
      <w:u w:val="single"/>
    </w:rPr>
  </w:style>
  <w:style w:type="paragraph" w:styleId="FootnoteText">
    <w:name w:val="footnote text"/>
    <w:basedOn w:val="Normal"/>
    <w:link w:val="FootnoteTextChar"/>
    <w:uiPriority w:val="99"/>
    <w:semiHidden/>
    <w:unhideWhenUsed/>
    <w:rsid w:val="004046F3"/>
    <w:rPr>
      <w:sz w:val="20"/>
      <w:szCs w:val="20"/>
    </w:rPr>
  </w:style>
  <w:style w:type="character" w:customStyle="1" w:styleId="FootnoteTextChar">
    <w:name w:val="Footnote Text Char"/>
    <w:basedOn w:val="DefaultParagraphFont"/>
    <w:link w:val="FootnoteText"/>
    <w:uiPriority w:val="99"/>
    <w:semiHidden/>
    <w:rsid w:val="004046F3"/>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4046F3"/>
    <w:rPr>
      <w:vertAlign w:val="superscript"/>
    </w:rPr>
  </w:style>
  <w:style w:type="character" w:customStyle="1" w:styleId="Heading1Char">
    <w:name w:val="Heading 1 Char"/>
    <w:basedOn w:val="DefaultParagraphFont"/>
    <w:link w:val="Heading1"/>
    <w:uiPriority w:val="9"/>
    <w:rsid w:val="00332062"/>
    <w:rPr>
      <w:rFonts w:ascii="Calibri" w:eastAsiaTheme="majorEastAsia" w:hAnsi="Calibri" w:cstheme="majorBidi"/>
      <w:b/>
      <w:sz w:val="24"/>
      <w:szCs w:val="24"/>
      <w:lang w:eastAsia="en-US"/>
    </w:rPr>
  </w:style>
  <w:style w:type="character" w:styleId="UnresolvedMention">
    <w:name w:val="Unresolved Mention"/>
    <w:basedOn w:val="DefaultParagraphFont"/>
    <w:uiPriority w:val="99"/>
    <w:semiHidden/>
    <w:unhideWhenUsed/>
    <w:rsid w:val="00324C85"/>
    <w:rPr>
      <w:color w:val="605E5C"/>
      <w:shd w:val="clear" w:color="auto" w:fill="E1DFDD"/>
    </w:rPr>
  </w:style>
  <w:style w:type="character" w:customStyle="1" w:styleId="Heading2Char">
    <w:name w:val="Heading 2 Char"/>
    <w:basedOn w:val="DefaultParagraphFont"/>
    <w:link w:val="Heading2"/>
    <w:uiPriority w:val="9"/>
    <w:semiHidden/>
    <w:rsid w:val="00731CC4"/>
    <w:rPr>
      <w:rFonts w:asciiTheme="majorHAnsi" w:eastAsiaTheme="majorEastAsia" w:hAnsiTheme="majorHAnsi" w:cstheme="majorBidi"/>
      <w:color w:val="365F91" w:themeColor="accent1" w:themeShade="BF"/>
      <w:sz w:val="26"/>
      <w:szCs w:val="26"/>
      <w:lang w:eastAsia="en-US"/>
    </w:rPr>
  </w:style>
  <w:style w:type="paragraph" w:styleId="BodyText">
    <w:name w:val="Body Text"/>
    <w:basedOn w:val="Normal"/>
    <w:link w:val="BodyTextChar"/>
    <w:rsid w:val="00731CC4"/>
    <w:rPr>
      <w:b/>
      <w:bCs/>
      <w:sz w:val="44"/>
    </w:rPr>
  </w:style>
  <w:style w:type="character" w:customStyle="1" w:styleId="BodyTextChar">
    <w:name w:val="Body Text Char"/>
    <w:basedOn w:val="DefaultParagraphFont"/>
    <w:link w:val="BodyText"/>
    <w:rsid w:val="00731CC4"/>
    <w:rPr>
      <w:rFonts w:ascii="Times New Roman" w:eastAsia="Times New Roman" w:hAnsi="Times New Roman"/>
      <w:b/>
      <w:bCs/>
      <w:sz w:val="44"/>
      <w:szCs w:val="24"/>
      <w:lang w:eastAsia="en-US"/>
    </w:rPr>
  </w:style>
  <w:style w:type="paragraph" w:customStyle="1" w:styleId="Default">
    <w:name w:val="Default"/>
    <w:rsid w:val="002C795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4846">
      <w:bodyDiv w:val="1"/>
      <w:marLeft w:val="0"/>
      <w:marRight w:val="0"/>
      <w:marTop w:val="0"/>
      <w:marBottom w:val="0"/>
      <w:divBdr>
        <w:top w:val="none" w:sz="0" w:space="0" w:color="auto"/>
        <w:left w:val="none" w:sz="0" w:space="0" w:color="auto"/>
        <w:bottom w:val="none" w:sz="0" w:space="0" w:color="auto"/>
        <w:right w:val="none" w:sz="0" w:space="0" w:color="auto"/>
      </w:divBdr>
    </w:div>
    <w:div w:id="65232263">
      <w:bodyDiv w:val="1"/>
      <w:marLeft w:val="0"/>
      <w:marRight w:val="0"/>
      <w:marTop w:val="0"/>
      <w:marBottom w:val="0"/>
      <w:divBdr>
        <w:top w:val="none" w:sz="0" w:space="0" w:color="auto"/>
        <w:left w:val="none" w:sz="0" w:space="0" w:color="auto"/>
        <w:bottom w:val="none" w:sz="0" w:space="0" w:color="auto"/>
        <w:right w:val="none" w:sz="0" w:space="0" w:color="auto"/>
      </w:divBdr>
    </w:div>
    <w:div w:id="79109694">
      <w:bodyDiv w:val="1"/>
      <w:marLeft w:val="0"/>
      <w:marRight w:val="0"/>
      <w:marTop w:val="0"/>
      <w:marBottom w:val="0"/>
      <w:divBdr>
        <w:top w:val="none" w:sz="0" w:space="0" w:color="auto"/>
        <w:left w:val="none" w:sz="0" w:space="0" w:color="auto"/>
        <w:bottom w:val="none" w:sz="0" w:space="0" w:color="auto"/>
        <w:right w:val="none" w:sz="0" w:space="0" w:color="auto"/>
      </w:divBdr>
    </w:div>
    <w:div w:id="105276781">
      <w:bodyDiv w:val="1"/>
      <w:marLeft w:val="0"/>
      <w:marRight w:val="0"/>
      <w:marTop w:val="0"/>
      <w:marBottom w:val="0"/>
      <w:divBdr>
        <w:top w:val="none" w:sz="0" w:space="0" w:color="auto"/>
        <w:left w:val="none" w:sz="0" w:space="0" w:color="auto"/>
        <w:bottom w:val="none" w:sz="0" w:space="0" w:color="auto"/>
        <w:right w:val="none" w:sz="0" w:space="0" w:color="auto"/>
      </w:divBdr>
    </w:div>
    <w:div w:id="121122464">
      <w:bodyDiv w:val="1"/>
      <w:marLeft w:val="0"/>
      <w:marRight w:val="0"/>
      <w:marTop w:val="0"/>
      <w:marBottom w:val="0"/>
      <w:divBdr>
        <w:top w:val="none" w:sz="0" w:space="0" w:color="auto"/>
        <w:left w:val="none" w:sz="0" w:space="0" w:color="auto"/>
        <w:bottom w:val="none" w:sz="0" w:space="0" w:color="auto"/>
        <w:right w:val="none" w:sz="0" w:space="0" w:color="auto"/>
      </w:divBdr>
    </w:div>
    <w:div w:id="200552097">
      <w:bodyDiv w:val="1"/>
      <w:marLeft w:val="0"/>
      <w:marRight w:val="0"/>
      <w:marTop w:val="0"/>
      <w:marBottom w:val="0"/>
      <w:divBdr>
        <w:top w:val="none" w:sz="0" w:space="0" w:color="auto"/>
        <w:left w:val="none" w:sz="0" w:space="0" w:color="auto"/>
        <w:bottom w:val="none" w:sz="0" w:space="0" w:color="auto"/>
        <w:right w:val="none" w:sz="0" w:space="0" w:color="auto"/>
      </w:divBdr>
    </w:div>
    <w:div w:id="210465378">
      <w:bodyDiv w:val="1"/>
      <w:marLeft w:val="0"/>
      <w:marRight w:val="0"/>
      <w:marTop w:val="0"/>
      <w:marBottom w:val="0"/>
      <w:divBdr>
        <w:top w:val="none" w:sz="0" w:space="0" w:color="auto"/>
        <w:left w:val="none" w:sz="0" w:space="0" w:color="auto"/>
        <w:bottom w:val="none" w:sz="0" w:space="0" w:color="auto"/>
        <w:right w:val="none" w:sz="0" w:space="0" w:color="auto"/>
      </w:divBdr>
    </w:div>
    <w:div w:id="262610407">
      <w:bodyDiv w:val="1"/>
      <w:marLeft w:val="0"/>
      <w:marRight w:val="0"/>
      <w:marTop w:val="0"/>
      <w:marBottom w:val="0"/>
      <w:divBdr>
        <w:top w:val="none" w:sz="0" w:space="0" w:color="auto"/>
        <w:left w:val="none" w:sz="0" w:space="0" w:color="auto"/>
        <w:bottom w:val="none" w:sz="0" w:space="0" w:color="auto"/>
        <w:right w:val="none" w:sz="0" w:space="0" w:color="auto"/>
      </w:divBdr>
    </w:div>
    <w:div w:id="318922473">
      <w:bodyDiv w:val="1"/>
      <w:marLeft w:val="0"/>
      <w:marRight w:val="0"/>
      <w:marTop w:val="0"/>
      <w:marBottom w:val="0"/>
      <w:divBdr>
        <w:top w:val="none" w:sz="0" w:space="0" w:color="auto"/>
        <w:left w:val="none" w:sz="0" w:space="0" w:color="auto"/>
        <w:bottom w:val="none" w:sz="0" w:space="0" w:color="auto"/>
        <w:right w:val="none" w:sz="0" w:space="0" w:color="auto"/>
      </w:divBdr>
    </w:div>
    <w:div w:id="319499956">
      <w:bodyDiv w:val="1"/>
      <w:marLeft w:val="0"/>
      <w:marRight w:val="0"/>
      <w:marTop w:val="0"/>
      <w:marBottom w:val="0"/>
      <w:divBdr>
        <w:top w:val="none" w:sz="0" w:space="0" w:color="auto"/>
        <w:left w:val="none" w:sz="0" w:space="0" w:color="auto"/>
        <w:bottom w:val="none" w:sz="0" w:space="0" w:color="auto"/>
        <w:right w:val="none" w:sz="0" w:space="0" w:color="auto"/>
      </w:divBdr>
    </w:div>
    <w:div w:id="344334174">
      <w:bodyDiv w:val="1"/>
      <w:marLeft w:val="0"/>
      <w:marRight w:val="0"/>
      <w:marTop w:val="0"/>
      <w:marBottom w:val="0"/>
      <w:divBdr>
        <w:top w:val="none" w:sz="0" w:space="0" w:color="auto"/>
        <w:left w:val="none" w:sz="0" w:space="0" w:color="auto"/>
        <w:bottom w:val="none" w:sz="0" w:space="0" w:color="auto"/>
        <w:right w:val="none" w:sz="0" w:space="0" w:color="auto"/>
      </w:divBdr>
      <w:divsChild>
        <w:div w:id="1179075933">
          <w:marLeft w:val="547"/>
          <w:marRight w:val="0"/>
          <w:marTop w:val="144"/>
          <w:marBottom w:val="0"/>
          <w:divBdr>
            <w:top w:val="none" w:sz="0" w:space="0" w:color="auto"/>
            <w:left w:val="none" w:sz="0" w:space="0" w:color="auto"/>
            <w:bottom w:val="none" w:sz="0" w:space="0" w:color="auto"/>
            <w:right w:val="none" w:sz="0" w:space="0" w:color="auto"/>
          </w:divBdr>
        </w:div>
        <w:div w:id="971061505">
          <w:marLeft w:val="1166"/>
          <w:marRight w:val="0"/>
          <w:marTop w:val="125"/>
          <w:marBottom w:val="0"/>
          <w:divBdr>
            <w:top w:val="none" w:sz="0" w:space="0" w:color="auto"/>
            <w:left w:val="none" w:sz="0" w:space="0" w:color="auto"/>
            <w:bottom w:val="none" w:sz="0" w:space="0" w:color="auto"/>
            <w:right w:val="none" w:sz="0" w:space="0" w:color="auto"/>
          </w:divBdr>
        </w:div>
        <w:div w:id="1977224234">
          <w:marLeft w:val="1166"/>
          <w:marRight w:val="0"/>
          <w:marTop w:val="125"/>
          <w:marBottom w:val="0"/>
          <w:divBdr>
            <w:top w:val="none" w:sz="0" w:space="0" w:color="auto"/>
            <w:left w:val="none" w:sz="0" w:space="0" w:color="auto"/>
            <w:bottom w:val="none" w:sz="0" w:space="0" w:color="auto"/>
            <w:right w:val="none" w:sz="0" w:space="0" w:color="auto"/>
          </w:divBdr>
        </w:div>
        <w:div w:id="37435013">
          <w:marLeft w:val="1166"/>
          <w:marRight w:val="0"/>
          <w:marTop w:val="125"/>
          <w:marBottom w:val="0"/>
          <w:divBdr>
            <w:top w:val="none" w:sz="0" w:space="0" w:color="auto"/>
            <w:left w:val="none" w:sz="0" w:space="0" w:color="auto"/>
            <w:bottom w:val="none" w:sz="0" w:space="0" w:color="auto"/>
            <w:right w:val="none" w:sz="0" w:space="0" w:color="auto"/>
          </w:divBdr>
        </w:div>
        <w:div w:id="1505169920">
          <w:marLeft w:val="1166"/>
          <w:marRight w:val="0"/>
          <w:marTop w:val="125"/>
          <w:marBottom w:val="0"/>
          <w:divBdr>
            <w:top w:val="none" w:sz="0" w:space="0" w:color="auto"/>
            <w:left w:val="none" w:sz="0" w:space="0" w:color="auto"/>
            <w:bottom w:val="none" w:sz="0" w:space="0" w:color="auto"/>
            <w:right w:val="none" w:sz="0" w:space="0" w:color="auto"/>
          </w:divBdr>
        </w:div>
        <w:div w:id="855311018">
          <w:marLeft w:val="1166"/>
          <w:marRight w:val="0"/>
          <w:marTop w:val="125"/>
          <w:marBottom w:val="0"/>
          <w:divBdr>
            <w:top w:val="none" w:sz="0" w:space="0" w:color="auto"/>
            <w:left w:val="none" w:sz="0" w:space="0" w:color="auto"/>
            <w:bottom w:val="none" w:sz="0" w:space="0" w:color="auto"/>
            <w:right w:val="none" w:sz="0" w:space="0" w:color="auto"/>
          </w:divBdr>
        </w:div>
        <w:div w:id="1931809398">
          <w:marLeft w:val="1166"/>
          <w:marRight w:val="0"/>
          <w:marTop w:val="125"/>
          <w:marBottom w:val="0"/>
          <w:divBdr>
            <w:top w:val="none" w:sz="0" w:space="0" w:color="auto"/>
            <w:left w:val="none" w:sz="0" w:space="0" w:color="auto"/>
            <w:bottom w:val="none" w:sz="0" w:space="0" w:color="auto"/>
            <w:right w:val="none" w:sz="0" w:space="0" w:color="auto"/>
          </w:divBdr>
        </w:div>
        <w:div w:id="1785294">
          <w:marLeft w:val="1166"/>
          <w:marRight w:val="0"/>
          <w:marTop w:val="125"/>
          <w:marBottom w:val="0"/>
          <w:divBdr>
            <w:top w:val="none" w:sz="0" w:space="0" w:color="auto"/>
            <w:left w:val="none" w:sz="0" w:space="0" w:color="auto"/>
            <w:bottom w:val="none" w:sz="0" w:space="0" w:color="auto"/>
            <w:right w:val="none" w:sz="0" w:space="0" w:color="auto"/>
          </w:divBdr>
        </w:div>
      </w:divsChild>
    </w:div>
    <w:div w:id="355271970">
      <w:bodyDiv w:val="1"/>
      <w:marLeft w:val="0"/>
      <w:marRight w:val="0"/>
      <w:marTop w:val="0"/>
      <w:marBottom w:val="0"/>
      <w:divBdr>
        <w:top w:val="none" w:sz="0" w:space="0" w:color="auto"/>
        <w:left w:val="none" w:sz="0" w:space="0" w:color="auto"/>
        <w:bottom w:val="none" w:sz="0" w:space="0" w:color="auto"/>
        <w:right w:val="none" w:sz="0" w:space="0" w:color="auto"/>
      </w:divBdr>
    </w:div>
    <w:div w:id="395051894">
      <w:bodyDiv w:val="1"/>
      <w:marLeft w:val="0"/>
      <w:marRight w:val="0"/>
      <w:marTop w:val="0"/>
      <w:marBottom w:val="0"/>
      <w:divBdr>
        <w:top w:val="none" w:sz="0" w:space="0" w:color="auto"/>
        <w:left w:val="none" w:sz="0" w:space="0" w:color="auto"/>
        <w:bottom w:val="none" w:sz="0" w:space="0" w:color="auto"/>
        <w:right w:val="none" w:sz="0" w:space="0" w:color="auto"/>
      </w:divBdr>
    </w:div>
    <w:div w:id="482821706">
      <w:bodyDiv w:val="1"/>
      <w:marLeft w:val="0"/>
      <w:marRight w:val="0"/>
      <w:marTop w:val="0"/>
      <w:marBottom w:val="0"/>
      <w:divBdr>
        <w:top w:val="none" w:sz="0" w:space="0" w:color="auto"/>
        <w:left w:val="none" w:sz="0" w:space="0" w:color="auto"/>
        <w:bottom w:val="none" w:sz="0" w:space="0" w:color="auto"/>
        <w:right w:val="none" w:sz="0" w:space="0" w:color="auto"/>
      </w:divBdr>
    </w:div>
    <w:div w:id="524516590">
      <w:bodyDiv w:val="1"/>
      <w:marLeft w:val="0"/>
      <w:marRight w:val="0"/>
      <w:marTop w:val="0"/>
      <w:marBottom w:val="0"/>
      <w:divBdr>
        <w:top w:val="none" w:sz="0" w:space="0" w:color="auto"/>
        <w:left w:val="none" w:sz="0" w:space="0" w:color="auto"/>
        <w:bottom w:val="none" w:sz="0" w:space="0" w:color="auto"/>
        <w:right w:val="none" w:sz="0" w:space="0" w:color="auto"/>
      </w:divBdr>
    </w:div>
    <w:div w:id="546375111">
      <w:bodyDiv w:val="1"/>
      <w:marLeft w:val="0"/>
      <w:marRight w:val="0"/>
      <w:marTop w:val="0"/>
      <w:marBottom w:val="0"/>
      <w:divBdr>
        <w:top w:val="none" w:sz="0" w:space="0" w:color="auto"/>
        <w:left w:val="none" w:sz="0" w:space="0" w:color="auto"/>
        <w:bottom w:val="none" w:sz="0" w:space="0" w:color="auto"/>
        <w:right w:val="none" w:sz="0" w:space="0" w:color="auto"/>
      </w:divBdr>
    </w:div>
    <w:div w:id="608396292">
      <w:bodyDiv w:val="1"/>
      <w:marLeft w:val="0"/>
      <w:marRight w:val="0"/>
      <w:marTop w:val="0"/>
      <w:marBottom w:val="0"/>
      <w:divBdr>
        <w:top w:val="none" w:sz="0" w:space="0" w:color="auto"/>
        <w:left w:val="none" w:sz="0" w:space="0" w:color="auto"/>
        <w:bottom w:val="none" w:sz="0" w:space="0" w:color="auto"/>
        <w:right w:val="none" w:sz="0" w:space="0" w:color="auto"/>
      </w:divBdr>
    </w:div>
    <w:div w:id="612640536">
      <w:bodyDiv w:val="1"/>
      <w:marLeft w:val="0"/>
      <w:marRight w:val="0"/>
      <w:marTop w:val="0"/>
      <w:marBottom w:val="0"/>
      <w:divBdr>
        <w:top w:val="none" w:sz="0" w:space="0" w:color="auto"/>
        <w:left w:val="none" w:sz="0" w:space="0" w:color="auto"/>
        <w:bottom w:val="none" w:sz="0" w:space="0" w:color="auto"/>
        <w:right w:val="none" w:sz="0" w:space="0" w:color="auto"/>
      </w:divBdr>
    </w:div>
    <w:div w:id="724838066">
      <w:bodyDiv w:val="1"/>
      <w:marLeft w:val="0"/>
      <w:marRight w:val="0"/>
      <w:marTop w:val="0"/>
      <w:marBottom w:val="0"/>
      <w:divBdr>
        <w:top w:val="none" w:sz="0" w:space="0" w:color="auto"/>
        <w:left w:val="none" w:sz="0" w:space="0" w:color="auto"/>
        <w:bottom w:val="none" w:sz="0" w:space="0" w:color="auto"/>
        <w:right w:val="none" w:sz="0" w:space="0" w:color="auto"/>
      </w:divBdr>
    </w:div>
    <w:div w:id="766342627">
      <w:bodyDiv w:val="1"/>
      <w:marLeft w:val="0"/>
      <w:marRight w:val="0"/>
      <w:marTop w:val="0"/>
      <w:marBottom w:val="0"/>
      <w:divBdr>
        <w:top w:val="none" w:sz="0" w:space="0" w:color="auto"/>
        <w:left w:val="none" w:sz="0" w:space="0" w:color="auto"/>
        <w:bottom w:val="none" w:sz="0" w:space="0" w:color="auto"/>
        <w:right w:val="none" w:sz="0" w:space="0" w:color="auto"/>
      </w:divBdr>
    </w:div>
    <w:div w:id="795291393">
      <w:bodyDiv w:val="1"/>
      <w:marLeft w:val="0"/>
      <w:marRight w:val="0"/>
      <w:marTop w:val="0"/>
      <w:marBottom w:val="0"/>
      <w:divBdr>
        <w:top w:val="none" w:sz="0" w:space="0" w:color="auto"/>
        <w:left w:val="none" w:sz="0" w:space="0" w:color="auto"/>
        <w:bottom w:val="none" w:sz="0" w:space="0" w:color="auto"/>
        <w:right w:val="none" w:sz="0" w:space="0" w:color="auto"/>
      </w:divBdr>
    </w:div>
    <w:div w:id="820121867">
      <w:bodyDiv w:val="1"/>
      <w:marLeft w:val="0"/>
      <w:marRight w:val="0"/>
      <w:marTop w:val="0"/>
      <w:marBottom w:val="0"/>
      <w:divBdr>
        <w:top w:val="none" w:sz="0" w:space="0" w:color="auto"/>
        <w:left w:val="none" w:sz="0" w:space="0" w:color="auto"/>
        <w:bottom w:val="none" w:sz="0" w:space="0" w:color="auto"/>
        <w:right w:val="none" w:sz="0" w:space="0" w:color="auto"/>
      </w:divBdr>
    </w:div>
    <w:div w:id="885798578">
      <w:bodyDiv w:val="1"/>
      <w:marLeft w:val="0"/>
      <w:marRight w:val="0"/>
      <w:marTop w:val="0"/>
      <w:marBottom w:val="0"/>
      <w:divBdr>
        <w:top w:val="none" w:sz="0" w:space="0" w:color="auto"/>
        <w:left w:val="none" w:sz="0" w:space="0" w:color="auto"/>
        <w:bottom w:val="none" w:sz="0" w:space="0" w:color="auto"/>
        <w:right w:val="none" w:sz="0" w:space="0" w:color="auto"/>
      </w:divBdr>
    </w:div>
    <w:div w:id="898978438">
      <w:bodyDiv w:val="1"/>
      <w:marLeft w:val="0"/>
      <w:marRight w:val="0"/>
      <w:marTop w:val="0"/>
      <w:marBottom w:val="0"/>
      <w:divBdr>
        <w:top w:val="none" w:sz="0" w:space="0" w:color="auto"/>
        <w:left w:val="none" w:sz="0" w:space="0" w:color="auto"/>
        <w:bottom w:val="none" w:sz="0" w:space="0" w:color="auto"/>
        <w:right w:val="none" w:sz="0" w:space="0" w:color="auto"/>
      </w:divBdr>
    </w:div>
    <w:div w:id="1045829585">
      <w:bodyDiv w:val="1"/>
      <w:marLeft w:val="0"/>
      <w:marRight w:val="0"/>
      <w:marTop w:val="0"/>
      <w:marBottom w:val="0"/>
      <w:divBdr>
        <w:top w:val="none" w:sz="0" w:space="0" w:color="auto"/>
        <w:left w:val="none" w:sz="0" w:space="0" w:color="auto"/>
        <w:bottom w:val="none" w:sz="0" w:space="0" w:color="auto"/>
        <w:right w:val="none" w:sz="0" w:space="0" w:color="auto"/>
      </w:divBdr>
    </w:div>
    <w:div w:id="1090152005">
      <w:bodyDiv w:val="1"/>
      <w:marLeft w:val="0"/>
      <w:marRight w:val="0"/>
      <w:marTop w:val="0"/>
      <w:marBottom w:val="0"/>
      <w:divBdr>
        <w:top w:val="none" w:sz="0" w:space="0" w:color="auto"/>
        <w:left w:val="none" w:sz="0" w:space="0" w:color="auto"/>
        <w:bottom w:val="none" w:sz="0" w:space="0" w:color="auto"/>
        <w:right w:val="none" w:sz="0" w:space="0" w:color="auto"/>
      </w:divBdr>
      <w:divsChild>
        <w:div w:id="706299430">
          <w:marLeft w:val="1166"/>
          <w:marRight w:val="0"/>
          <w:marTop w:val="134"/>
          <w:marBottom w:val="0"/>
          <w:divBdr>
            <w:top w:val="none" w:sz="0" w:space="0" w:color="auto"/>
            <w:left w:val="none" w:sz="0" w:space="0" w:color="auto"/>
            <w:bottom w:val="none" w:sz="0" w:space="0" w:color="auto"/>
            <w:right w:val="none" w:sz="0" w:space="0" w:color="auto"/>
          </w:divBdr>
        </w:div>
      </w:divsChild>
    </w:div>
    <w:div w:id="1144542032">
      <w:bodyDiv w:val="1"/>
      <w:marLeft w:val="0"/>
      <w:marRight w:val="0"/>
      <w:marTop w:val="0"/>
      <w:marBottom w:val="0"/>
      <w:divBdr>
        <w:top w:val="none" w:sz="0" w:space="0" w:color="auto"/>
        <w:left w:val="none" w:sz="0" w:space="0" w:color="auto"/>
        <w:bottom w:val="none" w:sz="0" w:space="0" w:color="auto"/>
        <w:right w:val="none" w:sz="0" w:space="0" w:color="auto"/>
      </w:divBdr>
    </w:div>
    <w:div w:id="1220556251">
      <w:bodyDiv w:val="1"/>
      <w:marLeft w:val="0"/>
      <w:marRight w:val="0"/>
      <w:marTop w:val="0"/>
      <w:marBottom w:val="0"/>
      <w:divBdr>
        <w:top w:val="none" w:sz="0" w:space="0" w:color="auto"/>
        <w:left w:val="none" w:sz="0" w:space="0" w:color="auto"/>
        <w:bottom w:val="none" w:sz="0" w:space="0" w:color="auto"/>
        <w:right w:val="none" w:sz="0" w:space="0" w:color="auto"/>
      </w:divBdr>
    </w:div>
    <w:div w:id="1239748125">
      <w:bodyDiv w:val="1"/>
      <w:marLeft w:val="0"/>
      <w:marRight w:val="0"/>
      <w:marTop w:val="0"/>
      <w:marBottom w:val="0"/>
      <w:divBdr>
        <w:top w:val="none" w:sz="0" w:space="0" w:color="auto"/>
        <w:left w:val="none" w:sz="0" w:space="0" w:color="auto"/>
        <w:bottom w:val="none" w:sz="0" w:space="0" w:color="auto"/>
        <w:right w:val="none" w:sz="0" w:space="0" w:color="auto"/>
      </w:divBdr>
    </w:div>
    <w:div w:id="1240754859">
      <w:bodyDiv w:val="1"/>
      <w:marLeft w:val="0"/>
      <w:marRight w:val="0"/>
      <w:marTop w:val="0"/>
      <w:marBottom w:val="0"/>
      <w:divBdr>
        <w:top w:val="none" w:sz="0" w:space="0" w:color="auto"/>
        <w:left w:val="none" w:sz="0" w:space="0" w:color="auto"/>
        <w:bottom w:val="none" w:sz="0" w:space="0" w:color="auto"/>
        <w:right w:val="none" w:sz="0" w:space="0" w:color="auto"/>
      </w:divBdr>
    </w:div>
    <w:div w:id="1244224549">
      <w:bodyDiv w:val="1"/>
      <w:marLeft w:val="0"/>
      <w:marRight w:val="0"/>
      <w:marTop w:val="0"/>
      <w:marBottom w:val="0"/>
      <w:divBdr>
        <w:top w:val="none" w:sz="0" w:space="0" w:color="auto"/>
        <w:left w:val="none" w:sz="0" w:space="0" w:color="auto"/>
        <w:bottom w:val="none" w:sz="0" w:space="0" w:color="auto"/>
        <w:right w:val="none" w:sz="0" w:space="0" w:color="auto"/>
      </w:divBdr>
      <w:divsChild>
        <w:div w:id="2128771632">
          <w:marLeft w:val="547"/>
          <w:marRight w:val="0"/>
          <w:marTop w:val="144"/>
          <w:marBottom w:val="0"/>
          <w:divBdr>
            <w:top w:val="none" w:sz="0" w:space="0" w:color="auto"/>
            <w:left w:val="none" w:sz="0" w:space="0" w:color="auto"/>
            <w:bottom w:val="none" w:sz="0" w:space="0" w:color="auto"/>
            <w:right w:val="none" w:sz="0" w:space="0" w:color="auto"/>
          </w:divBdr>
        </w:div>
        <w:div w:id="114249952">
          <w:marLeft w:val="1166"/>
          <w:marRight w:val="0"/>
          <w:marTop w:val="125"/>
          <w:marBottom w:val="0"/>
          <w:divBdr>
            <w:top w:val="none" w:sz="0" w:space="0" w:color="auto"/>
            <w:left w:val="none" w:sz="0" w:space="0" w:color="auto"/>
            <w:bottom w:val="none" w:sz="0" w:space="0" w:color="auto"/>
            <w:right w:val="none" w:sz="0" w:space="0" w:color="auto"/>
          </w:divBdr>
        </w:div>
        <w:div w:id="582450052">
          <w:marLeft w:val="1166"/>
          <w:marRight w:val="0"/>
          <w:marTop w:val="125"/>
          <w:marBottom w:val="0"/>
          <w:divBdr>
            <w:top w:val="none" w:sz="0" w:space="0" w:color="auto"/>
            <w:left w:val="none" w:sz="0" w:space="0" w:color="auto"/>
            <w:bottom w:val="none" w:sz="0" w:space="0" w:color="auto"/>
            <w:right w:val="none" w:sz="0" w:space="0" w:color="auto"/>
          </w:divBdr>
        </w:div>
        <w:div w:id="1523206202">
          <w:marLeft w:val="1166"/>
          <w:marRight w:val="0"/>
          <w:marTop w:val="125"/>
          <w:marBottom w:val="0"/>
          <w:divBdr>
            <w:top w:val="none" w:sz="0" w:space="0" w:color="auto"/>
            <w:left w:val="none" w:sz="0" w:space="0" w:color="auto"/>
            <w:bottom w:val="none" w:sz="0" w:space="0" w:color="auto"/>
            <w:right w:val="none" w:sz="0" w:space="0" w:color="auto"/>
          </w:divBdr>
        </w:div>
        <w:div w:id="1014380021">
          <w:marLeft w:val="1166"/>
          <w:marRight w:val="0"/>
          <w:marTop w:val="125"/>
          <w:marBottom w:val="0"/>
          <w:divBdr>
            <w:top w:val="none" w:sz="0" w:space="0" w:color="auto"/>
            <w:left w:val="none" w:sz="0" w:space="0" w:color="auto"/>
            <w:bottom w:val="none" w:sz="0" w:space="0" w:color="auto"/>
            <w:right w:val="none" w:sz="0" w:space="0" w:color="auto"/>
          </w:divBdr>
        </w:div>
        <w:div w:id="289363163">
          <w:marLeft w:val="1166"/>
          <w:marRight w:val="0"/>
          <w:marTop w:val="125"/>
          <w:marBottom w:val="0"/>
          <w:divBdr>
            <w:top w:val="none" w:sz="0" w:space="0" w:color="auto"/>
            <w:left w:val="none" w:sz="0" w:space="0" w:color="auto"/>
            <w:bottom w:val="none" w:sz="0" w:space="0" w:color="auto"/>
            <w:right w:val="none" w:sz="0" w:space="0" w:color="auto"/>
          </w:divBdr>
        </w:div>
        <w:div w:id="493687719">
          <w:marLeft w:val="1166"/>
          <w:marRight w:val="0"/>
          <w:marTop w:val="125"/>
          <w:marBottom w:val="0"/>
          <w:divBdr>
            <w:top w:val="none" w:sz="0" w:space="0" w:color="auto"/>
            <w:left w:val="none" w:sz="0" w:space="0" w:color="auto"/>
            <w:bottom w:val="none" w:sz="0" w:space="0" w:color="auto"/>
            <w:right w:val="none" w:sz="0" w:space="0" w:color="auto"/>
          </w:divBdr>
        </w:div>
        <w:div w:id="1023818928">
          <w:marLeft w:val="1166"/>
          <w:marRight w:val="0"/>
          <w:marTop w:val="125"/>
          <w:marBottom w:val="0"/>
          <w:divBdr>
            <w:top w:val="none" w:sz="0" w:space="0" w:color="auto"/>
            <w:left w:val="none" w:sz="0" w:space="0" w:color="auto"/>
            <w:bottom w:val="none" w:sz="0" w:space="0" w:color="auto"/>
            <w:right w:val="none" w:sz="0" w:space="0" w:color="auto"/>
          </w:divBdr>
        </w:div>
      </w:divsChild>
    </w:div>
    <w:div w:id="1251624600">
      <w:bodyDiv w:val="1"/>
      <w:marLeft w:val="0"/>
      <w:marRight w:val="0"/>
      <w:marTop w:val="0"/>
      <w:marBottom w:val="0"/>
      <w:divBdr>
        <w:top w:val="none" w:sz="0" w:space="0" w:color="auto"/>
        <w:left w:val="none" w:sz="0" w:space="0" w:color="auto"/>
        <w:bottom w:val="none" w:sz="0" w:space="0" w:color="auto"/>
        <w:right w:val="none" w:sz="0" w:space="0" w:color="auto"/>
      </w:divBdr>
    </w:div>
    <w:div w:id="1292400988">
      <w:bodyDiv w:val="1"/>
      <w:marLeft w:val="0"/>
      <w:marRight w:val="0"/>
      <w:marTop w:val="0"/>
      <w:marBottom w:val="0"/>
      <w:divBdr>
        <w:top w:val="none" w:sz="0" w:space="0" w:color="auto"/>
        <w:left w:val="none" w:sz="0" w:space="0" w:color="auto"/>
        <w:bottom w:val="none" w:sz="0" w:space="0" w:color="auto"/>
        <w:right w:val="none" w:sz="0" w:space="0" w:color="auto"/>
      </w:divBdr>
    </w:div>
    <w:div w:id="1329286779">
      <w:bodyDiv w:val="1"/>
      <w:marLeft w:val="0"/>
      <w:marRight w:val="0"/>
      <w:marTop w:val="0"/>
      <w:marBottom w:val="0"/>
      <w:divBdr>
        <w:top w:val="none" w:sz="0" w:space="0" w:color="auto"/>
        <w:left w:val="none" w:sz="0" w:space="0" w:color="auto"/>
        <w:bottom w:val="none" w:sz="0" w:space="0" w:color="auto"/>
        <w:right w:val="none" w:sz="0" w:space="0" w:color="auto"/>
      </w:divBdr>
    </w:div>
    <w:div w:id="1385368303">
      <w:bodyDiv w:val="1"/>
      <w:marLeft w:val="0"/>
      <w:marRight w:val="0"/>
      <w:marTop w:val="0"/>
      <w:marBottom w:val="0"/>
      <w:divBdr>
        <w:top w:val="none" w:sz="0" w:space="0" w:color="auto"/>
        <w:left w:val="none" w:sz="0" w:space="0" w:color="auto"/>
        <w:bottom w:val="none" w:sz="0" w:space="0" w:color="auto"/>
        <w:right w:val="none" w:sz="0" w:space="0" w:color="auto"/>
      </w:divBdr>
    </w:div>
    <w:div w:id="1424380126">
      <w:bodyDiv w:val="1"/>
      <w:marLeft w:val="0"/>
      <w:marRight w:val="0"/>
      <w:marTop w:val="0"/>
      <w:marBottom w:val="0"/>
      <w:divBdr>
        <w:top w:val="none" w:sz="0" w:space="0" w:color="auto"/>
        <w:left w:val="none" w:sz="0" w:space="0" w:color="auto"/>
        <w:bottom w:val="none" w:sz="0" w:space="0" w:color="auto"/>
        <w:right w:val="none" w:sz="0" w:space="0" w:color="auto"/>
      </w:divBdr>
    </w:div>
    <w:div w:id="1521817217">
      <w:bodyDiv w:val="1"/>
      <w:marLeft w:val="0"/>
      <w:marRight w:val="0"/>
      <w:marTop w:val="0"/>
      <w:marBottom w:val="0"/>
      <w:divBdr>
        <w:top w:val="none" w:sz="0" w:space="0" w:color="auto"/>
        <w:left w:val="none" w:sz="0" w:space="0" w:color="auto"/>
        <w:bottom w:val="none" w:sz="0" w:space="0" w:color="auto"/>
        <w:right w:val="none" w:sz="0" w:space="0" w:color="auto"/>
      </w:divBdr>
    </w:div>
    <w:div w:id="1535263940">
      <w:bodyDiv w:val="1"/>
      <w:marLeft w:val="0"/>
      <w:marRight w:val="0"/>
      <w:marTop w:val="0"/>
      <w:marBottom w:val="0"/>
      <w:divBdr>
        <w:top w:val="none" w:sz="0" w:space="0" w:color="auto"/>
        <w:left w:val="none" w:sz="0" w:space="0" w:color="auto"/>
        <w:bottom w:val="none" w:sz="0" w:space="0" w:color="auto"/>
        <w:right w:val="none" w:sz="0" w:space="0" w:color="auto"/>
      </w:divBdr>
    </w:div>
    <w:div w:id="1552880711">
      <w:bodyDiv w:val="1"/>
      <w:marLeft w:val="0"/>
      <w:marRight w:val="0"/>
      <w:marTop w:val="0"/>
      <w:marBottom w:val="0"/>
      <w:divBdr>
        <w:top w:val="none" w:sz="0" w:space="0" w:color="auto"/>
        <w:left w:val="none" w:sz="0" w:space="0" w:color="auto"/>
        <w:bottom w:val="none" w:sz="0" w:space="0" w:color="auto"/>
        <w:right w:val="none" w:sz="0" w:space="0" w:color="auto"/>
      </w:divBdr>
    </w:div>
    <w:div w:id="1576236532">
      <w:bodyDiv w:val="1"/>
      <w:marLeft w:val="0"/>
      <w:marRight w:val="0"/>
      <w:marTop w:val="0"/>
      <w:marBottom w:val="0"/>
      <w:divBdr>
        <w:top w:val="none" w:sz="0" w:space="0" w:color="auto"/>
        <w:left w:val="none" w:sz="0" w:space="0" w:color="auto"/>
        <w:bottom w:val="none" w:sz="0" w:space="0" w:color="auto"/>
        <w:right w:val="none" w:sz="0" w:space="0" w:color="auto"/>
      </w:divBdr>
    </w:div>
    <w:div w:id="1597203458">
      <w:bodyDiv w:val="1"/>
      <w:marLeft w:val="0"/>
      <w:marRight w:val="0"/>
      <w:marTop w:val="0"/>
      <w:marBottom w:val="0"/>
      <w:divBdr>
        <w:top w:val="none" w:sz="0" w:space="0" w:color="auto"/>
        <w:left w:val="none" w:sz="0" w:space="0" w:color="auto"/>
        <w:bottom w:val="none" w:sz="0" w:space="0" w:color="auto"/>
        <w:right w:val="none" w:sz="0" w:space="0" w:color="auto"/>
      </w:divBdr>
    </w:div>
    <w:div w:id="1636908935">
      <w:bodyDiv w:val="1"/>
      <w:marLeft w:val="0"/>
      <w:marRight w:val="0"/>
      <w:marTop w:val="0"/>
      <w:marBottom w:val="0"/>
      <w:divBdr>
        <w:top w:val="none" w:sz="0" w:space="0" w:color="auto"/>
        <w:left w:val="none" w:sz="0" w:space="0" w:color="auto"/>
        <w:bottom w:val="none" w:sz="0" w:space="0" w:color="auto"/>
        <w:right w:val="none" w:sz="0" w:space="0" w:color="auto"/>
      </w:divBdr>
    </w:div>
    <w:div w:id="1691638833">
      <w:bodyDiv w:val="1"/>
      <w:marLeft w:val="0"/>
      <w:marRight w:val="0"/>
      <w:marTop w:val="0"/>
      <w:marBottom w:val="0"/>
      <w:divBdr>
        <w:top w:val="none" w:sz="0" w:space="0" w:color="auto"/>
        <w:left w:val="none" w:sz="0" w:space="0" w:color="auto"/>
        <w:bottom w:val="none" w:sz="0" w:space="0" w:color="auto"/>
        <w:right w:val="none" w:sz="0" w:space="0" w:color="auto"/>
      </w:divBdr>
    </w:div>
    <w:div w:id="1763141406">
      <w:bodyDiv w:val="1"/>
      <w:marLeft w:val="0"/>
      <w:marRight w:val="0"/>
      <w:marTop w:val="0"/>
      <w:marBottom w:val="0"/>
      <w:divBdr>
        <w:top w:val="none" w:sz="0" w:space="0" w:color="auto"/>
        <w:left w:val="none" w:sz="0" w:space="0" w:color="auto"/>
        <w:bottom w:val="none" w:sz="0" w:space="0" w:color="auto"/>
        <w:right w:val="none" w:sz="0" w:space="0" w:color="auto"/>
      </w:divBdr>
    </w:div>
    <w:div w:id="1854806702">
      <w:bodyDiv w:val="1"/>
      <w:marLeft w:val="0"/>
      <w:marRight w:val="0"/>
      <w:marTop w:val="0"/>
      <w:marBottom w:val="0"/>
      <w:divBdr>
        <w:top w:val="none" w:sz="0" w:space="0" w:color="auto"/>
        <w:left w:val="none" w:sz="0" w:space="0" w:color="auto"/>
        <w:bottom w:val="none" w:sz="0" w:space="0" w:color="auto"/>
        <w:right w:val="none" w:sz="0" w:space="0" w:color="auto"/>
      </w:divBdr>
    </w:div>
    <w:div w:id="1892420443">
      <w:bodyDiv w:val="1"/>
      <w:marLeft w:val="0"/>
      <w:marRight w:val="0"/>
      <w:marTop w:val="0"/>
      <w:marBottom w:val="0"/>
      <w:divBdr>
        <w:top w:val="none" w:sz="0" w:space="0" w:color="auto"/>
        <w:left w:val="none" w:sz="0" w:space="0" w:color="auto"/>
        <w:bottom w:val="none" w:sz="0" w:space="0" w:color="auto"/>
        <w:right w:val="none" w:sz="0" w:space="0" w:color="auto"/>
      </w:divBdr>
    </w:div>
    <w:div w:id="1933659774">
      <w:bodyDiv w:val="1"/>
      <w:marLeft w:val="0"/>
      <w:marRight w:val="0"/>
      <w:marTop w:val="0"/>
      <w:marBottom w:val="0"/>
      <w:divBdr>
        <w:top w:val="none" w:sz="0" w:space="0" w:color="auto"/>
        <w:left w:val="none" w:sz="0" w:space="0" w:color="auto"/>
        <w:bottom w:val="none" w:sz="0" w:space="0" w:color="auto"/>
        <w:right w:val="none" w:sz="0" w:space="0" w:color="auto"/>
      </w:divBdr>
    </w:div>
    <w:div w:id="1939945532">
      <w:bodyDiv w:val="1"/>
      <w:marLeft w:val="0"/>
      <w:marRight w:val="0"/>
      <w:marTop w:val="0"/>
      <w:marBottom w:val="0"/>
      <w:divBdr>
        <w:top w:val="none" w:sz="0" w:space="0" w:color="auto"/>
        <w:left w:val="none" w:sz="0" w:space="0" w:color="auto"/>
        <w:bottom w:val="none" w:sz="0" w:space="0" w:color="auto"/>
        <w:right w:val="none" w:sz="0" w:space="0" w:color="auto"/>
      </w:divBdr>
    </w:div>
    <w:div w:id="1963031621">
      <w:bodyDiv w:val="1"/>
      <w:marLeft w:val="0"/>
      <w:marRight w:val="0"/>
      <w:marTop w:val="0"/>
      <w:marBottom w:val="0"/>
      <w:divBdr>
        <w:top w:val="none" w:sz="0" w:space="0" w:color="auto"/>
        <w:left w:val="none" w:sz="0" w:space="0" w:color="auto"/>
        <w:bottom w:val="none" w:sz="0" w:space="0" w:color="auto"/>
        <w:right w:val="none" w:sz="0" w:space="0" w:color="auto"/>
      </w:divBdr>
    </w:div>
    <w:div w:id="1995598838">
      <w:bodyDiv w:val="1"/>
      <w:marLeft w:val="0"/>
      <w:marRight w:val="0"/>
      <w:marTop w:val="0"/>
      <w:marBottom w:val="0"/>
      <w:divBdr>
        <w:top w:val="none" w:sz="0" w:space="0" w:color="auto"/>
        <w:left w:val="none" w:sz="0" w:space="0" w:color="auto"/>
        <w:bottom w:val="none" w:sz="0" w:space="0" w:color="auto"/>
        <w:right w:val="none" w:sz="0" w:space="0" w:color="auto"/>
      </w:divBdr>
    </w:div>
    <w:div w:id="2029939572">
      <w:bodyDiv w:val="1"/>
      <w:marLeft w:val="0"/>
      <w:marRight w:val="0"/>
      <w:marTop w:val="0"/>
      <w:marBottom w:val="0"/>
      <w:divBdr>
        <w:top w:val="none" w:sz="0" w:space="0" w:color="auto"/>
        <w:left w:val="none" w:sz="0" w:space="0" w:color="auto"/>
        <w:bottom w:val="none" w:sz="0" w:space="0" w:color="auto"/>
        <w:right w:val="none" w:sz="0" w:space="0" w:color="auto"/>
      </w:divBdr>
    </w:div>
    <w:div w:id="2071728525">
      <w:bodyDiv w:val="1"/>
      <w:marLeft w:val="0"/>
      <w:marRight w:val="0"/>
      <w:marTop w:val="0"/>
      <w:marBottom w:val="0"/>
      <w:divBdr>
        <w:top w:val="none" w:sz="0" w:space="0" w:color="auto"/>
        <w:left w:val="none" w:sz="0" w:space="0" w:color="auto"/>
        <w:bottom w:val="none" w:sz="0" w:space="0" w:color="auto"/>
        <w:right w:val="none" w:sz="0" w:space="0" w:color="auto"/>
      </w:divBdr>
    </w:div>
    <w:div w:id="2081128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laws/2023/0/Session+Law/Chapter/53/" TargetMode="External"/><Relationship Id="rId13" Type="http://schemas.openxmlformats.org/officeDocument/2006/relationships/hyperlink" Target="mailto:cbendix@swmnpic.org" TargetMode="External"/><Relationship Id="rId18" Type="http://schemas.openxmlformats.org/officeDocument/2006/relationships/hyperlink" Target="mailto:owatonnaroboticsbooster@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heryl@hightechkids.org" TargetMode="External"/><Relationship Id="rId17" Type="http://schemas.openxmlformats.org/officeDocument/2006/relationships/hyperlink" Target="mailto:Rlee@clues.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stumpf@isd186.org" TargetMode="Externa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helgeson@stcloudstate.ed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jeffrey.wagner@sctcc.edu"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s://mn.gov/deed/about/contracts/open-rfp.jsp" TargetMode="External"/><Relationship Id="rId19" Type="http://schemas.openxmlformats.org/officeDocument/2006/relationships/hyperlink" Target="mailto:kay.tracy@state.mn.us" TargetMode="External"/><Relationship Id="rId4" Type="http://schemas.openxmlformats.org/officeDocument/2006/relationships/settings" Target="settings.xml"/><Relationship Id="rId9" Type="http://schemas.openxmlformats.org/officeDocument/2006/relationships/hyperlink" Target="https://mn.gov/deed/about/contracts/open-rfp.jsp" TargetMode="External"/><Relationship Id="rId14" Type="http://schemas.openxmlformats.org/officeDocument/2006/relationships/hyperlink" Target="mailto:execdir@mnstempartners.org"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lson\Desktop\LHeadDEED-Gener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E82C7-E9EF-49A7-9C8F-4024C75DCB0B}">
  <ds:schemaRefs>
    <ds:schemaRef ds:uri="http://schemas.openxmlformats.org/officeDocument/2006/bibliography"/>
  </ds:schemaRefs>
</ds:datastoreItem>
</file>

<file path=customXml/itemProps2.xml><?xml version="1.0" encoding="utf-8"?>
<ds:datastoreItem xmlns:ds="http://schemas.openxmlformats.org/officeDocument/2006/customXml" ds:itemID="{1311FB9A-E61C-42B5-8CEB-B00AD179F805}"/>
</file>

<file path=customXml/itemProps3.xml><?xml version="1.0" encoding="utf-8"?>
<ds:datastoreItem xmlns:ds="http://schemas.openxmlformats.org/officeDocument/2006/customXml" ds:itemID="{FFEA2F11-3F99-4BCA-ACE0-E2272349EDA2}"/>
</file>

<file path=customXml/itemProps4.xml><?xml version="1.0" encoding="utf-8"?>
<ds:datastoreItem xmlns:ds="http://schemas.openxmlformats.org/officeDocument/2006/customXml" ds:itemID="{6A3F17CD-36C0-448F-BA0C-C8B2E5C0C5A1}"/>
</file>

<file path=docProps/app.xml><?xml version="1.0" encoding="utf-8"?>
<Properties xmlns="http://schemas.openxmlformats.org/officeDocument/2006/extended-properties" xmlns:vt="http://schemas.openxmlformats.org/officeDocument/2006/docPropsVTypes">
  <Template>LHeadDEED-GenericTemplate</Template>
  <TotalTime>73</TotalTime>
  <Pages>4</Pages>
  <Words>1159</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Olson</dc:creator>
  <cp:lastModifiedBy>Young, Kathy (DEED)</cp:lastModifiedBy>
  <cp:revision>14</cp:revision>
  <cp:lastPrinted>2019-10-14T20:04:00Z</cp:lastPrinted>
  <dcterms:created xsi:type="dcterms:W3CDTF">2024-02-01T22:19:00Z</dcterms:created>
  <dcterms:modified xsi:type="dcterms:W3CDTF">2024-02-20T22:16:00Z</dcterms:modified>
</cp:coreProperties>
</file>