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7B0C49AD" w:rsidR="00746E2E" w:rsidRDefault="0013490B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28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F99E12E" w14:textId="1715579F" w:rsidR="00D122F0" w:rsidRPr="00D122F0" w:rsidRDefault="00AB2733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proofErr w:type="spellStart"/>
      <w:r>
        <w:t>ZoomGov</w:t>
      </w:r>
      <w:proofErr w:type="spellEnd"/>
      <w:r>
        <w:t xml:space="preserve"> </w:t>
      </w:r>
      <w:r w:rsidR="00D122F0" w:rsidRPr="00D122F0">
        <w:rPr>
          <w:rFonts w:asciiTheme="minorHAnsi" w:eastAsia="Times New Roman" w:hAnsiTheme="minorHAnsi" w:cstheme="minorHAnsi"/>
          <w:color w:val="252424"/>
        </w:rPr>
        <w:t>meeting</w:t>
      </w:r>
    </w:p>
    <w:p w14:paraId="3D606167" w14:textId="301EF4AE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  <w:r w:rsidRPr="00D122F0">
        <w:rPr>
          <w:rFonts w:asciiTheme="minorHAnsi" w:eastAsia="Times New Roman" w:hAnsiTheme="minorHAnsi" w:cstheme="minorHAnsi"/>
          <w:b/>
          <w:bCs/>
          <w:color w:val="252424"/>
        </w:rPr>
        <w:t>Join on your computer or mobile app</w:t>
      </w:r>
    </w:p>
    <w:p w14:paraId="35856F08" w14:textId="061962D9" w:rsidR="00D122F0" w:rsidRPr="00D122F0" w:rsidRDefault="00F71575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8" w:tgtFrame="_blank" w:history="1"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Click here to join the meeting</w:t>
        </w:r>
      </w:hyperlink>
    </w:p>
    <w:p w14:paraId="5B014BBD" w14:textId="6E0BEECE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D122F0">
        <w:rPr>
          <w:rFonts w:asciiTheme="minorHAnsi" w:eastAsia="Times New Roman" w:hAnsiTheme="minorHAnsi" w:cstheme="minorHAnsi"/>
          <w:b/>
          <w:bCs/>
          <w:color w:val="252424"/>
        </w:rPr>
        <w:t>Or call in (audio only)</w:t>
      </w:r>
      <w:bookmarkStart w:id="0" w:name="_GoBack"/>
    </w:p>
    <w:p w14:paraId="0ACE72DD" w14:textId="6DF913DC" w:rsidR="000E2813" w:rsidRDefault="00F80AF3" w:rsidP="000E2813">
      <w:pPr>
        <w:jc w:val="center"/>
      </w:pPr>
      <w:r>
        <w:t xml:space="preserve"> (669) 254-5252</w:t>
      </w:r>
    </w:p>
    <w:bookmarkEnd w:id="0"/>
    <w:p w14:paraId="0EF02F7E" w14:textId="3DDDEC09" w:rsidR="00CA3F92" w:rsidRDefault="00CA3F92" w:rsidP="00CA3F92">
      <w:pPr>
        <w:pStyle w:val="List"/>
        <w:jc w:val="center"/>
      </w:pPr>
      <w:r>
        <w:t xml:space="preserve">Meeting ID: 161 </w:t>
      </w:r>
      <w:r w:rsidR="0013490B">
        <w:t>491 0984</w:t>
      </w:r>
    </w:p>
    <w:p w14:paraId="2F5A9F8F" w14:textId="2EA5DB02" w:rsidR="00CA3F92" w:rsidRDefault="0013490B" w:rsidP="00CA3F92">
      <w:pPr>
        <w:pStyle w:val="List"/>
        <w:jc w:val="center"/>
      </w:pPr>
      <w:r>
        <w:t>Passcode: 258350</w:t>
      </w:r>
    </w:p>
    <w:p w14:paraId="077BE220" w14:textId="77777777" w:rsidR="00F80AF3" w:rsidRPr="00D122F0" w:rsidRDefault="00F80AF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0058CB3F" w14:textId="79D1DDA0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</w:p>
    <w:p w14:paraId="6FFE30BF" w14:textId="6123CD33" w:rsidR="00746E2E" w:rsidRDefault="00746E2E" w:rsidP="00746E2E">
      <w:pPr>
        <w:ind w:left="2880" w:hanging="2880"/>
      </w:pPr>
      <w:r>
        <w:t>10:00 a.m. – 10:1</w:t>
      </w:r>
      <w:r w:rsidR="00254478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13490B">
        <w:t>June 1</w:t>
      </w:r>
      <w:r w:rsidR="005902A4">
        <w:t>4</w:t>
      </w:r>
      <w:r>
        <w:t>, 202</w:t>
      </w:r>
      <w:r w:rsidR="003105C7">
        <w:t>1</w:t>
      </w:r>
      <w:r>
        <w:t xml:space="preserve"> Meeting</w:t>
      </w:r>
    </w:p>
    <w:p w14:paraId="754E99B2" w14:textId="77777777" w:rsidR="00254478" w:rsidRDefault="00254478" w:rsidP="00746E2E">
      <w:pPr>
        <w:ind w:left="2880" w:hanging="2880"/>
      </w:pPr>
    </w:p>
    <w:p w14:paraId="041EE49D" w14:textId="37F86C96" w:rsidR="00E2776D" w:rsidRDefault="00254478" w:rsidP="00E2776D">
      <w:pPr>
        <w:contextualSpacing/>
      </w:pPr>
      <w:r>
        <w:t>10:10 a.m. – 10:15 a.m.</w:t>
      </w:r>
      <w:r w:rsidR="00E2776D">
        <w:tab/>
      </w:r>
      <w:r w:rsidR="00E2776D">
        <w:tab/>
      </w:r>
      <w:r w:rsidR="00560A93">
        <w:t>OBD Update</w:t>
      </w:r>
    </w:p>
    <w:p w14:paraId="60EF7ECC" w14:textId="2FA9E33C" w:rsidR="004115A2" w:rsidRDefault="00265F67" w:rsidP="00265F67">
      <w:pPr>
        <w:pStyle w:val="ListParagraph"/>
        <w:numPr>
          <w:ilvl w:val="0"/>
          <w:numId w:val="9"/>
        </w:numPr>
        <w:ind w:firstLine="0"/>
      </w:pPr>
      <w:r>
        <w:t>Angie Dickison, OBD Executive Director</w:t>
      </w:r>
    </w:p>
    <w:p w14:paraId="0313B07A" w14:textId="6800AB31" w:rsidR="00265F67" w:rsidRPr="00E2776D" w:rsidRDefault="00265F67" w:rsidP="00265F67">
      <w:pPr>
        <w:pStyle w:val="ListParagraph"/>
        <w:numPr>
          <w:ilvl w:val="0"/>
          <w:numId w:val="9"/>
        </w:numPr>
        <w:ind w:firstLine="0"/>
      </w:pPr>
      <w:r>
        <w:t xml:space="preserve">Diane Wells, OBD Deputy Director </w:t>
      </w:r>
    </w:p>
    <w:p w14:paraId="05A0FE49" w14:textId="527789B8" w:rsidR="00746E2E" w:rsidRDefault="00560A93" w:rsidP="00560A93">
      <w:pPr>
        <w:tabs>
          <w:tab w:val="left" w:pos="7410"/>
        </w:tabs>
      </w:pPr>
      <w:r>
        <w:tab/>
        <w:t xml:space="preserve"> </w:t>
      </w:r>
    </w:p>
    <w:p w14:paraId="261FA8C8" w14:textId="77777777" w:rsidR="00560A93" w:rsidRDefault="00091F56" w:rsidP="00D47484">
      <w:pPr>
        <w:ind w:left="2880" w:hanging="2880"/>
      </w:pPr>
      <w:bookmarkStart w:id="1" w:name="_Hlk69822849"/>
      <w:r>
        <w:t>10:</w:t>
      </w:r>
      <w:r w:rsidR="003F19E3">
        <w:t>15</w:t>
      </w:r>
      <w:r>
        <w:t xml:space="preserve"> a.m. – 1</w:t>
      </w:r>
      <w:r w:rsidR="003F19E3">
        <w:t>1</w:t>
      </w:r>
      <w:r>
        <w:t>:</w:t>
      </w:r>
      <w:r w:rsidR="0060620A">
        <w:t>15</w:t>
      </w:r>
      <w:r>
        <w:t xml:space="preserve"> a.m.</w:t>
      </w:r>
      <w:r>
        <w:tab/>
      </w:r>
      <w:r w:rsidR="00560A93">
        <w:t xml:space="preserve">Connecting Minnesota: </w:t>
      </w:r>
      <w:proofErr w:type="spellStart"/>
      <w:r w:rsidR="00560A93">
        <w:t>MnDOT’s</w:t>
      </w:r>
      <w:proofErr w:type="spellEnd"/>
      <w:r w:rsidR="00560A93">
        <w:t xml:space="preserve"> Fiber Optic Partnership Study</w:t>
      </w:r>
    </w:p>
    <w:p w14:paraId="157E2940" w14:textId="77777777" w:rsidR="00560A93" w:rsidRPr="00560A93" w:rsidRDefault="00560A93" w:rsidP="00560A93">
      <w:pPr>
        <w:pStyle w:val="ListParagraph"/>
        <w:numPr>
          <w:ilvl w:val="0"/>
          <w:numId w:val="6"/>
        </w:numPr>
        <w:rPr>
          <w:b/>
          <w:bCs/>
        </w:rPr>
      </w:pPr>
      <w:r w:rsidRPr="00560A93">
        <w:t>Kristin R. White</w:t>
      </w:r>
      <w:r>
        <w:t>, Executive Director</w:t>
      </w:r>
    </w:p>
    <w:p w14:paraId="091EEB6F" w14:textId="71628B0C" w:rsidR="00560A93" w:rsidRPr="00560A93" w:rsidRDefault="00560A93" w:rsidP="00560A93">
      <w:pPr>
        <w:pStyle w:val="ListParagraph"/>
        <w:ind w:left="3600"/>
        <w:rPr>
          <w:b/>
          <w:bCs/>
        </w:rPr>
      </w:pPr>
      <w:r w:rsidRPr="00560A93">
        <w:t>Connected &amp; Automated Vehicles Office (CAV-X)</w:t>
      </w:r>
    </w:p>
    <w:p w14:paraId="73ACDEA4" w14:textId="77777777" w:rsidR="00641F72" w:rsidRDefault="00641F72" w:rsidP="00D47484">
      <w:pPr>
        <w:ind w:left="2880" w:hanging="2880"/>
      </w:pPr>
    </w:p>
    <w:bookmarkEnd w:id="1"/>
    <w:p w14:paraId="049E2133" w14:textId="1EC4F30E" w:rsidR="00D47484" w:rsidRDefault="00D47484" w:rsidP="00D47484">
      <w:pPr>
        <w:ind w:left="2880" w:hanging="2880"/>
      </w:pPr>
      <w:r>
        <w:t>1</w:t>
      </w:r>
      <w:r w:rsidR="003F19E3">
        <w:t>1</w:t>
      </w:r>
      <w:r>
        <w:t>:</w:t>
      </w:r>
      <w:r w:rsidR="009D4335">
        <w:t>15</w:t>
      </w:r>
      <w:r>
        <w:t xml:space="preserve"> a.m. – 11:</w:t>
      </w:r>
      <w:r w:rsidR="009D4335">
        <w:t>20</w:t>
      </w:r>
      <w:r>
        <w:t xml:space="preserve"> 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03F4D8E3" w14:textId="6133E16B" w:rsidR="003F19E3" w:rsidRDefault="00746E2E" w:rsidP="003F19E3">
      <w:pPr>
        <w:ind w:left="2880" w:hanging="2880"/>
      </w:pPr>
      <w:r>
        <w:t>1</w:t>
      </w:r>
      <w:r w:rsidR="00D47484">
        <w:t>1:</w:t>
      </w:r>
      <w:r w:rsidR="009D4335">
        <w:t>20</w:t>
      </w:r>
      <w:r>
        <w:t xml:space="preserve"> a.m. – 1</w:t>
      </w:r>
      <w:r w:rsidR="009D4335">
        <w:t>1:50</w:t>
      </w:r>
      <w:r>
        <w:t xml:space="preserve"> </w:t>
      </w:r>
      <w:r w:rsidR="009D4335">
        <w:t>a</w:t>
      </w:r>
      <w:r>
        <w:t>.m.</w:t>
      </w:r>
      <w:r>
        <w:tab/>
      </w:r>
      <w:r w:rsidR="00560A93">
        <w:t>CNS Broadband Operations Map Demo</w:t>
      </w:r>
    </w:p>
    <w:p w14:paraId="0E603F5B" w14:textId="060D19FC" w:rsidR="005E00A9" w:rsidRPr="005E00A9" w:rsidRDefault="005E00A9" w:rsidP="005E00A9">
      <w:pPr>
        <w:pStyle w:val="ListParagraph"/>
        <w:numPr>
          <w:ilvl w:val="0"/>
          <w:numId w:val="6"/>
        </w:numPr>
      </w:pPr>
      <w:r>
        <w:t xml:space="preserve">Paul </w:t>
      </w:r>
      <w:proofErr w:type="spellStart"/>
      <w:r>
        <w:t>Solsrud</w:t>
      </w:r>
      <w:proofErr w:type="spellEnd"/>
      <w:r>
        <w:t>, Product Manager</w:t>
      </w:r>
    </w:p>
    <w:p w14:paraId="5AE01288" w14:textId="413740F2" w:rsidR="00560A93" w:rsidRDefault="005E00A9" w:rsidP="005E00A9">
      <w:pPr>
        <w:pStyle w:val="ListParagraph"/>
        <w:ind w:left="3600"/>
      </w:pPr>
      <w:r w:rsidRPr="005E00A9">
        <w:t>Cooperative Network Services, LLC</w:t>
      </w:r>
      <w:r>
        <w:rPr>
          <w:rFonts w:ascii="Tahoma" w:hAnsi="Tahoma" w:cs="Tahoma"/>
        </w:rPr>
        <w:br/>
      </w:r>
    </w:p>
    <w:p w14:paraId="5E137187" w14:textId="5B19AC9F" w:rsidR="009D4335" w:rsidRDefault="009D4335" w:rsidP="003F19E3">
      <w:pPr>
        <w:ind w:left="2880" w:hanging="2880"/>
      </w:pPr>
      <w:r>
        <w:t>11:50 a.m. – 12:15 p.m.</w:t>
      </w:r>
      <w:r>
        <w:tab/>
        <w:t>Subgroup Updates</w:t>
      </w:r>
      <w:r w:rsidR="005E00A9">
        <w:t xml:space="preserve"> </w:t>
      </w:r>
    </w:p>
    <w:p w14:paraId="55C70548" w14:textId="77777777" w:rsidR="009D4335" w:rsidRDefault="009D4335" w:rsidP="00D47484">
      <w:pPr>
        <w:ind w:left="2880" w:hanging="2880"/>
      </w:pPr>
    </w:p>
    <w:p w14:paraId="36883748" w14:textId="38A633B0" w:rsidR="00D47484" w:rsidRDefault="00D47484" w:rsidP="00D47484">
      <w:pPr>
        <w:ind w:left="2880" w:hanging="2880"/>
      </w:pPr>
      <w:r>
        <w:t xml:space="preserve">12:15 p.m. – 12:30 p.m.               Public Comment, Other Business, </w:t>
      </w:r>
      <w:r w:rsidR="005E00A9">
        <w:t>September</w:t>
      </w:r>
      <w:r>
        <w:t xml:space="preserve"> Meeting Plans, Wrap-up</w:t>
      </w:r>
    </w:p>
    <w:p w14:paraId="30C956B1" w14:textId="77777777" w:rsidR="00281485" w:rsidRDefault="00F71575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2004A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60521B"/>
    <w:multiLevelType w:val="hybridMultilevel"/>
    <w:tmpl w:val="55AC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3181"/>
    <w:multiLevelType w:val="hybridMultilevel"/>
    <w:tmpl w:val="9D2294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1907387"/>
    <w:multiLevelType w:val="hybridMultilevel"/>
    <w:tmpl w:val="AB8238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6D9364F"/>
    <w:multiLevelType w:val="hybridMultilevel"/>
    <w:tmpl w:val="61187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E"/>
    <w:rsid w:val="00091F56"/>
    <w:rsid w:val="000E2813"/>
    <w:rsid w:val="00102E06"/>
    <w:rsid w:val="0013490B"/>
    <w:rsid w:val="00145760"/>
    <w:rsid w:val="00161E89"/>
    <w:rsid w:val="00175ED3"/>
    <w:rsid w:val="001F6C73"/>
    <w:rsid w:val="00254478"/>
    <w:rsid w:val="00265F67"/>
    <w:rsid w:val="0028652D"/>
    <w:rsid w:val="003105C7"/>
    <w:rsid w:val="00334D48"/>
    <w:rsid w:val="00392A91"/>
    <w:rsid w:val="003F19E3"/>
    <w:rsid w:val="004115A2"/>
    <w:rsid w:val="00560A93"/>
    <w:rsid w:val="005902A4"/>
    <w:rsid w:val="005E00A9"/>
    <w:rsid w:val="005E65CF"/>
    <w:rsid w:val="00602B73"/>
    <w:rsid w:val="0060620A"/>
    <w:rsid w:val="00641F72"/>
    <w:rsid w:val="006B11C6"/>
    <w:rsid w:val="006C18D7"/>
    <w:rsid w:val="00746E2E"/>
    <w:rsid w:val="007A07B6"/>
    <w:rsid w:val="0090036C"/>
    <w:rsid w:val="009226EC"/>
    <w:rsid w:val="00982FAD"/>
    <w:rsid w:val="009D4335"/>
    <w:rsid w:val="00AB2733"/>
    <w:rsid w:val="00C010D1"/>
    <w:rsid w:val="00C2157D"/>
    <w:rsid w:val="00C5525F"/>
    <w:rsid w:val="00C85242"/>
    <w:rsid w:val="00CA3F92"/>
    <w:rsid w:val="00D122F0"/>
    <w:rsid w:val="00D3384D"/>
    <w:rsid w:val="00D47484"/>
    <w:rsid w:val="00DF73B0"/>
    <w:rsid w:val="00E2776D"/>
    <w:rsid w:val="00E73AB7"/>
    <w:rsid w:val="00F71575"/>
    <w:rsid w:val="00F80AF3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484D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8484D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B2733"/>
    <w:rPr>
      <w:color w:val="954F72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AB2733"/>
    <w:pPr>
      <w:ind w:left="360" w:hanging="360"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5E0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4910984?pwd=QzlVWThTa3hWa2FkSUJHUTlaWlpq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Sonya Borgeson-Bethke</cp:lastModifiedBy>
  <cp:revision>2</cp:revision>
  <dcterms:created xsi:type="dcterms:W3CDTF">2021-07-20T21:39:00Z</dcterms:created>
  <dcterms:modified xsi:type="dcterms:W3CDTF">2021-07-20T21:39:00Z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