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A80C5" w14:textId="0D2B7BDB" w:rsidR="00797B08" w:rsidRPr="004E3BE8" w:rsidRDefault="00435F4D" w:rsidP="002A41AB">
      <w:pPr>
        <w:pStyle w:val="Heading1"/>
        <w:rPr>
          <w:color w:val="auto"/>
          <w:sz w:val="56"/>
        </w:rPr>
      </w:pPr>
      <w:bookmarkStart w:id="0" w:name="_Toc56524928"/>
      <w:r w:rsidRPr="004E3BE8">
        <w:rPr>
          <w:color w:val="auto"/>
          <w:sz w:val="56"/>
        </w:rPr>
        <w:t xml:space="preserve">Minnesota </w:t>
      </w:r>
      <w:r w:rsidR="006D1631" w:rsidRPr="004E3BE8">
        <w:rPr>
          <w:color w:val="auto"/>
          <w:sz w:val="56"/>
        </w:rPr>
        <w:t>Economic Recovery Jobs Program</w:t>
      </w:r>
      <w:bookmarkEnd w:id="0"/>
    </w:p>
    <w:p w14:paraId="5E2ABEE3" w14:textId="77777777" w:rsidR="00797B08" w:rsidRPr="004E3BE8" w:rsidRDefault="00797B08" w:rsidP="008803D3">
      <w:pPr>
        <w:pStyle w:val="Subtitle"/>
        <w:spacing w:before="1800" w:after="120"/>
        <w:rPr>
          <w:color w:val="auto"/>
        </w:rPr>
      </w:pPr>
      <w:r w:rsidRPr="004E3BE8">
        <w:rPr>
          <w:color w:val="auto"/>
        </w:rPr>
        <w:t>Request for Proposals</w:t>
      </w:r>
    </w:p>
    <w:p w14:paraId="2FA638FC" w14:textId="77777777" w:rsidR="008E520F" w:rsidRPr="004E3BE8" w:rsidRDefault="00797B08" w:rsidP="008803D3">
      <w:pPr>
        <w:pStyle w:val="Subtitle"/>
        <w:spacing w:before="4440" w:after="120"/>
        <w:jc w:val="left"/>
        <w:rPr>
          <w:rFonts w:ascii="Calibri" w:hAnsi="Calibri" w:cs="Arial"/>
          <w:b w:val="0"/>
          <w:color w:val="auto"/>
        </w:rPr>
      </w:pPr>
      <w:r w:rsidRPr="004E3BE8">
        <w:rPr>
          <w:noProof/>
          <w:snapToGrid/>
          <w:color w:val="auto"/>
        </w:rPr>
        <w:drawing>
          <wp:inline distT="0" distB="0" distL="0" distR="0" wp14:anchorId="4A1AC2DF" wp14:editId="7FB2C54A">
            <wp:extent cx="2447544" cy="274320"/>
            <wp:effectExtent l="0" t="0" r="0" b="0"/>
            <wp:docPr id="1" name="Picture 1" title="D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logo-blue-green-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7544" cy="274320"/>
                    </a:xfrm>
                    <a:prstGeom prst="rect">
                      <a:avLst/>
                    </a:prstGeom>
                  </pic:spPr>
                </pic:pic>
              </a:graphicData>
            </a:graphic>
          </wp:inline>
        </w:drawing>
      </w:r>
      <w:r w:rsidR="008E520F" w:rsidRPr="004E3BE8">
        <w:rPr>
          <w:rFonts w:ascii="Calibri" w:hAnsi="Calibri" w:cs="Arial"/>
          <w:color w:val="auto"/>
        </w:rPr>
        <w:br w:type="page"/>
      </w:r>
    </w:p>
    <w:p w14:paraId="16E4E0A2" w14:textId="3C164422" w:rsidR="00867F2A" w:rsidRPr="004E3BE8" w:rsidRDefault="00BC6001" w:rsidP="00BC6001">
      <w:pPr>
        <w:pStyle w:val="Heading2"/>
        <w:tabs>
          <w:tab w:val="center" w:pos="4635"/>
          <w:tab w:val="left" w:pos="6480"/>
          <w:tab w:val="left" w:pos="7530"/>
        </w:tabs>
        <w:jc w:val="left"/>
      </w:pPr>
      <w:r w:rsidRPr="004E3BE8">
        <w:lastRenderedPageBreak/>
        <w:tab/>
      </w:r>
      <w:bookmarkStart w:id="1" w:name="_Toc56524929"/>
      <w:r w:rsidR="002664BE" w:rsidRPr="004E3BE8">
        <w:t>Important Dates</w:t>
      </w:r>
      <w:bookmarkEnd w:id="1"/>
      <w:r w:rsidRPr="004E3BE8">
        <w:tab/>
      </w:r>
      <w:r w:rsidRPr="004E3BE8">
        <w:tab/>
      </w:r>
      <w:bookmarkStart w:id="2" w:name="_GoBack"/>
      <w:bookmarkEnd w:id="2"/>
    </w:p>
    <w:p w14:paraId="658A6C75" w14:textId="0F36ABA7" w:rsidR="00B15CCE" w:rsidRPr="004E3BE8" w:rsidRDefault="002664BE" w:rsidP="00355DB1">
      <w:pPr>
        <w:tabs>
          <w:tab w:val="left" w:pos="2700"/>
        </w:tabs>
        <w:rPr>
          <w:b/>
        </w:rPr>
      </w:pPr>
      <w:r w:rsidRPr="004E3BE8">
        <w:rPr>
          <w:rFonts w:cs="Arial"/>
          <w:b/>
          <w:szCs w:val="22"/>
        </w:rPr>
        <w:t xml:space="preserve">RFP Release:  </w:t>
      </w:r>
      <w:r w:rsidR="002219B8" w:rsidRPr="004E3BE8">
        <w:rPr>
          <w:rFonts w:cs="Arial"/>
          <w:b/>
          <w:szCs w:val="22"/>
        </w:rPr>
        <w:t>T</w:t>
      </w:r>
      <w:r w:rsidR="006D1631" w:rsidRPr="004E3BE8">
        <w:rPr>
          <w:rFonts w:cs="Arial"/>
          <w:b/>
          <w:szCs w:val="22"/>
        </w:rPr>
        <w:t>hursday</w:t>
      </w:r>
      <w:r w:rsidR="00982542" w:rsidRPr="004E3BE8">
        <w:rPr>
          <w:rFonts w:cs="Arial"/>
          <w:b/>
          <w:szCs w:val="22"/>
        </w:rPr>
        <w:t>,</w:t>
      </w:r>
      <w:r w:rsidR="000531C4" w:rsidRPr="004E3BE8">
        <w:rPr>
          <w:rFonts w:cs="Arial"/>
          <w:b/>
          <w:szCs w:val="22"/>
        </w:rPr>
        <w:t xml:space="preserve"> November </w:t>
      </w:r>
      <w:r w:rsidR="0023073A" w:rsidRPr="004E3BE8">
        <w:rPr>
          <w:rFonts w:cs="Arial"/>
          <w:b/>
          <w:szCs w:val="22"/>
        </w:rPr>
        <w:t>1</w:t>
      </w:r>
      <w:r w:rsidR="006D1631" w:rsidRPr="004E3BE8">
        <w:rPr>
          <w:rFonts w:cs="Arial"/>
          <w:b/>
          <w:szCs w:val="22"/>
        </w:rPr>
        <w:t>9</w:t>
      </w:r>
      <w:r w:rsidR="008A1078" w:rsidRPr="004E3BE8">
        <w:rPr>
          <w:rFonts w:cs="Arial"/>
          <w:b/>
          <w:szCs w:val="22"/>
        </w:rPr>
        <w:t>, 2020</w:t>
      </w:r>
    </w:p>
    <w:p w14:paraId="79939A17" w14:textId="2DC00869" w:rsidR="002664BE" w:rsidRPr="004E3BE8" w:rsidRDefault="002664BE" w:rsidP="002664BE">
      <w:pPr>
        <w:pStyle w:val="NoSpacing"/>
        <w:rPr>
          <w:b/>
        </w:rPr>
      </w:pPr>
      <w:r w:rsidRPr="004E3BE8">
        <w:rPr>
          <w:rFonts w:eastAsiaTheme="minorEastAsia" w:cstheme="minorBidi"/>
          <w:b/>
          <w:bCs/>
        </w:rPr>
        <w:t>Proposals</w:t>
      </w:r>
      <w:r w:rsidRPr="004E3BE8">
        <w:rPr>
          <w:rFonts w:eastAsiaTheme="minorEastAsia" w:cstheme="minorBidi"/>
        </w:rPr>
        <w:t xml:space="preserve"> </w:t>
      </w:r>
      <w:r w:rsidRPr="004E3BE8">
        <w:rPr>
          <w:rFonts w:eastAsiaTheme="minorEastAsia" w:cstheme="minorBidi"/>
          <w:b/>
          <w:bCs/>
        </w:rPr>
        <w:t>Due</w:t>
      </w:r>
      <w:r w:rsidRPr="004E3BE8">
        <w:rPr>
          <w:rFonts w:eastAsiaTheme="minorEastAsia" w:cstheme="minorBidi"/>
        </w:rPr>
        <w:t xml:space="preserve">: </w:t>
      </w:r>
      <w:r w:rsidR="006A69E8" w:rsidRPr="004E3BE8">
        <w:rPr>
          <w:rFonts w:eastAsiaTheme="minorEastAsia" w:cstheme="minorBidi"/>
          <w:b/>
        </w:rPr>
        <w:t>Friday</w:t>
      </w:r>
      <w:r w:rsidR="00B552C8" w:rsidRPr="004E3BE8">
        <w:rPr>
          <w:rFonts w:eastAsiaTheme="minorEastAsia" w:cstheme="minorBidi"/>
          <w:b/>
        </w:rPr>
        <w:t>,</w:t>
      </w:r>
      <w:r w:rsidR="00C31377" w:rsidRPr="004E3BE8">
        <w:rPr>
          <w:rFonts w:eastAsiaTheme="minorEastAsia" w:cstheme="minorBidi"/>
          <w:b/>
        </w:rPr>
        <w:t xml:space="preserve"> </w:t>
      </w:r>
      <w:r w:rsidR="002161D9" w:rsidRPr="004E3BE8">
        <w:rPr>
          <w:rFonts w:eastAsiaTheme="minorEastAsia" w:cstheme="minorBidi"/>
          <w:b/>
        </w:rPr>
        <w:t xml:space="preserve">December </w:t>
      </w:r>
      <w:r w:rsidR="0023073A" w:rsidRPr="004E3BE8">
        <w:rPr>
          <w:rFonts w:eastAsiaTheme="minorEastAsia" w:cstheme="minorBidi"/>
          <w:b/>
        </w:rPr>
        <w:t>1</w:t>
      </w:r>
      <w:r w:rsidR="006A69E8" w:rsidRPr="004E3BE8">
        <w:rPr>
          <w:rFonts w:eastAsiaTheme="minorEastAsia" w:cstheme="minorBidi"/>
          <w:b/>
        </w:rPr>
        <w:t>8</w:t>
      </w:r>
      <w:r w:rsidR="005A3235" w:rsidRPr="004E3BE8">
        <w:rPr>
          <w:rFonts w:eastAsiaTheme="minorEastAsia" w:cstheme="minorBidi"/>
          <w:b/>
        </w:rPr>
        <w:t>, 2020</w:t>
      </w:r>
      <w:r w:rsidR="00C31377" w:rsidRPr="004E3BE8">
        <w:rPr>
          <w:rFonts w:eastAsiaTheme="minorEastAsia" w:cstheme="minorBidi"/>
          <w:b/>
        </w:rPr>
        <w:t xml:space="preserve"> by 4:00 </w:t>
      </w:r>
      <w:r w:rsidR="00222BC1" w:rsidRPr="004E3BE8">
        <w:rPr>
          <w:rFonts w:eastAsiaTheme="minorEastAsia" w:cstheme="minorBidi"/>
          <w:b/>
        </w:rPr>
        <w:t>PM</w:t>
      </w:r>
      <w:r w:rsidRPr="004E3BE8">
        <w:rPr>
          <w:rFonts w:eastAsiaTheme="minorEastAsia" w:cstheme="minorBidi"/>
          <w:b/>
        </w:rPr>
        <w:t xml:space="preserve"> (CST)</w:t>
      </w:r>
    </w:p>
    <w:p w14:paraId="2E8B5D11" w14:textId="6B87848B" w:rsidR="002664BE" w:rsidRPr="004E3BE8" w:rsidRDefault="002664BE" w:rsidP="002664BE">
      <w:pPr>
        <w:rPr>
          <w:rFonts w:ascii="Calibri" w:hAnsi="Calibri" w:cs="Arial"/>
          <w:szCs w:val="28"/>
        </w:rPr>
      </w:pPr>
      <w:r w:rsidRPr="004E3BE8">
        <w:rPr>
          <w:rFonts w:ascii="Calibri" w:hAnsi="Calibri" w:cs="Arial"/>
          <w:szCs w:val="28"/>
        </w:rPr>
        <w:t>Proposals must be received via email by</w:t>
      </w:r>
      <w:r w:rsidRPr="004E3BE8">
        <w:rPr>
          <w:rFonts w:ascii="Calibri" w:hAnsi="Calibri" w:cs="Arial"/>
          <w:b/>
          <w:szCs w:val="28"/>
        </w:rPr>
        <w:t xml:space="preserve"> </w:t>
      </w:r>
      <w:r w:rsidR="00C31377" w:rsidRPr="004E3BE8">
        <w:rPr>
          <w:rFonts w:ascii="Calibri" w:hAnsi="Calibri" w:cs="Arial"/>
          <w:b/>
          <w:szCs w:val="28"/>
        </w:rPr>
        <w:t xml:space="preserve">4:00 </w:t>
      </w:r>
      <w:r w:rsidR="00222BC1" w:rsidRPr="004E3BE8">
        <w:rPr>
          <w:rFonts w:ascii="Calibri" w:hAnsi="Calibri" w:cs="Arial"/>
          <w:b/>
          <w:szCs w:val="28"/>
        </w:rPr>
        <w:t>PM</w:t>
      </w:r>
      <w:r w:rsidR="007C3FC2" w:rsidRPr="004E3BE8">
        <w:rPr>
          <w:rFonts w:ascii="Calibri" w:hAnsi="Calibri" w:cs="Arial"/>
          <w:b/>
          <w:szCs w:val="28"/>
        </w:rPr>
        <w:t xml:space="preserve"> (CST) on </w:t>
      </w:r>
      <w:r w:rsidR="006A69E8" w:rsidRPr="004E3BE8">
        <w:rPr>
          <w:rFonts w:eastAsiaTheme="minorEastAsia" w:cstheme="minorBidi"/>
          <w:b/>
        </w:rPr>
        <w:t>Friday, December 18</w:t>
      </w:r>
      <w:r w:rsidR="005A3235" w:rsidRPr="004E3BE8">
        <w:rPr>
          <w:rFonts w:ascii="Calibri" w:hAnsi="Calibri" w:cs="Arial"/>
          <w:b/>
          <w:szCs w:val="28"/>
        </w:rPr>
        <w:t>, 2020</w:t>
      </w:r>
      <w:r w:rsidRPr="004E3BE8">
        <w:rPr>
          <w:rFonts w:ascii="Calibri" w:hAnsi="Calibri" w:cs="Arial"/>
          <w:szCs w:val="28"/>
        </w:rPr>
        <w:t>. Proposals must</w:t>
      </w:r>
      <w:r w:rsidR="00982542" w:rsidRPr="004E3BE8">
        <w:rPr>
          <w:rFonts w:ascii="Calibri" w:hAnsi="Calibri" w:cs="Arial"/>
          <w:szCs w:val="28"/>
        </w:rPr>
        <w:t xml:space="preserve"> </w:t>
      </w:r>
      <w:r w:rsidRPr="004E3BE8">
        <w:rPr>
          <w:rFonts w:ascii="Calibri" w:hAnsi="Calibri" w:cs="Arial"/>
          <w:szCs w:val="28"/>
        </w:rPr>
        <w:t>be submitted in .PDF format to</w:t>
      </w:r>
      <w:r w:rsidR="00680784" w:rsidRPr="004E3BE8">
        <w:rPr>
          <w:rFonts w:ascii="Calibri" w:hAnsi="Calibri" w:cs="Arial"/>
          <w:szCs w:val="28"/>
        </w:rPr>
        <w:t>:</w:t>
      </w:r>
      <w:r w:rsidRPr="004E3BE8">
        <w:rPr>
          <w:rFonts w:ascii="Calibri" w:hAnsi="Calibri" w:cs="Arial"/>
          <w:szCs w:val="28"/>
        </w:rPr>
        <w:t xml:space="preserve"> </w:t>
      </w:r>
      <w:hyperlink r:id="rId12" w:history="1">
        <w:r w:rsidR="00982542" w:rsidRPr="004E3BE8">
          <w:rPr>
            <w:rStyle w:val="Hyperlink"/>
            <w:rFonts w:ascii="Calibri" w:hAnsi="Calibri" w:cs="Arial"/>
            <w:szCs w:val="28"/>
          </w:rPr>
          <w:t>kathy.young@state.mn.us</w:t>
        </w:r>
      </w:hyperlink>
      <w:r w:rsidR="00982542" w:rsidRPr="004E3BE8">
        <w:rPr>
          <w:rFonts w:ascii="Calibri" w:hAnsi="Calibri" w:cs="Arial"/>
          <w:szCs w:val="28"/>
        </w:rPr>
        <w:t xml:space="preserve"> </w:t>
      </w:r>
    </w:p>
    <w:p w14:paraId="337E20A1" w14:textId="54AA47BE" w:rsidR="002664BE" w:rsidRPr="004E3BE8" w:rsidRDefault="00C31377" w:rsidP="002664BE">
      <w:pPr>
        <w:widowControl w:val="0"/>
        <w:tabs>
          <w:tab w:val="left" w:pos="2700"/>
        </w:tabs>
        <w:rPr>
          <w:b/>
        </w:rPr>
      </w:pPr>
      <w:r w:rsidRPr="004E3BE8">
        <w:rPr>
          <w:rFonts w:eastAsiaTheme="minorEastAsia" w:cstheme="minorBidi"/>
          <w:bCs/>
        </w:rPr>
        <w:t>Late proposals will</w:t>
      </w:r>
      <w:r w:rsidR="002664BE" w:rsidRPr="004E3BE8">
        <w:rPr>
          <w:rFonts w:eastAsiaTheme="minorEastAsia" w:cstheme="minorBidi"/>
          <w:bCs/>
        </w:rPr>
        <w:t xml:space="preserve"> not be accepted. </w:t>
      </w:r>
      <w:r w:rsidR="002664BE" w:rsidRPr="004E3BE8">
        <w:rPr>
          <w:szCs w:val="27"/>
        </w:rPr>
        <w:t>The State is not responsible for any errors or delays caused by technology-related issues.</w:t>
      </w:r>
      <w:r w:rsidR="006D1631" w:rsidRPr="004E3BE8">
        <w:rPr>
          <w:szCs w:val="27"/>
        </w:rPr>
        <w:t xml:space="preserve"> </w:t>
      </w:r>
    </w:p>
    <w:p w14:paraId="08B696F6" w14:textId="48F4B5D1" w:rsidR="002664BE" w:rsidRPr="004E3BE8" w:rsidRDefault="002664BE" w:rsidP="002664BE">
      <w:pPr>
        <w:pStyle w:val="NoSpacing"/>
        <w:rPr>
          <w:rStyle w:val="NoSpacingChar"/>
          <w:rFonts w:eastAsiaTheme="majorEastAsia"/>
        </w:rPr>
      </w:pPr>
      <w:r w:rsidRPr="004E3BE8">
        <w:rPr>
          <w:rStyle w:val="NoSpacingChar"/>
          <w:rFonts w:eastAsiaTheme="majorEastAsia"/>
          <w:b/>
        </w:rPr>
        <w:t>Anticipated Notification to Applicants:</w:t>
      </w:r>
      <w:r w:rsidR="0023073A" w:rsidRPr="004E3BE8">
        <w:rPr>
          <w:rStyle w:val="NoSpacingChar"/>
          <w:rFonts w:eastAsiaTheme="majorEastAsia"/>
          <w:b/>
        </w:rPr>
        <w:t xml:space="preserve"> </w:t>
      </w:r>
      <w:r w:rsidR="002219B8" w:rsidRPr="004E3BE8">
        <w:rPr>
          <w:rStyle w:val="NoSpacingChar"/>
          <w:rFonts w:eastAsiaTheme="majorEastAsia"/>
          <w:b/>
        </w:rPr>
        <w:t>January 2021</w:t>
      </w:r>
      <w:r w:rsidR="00E53E3F" w:rsidRPr="004E3BE8">
        <w:rPr>
          <w:rStyle w:val="NoSpacingChar"/>
          <w:rFonts w:eastAsiaTheme="majorEastAsia"/>
          <w:b/>
        </w:rPr>
        <w:t xml:space="preserve"> with funds available</w:t>
      </w:r>
      <w:r w:rsidR="0023073A" w:rsidRPr="004E3BE8">
        <w:rPr>
          <w:rStyle w:val="NoSpacingChar"/>
          <w:rFonts w:eastAsiaTheme="majorEastAsia"/>
          <w:b/>
        </w:rPr>
        <w:t xml:space="preserve"> upon execution of contract.</w:t>
      </w:r>
      <w:r w:rsidR="00E53E3F" w:rsidRPr="004E3BE8">
        <w:rPr>
          <w:rStyle w:val="NoSpacingChar"/>
          <w:rFonts w:eastAsiaTheme="majorEastAsia"/>
          <w:b/>
        </w:rPr>
        <w:t xml:space="preserve"> </w:t>
      </w:r>
    </w:p>
    <w:p w14:paraId="5FCA0001" w14:textId="26405C47" w:rsidR="002664BE" w:rsidRPr="004E3BE8" w:rsidRDefault="002664BE" w:rsidP="008E520F">
      <w:pPr>
        <w:pStyle w:val="NoSpacing"/>
        <w:spacing w:before="240" w:after="240"/>
        <w:rPr>
          <w:b/>
        </w:rPr>
      </w:pPr>
      <w:r w:rsidRPr="004E3BE8">
        <w:rPr>
          <w:rStyle w:val="NoSpacingChar"/>
          <w:rFonts w:eastAsiaTheme="majorEastAsia"/>
          <w:b/>
        </w:rPr>
        <w:t>Contract End Date:</w:t>
      </w:r>
      <w:r w:rsidRPr="004E3BE8">
        <w:t xml:space="preserve"> </w:t>
      </w:r>
      <w:r w:rsidR="002161D9" w:rsidRPr="004E3BE8">
        <w:rPr>
          <w:b/>
        </w:rPr>
        <w:t>September</w:t>
      </w:r>
      <w:r w:rsidRPr="004E3BE8">
        <w:rPr>
          <w:b/>
        </w:rPr>
        <w:t xml:space="preserve"> 30, 202</w:t>
      </w:r>
      <w:r w:rsidR="00B552C8" w:rsidRPr="004E3BE8">
        <w:rPr>
          <w:b/>
        </w:rPr>
        <w:t>1</w:t>
      </w:r>
    </w:p>
    <w:p w14:paraId="636F1FBF" w14:textId="77777777" w:rsidR="005A3235" w:rsidRPr="004E3BE8" w:rsidRDefault="002664BE" w:rsidP="008E520F">
      <w:pPr>
        <w:pStyle w:val="NoSpacing"/>
        <w:rPr>
          <w:rFonts w:eastAsiaTheme="minorEastAsia"/>
        </w:rPr>
      </w:pPr>
      <w:r w:rsidRPr="004E3BE8">
        <w:rPr>
          <w:rFonts w:eastAsiaTheme="minorEastAsia"/>
        </w:rPr>
        <w:t xml:space="preserve">Disclaimer: All costs incurred in responding to this RFP will be borne by the responder. This RFP does not obligate the state to award a contract or complete the project. The State reserves the right to cancel the solicitation if it </w:t>
      </w:r>
      <w:proofErr w:type="gramStart"/>
      <w:r w:rsidRPr="004E3BE8">
        <w:rPr>
          <w:rFonts w:eastAsiaTheme="minorEastAsia"/>
        </w:rPr>
        <w:t>is considered to be</w:t>
      </w:r>
      <w:proofErr w:type="gramEnd"/>
      <w:r w:rsidRPr="004E3BE8">
        <w:rPr>
          <w:rFonts w:eastAsiaTheme="minorEastAsia"/>
        </w:rPr>
        <w:t xml:space="preserve"> in its best interests.</w:t>
      </w:r>
    </w:p>
    <w:p w14:paraId="3921C61E" w14:textId="77777777" w:rsidR="005A3235" w:rsidRPr="004E3BE8" w:rsidRDefault="005A3235" w:rsidP="008E520F">
      <w:pPr>
        <w:pStyle w:val="NoSpacing"/>
        <w:rPr>
          <w:rFonts w:eastAsiaTheme="minorEastAsia"/>
        </w:rPr>
      </w:pPr>
    </w:p>
    <w:p w14:paraId="5FBA3DAB" w14:textId="77777777" w:rsidR="002664BE" w:rsidRPr="004E3BE8" w:rsidRDefault="005A3235" w:rsidP="008E520F">
      <w:pPr>
        <w:pStyle w:val="NoSpacing"/>
        <w:rPr>
          <w:b/>
        </w:rPr>
      </w:pPr>
      <w:r w:rsidRPr="004E3BE8">
        <w:rPr>
          <w:rFonts w:eastAsiaTheme="minorEastAsia"/>
        </w:rPr>
        <w:t>Alternative Format: Upon Request, these materials will be made available in alternative formats</w:t>
      </w:r>
      <w:r w:rsidR="002664BE" w:rsidRPr="004E3BE8">
        <w:rPr>
          <w:rFonts w:cs="Arial"/>
          <w:szCs w:val="22"/>
        </w:rPr>
        <w:br w:type="page"/>
      </w:r>
    </w:p>
    <w:bookmarkStart w:id="3" w:name="_Toc56524930" w:displacedByCustomXml="next"/>
    <w:sdt>
      <w:sdtPr>
        <w:rPr>
          <w:rFonts w:asciiTheme="minorHAnsi" w:eastAsia="Times New Roman" w:hAnsiTheme="minorHAnsi" w:cs="Times New Roman"/>
          <w:b w:val="0"/>
          <w:bCs/>
          <w:noProof/>
          <w:snapToGrid/>
          <w:sz w:val="22"/>
          <w:szCs w:val="20"/>
        </w:rPr>
        <w:id w:val="-615139613"/>
        <w:docPartObj>
          <w:docPartGallery w:val="Table of Contents"/>
          <w:docPartUnique/>
        </w:docPartObj>
      </w:sdtPr>
      <w:sdtEndPr>
        <w:rPr>
          <w:rFonts w:eastAsiaTheme="minorEastAsia" w:cs="Arial"/>
          <w:szCs w:val="24"/>
        </w:rPr>
      </w:sdtEndPr>
      <w:sdtContent>
        <w:sdt>
          <w:sdtPr>
            <w:rPr>
              <w:rFonts w:asciiTheme="minorHAnsi" w:eastAsia="Times New Roman" w:hAnsiTheme="minorHAnsi" w:cs="Times New Roman"/>
              <w:b w:val="0"/>
              <w:bCs/>
              <w:noProof/>
              <w:snapToGrid/>
              <w:sz w:val="22"/>
              <w:szCs w:val="20"/>
            </w:rPr>
            <w:id w:val="72094044"/>
            <w:docPartObj>
              <w:docPartGallery w:val="Table of Contents"/>
              <w:docPartUnique/>
            </w:docPartObj>
          </w:sdtPr>
          <w:sdtEndPr>
            <w:rPr>
              <w:rFonts w:eastAsiaTheme="minorEastAsia" w:cs="Arial"/>
              <w:szCs w:val="24"/>
            </w:rPr>
          </w:sdtEndPr>
          <w:sdtContent>
            <w:p w14:paraId="06DCC1FC" w14:textId="77777777" w:rsidR="00CD2A29" w:rsidRPr="004E3BE8" w:rsidRDefault="00CD2A29" w:rsidP="00D355D2">
              <w:pPr>
                <w:pStyle w:val="Heading2"/>
                <w:spacing w:before="60" w:after="60"/>
              </w:pPr>
              <w:r w:rsidRPr="004E3BE8">
                <w:t>Table of Contents</w:t>
              </w:r>
              <w:bookmarkEnd w:id="3"/>
            </w:p>
            <w:p w14:paraId="48EA3A60" w14:textId="14AED2AA" w:rsidR="001116C8" w:rsidRPr="004E3BE8" w:rsidRDefault="00CD2A29">
              <w:pPr>
                <w:pStyle w:val="TOC1"/>
                <w:rPr>
                  <w:rFonts w:cstheme="minorBidi"/>
                  <w:bCs w:val="0"/>
                  <w:szCs w:val="22"/>
                </w:rPr>
              </w:pPr>
              <w:r w:rsidRPr="004E3BE8">
                <w:rPr>
                  <w:rFonts w:cs="Times New Roman"/>
                  <w:szCs w:val="22"/>
                </w:rPr>
                <w:fldChar w:fldCharType="begin"/>
              </w:r>
              <w:r w:rsidRPr="004E3BE8">
                <w:instrText xml:space="preserve"> TOC \o "1-3" \h \z \u </w:instrText>
              </w:r>
              <w:r w:rsidRPr="004E3BE8">
                <w:rPr>
                  <w:rFonts w:cs="Times New Roman"/>
                  <w:szCs w:val="22"/>
                </w:rPr>
                <w:fldChar w:fldCharType="separate"/>
              </w:r>
              <w:hyperlink w:anchor="_Toc56524928" w:history="1">
                <w:r w:rsidR="001116C8" w:rsidRPr="004E3BE8">
                  <w:rPr>
                    <w:rStyle w:val="Hyperlink"/>
                  </w:rPr>
                  <w:t>Minnesota Economic Recovery Jobs Program</w:t>
                </w:r>
                <w:r w:rsidR="001116C8" w:rsidRPr="004E3BE8">
                  <w:rPr>
                    <w:webHidden/>
                  </w:rPr>
                  <w:tab/>
                </w:r>
                <w:r w:rsidR="001116C8" w:rsidRPr="004E3BE8">
                  <w:rPr>
                    <w:webHidden/>
                  </w:rPr>
                  <w:fldChar w:fldCharType="begin"/>
                </w:r>
                <w:r w:rsidR="001116C8" w:rsidRPr="004E3BE8">
                  <w:rPr>
                    <w:webHidden/>
                  </w:rPr>
                  <w:instrText xml:space="preserve"> PAGEREF _Toc56524928 \h </w:instrText>
                </w:r>
                <w:r w:rsidR="001116C8" w:rsidRPr="004E3BE8">
                  <w:rPr>
                    <w:webHidden/>
                  </w:rPr>
                </w:r>
                <w:r w:rsidR="001116C8" w:rsidRPr="004E3BE8">
                  <w:rPr>
                    <w:webHidden/>
                  </w:rPr>
                  <w:fldChar w:fldCharType="separate"/>
                </w:r>
                <w:r w:rsidR="006B0985" w:rsidRPr="004E3BE8">
                  <w:rPr>
                    <w:webHidden/>
                  </w:rPr>
                  <w:t>1</w:t>
                </w:r>
                <w:r w:rsidR="001116C8" w:rsidRPr="004E3BE8">
                  <w:rPr>
                    <w:webHidden/>
                  </w:rPr>
                  <w:fldChar w:fldCharType="end"/>
                </w:r>
              </w:hyperlink>
            </w:p>
            <w:p w14:paraId="5CCE5681" w14:textId="52DCFDC9" w:rsidR="001116C8" w:rsidRPr="004E3BE8" w:rsidRDefault="004E3BE8">
              <w:pPr>
                <w:pStyle w:val="TOC2"/>
                <w:rPr>
                  <w:rFonts w:cstheme="minorBidi"/>
                </w:rPr>
              </w:pPr>
              <w:hyperlink w:anchor="_Toc56524929" w:history="1">
                <w:r w:rsidR="001116C8" w:rsidRPr="004E3BE8">
                  <w:rPr>
                    <w:rStyle w:val="Hyperlink"/>
                  </w:rPr>
                  <w:t>Important Dates</w:t>
                </w:r>
                <w:r w:rsidR="001116C8" w:rsidRPr="004E3BE8">
                  <w:rPr>
                    <w:webHidden/>
                  </w:rPr>
                  <w:tab/>
                </w:r>
                <w:r w:rsidR="001116C8" w:rsidRPr="004E3BE8">
                  <w:rPr>
                    <w:webHidden/>
                  </w:rPr>
                  <w:fldChar w:fldCharType="begin"/>
                </w:r>
                <w:r w:rsidR="001116C8" w:rsidRPr="004E3BE8">
                  <w:rPr>
                    <w:webHidden/>
                  </w:rPr>
                  <w:instrText xml:space="preserve"> PAGEREF _Toc56524929 \h </w:instrText>
                </w:r>
                <w:r w:rsidR="001116C8" w:rsidRPr="004E3BE8">
                  <w:rPr>
                    <w:webHidden/>
                  </w:rPr>
                </w:r>
                <w:r w:rsidR="001116C8" w:rsidRPr="004E3BE8">
                  <w:rPr>
                    <w:webHidden/>
                  </w:rPr>
                  <w:fldChar w:fldCharType="separate"/>
                </w:r>
                <w:r w:rsidR="006B0985" w:rsidRPr="004E3BE8">
                  <w:rPr>
                    <w:webHidden/>
                  </w:rPr>
                  <w:t>2</w:t>
                </w:r>
                <w:r w:rsidR="001116C8" w:rsidRPr="004E3BE8">
                  <w:rPr>
                    <w:webHidden/>
                  </w:rPr>
                  <w:fldChar w:fldCharType="end"/>
                </w:r>
              </w:hyperlink>
            </w:p>
            <w:p w14:paraId="72D986B3" w14:textId="55C870DE" w:rsidR="001116C8" w:rsidRPr="004E3BE8" w:rsidRDefault="004E3BE8">
              <w:pPr>
                <w:pStyle w:val="TOC2"/>
                <w:rPr>
                  <w:rFonts w:cstheme="minorBidi"/>
                </w:rPr>
              </w:pPr>
              <w:hyperlink w:anchor="_Toc56524930" w:history="1">
                <w:r w:rsidR="001116C8" w:rsidRPr="004E3BE8">
                  <w:rPr>
                    <w:rStyle w:val="Hyperlink"/>
                  </w:rPr>
                  <w:t>Table of Contents</w:t>
                </w:r>
                <w:r w:rsidR="001116C8" w:rsidRPr="004E3BE8">
                  <w:rPr>
                    <w:webHidden/>
                  </w:rPr>
                  <w:tab/>
                </w:r>
                <w:r w:rsidR="001116C8" w:rsidRPr="004E3BE8">
                  <w:rPr>
                    <w:webHidden/>
                  </w:rPr>
                  <w:fldChar w:fldCharType="begin"/>
                </w:r>
                <w:r w:rsidR="001116C8" w:rsidRPr="004E3BE8">
                  <w:rPr>
                    <w:webHidden/>
                  </w:rPr>
                  <w:instrText xml:space="preserve"> PAGEREF _Toc56524930 \h </w:instrText>
                </w:r>
                <w:r w:rsidR="001116C8" w:rsidRPr="004E3BE8">
                  <w:rPr>
                    <w:webHidden/>
                  </w:rPr>
                </w:r>
                <w:r w:rsidR="001116C8" w:rsidRPr="004E3BE8">
                  <w:rPr>
                    <w:webHidden/>
                  </w:rPr>
                  <w:fldChar w:fldCharType="separate"/>
                </w:r>
                <w:r w:rsidR="006B0985" w:rsidRPr="004E3BE8">
                  <w:rPr>
                    <w:webHidden/>
                  </w:rPr>
                  <w:t>3</w:t>
                </w:r>
                <w:r w:rsidR="001116C8" w:rsidRPr="004E3BE8">
                  <w:rPr>
                    <w:webHidden/>
                  </w:rPr>
                  <w:fldChar w:fldCharType="end"/>
                </w:r>
              </w:hyperlink>
            </w:p>
            <w:p w14:paraId="1E117A30" w14:textId="380E3DF7" w:rsidR="001116C8" w:rsidRPr="004E3BE8" w:rsidRDefault="004E3BE8">
              <w:pPr>
                <w:pStyle w:val="TOC2"/>
                <w:rPr>
                  <w:rFonts w:cstheme="minorBidi"/>
                </w:rPr>
              </w:pPr>
              <w:hyperlink w:anchor="_Toc56524931" w:history="1">
                <w:r w:rsidR="001116C8" w:rsidRPr="004E3BE8">
                  <w:rPr>
                    <w:rStyle w:val="Hyperlink"/>
                  </w:rPr>
                  <w:t>Introduction</w:t>
                </w:r>
                <w:r w:rsidR="001116C8" w:rsidRPr="004E3BE8">
                  <w:rPr>
                    <w:webHidden/>
                  </w:rPr>
                  <w:tab/>
                </w:r>
                <w:r w:rsidR="001116C8" w:rsidRPr="004E3BE8">
                  <w:rPr>
                    <w:webHidden/>
                  </w:rPr>
                  <w:fldChar w:fldCharType="begin"/>
                </w:r>
                <w:r w:rsidR="001116C8" w:rsidRPr="004E3BE8">
                  <w:rPr>
                    <w:webHidden/>
                  </w:rPr>
                  <w:instrText xml:space="preserve"> PAGEREF _Toc56524931 \h </w:instrText>
                </w:r>
                <w:r w:rsidR="001116C8" w:rsidRPr="004E3BE8">
                  <w:rPr>
                    <w:webHidden/>
                  </w:rPr>
                </w:r>
                <w:r w:rsidR="001116C8" w:rsidRPr="004E3BE8">
                  <w:rPr>
                    <w:webHidden/>
                  </w:rPr>
                  <w:fldChar w:fldCharType="separate"/>
                </w:r>
                <w:r w:rsidR="006B0985" w:rsidRPr="004E3BE8">
                  <w:rPr>
                    <w:webHidden/>
                  </w:rPr>
                  <w:t>5</w:t>
                </w:r>
                <w:r w:rsidR="001116C8" w:rsidRPr="004E3BE8">
                  <w:rPr>
                    <w:webHidden/>
                  </w:rPr>
                  <w:fldChar w:fldCharType="end"/>
                </w:r>
              </w:hyperlink>
            </w:p>
            <w:p w14:paraId="1F895257" w14:textId="6C1F8264" w:rsidR="001116C8" w:rsidRPr="004E3BE8" w:rsidRDefault="004E3BE8">
              <w:pPr>
                <w:pStyle w:val="TOC3"/>
                <w:tabs>
                  <w:tab w:val="right" w:leader="dot" w:pos="9260"/>
                </w:tabs>
                <w:rPr>
                  <w:rFonts w:cstheme="minorBidi"/>
                  <w:noProof/>
                </w:rPr>
              </w:pPr>
              <w:hyperlink w:anchor="_Toc56524932" w:history="1">
                <w:r w:rsidR="001116C8" w:rsidRPr="004E3BE8">
                  <w:rPr>
                    <w:rStyle w:val="Hyperlink"/>
                    <w:noProof/>
                  </w:rPr>
                  <w:t>Objective</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_Toc56524932 \h </w:instrText>
                </w:r>
                <w:r w:rsidR="001116C8" w:rsidRPr="004E3BE8">
                  <w:rPr>
                    <w:noProof/>
                    <w:webHidden/>
                  </w:rPr>
                </w:r>
                <w:r w:rsidR="001116C8" w:rsidRPr="004E3BE8">
                  <w:rPr>
                    <w:noProof/>
                    <w:webHidden/>
                  </w:rPr>
                  <w:fldChar w:fldCharType="separate"/>
                </w:r>
                <w:r w:rsidR="006B0985" w:rsidRPr="004E3BE8">
                  <w:rPr>
                    <w:noProof/>
                    <w:webHidden/>
                  </w:rPr>
                  <w:t>5</w:t>
                </w:r>
                <w:r w:rsidR="001116C8" w:rsidRPr="004E3BE8">
                  <w:rPr>
                    <w:noProof/>
                    <w:webHidden/>
                  </w:rPr>
                  <w:fldChar w:fldCharType="end"/>
                </w:r>
              </w:hyperlink>
            </w:p>
            <w:p w14:paraId="72289158" w14:textId="3DE159D1" w:rsidR="001116C8" w:rsidRPr="004E3BE8" w:rsidRDefault="004E3BE8">
              <w:pPr>
                <w:pStyle w:val="TOC3"/>
                <w:tabs>
                  <w:tab w:val="right" w:leader="dot" w:pos="9260"/>
                </w:tabs>
                <w:rPr>
                  <w:rFonts w:cstheme="minorBidi"/>
                  <w:noProof/>
                </w:rPr>
              </w:pPr>
              <w:hyperlink w:anchor="_Toc56524933" w:history="1">
                <w:r w:rsidR="001116C8" w:rsidRPr="004E3BE8">
                  <w:rPr>
                    <w:rStyle w:val="Hyperlink"/>
                    <w:noProof/>
                  </w:rPr>
                  <w:t>Funds Available</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_Toc56524933 \h </w:instrText>
                </w:r>
                <w:r w:rsidR="001116C8" w:rsidRPr="004E3BE8">
                  <w:rPr>
                    <w:noProof/>
                    <w:webHidden/>
                  </w:rPr>
                </w:r>
                <w:r w:rsidR="001116C8" w:rsidRPr="004E3BE8">
                  <w:rPr>
                    <w:noProof/>
                    <w:webHidden/>
                  </w:rPr>
                  <w:fldChar w:fldCharType="separate"/>
                </w:r>
                <w:r w:rsidR="006B0985" w:rsidRPr="004E3BE8">
                  <w:rPr>
                    <w:noProof/>
                    <w:webHidden/>
                  </w:rPr>
                  <w:t>5</w:t>
                </w:r>
                <w:r w:rsidR="001116C8" w:rsidRPr="004E3BE8">
                  <w:rPr>
                    <w:noProof/>
                    <w:webHidden/>
                  </w:rPr>
                  <w:fldChar w:fldCharType="end"/>
                </w:r>
              </w:hyperlink>
            </w:p>
            <w:p w14:paraId="195CD096" w14:textId="633BDC62" w:rsidR="001116C8" w:rsidRPr="004E3BE8" w:rsidRDefault="004E3BE8">
              <w:pPr>
                <w:pStyle w:val="TOC3"/>
                <w:tabs>
                  <w:tab w:val="right" w:leader="dot" w:pos="9260"/>
                </w:tabs>
                <w:rPr>
                  <w:rFonts w:cstheme="minorBidi"/>
                  <w:noProof/>
                </w:rPr>
              </w:pPr>
              <w:hyperlink w:anchor="_Toc56524934" w:history="1">
                <w:r w:rsidR="001116C8" w:rsidRPr="004E3BE8">
                  <w:rPr>
                    <w:rStyle w:val="Hyperlink"/>
                    <w:noProof/>
                  </w:rPr>
                  <w:t>Technical Assistance</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_Toc56524934 \h </w:instrText>
                </w:r>
                <w:r w:rsidR="001116C8" w:rsidRPr="004E3BE8">
                  <w:rPr>
                    <w:noProof/>
                    <w:webHidden/>
                  </w:rPr>
                </w:r>
                <w:r w:rsidR="001116C8" w:rsidRPr="004E3BE8">
                  <w:rPr>
                    <w:noProof/>
                    <w:webHidden/>
                  </w:rPr>
                  <w:fldChar w:fldCharType="separate"/>
                </w:r>
                <w:r w:rsidR="006B0985" w:rsidRPr="004E3BE8">
                  <w:rPr>
                    <w:noProof/>
                    <w:webHidden/>
                  </w:rPr>
                  <w:t>5</w:t>
                </w:r>
                <w:r w:rsidR="001116C8" w:rsidRPr="004E3BE8">
                  <w:rPr>
                    <w:noProof/>
                    <w:webHidden/>
                  </w:rPr>
                  <w:fldChar w:fldCharType="end"/>
                </w:r>
              </w:hyperlink>
            </w:p>
            <w:p w14:paraId="18BAC876" w14:textId="4D07FD62" w:rsidR="001116C8" w:rsidRPr="004E3BE8" w:rsidRDefault="004E3BE8">
              <w:pPr>
                <w:pStyle w:val="TOC2"/>
                <w:rPr>
                  <w:rFonts w:cstheme="minorBidi"/>
                </w:rPr>
              </w:pPr>
              <w:hyperlink w:anchor="_Toc56524935" w:history="1">
                <w:r w:rsidR="001116C8" w:rsidRPr="004E3BE8">
                  <w:rPr>
                    <w:rStyle w:val="Hyperlink"/>
                  </w:rPr>
                  <w:t>SCOPE OF WORK</w:t>
                </w:r>
                <w:r w:rsidR="001116C8" w:rsidRPr="004E3BE8">
                  <w:rPr>
                    <w:webHidden/>
                  </w:rPr>
                  <w:tab/>
                </w:r>
                <w:r w:rsidR="001116C8" w:rsidRPr="004E3BE8">
                  <w:rPr>
                    <w:webHidden/>
                  </w:rPr>
                  <w:fldChar w:fldCharType="begin"/>
                </w:r>
                <w:r w:rsidR="001116C8" w:rsidRPr="004E3BE8">
                  <w:rPr>
                    <w:webHidden/>
                  </w:rPr>
                  <w:instrText xml:space="preserve"> PAGEREF _Toc56524935 \h </w:instrText>
                </w:r>
                <w:r w:rsidR="001116C8" w:rsidRPr="004E3BE8">
                  <w:rPr>
                    <w:webHidden/>
                  </w:rPr>
                </w:r>
                <w:r w:rsidR="001116C8" w:rsidRPr="004E3BE8">
                  <w:rPr>
                    <w:webHidden/>
                  </w:rPr>
                  <w:fldChar w:fldCharType="separate"/>
                </w:r>
                <w:r w:rsidR="006B0985" w:rsidRPr="004E3BE8">
                  <w:rPr>
                    <w:webHidden/>
                  </w:rPr>
                  <w:t>5</w:t>
                </w:r>
                <w:r w:rsidR="001116C8" w:rsidRPr="004E3BE8">
                  <w:rPr>
                    <w:webHidden/>
                  </w:rPr>
                  <w:fldChar w:fldCharType="end"/>
                </w:r>
              </w:hyperlink>
            </w:p>
            <w:p w14:paraId="50A912A9" w14:textId="2D60D7C9" w:rsidR="001116C8" w:rsidRPr="004E3BE8" w:rsidRDefault="004E3BE8">
              <w:pPr>
                <w:pStyle w:val="TOC3"/>
                <w:tabs>
                  <w:tab w:val="right" w:leader="dot" w:pos="9260"/>
                </w:tabs>
                <w:rPr>
                  <w:rFonts w:cstheme="minorBidi"/>
                  <w:noProof/>
                </w:rPr>
              </w:pPr>
              <w:hyperlink w:anchor="_Toc56524936" w:history="1">
                <w:r w:rsidR="001116C8" w:rsidRPr="004E3BE8">
                  <w:rPr>
                    <w:rStyle w:val="Hyperlink"/>
                    <w:rFonts w:eastAsia="Times New Roman"/>
                    <w:noProof/>
                  </w:rPr>
                  <w:t>Eligible Organizations</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_Toc56524936 \h </w:instrText>
                </w:r>
                <w:r w:rsidR="001116C8" w:rsidRPr="004E3BE8">
                  <w:rPr>
                    <w:noProof/>
                    <w:webHidden/>
                  </w:rPr>
                </w:r>
                <w:r w:rsidR="001116C8" w:rsidRPr="004E3BE8">
                  <w:rPr>
                    <w:noProof/>
                    <w:webHidden/>
                  </w:rPr>
                  <w:fldChar w:fldCharType="separate"/>
                </w:r>
                <w:r w:rsidR="006B0985" w:rsidRPr="004E3BE8">
                  <w:rPr>
                    <w:noProof/>
                    <w:webHidden/>
                  </w:rPr>
                  <w:t>5</w:t>
                </w:r>
                <w:r w:rsidR="001116C8" w:rsidRPr="004E3BE8">
                  <w:rPr>
                    <w:noProof/>
                    <w:webHidden/>
                  </w:rPr>
                  <w:fldChar w:fldCharType="end"/>
                </w:r>
              </w:hyperlink>
            </w:p>
            <w:p w14:paraId="013DB54A" w14:textId="626F1B53" w:rsidR="001116C8" w:rsidRPr="004E3BE8" w:rsidRDefault="004E3BE8">
              <w:pPr>
                <w:pStyle w:val="TOC3"/>
                <w:tabs>
                  <w:tab w:val="right" w:leader="dot" w:pos="9260"/>
                </w:tabs>
                <w:rPr>
                  <w:rFonts w:cstheme="minorBidi"/>
                  <w:noProof/>
                </w:rPr>
              </w:pPr>
              <w:hyperlink w:anchor="_Toc56524937" w:history="1">
                <w:r w:rsidR="001116C8" w:rsidRPr="004E3BE8">
                  <w:rPr>
                    <w:rStyle w:val="Hyperlink"/>
                    <w:noProof/>
                  </w:rPr>
                  <w:t>Eligible Participants</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_Toc56524937 \h </w:instrText>
                </w:r>
                <w:r w:rsidR="001116C8" w:rsidRPr="004E3BE8">
                  <w:rPr>
                    <w:noProof/>
                    <w:webHidden/>
                  </w:rPr>
                </w:r>
                <w:r w:rsidR="001116C8" w:rsidRPr="004E3BE8">
                  <w:rPr>
                    <w:noProof/>
                    <w:webHidden/>
                  </w:rPr>
                  <w:fldChar w:fldCharType="separate"/>
                </w:r>
                <w:r w:rsidR="006B0985" w:rsidRPr="004E3BE8">
                  <w:rPr>
                    <w:noProof/>
                    <w:webHidden/>
                  </w:rPr>
                  <w:t>6</w:t>
                </w:r>
                <w:r w:rsidR="001116C8" w:rsidRPr="004E3BE8">
                  <w:rPr>
                    <w:noProof/>
                    <w:webHidden/>
                  </w:rPr>
                  <w:fldChar w:fldCharType="end"/>
                </w:r>
              </w:hyperlink>
            </w:p>
            <w:p w14:paraId="37608DD5" w14:textId="2E995DF1" w:rsidR="001116C8" w:rsidRPr="004E3BE8" w:rsidRDefault="004E3BE8">
              <w:pPr>
                <w:pStyle w:val="TOC3"/>
                <w:tabs>
                  <w:tab w:val="right" w:leader="dot" w:pos="9260"/>
                </w:tabs>
                <w:rPr>
                  <w:rFonts w:cstheme="minorBidi"/>
                  <w:noProof/>
                </w:rPr>
              </w:pPr>
              <w:hyperlink w:anchor="_Toc56524938" w:history="1">
                <w:r w:rsidR="001116C8" w:rsidRPr="004E3BE8">
                  <w:rPr>
                    <w:rStyle w:val="Hyperlink"/>
                    <w:rFonts w:eastAsia="Times New Roman"/>
                    <w:noProof/>
                  </w:rPr>
                  <w:t>Collaboration</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_Toc56524938 \h </w:instrText>
                </w:r>
                <w:r w:rsidR="001116C8" w:rsidRPr="004E3BE8">
                  <w:rPr>
                    <w:noProof/>
                    <w:webHidden/>
                  </w:rPr>
                </w:r>
                <w:r w:rsidR="001116C8" w:rsidRPr="004E3BE8">
                  <w:rPr>
                    <w:noProof/>
                    <w:webHidden/>
                  </w:rPr>
                  <w:fldChar w:fldCharType="separate"/>
                </w:r>
                <w:r w:rsidR="006B0985" w:rsidRPr="004E3BE8">
                  <w:rPr>
                    <w:noProof/>
                    <w:webHidden/>
                  </w:rPr>
                  <w:t>6</w:t>
                </w:r>
                <w:r w:rsidR="001116C8" w:rsidRPr="004E3BE8">
                  <w:rPr>
                    <w:noProof/>
                    <w:webHidden/>
                  </w:rPr>
                  <w:fldChar w:fldCharType="end"/>
                </w:r>
              </w:hyperlink>
            </w:p>
            <w:p w14:paraId="0E2DF5D5" w14:textId="6EB786A4" w:rsidR="001116C8" w:rsidRPr="004E3BE8" w:rsidRDefault="004E3BE8">
              <w:pPr>
                <w:pStyle w:val="TOC3"/>
                <w:tabs>
                  <w:tab w:val="right" w:leader="dot" w:pos="9260"/>
                </w:tabs>
                <w:rPr>
                  <w:rFonts w:cstheme="minorBidi"/>
                  <w:noProof/>
                </w:rPr>
              </w:pPr>
              <w:hyperlink w:anchor="_Toc56524939" w:history="1">
                <w:r w:rsidR="001116C8" w:rsidRPr="004E3BE8">
                  <w:rPr>
                    <w:rStyle w:val="Hyperlink"/>
                    <w:noProof/>
                  </w:rPr>
                  <w:t>Tasks/Deliverables</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_Toc56524939 \h </w:instrText>
                </w:r>
                <w:r w:rsidR="001116C8" w:rsidRPr="004E3BE8">
                  <w:rPr>
                    <w:noProof/>
                    <w:webHidden/>
                  </w:rPr>
                </w:r>
                <w:r w:rsidR="001116C8" w:rsidRPr="004E3BE8">
                  <w:rPr>
                    <w:noProof/>
                    <w:webHidden/>
                  </w:rPr>
                  <w:fldChar w:fldCharType="separate"/>
                </w:r>
                <w:r w:rsidR="006B0985" w:rsidRPr="004E3BE8">
                  <w:rPr>
                    <w:noProof/>
                    <w:webHidden/>
                  </w:rPr>
                  <w:t>6</w:t>
                </w:r>
                <w:r w:rsidR="001116C8" w:rsidRPr="004E3BE8">
                  <w:rPr>
                    <w:noProof/>
                    <w:webHidden/>
                  </w:rPr>
                  <w:fldChar w:fldCharType="end"/>
                </w:r>
              </w:hyperlink>
            </w:p>
            <w:p w14:paraId="143C95F8" w14:textId="71E2E4D0" w:rsidR="001116C8" w:rsidRPr="004E3BE8" w:rsidRDefault="004E3BE8">
              <w:pPr>
                <w:pStyle w:val="TOC1"/>
                <w:rPr>
                  <w:rFonts w:cstheme="minorBidi"/>
                  <w:bCs w:val="0"/>
                  <w:szCs w:val="22"/>
                </w:rPr>
              </w:pPr>
              <w:hyperlink w:anchor="_Toc56524940" w:history="1">
                <w:r w:rsidR="001116C8" w:rsidRPr="004E3BE8">
                  <w:rPr>
                    <w:rStyle w:val="Hyperlink"/>
                  </w:rPr>
                  <w:t>PERFORMANCE DELIVERABLES</w:t>
                </w:r>
                <w:r w:rsidR="001116C8" w:rsidRPr="004E3BE8">
                  <w:rPr>
                    <w:webHidden/>
                  </w:rPr>
                  <w:tab/>
                </w:r>
                <w:r w:rsidR="001116C8" w:rsidRPr="004E3BE8">
                  <w:rPr>
                    <w:webHidden/>
                  </w:rPr>
                  <w:fldChar w:fldCharType="begin"/>
                </w:r>
                <w:r w:rsidR="001116C8" w:rsidRPr="004E3BE8">
                  <w:rPr>
                    <w:webHidden/>
                  </w:rPr>
                  <w:instrText xml:space="preserve"> PAGEREF _Toc56524940 \h </w:instrText>
                </w:r>
                <w:r w:rsidR="001116C8" w:rsidRPr="004E3BE8">
                  <w:rPr>
                    <w:webHidden/>
                  </w:rPr>
                </w:r>
                <w:r w:rsidR="001116C8" w:rsidRPr="004E3BE8">
                  <w:rPr>
                    <w:webHidden/>
                  </w:rPr>
                  <w:fldChar w:fldCharType="separate"/>
                </w:r>
                <w:r w:rsidR="006B0985" w:rsidRPr="004E3BE8">
                  <w:rPr>
                    <w:webHidden/>
                  </w:rPr>
                  <w:t>7</w:t>
                </w:r>
                <w:r w:rsidR="001116C8" w:rsidRPr="004E3BE8">
                  <w:rPr>
                    <w:webHidden/>
                  </w:rPr>
                  <w:fldChar w:fldCharType="end"/>
                </w:r>
              </w:hyperlink>
            </w:p>
            <w:p w14:paraId="7351F74C" w14:textId="1230729B" w:rsidR="001116C8" w:rsidRPr="004E3BE8" w:rsidRDefault="004E3BE8">
              <w:pPr>
                <w:pStyle w:val="TOC3"/>
                <w:tabs>
                  <w:tab w:val="right" w:leader="dot" w:pos="9260"/>
                </w:tabs>
                <w:rPr>
                  <w:rFonts w:cstheme="minorBidi"/>
                  <w:noProof/>
                </w:rPr>
              </w:pPr>
              <w:hyperlink w:anchor="_Toc56524941" w:history="1">
                <w:r w:rsidR="001116C8" w:rsidRPr="004E3BE8">
                  <w:rPr>
                    <w:rStyle w:val="Hyperlink"/>
                    <w:noProof/>
                  </w:rPr>
                  <w:t>Program Requirements/Eligible Services</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_Toc56524941 \h </w:instrText>
                </w:r>
                <w:r w:rsidR="001116C8" w:rsidRPr="004E3BE8">
                  <w:rPr>
                    <w:noProof/>
                    <w:webHidden/>
                  </w:rPr>
                </w:r>
                <w:r w:rsidR="001116C8" w:rsidRPr="004E3BE8">
                  <w:rPr>
                    <w:noProof/>
                    <w:webHidden/>
                  </w:rPr>
                  <w:fldChar w:fldCharType="separate"/>
                </w:r>
                <w:r w:rsidR="006B0985" w:rsidRPr="004E3BE8">
                  <w:rPr>
                    <w:noProof/>
                    <w:webHidden/>
                  </w:rPr>
                  <w:t>7</w:t>
                </w:r>
                <w:r w:rsidR="001116C8" w:rsidRPr="004E3BE8">
                  <w:rPr>
                    <w:noProof/>
                    <w:webHidden/>
                  </w:rPr>
                  <w:fldChar w:fldCharType="end"/>
                </w:r>
              </w:hyperlink>
            </w:p>
            <w:p w14:paraId="2A892542" w14:textId="6793A070" w:rsidR="001116C8" w:rsidRPr="004E3BE8" w:rsidRDefault="004E3BE8">
              <w:pPr>
                <w:pStyle w:val="TOC2"/>
                <w:rPr>
                  <w:rFonts w:cstheme="minorBidi"/>
                </w:rPr>
              </w:pPr>
              <w:hyperlink w:anchor="_Toc56524942" w:history="1">
                <w:r w:rsidR="001116C8" w:rsidRPr="004E3BE8">
                  <w:rPr>
                    <w:rStyle w:val="Hyperlink"/>
                  </w:rPr>
                  <w:t>PROPOSALS</w:t>
                </w:r>
                <w:r w:rsidR="001116C8" w:rsidRPr="004E3BE8">
                  <w:rPr>
                    <w:webHidden/>
                  </w:rPr>
                  <w:tab/>
                </w:r>
                <w:r w:rsidR="001116C8" w:rsidRPr="004E3BE8">
                  <w:rPr>
                    <w:webHidden/>
                  </w:rPr>
                  <w:fldChar w:fldCharType="begin"/>
                </w:r>
                <w:r w:rsidR="001116C8" w:rsidRPr="004E3BE8">
                  <w:rPr>
                    <w:webHidden/>
                  </w:rPr>
                  <w:instrText xml:space="preserve"> PAGEREF _Toc56524942 \h </w:instrText>
                </w:r>
                <w:r w:rsidR="001116C8" w:rsidRPr="004E3BE8">
                  <w:rPr>
                    <w:webHidden/>
                  </w:rPr>
                </w:r>
                <w:r w:rsidR="001116C8" w:rsidRPr="004E3BE8">
                  <w:rPr>
                    <w:webHidden/>
                  </w:rPr>
                  <w:fldChar w:fldCharType="separate"/>
                </w:r>
                <w:r w:rsidR="006B0985" w:rsidRPr="004E3BE8">
                  <w:rPr>
                    <w:webHidden/>
                  </w:rPr>
                  <w:t>7</w:t>
                </w:r>
                <w:r w:rsidR="001116C8" w:rsidRPr="004E3BE8">
                  <w:rPr>
                    <w:webHidden/>
                  </w:rPr>
                  <w:fldChar w:fldCharType="end"/>
                </w:r>
              </w:hyperlink>
            </w:p>
            <w:p w14:paraId="6A67182F" w14:textId="0EAB3C2C" w:rsidR="001116C8" w:rsidRPr="004E3BE8" w:rsidRDefault="004E3BE8">
              <w:pPr>
                <w:pStyle w:val="TOC3"/>
                <w:tabs>
                  <w:tab w:val="right" w:leader="dot" w:pos="9260"/>
                </w:tabs>
                <w:rPr>
                  <w:rFonts w:cstheme="minorBidi"/>
                  <w:noProof/>
                </w:rPr>
              </w:pPr>
              <w:hyperlink w:anchor="_Toc56524943" w:history="1">
                <w:r w:rsidR="001116C8" w:rsidRPr="004E3BE8">
                  <w:rPr>
                    <w:rStyle w:val="Hyperlink"/>
                    <w:noProof/>
                  </w:rPr>
                  <w:t>Narrative Format</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_Toc56524943 \h </w:instrText>
                </w:r>
                <w:r w:rsidR="001116C8" w:rsidRPr="004E3BE8">
                  <w:rPr>
                    <w:noProof/>
                    <w:webHidden/>
                  </w:rPr>
                </w:r>
                <w:r w:rsidR="001116C8" w:rsidRPr="004E3BE8">
                  <w:rPr>
                    <w:noProof/>
                    <w:webHidden/>
                  </w:rPr>
                  <w:fldChar w:fldCharType="separate"/>
                </w:r>
                <w:r w:rsidR="006B0985" w:rsidRPr="004E3BE8">
                  <w:rPr>
                    <w:noProof/>
                    <w:webHidden/>
                  </w:rPr>
                  <w:t>7</w:t>
                </w:r>
                <w:r w:rsidR="001116C8" w:rsidRPr="004E3BE8">
                  <w:rPr>
                    <w:noProof/>
                    <w:webHidden/>
                  </w:rPr>
                  <w:fldChar w:fldCharType="end"/>
                </w:r>
              </w:hyperlink>
            </w:p>
            <w:p w14:paraId="1017C0A8" w14:textId="7FF892F2" w:rsidR="001116C8" w:rsidRPr="004E3BE8" w:rsidRDefault="004E3BE8">
              <w:pPr>
                <w:pStyle w:val="TOC3"/>
                <w:tabs>
                  <w:tab w:val="right" w:leader="dot" w:pos="9260"/>
                </w:tabs>
                <w:rPr>
                  <w:rFonts w:cstheme="minorBidi"/>
                  <w:noProof/>
                </w:rPr>
              </w:pPr>
              <w:hyperlink w:anchor="_Toc56524944" w:history="1">
                <w:r w:rsidR="001116C8" w:rsidRPr="004E3BE8">
                  <w:rPr>
                    <w:rStyle w:val="Hyperlink"/>
                    <w:noProof/>
                  </w:rPr>
                  <w:t>Submission and Due Date</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_Toc56524944 \h </w:instrText>
                </w:r>
                <w:r w:rsidR="001116C8" w:rsidRPr="004E3BE8">
                  <w:rPr>
                    <w:noProof/>
                    <w:webHidden/>
                  </w:rPr>
                </w:r>
                <w:r w:rsidR="001116C8" w:rsidRPr="004E3BE8">
                  <w:rPr>
                    <w:noProof/>
                    <w:webHidden/>
                  </w:rPr>
                  <w:fldChar w:fldCharType="separate"/>
                </w:r>
                <w:r w:rsidR="006B0985" w:rsidRPr="004E3BE8">
                  <w:rPr>
                    <w:noProof/>
                    <w:webHidden/>
                  </w:rPr>
                  <w:t>8</w:t>
                </w:r>
                <w:r w:rsidR="001116C8" w:rsidRPr="004E3BE8">
                  <w:rPr>
                    <w:noProof/>
                    <w:webHidden/>
                  </w:rPr>
                  <w:fldChar w:fldCharType="end"/>
                </w:r>
              </w:hyperlink>
            </w:p>
            <w:p w14:paraId="7A46B0FD" w14:textId="34BF2C35" w:rsidR="001116C8" w:rsidRPr="004E3BE8" w:rsidRDefault="004E3BE8">
              <w:pPr>
                <w:pStyle w:val="TOC2"/>
                <w:rPr>
                  <w:rFonts w:cstheme="minorBidi"/>
                </w:rPr>
              </w:pPr>
              <w:hyperlink w:anchor="_Toc56524945" w:history="1">
                <w:r w:rsidR="001116C8" w:rsidRPr="004E3BE8">
                  <w:rPr>
                    <w:rStyle w:val="Hyperlink"/>
                  </w:rPr>
                  <w:t>OVERVIEW OF EVALUATION METHODOLOGY</w:t>
                </w:r>
                <w:r w:rsidR="001116C8" w:rsidRPr="004E3BE8">
                  <w:rPr>
                    <w:webHidden/>
                  </w:rPr>
                  <w:tab/>
                </w:r>
                <w:r w:rsidR="001116C8" w:rsidRPr="004E3BE8">
                  <w:rPr>
                    <w:webHidden/>
                  </w:rPr>
                  <w:fldChar w:fldCharType="begin"/>
                </w:r>
                <w:r w:rsidR="001116C8" w:rsidRPr="004E3BE8">
                  <w:rPr>
                    <w:webHidden/>
                  </w:rPr>
                  <w:instrText xml:space="preserve"> PAGEREF _Toc56524945 \h </w:instrText>
                </w:r>
                <w:r w:rsidR="001116C8" w:rsidRPr="004E3BE8">
                  <w:rPr>
                    <w:webHidden/>
                  </w:rPr>
                </w:r>
                <w:r w:rsidR="001116C8" w:rsidRPr="004E3BE8">
                  <w:rPr>
                    <w:webHidden/>
                  </w:rPr>
                  <w:fldChar w:fldCharType="separate"/>
                </w:r>
                <w:r w:rsidR="006B0985" w:rsidRPr="004E3BE8">
                  <w:rPr>
                    <w:webHidden/>
                  </w:rPr>
                  <w:t>9</w:t>
                </w:r>
                <w:r w:rsidR="001116C8" w:rsidRPr="004E3BE8">
                  <w:rPr>
                    <w:webHidden/>
                  </w:rPr>
                  <w:fldChar w:fldCharType="end"/>
                </w:r>
              </w:hyperlink>
            </w:p>
            <w:p w14:paraId="0500D073" w14:textId="6505E70D" w:rsidR="001116C8" w:rsidRPr="004E3BE8" w:rsidRDefault="004E3BE8">
              <w:pPr>
                <w:pStyle w:val="TOC3"/>
                <w:tabs>
                  <w:tab w:val="right" w:leader="dot" w:pos="9260"/>
                </w:tabs>
                <w:rPr>
                  <w:rFonts w:cstheme="minorBidi"/>
                  <w:noProof/>
                </w:rPr>
              </w:pPr>
              <w:hyperlink w:anchor="_Toc56524946" w:history="1">
                <w:r w:rsidR="001116C8" w:rsidRPr="004E3BE8">
                  <w:rPr>
                    <w:rStyle w:val="Hyperlink"/>
                    <w:noProof/>
                  </w:rPr>
                  <w:t>Evaluation Criteria</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_Toc56524946 \h </w:instrText>
                </w:r>
                <w:r w:rsidR="001116C8" w:rsidRPr="004E3BE8">
                  <w:rPr>
                    <w:noProof/>
                    <w:webHidden/>
                  </w:rPr>
                </w:r>
                <w:r w:rsidR="001116C8" w:rsidRPr="004E3BE8">
                  <w:rPr>
                    <w:noProof/>
                    <w:webHidden/>
                  </w:rPr>
                  <w:fldChar w:fldCharType="separate"/>
                </w:r>
                <w:r w:rsidR="006B0985" w:rsidRPr="004E3BE8">
                  <w:rPr>
                    <w:noProof/>
                    <w:webHidden/>
                  </w:rPr>
                  <w:t>9</w:t>
                </w:r>
                <w:r w:rsidR="001116C8" w:rsidRPr="004E3BE8">
                  <w:rPr>
                    <w:noProof/>
                    <w:webHidden/>
                  </w:rPr>
                  <w:fldChar w:fldCharType="end"/>
                </w:r>
              </w:hyperlink>
            </w:p>
            <w:p w14:paraId="0B498D0B" w14:textId="29569135" w:rsidR="001116C8" w:rsidRPr="004E3BE8" w:rsidRDefault="004E3BE8">
              <w:pPr>
                <w:pStyle w:val="TOC2"/>
                <w:rPr>
                  <w:rFonts w:cstheme="minorBidi"/>
                </w:rPr>
              </w:pPr>
              <w:hyperlink w:anchor="_Toc56524947" w:history="1">
                <w:r w:rsidR="001116C8" w:rsidRPr="004E3BE8">
                  <w:rPr>
                    <w:rStyle w:val="Hyperlink"/>
                  </w:rPr>
                  <w:t>CONFLICTS OF INTEREST</w:t>
                </w:r>
                <w:r w:rsidR="001116C8" w:rsidRPr="004E3BE8">
                  <w:rPr>
                    <w:webHidden/>
                  </w:rPr>
                  <w:tab/>
                </w:r>
                <w:r w:rsidR="001116C8" w:rsidRPr="004E3BE8">
                  <w:rPr>
                    <w:webHidden/>
                  </w:rPr>
                  <w:fldChar w:fldCharType="begin"/>
                </w:r>
                <w:r w:rsidR="001116C8" w:rsidRPr="004E3BE8">
                  <w:rPr>
                    <w:webHidden/>
                  </w:rPr>
                  <w:instrText xml:space="preserve"> PAGEREF _Toc56524947 \h </w:instrText>
                </w:r>
                <w:r w:rsidR="001116C8" w:rsidRPr="004E3BE8">
                  <w:rPr>
                    <w:webHidden/>
                  </w:rPr>
                </w:r>
                <w:r w:rsidR="001116C8" w:rsidRPr="004E3BE8">
                  <w:rPr>
                    <w:webHidden/>
                  </w:rPr>
                  <w:fldChar w:fldCharType="separate"/>
                </w:r>
                <w:r w:rsidR="006B0985" w:rsidRPr="004E3BE8">
                  <w:rPr>
                    <w:webHidden/>
                  </w:rPr>
                  <w:t>12</w:t>
                </w:r>
                <w:r w:rsidR="001116C8" w:rsidRPr="004E3BE8">
                  <w:rPr>
                    <w:webHidden/>
                  </w:rPr>
                  <w:fldChar w:fldCharType="end"/>
                </w:r>
              </w:hyperlink>
            </w:p>
            <w:p w14:paraId="1FB49A7E" w14:textId="14188A27" w:rsidR="001116C8" w:rsidRPr="004E3BE8" w:rsidRDefault="004E3BE8">
              <w:pPr>
                <w:pStyle w:val="TOC2"/>
                <w:rPr>
                  <w:rFonts w:cstheme="minorBidi"/>
                </w:rPr>
              </w:pPr>
              <w:hyperlink w:anchor="_Toc56524948" w:history="1">
                <w:r w:rsidR="001116C8" w:rsidRPr="004E3BE8">
                  <w:rPr>
                    <w:rStyle w:val="Hyperlink"/>
                  </w:rPr>
                  <w:t>PUBLIC DATA</w:t>
                </w:r>
                <w:r w:rsidR="001116C8" w:rsidRPr="004E3BE8">
                  <w:rPr>
                    <w:webHidden/>
                  </w:rPr>
                  <w:tab/>
                </w:r>
                <w:r w:rsidR="001116C8" w:rsidRPr="004E3BE8">
                  <w:rPr>
                    <w:webHidden/>
                  </w:rPr>
                  <w:fldChar w:fldCharType="begin"/>
                </w:r>
                <w:r w:rsidR="001116C8" w:rsidRPr="004E3BE8">
                  <w:rPr>
                    <w:webHidden/>
                  </w:rPr>
                  <w:instrText xml:space="preserve"> PAGEREF _Toc56524948 \h </w:instrText>
                </w:r>
                <w:r w:rsidR="001116C8" w:rsidRPr="004E3BE8">
                  <w:rPr>
                    <w:webHidden/>
                  </w:rPr>
                </w:r>
                <w:r w:rsidR="001116C8" w:rsidRPr="004E3BE8">
                  <w:rPr>
                    <w:webHidden/>
                  </w:rPr>
                  <w:fldChar w:fldCharType="separate"/>
                </w:r>
                <w:r w:rsidR="006B0985" w:rsidRPr="004E3BE8">
                  <w:rPr>
                    <w:webHidden/>
                  </w:rPr>
                  <w:t>12</w:t>
                </w:r>
                <w:r w:rsidR="001116C8" w:rsidRPr="004E3BE8">
                  <w:rPr>
                    <w:webHidden/>
                  </w:rPr>
                  <w:fldChar w:fldCharType="end"/>
                </w:r>
              </w:hyperlink>
            </w:p>
            <w:p w14:paraId="6E978FCA" w14:textId="0F2E47A6" w:rsidR="001116C8" w:rsidRPr="004E3BE8" w:rsidRDefault="004E3BE8">
              <w:pPr>
                <w:pStyle w:val="TOC2"/>
                <w:rPr>
                  <w:rFonts w:cstheme="minorBidi"/>
                </w:rPr>
              </w:pPr>
              <w:hyperlink w:anchor="_Toc56524949" w:history="1">
                <w:r w:rsidR="001116C8" w:rsidRPr="004E3BE8">
                  <w:rPr>
                    <w:rStyle w:val="Hyperlink"/>
                  </w:rPr>
                  <w:t>SELECTION AND NOTIFICATION OF SUCCESSFUL APPLICANT(S)</w:t>
                </w:r>
                <w:r w:rsidR="001116C8" w:rsidRPr="004E3BE8">
                  <w:rPr>
                    <w:webHidden/>
                  </w:rPr>
                  <w:tab/>
                </w:r>
                <w:r w:rsidR="001116C8" w:rsidRPr="004E3BE8">
                  <w:rPr>
                    <w:webHidden/>
                  </w:rPr>
                  <w:fldChar w:fldCharType="begin"/>
                </w:r>
                <w:r w:rsidR="001116C8" w:rsidRPr="004E3BE8">
                  <w:rPr>
                    <w:webHidden/>
                  </w:rPr>
                  <w:instrText xml:space="preserve"> PAGEREF _Toc56524949 \h </w:instrText>
                </w:r>
                <w:r w:rsidR="001116C8" w:rsidRPr="004E3BE8">
                  <w:rPr>
                    <w:webHidden/>
                  </w:rPr>
                </w:r>
                <w:r w:rsidR="001116C8" w:rsidRPr="004E3BE8">
                  <w:rPr>
                    <w:webHidden/>
                  </w:rPr>
                  <w:fldChar w:fldCharType="separate"/>
                </w:r>
                <w:r w:rsidR="006B0985" w:rsidRPr="004E3BE8">
                  <w:rPr>
                    <w:webHidden/>
                  </w:rPr>
                  <w:t>12</w:t>
                </w:r>
                <w:r w:rsidR="001116C8" w:rsidRPr="004E3BE8">
                  <w:rPr>
                    <w:webHidden/>
                  </w:rPr>
                  <w:fldChar w:fldCharType="end"/>
                </w:r>
              </w:hyperlink>
            </w:p>
            <w:p w14:paraId="4774252E" w14:textId="19F6B53F" w:rsidR="001116C8" w:rsidRPr="004E3BE8" w:rsidRDefault="004E3BE8">
              <w:pPr>
                <w:pStyle w:val="TOC2"/>
                <w:rPr>
                  <w:rFonts w:cstheme="minorBidi"/>
                </w:rPr>
              </w:pPr>
              <w:hyperlink w:anchor="_Toc56524950" w:history="1">
                <w:r w:rsidR="001116C8" w:rsidRPr="004E3BE8">
                  <w:rPr>
                    <w:rStyle w:val="Hyperlink"/>
                  </w:rPr>
                  <w:t>Post-Selection Requirements</w:t>
                </w:r>
                <w:r w:rsidR="001116C8" w:rsidRPr="004E3BE8">
                  <w:rPr>
                    <w:webHidden/>
                  </w:rPr>
                  <w:tab/>
                </w:r>
                <w:r w:rsidR="001116C8" w:rsidRPr="004E3BE8">
                  <w:rPr>
                    <w:webHidden/>
                  </w:rPr>
                  <w:fldChar w:fldCharType="begin"/>
                </w:r>
                <w:r w:rsidR="001116C8" w:rsidRPr="004E3BE8">
                  <w:rPr>
                    <w:webHidden/>
                  </w:rPr>
                  <w:instrText xml:space="preserve"> PAGEREF _Toc56524950 \h </w:instrText>
                </w:r>
                <w:r w:rsidR="001116C8" w:rsidRPr="004E3BE8">
                  <w:rPr>
                    <w:webHidden/>
                  </w:rPr>
                </w:r>
                <w:r w:rsidR="001116C8" w:rsidRPr="004E3BE8">
                  <w:rPr>
                    <w:webHidden/>
                  </w:rPr>
                  <w:fldChar w:fldCharType="separate"/>
                </w:r>
                <w:r w:rsidR="006B0985" w:rsidRPr="004E3BE8">
                  <w:rPr>
                    <w:webHidden/>
                  </w:rPr>
                  <w:t>12</w:t>
                </w:r>
                <w:r w:rsidR="001116C8" w:rsidRPr="004E3BE8">
                  <w:rPr>
                    <w:webHidden/>
                  </w:rPr>
                  <w:fldChar w:fldCharType="end"/>
                </w:r>
              </w:hyperlink>
            </w:p>
            <w:p w14:paraId="4DC325A9" w14:textId="4D3A6DCD" w:rsidR="001116C8" w:rsidRPr="004E3BE8" w:rsidRDefault="004E3BE8">
              <w:pPr>
                <w:pStyle w:val="TOC3"/>
                <w:tabs>
                  <w:tab w:val="right" w:leader="dot" w:pos="9260"/>
                </w:tabs>
                <w:rPr>
                  <w:rFonts w:cstheme="minorBidi"/>
                  <w:noProof/>
                </w:rPr>
              </w:pPr>
              <w:hyperlink w:anchor="_Toc56524951" w:history="1">
                <w:r w:rsidR="001116C8" w:rsidRPr="004E3BE8">
                  <w:rPr>
                    <w:rStyle w:val="Hyperlink"/>
                    <w:noProof/>
                  </w:rPr>
                  <w:t>Tax Identification and DUNS Numbers</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_Toc56524951 \h </w:instrText>
                </w:r>
                <w:r w:rsidR="001116C8" w:rsidRPr="004E3BE8">
                  <w:rPr>
                    <w:noProof/>
                    <w:webHidden/>
                  </w:rPr>
                </w:r>
                <w:r w:rsidR="001116C8" w:rsidRPr="004E3BE8">
                  <w:rPr>
                    <w:noProof/>
                    <w:webHidden/>
                  </w:rPr>
                  <w:fldChar w:fldCharType="separate"/>
                </w:r>
                <w:r w:rsidR="006B0985" w:rsidRPr="004E3BE8">
                  <w:rPr>
                    <w:noProof/>
                    <w:webHidden/>
                  </w:rPr>
                  <w:t>12</w:t>
                </w:r>
                <w:r w:rsidR="001116C8" w:rsidRPr="004E3BE8">
                  <w:rPr>
                    <w:noProof/>
                    <w:webHidden/>
                  </w:rPr>
                  <w:fldChar w:fldCharType="end"/>
                </w:r>
              </w:hyperlink>
            </w:p>
            <w:p w14:paraId="528896F7" w14:textId="0AA3A5B8" w:rsidR="001116C8" w:rsidRPr="004E3BE8" w:rsidRDefault="004E3BE8">
              <w:pPr>
                <w:pStyle w:val="TOC3"/>
                <w:tabs>
                  <w:tab w:val="right" w:leader="dot" w:pos="9260"/>
                </w:tabs>
                <w:rPr>
                  <w:rFonts w:cstheme="minorBidi"/>
                  <w:noProof/>
                </w:rPr>
              </w:pPr>
              <w:hyperlink w:anchor="_Toc56524952" w:history="1">
                <w:r w:rsidR="001116C8" w:rsidRPr="004E3BE8">
                  <w:rPr>
                    <w:rStyle w:val="Hyperlink"/>
                    <w:noProof/>
                  </w:rPr>
                  <w:t>Vendor Registration</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_Toc56524952 \h </w:instrText>
                </w:r>
                <w:r w:rsidR="001116C8" w:rsidRPr="004E3BE8">
                  <w:rPr>
                    <w:noProof/>
                    <w:webHidden/>
                  </w:rPr>
                </w:r>
                <w:r w:rsidR="001116C8" w:rsidRPr="004E3BE8">
                  <w:rPr>
                    <w:noProof/>
                    <w:webHidden/>
                  </w:rPr>
                  <w:fldChar w:fldCharType="separate"/>
                </w:r>
                <w:r w:rsidR="006B0985" w:rsidRPr="004E3BE8">
                  <w:rPr>
                    <w:noProof/>
                    <w:webHidden/>
                  </w:rPr>
                  <w:t>12</w:t>
                </w:r>
                <w:r w:rsidR="001116C8" w:rsidRPr="004E3BE8">
                  <w:rPr>
                    <w:noProof/>
                    <w:webHidden/>
                  </w:rPr>
                  <w:fldChar w:fldCharType="end"/>
                </w:r>
              </w:hyperlink>
            </w:p>
            <w:p w14:paraId="5D146203" w14:textId="3B4F00BC" w:rsidR="001116C8" w:rsidRPr="004E3BE8" w:rsidRDefault="004E3BE8">
              <w:pPr>
                <w:pStyle w:val="TOC3"/>
                <w:tabs>
                  <w:tab w:val="right" w:leader="dot" w:pos="9260"/>
                </w:tabs>
                <w:rPr>
                  <w:rFonts w:cstheme="minorBidi"/>
                  <w:noProof/>
                </w:rPr>
              </w:pPr>
              <w:hyperlink w:anchor="_Toc56524953" w:history="1">
                <w:r w:rsidR="001116C8" w:rsidRPr="004E3BE8">
                  <w:rPr>
                    <w:rStyle w:val="Hyperlink"/>
                    <w:noProof/>
                  </w:rPr>
                  <w:t>Minnesota Department Of Human Rights Workforce Certificates</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_Toc56524953 \h </w:instrText>
                </w:r>
                <w:r w:rsidR="001116C8" w:rsidRPr="004E3BE8">
                  <w:rPr>
                    <w:noProof/>
                    <w:webHidden/>
                  </w:rPr>
                </w:r>
                <w:r w:rsidR="001116C8" w:rsidRPr="004E3BE8">
                  <w:rPr>
                    <w:noProof/>
                    <w:webHidden/>
                  </w:rPr>
                  <w:fldChar w:fldCharType="separate"/>
                </w:r>
                <w:r w:rsidR="006B0985" w:rsidRPr="004E3BE8">
                  <w:rPr>
                    <w:noProof/>
                    <w:webHidden/>
                  </w:rPr>
                  <w:t>13</w:t>
                </w:r>
                <w:r w:rsidR="001116C8" w:rsidRPr="004E3BE8">
                  <w:rPr>
                    <w:noProof/>
                    <w:webHidden/>
                  </w:rPr>
                  <w:fldChar w:fldCharType="end"/>
                </w:r>
              </w:hyperlink>
            </w:p>
            <w:p w14:paraId="7200F696" w14:textId="738E0243" w:rsidR="001116C8" w:rsidRPr="004E3BE8" w:rsidRDefault="004E3BE8">
              <w:pPr>
                <w:pStyle w:val="TOC3"/>
                <w:tabs>
                  <w:tab w:val="right" w:leader="dot" w:pos="9260"/>
                </w:tabs>
                <w:rPr>
                  <w:rFonts w:cstheme="minorBidi"/>
                  <w:noProof/>
                </w:rPr>
              </w:pPr>
              <w:hyperlink w:anchor="_Toc56524954" w:history="1">
                <w:r w:rsidR="001116C8" w:rsidRPr="004E3BE8">
                  <w:rPr>
                    <w:rStyle w:val="Hyperlink"/>
                    <w:noProof/>
                  </w:rPr>
                  <w:t>Other State and Federal Requirements</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_Toc56524954 \h </w:instrText>
                </w:r>
                <w:r w:rsidR="001116C8" w:rsidRPr="004E3BE8">
                  <w:rPr>
                    <w:noProof/>
                    <w:webHidden/>
                  </w:rPr>
                </w:r>
                <w:r w:rsidR="001116C8" w:rsidRPr="004E3BE8">
                  <w:rPr>
                    <w:noProof/>
                    <w:webHidden/>
                  </w:rPr>
                  <w:fldChar w:fldCharType="separate"/>
                </w:r>
                <w:r w:rsidR="006B0985" w:rsidRPr="004E3BE8">
                  <w:rPr>
                    <w:noProof/>
                    <w:webHidden/>
                  </w:rPr>
                  <w:t>13</w:t>
                </w:r>
                <w:r w:rsidR="001116C8" w:rsidRPr="004E3BE8">
                  <w:rPr>
                    <w:noProof/>
                    <w:webHidden/>
                  </w:rPr>
                  <w:fldChar w:fldCharType="end"/>
                </w:r>
              </w:hyperlink>
            </w:p>
            <w:p w14:paraId="2A00CF1B" w14:textId="6F2C4C46" w:rsidR="001116C8" w:rsidRPr="004E3BE8" w:rsidRDefault="004E3BE8">
              <w:pPr>
                <w:pStyle w:val="TOC3"/>
                <w:tabs>
                  <w:tab w:val="right" w:leader="dot" w:pos="9260"/>
                </w:tabs>
                <w:rPr>
                  <w:rFonts w:cstheme="minorBidi"/>
                  <w:noProof/>
                </w:rPr>
              </w:pPr>
              <w:hyperlink w:anchor="_Toc56524955" w:history="1">
                <w:r w:rsidR="001116C8" w:rsidRPr="004E3BE8">
                  <w:rPr>
                    <w:rStyle w:val="Hyperlink"/>
                    <w:noProof/>
                  </w:rPr>
                  <w:t>Financial Review</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_Toc56524955 \h </w:instrText>
                </w:r>
                <w:r w:rsidR="001116C8" w:rsidRPr="004E3BE8">
                  <w:rPr>
                    <w:noProof/>
                    <w:webHidden/>
                  </w:rPr>
                </w:r>
                <w:r w:rsidR="001116C8" w:rsidRPr="004E3BE8">
                  <w:rPr>
                    <w:noProof/>
                    <w:webHidden/>
                  </w:rPr>
                  <w:fldChar w:fldCharType="separate"/>
                </w:r>
                <w:r w:rsidR="006B0985" w:rsidRPr="004E3BE8">
                  <w:rPr>
                    <w:noProof/>
                    <w:webHidden/>
                  </w:rPr>
                  <w:t>13</w:t>
                </w:r>
                <w:r w:rsidR="001116C8" w:rsidRPr="004E3BE8">
                  <w:rPr>
                    <w:noProof/>
                    <w:webHidden/>
                  </w:rPr>
                  <w:fldChar w:fldCharType="end"/>
                </w:r>
              </w:hyperlink>
            </w:p>
            <w:p w14:paraId="7C1606F6" w14:textId="1EA3EA42" w:rsidR="001116C8" w:rsidRPr="004E3BE8" w:rsidRDefault="004E3BE8">
              <w:pPr>
                <w:pStyle w:val="TOC3"/>
                <w:tabs>
                  <w:tab w:val="right" w:leader="dot" w:pos="9260"/>
                </w:tabs>
                <w:rPr>
                  <w:rFonts w:cstheme="minorBidi"/>
                  <w:noProof/>
                </w:rPr>
              </w:pPr>
              <w:hyperlink w:anchor="_Toc56524956" w:history="1">
                <w:r w:rsidR="001116C8" w:rsidRPr="004E3BE8">
                  <w:rPr>
                    <w:rStyle w:val="Hyperlink"/>
                    <w:noProof/>
                  </w:rPr>
                  <w:t>Bidding Requirements</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_Toc56524956 \h </w:instrText>
                </w:r>
                <w:r w:rsidR="001116C8" w:rsidRPr="004E3BE8">
                  <w:rPr>
                    <w:noProof/>
                    <w:webHidden/>
                  </w:rPr>
                </w:r>
                <w:r w:rsidR="001116C8" w:rsidRPr="004E3BE8">
                  <w:rPr>
                    <w:noProof/>
                    <w:webHidden/>
                  </w:rPr>
                  <w:fldChar w:fldCharType="separate"/>
                </w:r>
                <w:r w:rsidR="006B0985" w:rsidRPr="004E3BE8">
                  <w:rPr>
                    <w:noProof/>
                    <w:webHidden/>
                  </w:rPr>
                  <w:t>13</w:t>
                </w:r>
                <w:r w:rsidR="001116C8" w:rsidRPr="004E3BE8">
                  <w:rPr>
                    <w:noProof/>
                    <w:webHidden/>
                  </w:rPr>
                  <w:fldChar w:fldCharType="end"/>
                </w:r>
              </w:hyperlink>
            </w:p>
            <w:p w14:paraId="7416087F" w14:textId="75B8E2BB" w:rsidR="001116C8" w:rsidRPr="004E3BE8" w:rsidRDefault="004E3BE8">
              <w:pPr>
                <w:pStyle w:val="TOC3"/>
                <w:tabs>
                  <w:tab w:val="right" w:leader="dot" w:pos="9260"/>
                </w:tabs>
                <w:rPr>
                  <w:rFonts w:cstheme="minorBidi"/>
                  <w:noProof/>
                </w:rPr>
              </w:pPr>
              <w:hyperlink w:anchor="_Toc56524957" w:history="1">
                <w:r w:rsidR="001116C8" w:rsidRPr="004E3BE8">
                  <w:rPr>
                    <w:rStyle w:val="Hyperlink"/>
                    <w:noProof/>
                  </w:rPr>
                  <w:t>Nondiscrimination/EO Assurance</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_Toc56524957 \h </w:instrText>
                </w:r>
                <w:r w:rsidR="001116C8" w:rsidRPr="004E3BE8">
                  <w:rPr>
                    <w:noProof/>
                    <w:webHidden/>
                  </w:rPr>
                </w:r>
                <w:r w:rsidR="001116C8" w:rsidRPr="004E3BE8">
                  <w:rPr>
                    <w:noProof/>
                    <w:webHidden/>
                  </w:rPr>
                  <w:fldChar w:fldCharType="separate"/>
                </w:r>
                <w:r w:rsidR="006B0985" w:rsidRPr="004E3BE8">
                  <w:rPr>
                    <w:noProof/>
                    <w:webHidden/>
                  </w:rPr>
                  <w:t>14</w:t>
                </w:r>
                <w:r w:rsidR="001116C8" w:rsidRPr="004E3BE8">
                  <w:rPr>
                    <w:noProof/>
                    <w:webHidden/>
                  </w:rPr>
                  <w:fldChar w:fldCharType="end"/>
                </w:r>
              </w:hyperlink>
            </w:p>
            <w:p w14:paraId="0C50D72B" w14:textId="1A879466" w:rsidR="001116C8" w:rsidRPr="004E3BE8" w:rsidRDefault="004E3BE8">
              <w:pPr>
                <w:pStyle w:val="TOC3"/>
                <w:tabs>
                  <w:tab w:val="right" w:leader="dot" w:pos="9260"/>
                </w:tabs>
                <w:rPr>
                  <w:rFonts w:cstheme="minorBidi"/>
                  <w:noProof/>
                </w:rPr>
              </w:pPr>
              <w:hyperlink w:anchor="_Toc56524958" w:history="1">
                <w:r w:rsidR="001116C8" w:rsidRPr="004E3BE8">
                  <w:rPr>
                    <w:rStyle w:val="Hyperlink"/>
                    <w:noProof/>
                  </w:rPr>
                  <w:t>Accountability and Reporting</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_Toc56524958 \h </w:instrText>
                </w:r>
                <w:r w:rsidR="001116C8" w:rsidRPr="004E3BE8">
                  <w:rPr>
                    <w:noProof/>
                    <w:webHidden/>
                  </w:rPr>
                </w:r>
                <w:r w:rsidR="001116C8" w:rsidRPr="004E3BE8">
                  <w:rPr>
                    <w:noProof/>
                    <w:webHidden/>
                  </w:rPr>
                  <w:fldChar w:fldCharType="separate"/>
                </w:r>
                <w:r w:rsidR="006B0985" w:rsidRPr="004E3BE8">
                  <w:rPr>
                    <w:noProof/>
                    <w:webHidden/>
                  </w:rPr>
                  <w:t>14</w:t>
                </w:r>
                <w:r w:rsidR="001116C8" w:rsidRPr="004E3BE8">
                  <w:rPr>
                    <w:noProof/>
                    <w:webHidden/>
                  </w:rPr>
                  <w:fldChar w:fldCharType="end"/>
                </w:r>
              </w:hyperlink>
            </w:p>
            <w:p w14:paraId="145B36CF" w14:textId="763F7DFF" w:rsidR="001116C8" w:rsidRPr="004E3BE8" w:rsidRDefault="004E3BE8">
              <w:pPr>
                <w:pStyle w:val="TOC3"/>
                <w:tabs>
                  <w:tab w:val="right" w:leader="dot" w:pos="9260"/>
                </w:tabs>
                <w:rPr>
                  <w:rFonts w:cstheme="minorBidi"/>
                  <w:noProof/>
                </w:rPr>
              </w:pPr>
              <w:hyperlink w:anchor="_Toc56524959" w:history="1">
                <w:r w:rsidR="001116C8" w:rsidRPr="004E3BE8">
                  <w:rPr>
                    <w:rStyle w:val="Hyperlink"/>
                    <w:noProof/>
                  </w:rPr>
                  <w:t>Grant Monitoring</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_Toc56524959 \h </w:instrText>
                </w:r>
                <w:r w:rsidR="001116C8" w:rsidRPr="004E3BE8">
                  <w:rPr>
                    <w:noProof/>
                    <w:webHidden/>
                  </w:rPr>
                </w:r>
                <w:r w:rsidR="001116C8" w:rsidRPr="004E3BE8">
                  <w:rPr>
                    <w:noProof/>
                    <w:webHidden/>
                  </w:rPr>
                  <w:fldChar w:fldCharType="separate"/>
                </w:r>
                <w:r w:rsidR="006B0985" w:rsidRPr="004E3BE8">
                  <w:rPr>
                    <w:noProof/>
                    <w:webHidden/>
                  </w:rPr>
                  <w:t>14</w:t>
                </w:r>
                <w:r w:rsidR="001116C8" w:rsidRPr="004E3BE8">
                  <w:rPr>
                    <w:noProof/>
                    <w:webHidden/>
                  </w:rPr>
                  <w:fldChar w:fldCharType="end"/>
                </w:r>
              </w:hyperlink>
            </w:p>
            <w:p w14:paraId="0A5260CB" w14:textId="0DEE4F50" w:rsidR="001116C8" w:rsidRPr="004E3BE8" w:rsidRDefault="004E3BE8">
              <w:pPr>
                <w:pStyle w:val="TOC3"/>
                <w:tabs>
                  <w:tab w:val="right" w:leader="dot" w:pos="9260"/>
                </w:tabs>
                <w:rPr>
                  <w:rFonts w:cstheme="minorBidi"/>
                  <w:noProof/>
                </w:rPr>
              </w:pPr>
              <w:hyperlink w:anchor="_Toc56524960" w:history="1">
                <w:r w:rsidR="001116C8" w:rsidRPr="004E3BE8">
                  <w:rPr>
                    <w:rStyle w:val="Hyperlink"/>
                    <w:noProof/>
                  </w:rPr>
                  <w:t>Audits</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_Toc56524960 \h </w:instrText>
                </w:r>
                <w:r w:rsidR="001116C8" w:rsidRPr="004E3BE8">
                  <w:rPr>
                    <w:noProof/>
                    <w:webHidden/>
                  </w:rPr>
                </w:r>
                <w:r w:rsidR="001116C8" w:rsidRPr="004E3BE8">
                  <w:rPr>
                    <w:noProof/>
                    <w:webHidden/>
                  </w:rPr>
                  <w:fldChar w:fldCharType="separate"/>
                </w:r>
                <w:r w:rsidR="006B0985" w:rsidRPr="004E3BE8">
                  <w:rPr>
                    <w:noProof/>
                    <w:webHidden/>
                  </w:rPr>
                  <w:t>15</w:t>
                </w:r>
                <w:r w:rsidR="001116C8" w:rsidRPr="004E3BE8">
                  <w:rPr>
                    <w:noProof/>
                    <w:webHidden/>
                  </w:rPr>
                  <w:fldChar w:fldCharType="end"/>
                </w:r>
              </w:hyperlink>
            </w:p>
            <w:p w14:paraId="15580B10" w14:textId="6CC58C87" w:rsidR="001116C8" w:rsidRPr="004E3BE8" w:rsidRDefault="004E3BE8">
              <w:pPr>
                <w:pStyle w:val="TOC2"/>
                <w:rPr>
                  <w:rFonts w:cstheme="minorBidi"/>
                </w:rPr>
              </w:pPr>
              <w:hyperlink w:anchor="_Toc56524961" w:history="1">
                <w:r w:rsidR="001116C8" w:rsidRPr="004E3BE8">
                  <w:rPr>
                    <w:rStyle w:val="Hyperlink"/>
                  </w:rPr>
                  <w:t>PROPOSAL CHECKLIST</w:t>
                </w:r>
                <w:r w:rsidR="001116C8" w:rsidRPr="004E3BE8">
                  <w:rPr>
                    <w:webHidden/>
                  </w:rPr>
                  <w:tab/>
                </w:r>
                <w:r w:rsidR="001116C8" w:rsidRPr="004E3BE8">
                  <w:rPr>
                    <w:webHidden/>
                  </w:rPr>
                  <w:fldChar w:fldCharType="begin"/>
                </w:r>
                <w:r w:rsidR="001116C8" w:rsidRPr="004E3BE8">
                  <w:rPr>
                    <w:webHidden/>
                  </w:rPr>
                  <w:instrText xml:space="preserve"> PAGEREF _Toc56524961 \h </w:instrText>
                </w:r>
                <w:r w:rsidR="001116C8" w:rsidRPr="004E3BE8">
                  <w:rPr>
                    <w:webHidden/>
                  </w:rPr>
                </w:r>
                <w:r w:rsidR="001116C8" w:rsidRPr="004E3BE8">
                  <w:rPr>
                    <w:webHidden/>
                  </w:rPr>
                  <w:fldChar w:fldCharType="separate"/>
                </w:r>
                <w:r w:rsidR="006B0985" w:rsidRPr="004E3BE8">
                  <w:rPr>
                    <w:webHidden/>
                  </w:rPr>
                  <w:t>16</w:t>
                </w:r>
                <w:r w:rsidR="001116C8" w:rsidRPr="004E3BE8">
                  <w:rPr>
                    <w:webHidden/>
                  </w:rPr>
                  <w:fldChar w:fldCharType="end"/>
                </w:r>
              </w:hyperlink>
            </w:p>
            <w:p w14:paraId="6DAD2AF1" w14:textId="18955B4F" w:rsidR="001116C8" w:rsidRPr="004E3BE8" w:rsidRDefault="004E3BE8">
              <w:pPr>
                <w:pStyle w:val="TOC3"/>
                <w:tabs>
                  <w:tab w:val="right" w:leader="dot" w:pos="9260"/>
                </w:tabs>
                <w:rPr>
                  <w:rFonts w:cstheme="minorBidi"/>
                  <w:noProof/>
                </w:rPr>
              </w:pPr>
              <w:hyperlink w:anchor="_Toc56524962" w:history="1">
                <w:r w:rsidR="001116C8" w:rsidRPr="004E3BE8">
                  <w:rPr>
                    <w:rStyle w:val="Hyperlink"/>
                    <w:noProof/>
                  </w:rPr>
                  <w:t>Form 1. Cover Sheet</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_Toc56524962 \h </w:instrText>
                </w:r>
                <w:r w:rsidR="001116C8" w:rsidRPr="004E3BE8">
                  <w:rPr>
                    <w:noProof/>
                    <w:webHidden/>
                  </w:rPr>
                </w:r>
                <w:r w:rsidR="001116C8" w:rsidRPr="004E3BE8">
                  <w:rPr>
                    <w:noProof/>
                    <w:webHidden/>
                  </w:rPr>
                  <w:fldChar w:fldCharType="separate"/>
                </w:r>
                <w:r w:rsidR="006B0985" w:rsidRPr="004E3BE8">
                  <w:rPr>
                    <w:noProof/>
                    <w:webHidden/>
                  </w:rPr>
                  <w:t>17</w:t>
                </w:r>
                <w:r w:rsidR="001116C8" w:rsidRPr="004E3BE8">
                  <w:rPr>
                    <w:noProof/>
                    <w:webHidden/>
                  </w:rPr>
                  <w:fldChar w:fldCharType="end"/>
                </w:r>
              </w:hyperlink>
            </w:p>
            <w:p w14:paraId="2755605B" w14:textId="0F4BD53F" w:rsidR="001116C8" w:rsidRPr="004E3BE8" w:rsidRDefault="004E3BE8">
              <w:pPr>
                <w:pStyle w:val="TOC3"/>
                <w:tabs>
                  <w:tab w:val="right" w:leader="dot" w:pos="9260"/>
                </w:tabs>
                <w:rPr>
                  <w:rFonts w:cstheme="minorBidi"/>
                  <w:noProof/>
                </w:rPr>
              </w:pPr>
              <w:hyperlink w:anchor="_Toc56524963" w:history="1">
                <w:r w:rsidR="001116C8" w:rsidRPr="004E3BE8">
                  <w:rPr>
                    <w:rStyle w:val="Hyperlink"/>
                    <w:noProof/>
                  </w:rPr>
                  <w:t>Form 2. Work Plan</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_Toc56524963 \h </w:instrText>
                </w:r>
                <w:r w:rsidR="001116C8" w:rsidRPr="004E3BE8">
                  <w:rPr>
                    <w:noProof/>
                    <w:webHidden/>
                  </w:rPr>
                </w:r>
                <w:r w:rsidR="001116C8" w:rsidRPr="004E3BE8">
                  <w:rPr>
                    <w:noProof/>
                    <w:webHidden/>
                  </w:rPr>
                  <w:fldChar w:fldCharType="separate"/>
                </w:r>
                <w:r w:rsidR="006B0985" w:rsidRPr="004E3BE8">
                  <w:rPr>
                    <w:noProof/>
                    <w:webHidden/>
                  </w:rPr>
                  <w:t>18</w:t>
                </w:r>
                <w:r w:rsidR="001116C8" w:rsidRPr="004E3BE8">
                  <w:rPr>
                    <w:noProof/>
                    <w:webHidden/>
                  </w:rPr>
                  <w:fldChar w:fldCharType="end"/>
                </w:r>
              </w:hyperlink>
            </w:p>
            <w:p w14:paraId="115E3FD4" w14:textId="249C9A38" w:rsidR="001116C8" w:rsidRPr="004E3BE8" w:rsidRDefault="004E3BE8">
              <w:pPr>
                <w:pStyle w:val="TOC3"/>
                <w:tabs>
                  <w:tab w:val="right" w:leader="dot" w:pos="9260"/>
                </w:tabs>
                <w:rPr>
                  <w:rFonts w:cstheme="minorBidi"/>
                  <w:noProof/>
                </w:rPr>
              </w:pPr>
              <w:hyperlink w:anchor="_Toc56524964" w:history="1">
                <w:r w:rsidR="001116C8" w:rsidRPr="004E3BE8">
                  <w:rPr>
                    <w:rStyle w:val="Hyperlink"/>
                    <w:noProof/>
                  </w:rPr>
                  <w:t>Form 3. Budget</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_Toc56524964 \h </w:instrText>
                </w:r>
                <w:r w:rsidR="001116C8" w:rsidRPr="004E3BE8">
                  <w:rPr>
                    <w:noProof/>
                    <w:webHidden/>
                  </w:rPr>
                </w:r>
                <w:r w:rsidR="001116C8" w:rsidRPr="004E3BE8">
                  <w:rPr>
                    <w:noProof/>
                    <w:webHidden/>
                  </w:rPr>
                  <w:fldChar w:fldCharType="separate"/>
                </w:r>
                <w:r w:rsidR="006B0985" w:rsidRPr="004E3BE8">
                  <w:rPr>
                    <w:noProof/>
                    <w:webHidden/>
                  </w:rPr>
                  <w:t>19</w:t>
                </w:r>
                <w:r w:rsidR="001116C8" w:rsidRPr="004E3BE8">
                  <w:rPr>
                    <w:noProof/>
                    <w:webHidden/>
                  </w:rPr>
                  <w:fldChar w:fldCharType="end"/>
                </w:r>
              </w:hyperlink>
            </w:p>
            <w:p w14:paraId="67C36767" w14:textId="586A71FE" w:rsidR="001116C8" w:rsidRPr="004E3BE8" w:rsidRDefault="004E3BE8">
              <w:pPr>
                <w:pStyle w:val="TOC3"/>
                <w:tabs>
                  <w:tab w:val="right" w:leader="dot" w:pos="9260"/>
                </w:tabs>
                <w:rPr>
                  <w:rFonts w:cstheme="minorBidi"/>
                  <w:noProof/>
                </w:rPr>
              </w:pPr>
              <w:hyperlink w:anchor="_Toc56524965" w:history="1">
                <w:r w:rsidR="001116C8" w:rsidRPr="004E3BE8">
                  <w:rPr>
                    <w:rStyle w:val="Hyperlink"/>
                    <w:noProof/>
                  </w:rPr>
                  <w:t>Form 4. Partnership Chart</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_Toc56524965 \h </w:instrText>
                </w:r>
                <w:r w:rsidR="001116C8" w:rsidRPr="004E3BE8">
                  <w:rPr>
                    <w:noProof/>
                    <w:webHidden/>
                  </w:rPr>
                </w:r>
                <w:r w:rsidR="001116C8" w:rsidRPr="004E3BE8">
                  <w:rPr>
                    <w:noProof/>
                    <w:webHidden/>
                  </w:rPr>
                  <w:fldChar w:fldCharType="separate"/>
                </w:r>
                <w:r w:rsidR="006B0985" w:rsidRPr="004E3BE8">
                  <w:rPr>
                    <w:noProof/>
                    <w:webHidden/>
                  </w:rPr>
                  <w:t>20</w:t>
                </w:r>
                <w:r w:rsidR="001116C8" w:rsidRPr="004E3BE8">
                  <w:rPr>
                    <w:noProof/>
                    <w:webHidden/>
                  </w:rPr>
                  <w:fldChar w:fldCharType="end"/>
                </w:r>
              </w:hyperlink>
            </w:p>
            <w:p w14:paraId="4E62CDE2" w14:textId="5ADEAA1F" w:rsidR="001116C8" w:rsidRPr="004E3BE8" w:rsidRDefault="004E3BE8">
              <w:pPr>
                <w:pStyle w:val="TOC3"/>
                <w:tabs>
                  <w:tab w:val="right" w:leader="dot" w:pos="9260"/>
                </w:tabs>
                <w:rPr>
                  <w:rFonts w:cstheme="minorBidi"/>
                  <w:noProof/>
                </w:rPr>
              </w:pPr>
              <w:hyperlink w:anchor="_Toc56524966" w:history="1">
                <w:r w:rsidR="001116C8" w:rsidRPr="004E3BE8">
                  <w:rPr>
                    <w:rStyle w:val="Hyperlink"/>
                    <w:noProof/>
                  </w:rPr>
                  <w:t>Form 5. Unemployment Insurance Account Consent</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_Toc56524966 \h </w:instrText>
                </w:r>
                <w:r w:rsidR="001116C8" w:rsidRPr="004E3BE8">
                  <w:rPr>
                    <w:noProof/>
                    <w:webHidden/>
                  </w:rPr>
                </w:r>
                <w:r w:rsidR="001116C8" w:rsidRPr="004E3BE8">
                  <w:rPr>
                    <w:noProof/>
                    <w:webHidden/>
                  </w:rPr>
                  <w:fldChar w:fldCharType="separate"/>
                </w:r>
                <w:r w:rsidR="006B0985" w:rsidRPr="004E3BE8">
                  <w:rPr>
                    <w:noProof/>
                    <w:webHidden/>
                  </w:rPr>
                  <w:t>21</w:t>
                </w:r>
                <w:r w:rsidR="001116C8" w:rsidRPr="004E3BE8">
                  <w:rPr>
                    <w:noProof/>
                    <w:webHidden/>
                  </w:rPr>
                  <w:fldChar w:fldCharType="end"/>
                </w:r>
              </w:hyperlink>
            </w:p>
            <w:p w14:paraId="3F812D6B" w14:textId="1C02CF77" w:rsidR="001116C8" w:rsidRPr="004E3BE8" w:rsidRDefault="004E3BE8">
              <w:pPr>
                <w:pStyle w:val="TOC3"/>
                <w:tabs>
                  <w:tab w:val="right" w:leader="dot" w:pos="9260"/>
                </w:tabs>
                <w:rPr>
                  <w:rFonts w:cstheme="minorBidi"/>
                  <w:noProof/>
                </w:rPr>
              </w:pPr>
              <w:hyperlink w:anchor="_Toc56524967" w:history="1">
                <w:r w:rsidR="001116C8" w:rsidRPr="004E3BE8">
                  <w:rPr>
                    <w:rStyle w:val="Hyperlink"/>
                    <w:noProof/>
                  </w:rPr>
                  <w:t>Form 6. Conflict of Interest Disclosure</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_Toc56524967 \h </w:instrText>
                </w:r>
                <w:r w:rsidR="001116C8" w:rsidRPr="004E3BE8">
                  <w:rPr>
                    <w:noProof/>
                    <w:webHidden/>
                  </w:rPr>
                </w:r>
                <w:r w:rsidR="001116C8" w:rsidRPr="004E3BE8">
                  <w:rPr>
                    <w:noProof/>
                    <w:webHidden/>
                  </w:rPr>
                  <w:fldChar w:fldCharType="separate"/>
                </w:r>
                <w:r w:rsidR="006B0985" w:rsidRPr="004E3BE8">
                  <w:rPr>
                    <w:noProof/>
                    <w:webHidden/>
                  </w:rPr>
                  <w:t>23</w:t>
                </w:r>
                <w:r w:rsidR="001116C8" w:rsidRPr="004E3BE8">
                  <w:rPr>
                    <w:noProof/>
                    <w:webHidden/>
                  </w:rPr>
                  <w:fldChar w:fldCharType="end"/>
                </w:r>
              </w:hyperlink>
            </w:p>
            <w:p w14:paraId="59B8454D" w14:textId="00291869" w:rsidR="001116C8" w:rsidRPr="004E3BE8" w:rsidRDefault="004E3BE8">
              <w:pPr>
                <w:pStyle w:val="TOC3"/>
                <w:tabs>
                  <w:tab w:val="right" w:leader="dot" w:pos="9260"/>
                </w:tabs>
                <w:rPr>
                  <w:rFonts w:cstheme="minorBidi"/>
                  <w:noProof/>
                </w:rPr>
              </w:pPr>
              <w:hyperlink w:anchor="_Toc56524968" w:history="1">
                <w:r w:rsidR="001116C8" w:rsidRPr="004E3BE8">
                  <w:rPr>
                    <w:rStyle w:val="Hyperlink"/>
                    <w:noProof/>
                  </w:rPr>
                  <w:t>Form 7. Affidavit of Non-Collusion</w:t>
                </w:r>
                <w:r w:rsidR="001116C8" w:rsidRPr="004E3BE8">
                  <w:rPr>
                    <w:noProof/>
                    <w:webHidden/>
                  </w:rPr>
                  <w:tab/>
                </w:r>
                <w:r w:rsidR="001116C8" w:rsidRPr="004E3BE8">
                  <w:rPr>
                    <w:noProof/>
                    <w:webHidden/>
                  </w:rPr>
                  <w:fldChar w:fldCharType="begin"/>
                </w:r>
                <w:r w:rsidR="001116C8" w:rsidRPr="004E3BE8">
                  <w:rPr>
                    <w:noProof/>
                    <w:webHidden/>
                  </w:rPr>
                  <w:instrText xml:space="preserve"> PAGEREF _Toc56524968 \h </w:instrText>
                </w:r>
                <w:r w:rsidR="001116C8" w:rsidRPr="004E3BE8">
                  <w:rPr>
                    <w:noProof/>
                    <w:webHidden/>
                  </w:rPr>
                </w:r>
                <w:r w:rsidR="001116C8" w:rsidRPr="004E3BE8">
                  <w:rPr>
                    <w:noProof/>
                    <w:webHidden/>
                  </w:rPr>
                  <w:fldChar w:fldCharType="separate"/>
                </w:r>
                <w:r w:rsidR="006B0985" w:rsidRPr="004E3BE8">
                  <w:rPr>
                    <w:noProof/>
                    <w:webHidden/>
                  </w:rPr>
                  <w:t>24</w:t>
                </w:r>
                <w:r w:rsidR="001116C8" w:rsidRPr="004E3BE8">
                  <w:rPr>
                    <w:noProof/>
                    <w:webHidden/>
                  </w:rPr>
                  <w:fldChar w:fldCharType="end"/>
                </w:r>
              </w:hyperlink>
            </w:p>
            <w:p w14:paraId="0D47763D" w14:textId="0DD1BAB6" w:rsidR="001116C8" w:rsidRPr="004E3BE8" w:rsidRDefault="004E3BE8">
              <w:pPr>
                <w:pStyle w:val="TOC2"/>
                <w:rPr>
                  <w:rFonts w:cstheme="minorBidi"/>
                </w:rPr>
              </w:pPr>
              <w:hyperlink w:anchor="_Toc56524969" w:history="1">
                <w:r w:rsidR="001116C8" w:rsidRPr="004E3BE8">
                  <w:rPr>
                    <w:rStyle w:val="Hyperlink"/>
                  </w:rPr>
                  <w:t>Budget Category Definitions</w:t>
                </w:r>
                <w:r w:rsidR="001116C8" w:rsidRPr="004E3BE8">
                  <w:rPr>
                    <w:webHidden/>
                  </w:rPr>
                  <w:tab/>
                </w:r>
                <w:r w:rsidR="001116C8" w:rsidRPr="004E3BE8">
                  <w:rPr>
                    <w:webHidden/>
                  </w:rPr>
                  <w:fldChar w:fldCharType="begin"/>
                </w:r>
                <w:r w:rsidR="001116C8" w:rsidRPr="004E3BE8">
                  <w:rPr>
                    <w:webHidden/>
                  </w:rPr>
                  <w:instrText xml:space="preserve"> PAGEREF _Toc56524969 \h </w:instrText>
                </w:r>
                <w:r w:rsidR="001116C8" w:rsidRPr="004E3BE8">
                  <w:rPr>
                    <w:webHidden/>
                  </w:rPr>
                </w:r>
                <w:r w:rsidR="001116C8" w:rsidRPr="004E3BE8">
                  <w:rPr>
                    <w:webHidden/>
                  </w:rPr>
                  <w:fldChar w:fldCharType="separate"/>
                </w:r>
                <w:r w:rsidR="006B0985" w:rsidRPr="004E3BE8">
                  <w:rPr>
                    <w:webHidden/>
                  </w:rPr>
                  <w:t>25</w:t>
                </w:r>
                <w:r w:rsidR="001116C8" w:rsidRPr="004E3BE8">
                  <w:rPr>
                    <w:webHidden/>
                  </w:rPr>
                  <w:fldChar w:fldCharType="end"/>
                </w:r>
              </w:hyperlink>
            </w:p>
            <w:p w14:paraId="5C74C357" w14:textId="098FBEC8" w:rsidR="00F74846" w:rsidRPr="004E3BE8" w:rsidRDefault="00CD2A29" w:rsidP="00D355D2">
              <w:pPr>
                <w:pStyle w:val="TOC1"/>
                <w:spacing w:before="60"/>
                <w:rPr>
                  <w:bCs w:val="0"/>
                </w:rPr>
                <w:sectPr w:rsidR="00F74846" w:rsidRPr="004E3BE8" w:rsidSect="008255F3">
                  <w:headerReference w:type="even" r:id="rId13"/>
                  <w:headerReference w:type="default" r:id="rId14"/>
                  <w:footerReference w:type="default" r:id="rId15"/>
                  <w:headerReference w:type="first" r:id="rId16"/>
                  <w:footerReference w:type="first" r:id="rId17"/>
                  <w:pgSz w:w="12240" w:h="15840" w:code="1"/>
                  <w:pgMar w:top="1440" w:right="1440" w:bottom="1440" w:left="1530" w:header="720" w:footer="39" w:gutter="0"/>
                  <w:cols w:space="720"/>
                  <w:titlePg/>
                  <w:docGrid w:linePitch="360"/>
                </w:sectPr>
              </w:pPr>
              <w:r w:rsidRPr="004E3BE8">
                <w:rPr>
                  <w:b/>
                  <w:bCs w:val="0"/>
                </w:rPr>
                <w:fldChar w:fldCharType="end"/>
              </w:r>
            </w:p>
          </w:sdtContent>
        </w:sdt>
      </w:sdtContent>
    </w:sdt>
    <w:bookmarkStart w:id="4" w:name="_Toc490223951" w:displacedByCustomXml="prev"/>
    <w:bookmarkStart w:id="5" w:name="FundsAvailable" w:displacedByCustomXml="prev"/>
    <w:p w14:paraId="0676C610" w14:textId="77777777" w:rsidR="00797B08" w:rsidRPr="004E3BE8" w:rsidRDefault="00797B08" w:rsidP="008E520F">
      <w:pPr>
        <w:pStyle w:val="Heading2"/>
      </w:pPr>
      <w:bookmarkStart w:id="6" w:name="_Toc490223952"/>
      <w:bookmarkStart w:id="7" w:name="_Toc56524931"/>
      <w:bookmarkEnd w:id="4"/>
      <w:r w:rsidRPr="004E3BE8">
        <w:lastRenderedPageBreak/>
        <w:t>Introduction</w:t>
      </w:r>
      <w:bookmarkEnd w:id="6"/>
      <w:bookmarkEnd w:id="7"/>
    </w:p>
    <w:p w14:paraId="1599050B" w14:textId="77777777" w:rsidR="00797B08" w:rsidRPr="004E3BE8" w:rsidRDefault="00797B08" w:rsidP="00797B08">
      <w:r w:rsidRPr="004E3BE8">
        <w:t>The Minnesota Department of Employment and Economic Development (DEED) is committed to ensuring economic equity</w:t>
      </w:r>
      <w:r w:rsidR="00563B02" w:rsidRPr="004E3BE8">
        <w:t xml:space="preserve"> throughout Minnesota. </w:t>
      </w:r>
      <w:r w:rsidR="0076118B" w:rsidRPr="004E3BE8">
        <w:t>Minnesotans will have</w:t>
      </w:r>
      <w:r w:rsidR="00290829" w:rsidRPr="004E3BE8">
        <w:t xml:space="preserve"> </w:t>
      </w:r>
      <w:r w:rsidRPr="004E3BE8">
        <w:t xml:space="preserve">fair and equitable access to meaningful employment and a family-sustaining wage, and employers are able to fill jobs in demand. </w:t>
      </w:r>
    </w:p>
    <w:p w14:paraId="2A633770" w14:textId="77777777" w:rsidR="0046280E" w:rsidRPr="004E3BE8" w:rsidRDefault="0046280E" w:rsidP="0046280E">
      <w:pPr>
        <w:pStyle w:val="Heading3"/>
      </w:pPr>
      <w:bookmarkStart w:id="8" w:name="_Toc56524932"/>
      <w:r w:rsidRPr="004E3BE8">
        <w:t>Objective</w:t>
      </w:r>
      <w:bookmarkEnd w:id="8"/>
    </w:p>
    <w:p w14:paraId="2A91CA9F" w14:textId="00469ED3" w:rsidR="00BE5E3A" w:rsidRPr="004E3BE8" w:rsidRDefault="00F22208" w:rsidP="007277C9">
      <w:r w:rsidRPr="004E3BE8">
        <w:t xml:space="preserve">The Department of </w:t>
      </w:r>
      <w:r w:rsidR="00F8664B" w:rsidRPr="004E3BE8">
        <w:t>Employment and</w:t>
      </w:r>
      <w:r w:rsidR="005A3235" w:rsidRPr="004E3BE8">
        <w:t xml:space="preserve"> Economic Devel</w:t>
      </w:r>
      <w:r w:rsidR="00C31377" w:rsidRPr="004E3BE8">
        <w:t xml:space="preserve">opment </w:t>
      </w:r>
      <w:r w:rsidR="005A3235" w:rsidRPr="004E3BE8">
        <w:t>seeks proposals from qualified responder</w:t>
      </w:r>
      <w:r w:rsidR="00C31377" w:rsidRPr="004E3BE8">
        <w:t>s to develop and implement</w:t>
      </w:r>
      <w:r w:rsidRPr="004E3BE8">
        <w:t xml:space="preserve"> a </w:t>
      </w:r>
      <w:r w:rsidR="00BE5E3A" w:rsidRPr="004E3BE8">
        <w:t>short-term career readiness</w:t>
      </w:r>
      <w:r w:rsidR="00E81D2A" w:rsidRPr="004E3BE8">
        <w:t xml:space="preserve">, work experience, </w:t>
      </w:r>
      <w:r w:rsidR="00BE5E3A" w:rsidRPr="004E3BE8">
        <w:t xml:space="preserve">and </w:t>
      </w:r>
      <w:r w:rsidR="00E81D2A" w:rsidRPr="004E3BE8">
        <w:t xml:space="preserve">employment </w:t>
      </w:r>
      <w:r w:rsidR="00BE5E3A" w:rsidRPr="004E3BE8">
        <w:t xml:space="preserve">program </w:t>
      </w:r>
      <w:r w:rsidR="00540FB9" w:rsidRPr="004E3BE8">
        <w:t xml:space="preserve">for </w:t>
      </w:r>
      <w:r w:rsidR="00BE5E3A" w:rsidRPr="004E3BE8">
        <w:t>y</w:t>
      </w:r>
      <w:r w:rsidR="00E81D2A" w:rsidRPr="004E3BE8">
        <w:t>oung adults</w:t>
      </w:r>
      <w:r w:rsidR="00BE5E3A" w:rsidRPr="004E3BE8">
        <w:t>.</w:t>
      </w:r>
      <w:r w:rsidR="006A69E8" w:rsidRPr="004E3BE8">
        <w:t xml:space="preserve"> </w:t>
      </w:r>
      <w:r w:rsidR="00462859" w:rsidRPr="004E3BE8">
        <w:t>Through this RFP, the goal is to serve over 200 individuals in the seven-county metro area.</w:t>
      </w:r>
      <w:r w:rsidR="006A69E8" w:rsidRPr="004E3BE8">
        <w:t xml:space="preserve"> </w:t>
      </w:r>
    </w:p>
    <w:p w14:paraId="29601298" w14:textId="7835A778" w:rsidR="00BE5E3A" w:rsidRPr="004E3BE8" w:rsidRDefault="006A69E8" w:rsidP="00BE5E3A">
      <w:r w:rsidRPr="004E3BE8">
        <w:t xml:space="preserve">Proposals </w:t>
      </w:r>
      <w:r w:rsidR="00BE5E3A" w:rsidRPr="004E3BE8">
        <w:t>should focus</w:t>
      </w:r>
      <w:r w:rsidR="00F22208" w:rsidRPr="004E3BE8">
        <w:t xml:space="preserve"> on</w:t>
      </w:r>
      <w:r w:rsidR="006D0573" w:rsidRPr="004E3BE8">
        <w:t xml:space="preserve"> </w:t>
      </w:r>
      <w:r w:rsidR="00BE5E3A" w:rsidRPr="004E3BE8">
        <w:t xml:space="preserve">conducting outreach, participant recruitment, assessment and wrap-around case management, </w:t>
      </w:r>
      <w:r w:rsidR="00F46791" w:rsidRPr="004E3BE8">
        <w:t xml:space="preserve">support services, </w:t>
      </w:r>
      <w:r w:rsidR="00BE5E3A" w:rsidRPr="004E3BE8">
        <w:t xml:space="preserve">delivering career readiness training, and </w:t>
      </w:r>
      <w:r w:rsidR="00136925" w:rsidRPr="004E3BE8">
        <w:t xml:space="preserve">identifying work experience placements </w:t>
      </w:r>
      <w:r w:rsidR="00BE5E3A" w:rsidRPr="004E3BE8">
        <w:t>and</w:t>
      </w:r>
      <w:r w:rsidR="00136925" w:rsidRPr="004E3BE8">
        <w:t xml:space="preserve"> supporting participants through these </w:t>
      </w:r>
      <w:r w:rsidR="00BE5E3A" w:rsidRPr="004E3BE8">
        <w:t>work experience opportunities.</w:t>
      </w:r>
      <w:r w:rsidR="00613065" w:rsidRPr="004E3BE8">
        <w:t xml:space="preserve"> </w:t>
      </w:r>
      <w:r w:rsidR="00613065" w:rsidRPr="004E3BE8">
        <w:rPr>
          <w:rFonts w:ascii="Calibri" w:hAnsi="Calibri" w:cs="Arial"/>
          <w:bCs/>
          <w:szCs w:val="22"/>
        </w:rPr>
        <w:t>Organizations</w:t>
      </w:r>
      <w:r w:rsidR="00411FED" w:rsidRPr="004E3BE8">
        <w:rPr>
          <w:rFonts w:ascii="Calibri" w:hAnsi="Calibri" w:cs="Arial"/>
          <w:bCs/>
          <w:szCs w:val="22"/>
        </w:rPr>
        <w:t xml:space="preserve"> should</w:t>
      </w:r>
      <w:r w:rsidR="00613065" w:rsidRPr="004E3BE8">
        <w:rPr>
          <w:rFonts w:ascii="Calibri" w:hAnsi="Calibri" w:cs="Arial"/>
          <w:bCs/>
          <w:szCs w:val="22"/>
        </w:rPr>
        <w:t xml:space="preserve"> have demonstrated experience with conducting employer engagement and job placement.</w:t>
      </w:r>
    </w:p>
    <w:p w14:paraId="0B98CB0C" w14:textId="77777777" w:rsidR="00797B08" w:rsidRPr="004E3BE8" w:rsidRDefault="00797B08" w:rsidP="008E520F">
      <w:pPr>
        <w:pStyle w:val="Heading3"/>
      </w:pPr>
      <w:bookmarkStart w:id="9" w:name="_Toc490223953"/>
      <w:bookmarkStart w:id="10" w:name="_Toc56524933"/>
      <w:bookmarkEnd w:id="5"/>
      <w:r w:rsidRPr="004E3BE8">
        <w:t>Funds Available</w:t>
      </w:r>
      <w:bookmarkEnd w:id="9"/>
      <w:bookmarkEnd w:id="10"/>
    </w:p>
    <w:p w14:paraId="7FB23551" w14:textId="42A04655" w:rsidR="00F22208" w:rsidRPr="004E3BE8" w:rsidRDefault="002161D9" w:rsidP="00F22208">
      <w:r w:rsidRPr="004E3BE8">
        <w:t>There are $950,00</w:t>
      </w:r>
      <w:r w:rsidR="00435388" w:rsidRPr="004E3BE8">
        <w:t>0</w:t>
      </w:r>
      <w:r w:rsidRPr="004E3BE8">
        <w:t xml:space="preserve"> dollars</w:t>
      </w:r>
      <w:r w:rsidR="00C31377" w:rsidRPr="004E3BE8">
        <w:t xml:space="preserve"> </w:t>
      </w:r>
      <w:r w:rsidR="00F22208" w:rsidRPr="004E3BE8">
        <w:t>available</w:t>
      </w:r>
      <w:r w:rsidR="000E11C1" w:rsidRPr="004E3BE8">
        <w:t xml:space="preserve"> </w:t>
      </w:r>
      <w:r w:rsidRPr="004E3BE8">
        <w:t xml:space="preserve">for award </w:t>
      </w:r>
      <w:r w:rsidR="000E11C1" w:rsidRPr="004E3BE8">
        <w:t>under the Minnesota Jobs Skills Partnership (MJSP) six percent funds. The funds are</w:t>
      </w:r>
      <w:r w:rsidR="00F22208" w:rsidRPr="004E3BE8">
        <w:t xml:space="preserve"> </w:t>
      </w:r>
      <w:r w:rsidR="000E11C1" w:rsidRPr="004E3BE8">
        <w:t xml:space="preserve">to create </w:t>
      </w:r>
      <w:r w:rsidR="00EF5347" w:rsidRPr="004E3BE8">
        <w:t xml:space="preserve">career readiness and work experience </w:t>
      </w:r>
      <w:r w:rsidR="000E11C1" w:rsidRPr="004E3BE8">
        <w:t xml:space="preserve">opportunities for </w:t>
      </w:r>
      <w:r w:rsidR="00411FED" w:rsidRPr="004E3BE8">
        <w:t xml:space="preserve">200 </w:t>
      </w:r>
      <w:r w:rsidR="000E11C1" w:rsidRPr="004E3BE8">
        <w:t>young adults</w:t>
      </w:r>
      <w:r w:rsidR="002219B8" w:rsidRPr="004E3BE8">
        <w:t xml:space="preserve"> in the </w:t>
      </w:r>
      <w:r w:rsidR="003E5B6A" w:rsidRPr="004E3BE8">
        <w:t>seven-county</w:t>
      </w:r>
      <w:r w:rsidR="00411FED" w:rsidRPr="004E3BE8">
        <w:t xml:space="preserve"> </w:t>
      </w:r>
      <w:r w:rsidR="002219B8" w:rsidRPr="004E3BE8">
        <w:t>metro area</w:t>
      </w:r>
      <w:r w:rsidR="000E11C1" w:rsidRPr="004E3BE8">
        <w:t xml:space="preserve">. </w:t>
      </w:r>
    </w:p>
    <w:p w14:paraId="72B459D6" w14:textId="77777777" w:rsidR="00797B08" w:rsidRPr="004E3BE8" w:rsidRDefault="00797B08" w:rsidP="008E520F">
      <w:pPr>
        <w:pStyle w:val="Heading3"/>
      </w:pPr>
      <w:bookmarkStart w:id="11" w:name="_Toc490223954"/>
      <w:bookmarkStart w:id="12" w:name="_Toc56524934"/>
      <w:bookmarkStart w:id="13" w:name="EligibleApplicants"/>
      <w:r w:rsidRPr="004E3BE8">
        <w:t>Technical Assistance</w:t>
      </w:r>
      <w:bookmarkEnd w:id="11"/>
      <w:bookmarkEnd w:id="12"/>
    </w:p>
    <w:p w14:paraId="0BE758DD" w14:textId="25768F75" w:rsidR="000E75C8" w:rsidRPr="004E3BE8" w:rsidRDefault="000E75C8" w:rsidP="000E75C8">
      <w:pPr>
        <w:spacing w:after="160" w:line="259" w:lineRule="auto"/>
        <w:rPr>
          <w:rFonts w:ascii="Calibri" w:hAnsi="Calibri" w:cs="Arial"/>
          <w:szCs w:val="24"/>
        </w:rPr>
      </w:pPr>
      <w:bookmarkStart w:id="14" w:name="_Toc494805751"/>
      <w:bookmarkStart w:id="15" w:name="_Toc490122817"/>
      <w:bookmarkStart w:id="16" w:name="_Toc459979437"/>
      <w:bookmarkStart w:id="17" w:name="_Toc490223955"/>
      <w:r w:rsidRPr="004E3BE8">
        <w:rPr>
          <w:rFonts w:ascii="Calibri" w:hAnsi="Calibri" w:cs="Arial"/>
          <w:szCs w:val="24"/>
        </w:rPr>
        <w:t>For technical assistance in interpreting instructions and alternative formats for people with disabilities</w:t>
      </w:r>
      <w:r w:rsidR="00C7095D" w:rsidRPr="004E3BE8">
        <w:rPr>
          <w:rFonts w:ascii="Calibri" w:hAnsi="Calibri" w:cs="Arial"/>
          <w:szCs w:val="24"/>
        </w:rPr>
        <w:t>, c</w:t>
      </w:r>
      <w:r w:rsidRPr="004E3BE8">
        <w:rPr>
          <w:rFonts w:ascii="Calibri" w:hAnsi="Calibri" w:cs="Arial"/>
          <w:szCs w:val="24"/>
        </w:rPr>
        <w:t>ontact</w:t>
      </w:r>
      <w:r w:rsidR="000E11C1" w:rsidRPr="004E3BE8">
        <w:rPr>
          <w:rFonts w:ascii="Calibri" w:hAnsi="Calibri" w:cs="Arial"/>
          <w:szCs w:val="24"/>
        </w:rPr>
        <w:t xml:space="preserve"> Kathy Young</w:t>
      </w:r>
      <w:r w:rsidR="00C7095D" w:rsidRPr="004E3BE8">
        <w:rPr>
          <w:rFonts w:ascii="Calibri" w:hAnsi="Calibri" w:cs="Arial"/>
          <w:szCs w:val="24"/>
        </w:rPr>
        <w:t xml:space="preserve"> via email at </w:t>
      </w:r>
      <w:hyperlink r:id="rId18" w:history="1">
        <w:r w:rsidR="00C7095D" w:rsidRPr="004E3BE8">
          <w:rPr>
            <w:rStyle w:val="Hyperlink"/>
            <w:rFonts w:ascii="Calibri" w:eastAsiaTheme="majorEastAsia" w:hAnsi="Calibri" w:cs="Arial"/>
            <w:szCs w:val="24"/>
          </w:rPr>
          <w:t>kathy.young@state.mn.us</w:t>
        </w:r>
      </w:hyperlink>
      <w:r w:rsidR="002A4DF8" w:rsidRPr="004E3BE8">
        <w:rPr>
          <w:rFonts w:ascii="Calibri" w:hAnsi="Calibri" w:cs="Arial"/>
          <w:szCs w:val="24"/>
        </w:rPr>
        <w:t>.</w:t>
      </w:r>
      <w:r w:rsidR="00C7095D" w:rsidRPr="004E3BE8">
        <w:rPr>
          <w:rFonts w:ascii="Calibri" w:hAnsi="Calibri" w:cs="Arial"/>
          <w:szCs w:val="24"/>
        </w:rPr>
        <w:t xml:space="preserve"> </w:t>
      </w:r>
    </w:p>
    <w:p w14:paraId="4548BBF9" w14:textId="7A00D0E3" w:rsidR="000E75C8" w:rsidRPr="004E3BE8" w:rsidRDefault="000E75C8" w:rsidP="000E75C8">
      <w:pPr>
        <w:spacing w:before="240"/>
        <w:rPr>
          <w:snapToGrid/>
        </w:rPr>
      </w:pPr>
      <w:r w:rsidRPr="004E3BE8">
        <w:t xml:space="preserve">DEED staff will post responses to </w:t>
      </w:r>
      <w:r w:rsidR="00C7095D" w:rsidRPr="004E3BE8">
        <w:t xml:space="preserve">questions </w:t>
      </w:r>
      <w:r w:rsidRPr="004E3BE8">
        <w:t>on DEED’s website by way of the Contract Opportunities page:</w:t>
      </w:r>
      <w:r w:rsidR="00E5281D" w:rsidRPr="004E3BE8">
        <w:t xml:space="preserve"> </w:t>
      </w:r>
      <w:hyperlink r:id="rId19" w:history="1">
        <w:r w:rsidR="00E5281D" w:rsidRPr="004E3BE8">
          <w:rPr>
            <w:rStyle w:val="Hyperlink"/>
          </w:rPr>
          <w:t>https://mn.gov/deed/about/contracts/open-rfp.jsp</w:t>
        </w:r>
      </w:hyperlink>
      <w:r w:rsidRPr="004E3BE8">
        <w:t>.</w:t>
      </w:r>
      <w:r w:rsidR="00E5281D" w:rsidRPr="004E3BE8">
        <w:t xml:space="preserve"> </w:t>
      </w:r>
      <w:r w:rsidR="00BD16FE" w:rsidRPr="004E3BE8">
        <w:t xml:space="preserve">Questions </w:t>
      </w:r>
      <w:r w:rsidR="00C7095D" w:rsidRPr="004E3BE8">
        <w:t xml:space="preserve">must be emailed to </w:t>
      </w:r>
      <w:hyperlink r:id="rId20" w:history="1">
        <w:r w:rsidR="00C7095D" w:rsidRPr="004E3BE8">
          <w:rPr>
            <w:rStyle w:val="Hyperlink"/>
          </w:rPr>
          <w:t>kathy.young@state.mn.us</w:t>
        </w:r>
      </w:hyperlink>
      <w:r w:rsidR="00C7095D" w:rsidRPr="004E3BE8">
        <w:t xml:space="preserve"> and </w:t>
      </w:r>
      <w:r w:rsidR="00BD16FE" w:rsidRPr="004E3BE8">
        <w:t>will not be accepted after</w:t>
      </w:r>
      <w:r w:rsidR="000E11C1" w:rsidRPr="004E3BE8">
        <w:t xml:space="preserve"> </w:t>
      </w:r>
      <w:r w:rsidR="006A69E8" w:rsidRPr="004E3BE8">
        <w:rPr>
          <w:b/>
          <w:bCs/>
        </w:rPr>
        <w:t>Thursday,</w:t>
      </w:r>
      <w:r w:rsidR="002219B8" w:rsidRPr="004E3BE8">
        <w:rPr>
          <w:b/>
          <w:bCs/>
        </w:rPr>
        <w:t xml:space="preserve"> </w:t>
      </w:r>
      <w:r w:rsidR="002161D9" w:rsidRPr="004E3BE8">
        <w:rPr>
          <w:b/>
          <w:bCs/>
        </w:rPr>
        <w:t xml:space="preserve">December </w:t>
      </w:r>
      <w:r w:rsidR="002219B8" w:rsidRPr="004E3BE8">
        <w:rPr>
          <w:b/>
          <w:bCs/>
        </w:rPr>
        <w:t>1</w:t>
      </w:r>
      <w:r w:rsidR="006A69E8" w:rsidRPr="004E3BE8">
        <w:rPr>
          <w:b/>
          <w:bCs/>
        </w:rPr>
        <w:t>7</w:t>
      </w:r>
      <w:r w:rsidR="000E11C1" w:rsidRPr="004E3BE8">
        <w:rPr>
          <w:b/>
          <w:bCs/>
        </w:rPr>
        <w:t>, 2020</w:t>
      </w:r>
      <w:r w:rsidR="00BD16FE" w:rsidRPr="004E3BE8">
        <w:rPr>
          <w:b/>
          <w:bCs/>
        </w:rPr>
        <w:t>.</w:t>
      </w:r>
    </w:p>
    <w:p w14:paraId="12602750" w14:textId="77777777" w:rsidR="00A277FE" w:rsidRPr="004E3BE8" w:rsidRDefault="00720CFF" w:rsidP="002A41AB">
      <w:pPr>
        <w:pStyle w:val="Heading2"/>
      </w:pPr>
      <w:bookmarkStart w:id="18" w:name="_Toc56524935"/>
      <w:bookmarkEnd w:id="14"/>
      <w:r w:rsidRPr="004E3BE8">
        <w:t>SCOPE OF WORK</w:t>
      </w:r>
      <w:bookmarkEnd w:id="18"/>
    </w:p>
    <w:p w14:paraId="0DD0D21A" w14:textId="77777777" w:rsidR="00797B08" w:rsidRPr="004E3BE8" w:rsidRDefault="00797B08" w:rsidP="008E520F">
      <w:pPr>
        <w:pStyle w:val="Heading3"/>
      </w:pPr>
      <w:bookmarkStart w:id="19" w:name="_Toc490122818"/>
      <w:bookmarkStart w:id="20" w:name="_Toc490223956"/>
      <w:bookmarkStart w:id="21" w:name="_Toc56524936"/>
      <w:bookmarkEnd w:id="13"/>
      <w:bookmarkEnd w:id="15"/>
      <w:bookmarkEnd w:id="16"/>
      <w:bookmarkEnd w:id="17"/>
      <w:r w:rsidRPr="004E3BE8">
        <w:rPr>
          <w:rFonts w:eastAsia="Times New Roman"/>
        </w:rPr>
        <w:t>Eligible Organizations</w:t>
      </w:r>
      <w:bookmarkEnd w:id="19"/>
      <w:bookmarkEnd w:id="20"/>
      <w:bookmarkEnd w:id="21"/>
    </w:p>
    <w:p w14:paraId="184E73AF" w14:textId="721BD0C8" w:rsidR="00601513" w:rsidRPr="004E3BE8" w:rsidRDefault="00300DB1" w:rsidP="00D119FD">
      <w:pPr>
        <w:pStyle w:val="ListParagraph"/>
        <w:numPr>
          <w:ilvl w:val="0"/>
          <w:numId w:val="20"/>
        </w:numPr>
      </w:pPr>
      <w:bookmarkStart w:id="22" w:name="_Target_Populations"/>
      <w:bookmarkStart w:id="23" w:name="_Target_Population"/>
      <w:bookmarkStart w:id="24" w:name="_Eligible_Populations"/>
      <w:bookmarkStart w:id="25" w:name="TargetPopulation"/>
      <w:bookmarkStart w:id="26" w:name="_Toc490223957"/>
      <w:bookmarkEnd w:id="22"/>
      <w:bookmarkEnd w:id="23"/>
      <w:bookmarkEnd w:id="24"/>
      <w:r w:rsidRPr="004E3BE8">
        <w:t>Nonprofit Organization</w:t>
      </w:r>
      <w:r w:rsidR="00813884" w:rsidRPr="004E3BE8">
        <w:t>s</w:t>
      </w:r>
      <w:r w:rsidR="002A4DF8" w:rsidRPr="004E3BE8">
        <w:t xml:space="preserve">, </w:t>
      </w:r>
      <w:r w:rsidR="00601513" w:rsidRPr="004E3BE8">
        <w:t>Community Based Organizations</w:t>
      </w:r>
    </w:p>
    <w:p w14:paraId="37D9390A" w14:textId="3A5BE9B4" w:rsidR="00A037AD" w:rsidRPr="004E3BE8" w:rsidRDefault="00A037AD" w:rsidP="00D119FD">
      <w:pPr>
        <w:pStyle w:val="ListParagraph"/>
        <w:numPr>
          <w:ilvl w:val="0"/>
          <w:numId w:val="20"/>
        </w:numPr>
      </w:pPr>
      <w:r w:rsidRPr="004E3BE8">
        <w:rPr>
          <w:rFonts w:ascii="Calibri" w:hAnsi="Calibri" w:cs="Arial"/>
          <w:szCs w:val="22"/>
        </w:rPr>
        <w:t>Tribal governments</w:t>
      </w:r>
    </w:p>
    <w:p w14:paraId="4F67B28D" w14:textId="68124E29" w:rsidR="00A037AD" w:rsidRPr="004E3BE8" w:rsidRDefault="00601513" w:rsidP="00D119FD">
      <w:pPr>
        <w:pStyle w:val="ListParagraph"/>
        <w:numPr>
          <w:ilvl w:val="0"/>
          <w:numId w:val="20"/>
        </w:numPr>
        <w:rPr>
          <w:rFonts w:ascii="Calibri" w:hAnsi="Calibri" w:cs="Arial"/>
          <w:b/>
          <w:szCs w:val="22"/>
        </w:rPr>
      </w:pPr>
      <w:r w:rsidRPr="004E3BE8">
        <w:t xml:space="preserve">Organizations </w:t>
      </w:r>
      <w:r w:rsidRPr="004E3BE8">
        <w:rPr>
          <w:u w:val="single"/>
        </w:rPr>
        <w:t xml:space="preserve">must </w:t>
      </w:r>
      <w:r w:rsidR="001334D2" w:rsidRPr="004E3BE8">
        <w:t>ha</w:t>
      </w:r>
      <w:r w:rsidR="00EE544A" w:rsidRPr="004E3BE8">
        <w:t>ve</w:t>
      </w:r>
      <w:r w:rsidRPr="004E3BE8">
        <w:t xml:space="preserve"> a</w:t>
      </w:r>
      <w:r w:rsidR="00C53C8E" w:rsidRPr="004E3BE8">
        <w:t xml:space="preserve">n existing </w:t>
      </w:r>
      <w:r w:rsidRPr="004E3BE8">
        <w:t xml:space="preserve">current </w:t>
      </w:r>
      <w:r w:rsidR="00EE544A" w:rsidRPr="004E3BE8">
        <w:t>contract with DEED</w:t>
      </w:r>
    </w:p>
    <w:p w14:paraId="214D6020" w14:textId="0D0BAD14" w:rsidR="002219B8" w:rsidRPr="004E3BE8" w:rsidRDefault="002219B8" w:rsidP="00D119FD">
      <w:pPr>
        <w:pStyle w:val="ListParagraph"/>
        <w:numPr>
          <w:ilvl w:val="0"/>
          <w:numId w:val="20"/>
        </w:numPr>
        <w:rPr>
          <w:rStyle w:val="CommentReference"/>
          <w:rFonts w:ascii="Calibri" w:hAnsi="Calibri" w:cs="Arial"/>
          <w:b/>
          <w:sz w:val="22"/>
          <w:szCs w:val="22"/>
        </w:rPr>
      </w:pPr>
      <w:r w:rsidRPr="004E3BE8">
        <w:t>Organizations</w:t>
      </w:r>
      <w:r w:rsidR="00613065" w:rsidRPr="004E3BE8">
        <w:t xml:space="preserve"> </w:t>
      </w:r>
      <w:r w:rsidR="00613065" w:rsidRPr="004E3BE8">
        <w:rPr>
          <w:u w:val="single"/>
        </w:rPr>
        <w:t>must</w:t>
      </w:r>
      <w:r w:rsidR="00613065" w:rsidRPr="004E3BE8">
        <w:t xml:space="preserve"> be</w:t>
      </w:r>
      <w:r w:rsidR="00563372" w:rsidRPr="004E3BE8">
        <w:t xml:space="preserve"> in the</w:t>
      </w:r>
      <w:r w:rsidRPr="004E3BE8">
        <w:t xml:space="preserve"> seven-county metro area</w:t>
      </w:r>
    </w:p>
    <w:p w14:paraId="1DAD63C6" w14:textId="2973AE34" w:rsidR="00563372" w:rsidRPr="004E3BE8" w:rsidRDefault="0071480D" w:rsidP="00EE544A">
      <w:pPr>
        <w:ind w:left="360"/>
        <w:rPr>
          <w:rFonts w:ascii="Calibri" w:hAnsi="Calibri" w:cs="Arial"/>
          <w:bCs/>
          <w:szCs w:val="22"/>
        </w:rPr>
      </w:pPr>
      <w:r w:rsidRPr="004E3BE8">
        <w:rPr>
          <w:rFonts w:ascii="Calibri" w:hAnsi="Calibri" w:cs="Arial"/>
          <w:bCs/>
          <w:szCs w:val="22"/>
        </w:rPr>
        <w:t>Preference</w:t>
      </w:r>
      <w:r w:rsidR="00563372" w:rsidRPr="004E3BE8">
        <w:rPr>
          <w:rFonts w:ascii="Calibri" w:hAnsi="Calibri" w:cs="Arial"/>
          <w:bCs/>
          <w:szCs w:val="22"/>
        </w:rPr>
        <w:t xml:space="preserve"> given to organizations with demonstrated effectiveness </w:t>
      </w:r>
      <w:r w:rsidR="00F46791" w:rsidRPr="004E3BE8">
        <w:rPr>
          <w:rFonts w:ascii="Calibri" w:hAnsi="Calibri" w:cs="Arial"/>
          <w:bCs/>
          <w:szCs w:val="22"/>
        </w:rPr>
        <w:t xml:space="preserve">in </w:t>
      </w:r>
      <w:r w:rsidR="00CA6652" w:rsidRPr="004E3BE8">
        <w:rPr>
          <w:rFonts w:ascii="Calibri" w:hAnsi="Calibri" w:cs="Arial"/>
          <w:bCs/>
          <w:szCs w:val="22"/>
        </w:rPr>
        <w:t>delivering services</w:t>
      </w:r>
      <w:r w:rsidR="00EE3ED4" w:rsidRPr="004E3BE8">
        <w:rPr>
          <w:rFonts w:ascii="Calibri" w:hAnsi="Calibri" w:cs="Arial"/>
          <w:bCs/>
          <w:szCs w:val="22"/>
        </w:rPr>
        <w:t xml:space="preserve"> in Black, Indigenous, and People of Color</w:t>
      </w:r>
      <w:r w:rsidR="00CA6652" w:rsidRPr="004E3BE8">
        <w:rPr>
          <w:rFonts w:ascii="Calibri" w:hAnsi="Calibri" w:cs="Arial"/>
          <w:bCs/>
          <w:szCs w:val="22"/>
        </w:rPr>
        <w:t xml:space="preserve"> </w:t>
      </w:r>
      <w:r w:rsidR="00EE3ED4" w:rsidRPr="004E3BE8">
        <w:rPr>
          <w:rFonts w:ascii="Calibri" w:hAnsi="Calibri" w:cs="Arial"/>
          <w:bCs/>
          <w:szCs w:val="22"/>
        </w:rPr>
        <w:t xml:space="preserve">(BIPOC) </w:t>
      </w:r>
      <w:r w:rsidR="00CA6652" w:rsidRPr="004E3BE8">
        <w:rPr>
          <w:rFonts w:ascii="Calibri" w:hAnsi="Calibri" w:cs="Arial"/>
          <w:bCs/>
          <w:szCs w:val="22"/>
        </w:rPr>
        <w:t>communities.</w:t>
      </w:r>
      <w:r w:rsidR="00563372" w:rsidRPr="004E3BE8">
        <w:rPr>
          <w:rFonts w:ascii="Calibri" w:hAnsi="Calibri" w:cs="Arial"/>
          <w:bCs/>
          <w:szCs w:val="22"/>
        </w:rPr>
        <w:t xml:space="preserve"> </w:t>
      </w:r>
    </w:p>
    <w:p w14:paraId="47F8296E" w14:textId="73A5C19F" w:rsidR="00563372" w:rsidRPr="004E3BE8" w:rsidRDefault="00563372" w:rsidP="00EE544A">
      <w:pPr>
        <w:ind w:left="360"/>
        <w:rPr>
          <w:rFonts w:ascii="Calibri" w:hAnsi="Calibri" w:cs="Arial"/>
          <w:bCs/>
          <w:szCs w:val="22"/>
        </w:rPr>
      </w:pPr>
      <w:r w:rsidRPr="004E3BE8">
        <w:rPr>
          <w:rFonts w:ascii="Calibri" w:hAnsi="Calibri" w:cs="Arial"/>
          <w:bCs/>
          <w:szCs w:val="22"/>
        </w:rPr>
        <w:lastRenderedPageBreak/>
        <w:t xml:space="preserve">Organizations </w:t>
      </w:r>
      <w:r w:rsidR="00320412" w:rsidRPr="004E3BE8">
        <w:rPr>
          <w:rFonts w:ascii="Calibri" w:hAnsi="Calibri" w:cs="Arial"/>
          <w:bCs/>
          <w:szCs w:val="22"/>
        </w:rPr>
        <w:t>should</w:t>
      </w:r>
      <w:r w:rsidRPr="004E3BE8">
        <w:rPr>
          <w:rFonts w:ascii="Calibri" w:hAnsi="Calibri" w:cs="Arial"/>
          <w:bCs/>
          <w:szCs w:val="22"/>
        </w:rPr>
        <w:t xml:space="preserve"> have demonstrated </w:t>
      </w:r>
      <w:r w:rsidR="00F46791" w:rsidRPr="004E3BE8">
        <w:rPr>
          <w:rFonts w:ascii="Calibri" w:hAnsi="Calibri" w:cs="Arial"/>
          <w:bCs/>
          <w:szCs w:val="22"/>
        </w:rPr>
        <w:t>effectiveness</w:t>
      </w:r>
      <w:r w:rsidRPr="004E3BE8">
        <w:rPr>
          <w:rFonts w:ascii="Calibri" w:hAnsi="Calibri" w:cs="Arial"/>
          <w:bCs/>
          <w:szCs w:val="22"/>
        </w:rPr>
        <w:t xml:space="preserve"> with conducting employer engagement and job placements. </w:t>
      </w:r>
    </w:p>
    <w:p w14:paraId="19B2D329" w14:textId="0F714166" w:rsidR="000E75C8" w:rsidRPr="004E3BE8" w:rsidRDefault="00752E1A" w:rsidP="00EE544A">
      <w:pPr>
        <w:ind w:left="360"/>
        <w:rPr>
          <w:rFonts w:ascii="Calibri" w:hAnsi="Calibri" w:cs="Arial"/>
          <w:bCs/>
          <w:szCs w:val="22"/>
        </w:rPr>
      </w:pPr>
      <w:r w:rsidRPr="004E3BE8">
        <w:rPr>
          <w:rFonts w:ascii="Calibri" w:hAnsi="Calibri" w:cs="Arial"/>
          <w:bCs/>
          <w:szCs w:val="22"/>
        </w:rPr>
        <w:t xml:space="preserve">Eligible organizations </w:t>
      </w:r>
      <w:r w:rsidR="00435F4D" w:rsidRPr="004E3BE8">
        <w:rPr>
          <w:rFonts w:ascii="Calibri" w:hAnsi="Calibri" w:cs="Arial"/>
          <w:bCs/>
          <w:szCs w:val="22"/>
        </w:rPr>
        <w:t>must</w:t>
      </w:r>
      <w:r w:rsidRPr="004E3BE8">
        <w:rPr>
          <w:rFonts w:ascii="Calibri" w:hAnsi="Calibri" w:cs="Arial"/>
          <w:bCs/>
          <w:szCs w:val="22"/>
        </w:rPr>
        <w:t xml:space="preserve"> demonstrate they </w:t>
      </w:r>
      <w:r w:rsidR="00C2717D" w:rsidRPr="004E3BE8">
        <w:rPr>
          <w:rFonts w:ascii="Calibri" w:hAnsi="Calibri" w:cs="Arial"/>
          <w:bCs/>
          <w:szCs w:val="22"/>
        </w:rPr>
        <w:t xml:space="preserve">will be able to enroll, train, and place </w:t>
      </w:r>
      <w:r w:rsidR="00205BFA" w:rsidRPr="004E3BE8">
        <w:rPr>
          <w:rFonts w:ascii="Calibri" w:hAnsi="Calibri" w:cs="Arial"/>
          <w:bCs/>
          <w:szCs w:val="22"/>
        </w:rPr>
        <w:t>you</w:t>
      </w:r>
      <w:r w:rsidR="0071480D" w:rsidRPr="004E3BE8">
        <w:rPr>
          <w:rFonts w:ascii="Calibri" w:hAnsi="Calibri" w:cs="Arial"/>
          <w:bCs/>
          <w:szCs w:val="22"/>
        </w:rPr>
        <w:t>ng adults</w:t>
      </w:r>
      <w:r w:rsidR="00205BFA" w:rsidRPr="004E3BE8">
        <w:rPr>
          <w:rFonts w:ascii="Calibri" w:hAnsi="Calibri" w:cs="Arial"/>
          <w:bCs/>
          <w:szCs w:val="22"/>
        </w:rPr>
        <w:t xml:space="preserve"> </w:t>
      </w:r>
      <w:r w:rsidR="00C2717D" w:rsidRPr="004E3BE8">
        <w:rPr>
          <w:rFonts w:ascii="Calibri" w:hAnsi="Calibri" w:cs="Arial"/>
          <w:bCs/>
          <w:szCs w:val="22"/>
        </w:rPr>
        <w:t>in work experience</w:t>
      </w:r>
      <w:r w:rsidR="00D14CEF" w:rsidRPr="004E3BE8">
        <w:rPr>
          <w:rFonts w:ascii="Calibri" w:hAnsi="Calibri" w:cs="Arial"/>
          <w:bCs/>
          <w:szCs w:val="22"/>
        </w:rPr>
        <w:t>s</w:t>
      </w:r>
      <w:r w:rsidR="00C2717D" w:rsidRPr="004E3BE8">
        <w:rPr>
          <w:rFonts w:ascii="Calibri" w:hAnsi="Calibri" w:cs="Arial"/>
          <w:bCs/>
          <w:szCs w:val="22"/>
        </w:rPr>
        <w:t>.</w:t>
      </w:r>
      <w:r w:rsidR="00563372" w:rsidRPr="004E3BE8">
        <w:rPr>
          <w:rFonts w:ascii="Calibri" w:hAnsi="Calibri" w:cs="Arial"/>
          <w:bCs/>
          <w:szCs w:val="22"/>
        </w:rPr>
        <w:t xml:space="preserve"> </w:t>
      </w:r>
      <w:r w:rsidR="00C2717D" w:rsidRPr="004E3BE8">
        <w:rPr>
          <w:rFonts w:ascii="Calibri" w:hAnsi="Calibri" w:cs="Arial"/>
          <w:bCs/>
          <w:szCs w:val="22"/>
        </w:rPr>
        <w:t xml:space="preserve">If any of these activities are not provided directly, they </w:t>
      </w:r>
      <w:r w:rsidR="002F6939" w:rsidRPr="004E3BE8">
        <w:rPr>
          <w:rFonts w:ascii="Calibri" w:hAnsi="Calibri" w:cs="Arial"/>
          <w:bCs/>
          <w:szCs w:val="22"/>
        </w:rPr>
        <w:t xml:space="preserve">should identify </w:t>
      </w:r>
      <w:r w:rsidR="00C2717D" w:rsidRPr="004E3BE8">
        <w:rPr>
          <w:rFonts w:ascii="Calibri" w:hAnsi="Calibri" w:cs="Arial"/>
          <w:bCs/>
          <w:szCs w:val="22"/>
        </w:rPr>
        <w:t xml:space="preserve">the </w:t>
      </w:r>
      <w:r w:rsidR="002F6939" w:rsidRPr="004E3BE8">
        <w:rPr>
          <w:rFonts w:ascii="Calibri" w:hAnsi="Calibri" w:cs="Arial"/>
          <w:bCs/>
          <w:szCs w:val="22"/>
        </w:rPr>
        <w:t xml:space="preserve">organizations they will partner with that </w:t>
      </w:r>
      <w:r w:rsidR="00C2717D" w:rsidRPr="004E3BE8">
        <w:rPr>
          <w:rFonts w:ascii="Calibri" w:hAnsi="Calibri" w:cs="Arial"/>
          <w:bCs/>
          <w:szCs w:val="22"/>
        </w:rPr>
        <w:t>will be</w:t>
      </w:r>
      <w:r w:rsidR="002F6939" w:rsidRPr="004E3BE8">
        <w:rPr>
          <w:rFonts w:ascii="Calibri" w:hAnsi="Calibri" w:cs="Arial"/>
          <w:bCs/>
          <w:szCs w:val="22"/>
        </w:rPr>
        <w:t xml:space="preserve"> provid</w:t>
      </w:r>
      <w:r w:rsidR="00C2717D" w:rsidRPr="004E3BE8">
        <w:rPr>
          <w:rFonts w:ascii="Calibri" w:hAnsi="Calibri" w:cs="Arial"/>
          <w:bCs/>
          <w:szCs w:val="22"/>
        </w:rPr>
        <w:t xml:space="preserve">ing </w:t>
      </w:r>
      <w:r w:rsidR="002F6939" w:rsidRPr="004E3BE8">
        <w:rPr>
          <w:rFonts w:ascii="Calibri" w:hAnsi="Calibri" w:cs="Arial"/>
          <w:bCs/>
          <w:szCs w:val="22"/>
        </w:rPr>
        <w:t>th</w:t>
      </w:r>
      <w:r w:rsidR="00C2717D" w:rsidRPr="004E3BE8">
        <w:rPr>
          <w:rFonts w:ascii="Calibri" w:hAnsi="Calibri" w:cs="Arial"/>
          <w:bCs/>
          <w:szCs w:val="22"/>
        </w:rPr>
        <w:t xml:space="preserve">ese program elements. </w:t>
      </w:r>
    </w:p>
    <w:p w14:paraId="7C5B85A9" w14:textId="47A5388D" w:rsidR="00720CFF" w:rsidRPr="004E3BE8" w:rsidRDefault="00720CFF" w:rsidP="00720CFF">
      <w:pPr>
        <w:pStyle w:val="Heading3"/>
      </w:pPr>
      <w:bookmarkStart w:id="27" w:name="_Eligible_Populations_1"/>
      <w:bookmarkStart w:id="28" w:name="_Toc56524937"/>
      <w:bookmarkEnd w:id="27"/>
      <w:r w:rsidRPr="004E3BE8">
        <w:t>Eligible P</w:t>
      </w:r>
      <w:r w:rsidR="00813884" w:rsidRPr="004E3BE8">
        <w:t>articipants</w:t>
      </w:r>
      <w:bookmarkEnd w:id="28"/>
    </w:p>
    <w:p w14:paraId="500DB1E9" w14:textId="11A946B3" w:rsidR="00813884" w:rsidRPr="004E3BE8" w:rsidRDefault="00813884" w:rsidP="00813884">
      <w:pPr>
        <w:spacing w:after="0"/>
      </w:pPr>
      <w:bookmarkStart w:id="29" w:name="_Eligible_Services"/>
      <w:bookmarkEnd w:id="29"/>
      <w:r w:rsidRPr="004E3BE8">
        <w:rPr>
          <w:szCs w:val="24"/>
        </w:rPr>
        <w:t>Programs must serve individuals 18 – 25 years of age</w:t>
      </w:r>
      <w:r w:rsidR="00320412" w:rsidRPr="004E3BE8">
        <w:rPr>
          <w:szCs w:val="24"/>
        </w:rPr>
        <w:t xml:space="preserve">, </w:t>
      </w:r>
      <w:r w:rsidR="006A69E8" w:rsidRPr="004E3BE8">
        <w:rPr>
          <w:szCs w:val="24"/>
        </w:rPr>
        <w:t xml:space="preserve">who </w:t>
      </w:r>
      <w:r w:rsidR="00320412" w:rsidRPr="004E3BE8">
        <w:rPr>
          <w:szCs w:val="24"/>
        </w:rPr>
        <w:t xml:space="preserve">have a </w:t>
      </w:r>
      <w:r w:rsidR="003E5B6A" w:rsidRPr="004E3BE8">
        <w:rPr>
          <w:szCs w:val="24"/>
        </w:rPr>
        <w:t>driver’s</w:t>
      </w:r>
      <w:r w:rsidR="00320412" w:rsidRPr="004E3BE8">
        <w:rPr>
          <w:szCs w:val="24"/>
        </w:rPr>
        <w:t xml:space="preserve"> license,</w:t>
      </w:r>
      <w:r w:rsidR="00563372" w:rsidRPr="004E3BE8">
        <w:rPr>
          <w:szCs w:val="24"/>
        </w:rPr>
        <w:t xml:space="preserve"> and </w:t>
      </w:r>
      <w:r w:rsidR="00F46791" w:rsidRPr="004E3BE8">
        <w:rPr>
          <w:szCs w:val="24"/>
        </w:rPr>
        <w:t>who</w:t>
      </w:r>
      <w:r w:rsidR="00563372" w:rsidRPr="004E3BE8">
        <w:rPr>
          <w:szCs w:val="24"/>
        </w:rPr>
        <w:t xml:space="preserve"> have a high school diploma or GED.</w:t>
      </w:r>
      <w:r w:rsidRPr="004E3BE8">
        <w:rPr>
          <w:szCs w:val="24"/>
        </w:rPr>
        <w:t xml:space="preserve"> All participants enrolled must be </w:t>
      </w:r>
      <w:r w:rsidRPr="004E3BE8">
        <w:t xml:space="preserve">authorized to work in the United States </w:t>
      </w:r>
      <w:r w:rsidRPr="004E3BE8">
        <w:rPr>
          <w:i/>
        </w:rPr>
        <w:t>and</w:t>
      </w:r>
      <w:r w:rsidRPr="004E3BE8">
        <w:t xml:space="preserve"> </w:t>
      </w:r>
      <w:r w:rsidR="003A08D1" w:rsidRPr="004E3BE8">
        <w:t>a preference for</w:t>
      </w:r>
      <w:r w:rsidRPr="004E3BE8">
        <w:t>:</w:t>
      </w:r>
    </w:p>
    <w:p w14:paraId="386F1F7F" w14:textId="7947BA0A" w:rsidR="00813884" w:rsidRPr="004E3BE8" w:rsidRDefault="00107BCB" w:rsidP="00D119FD">
      <w:pPr>
        <w:pStyle w:val="ListParagraph"/>
        <w:numPr>
          <w:ilvl w:val="0"/>
          <w:numId w:val="10"/>
        </w:numPr>
        <w:spacing w:before="0"/>
        <w:rPr>
          <w:rStyle w:val="Hyperlink"/>
          <w:color w:val="auto"/>
          <w:u w:val="none"/>
        </w:rPr>
      </w:pPr>
      <w:r w:rsidRPr="004E3BE8">
        <w:rPr>
          <w:szCs w:val="22"/>
        </w:rPr>
        <w:t>I</w:t>
      </w:r>
      <w:r w:rsidR="00813884" w:rsidRPr="004E3BE8">
        <w:rPr>
          <w:szCs w:val="22"/>
        </w:rPr>
        <w:t>ndividual</w:t>
      </w:r>
      <w:r w:rsidRPr="004E3BE8">
        <w:rPr>
          <w:szCs w:val="22"/>
        </w:rPr>
        <w:t>s</w:t>
      </w:r>
      <w:r w:rsidR="00813884" w:rsidRPr="004E3BE8">
        <w:rPr>
          <w:szCs w:val="22"/>
        </w:rPr>
        <w:t xml:space="preserve"> whose income is no higher than 200% of the </w:t>
      </w:r>
      <w:hyperlink r:id="rId21" w:history="1">
        <w:r w:rsidR="00813884" w:rsidRPr="004E3BE8">
          <w:rPr>
            <w:rStyle w:val="Hyperlink"/>
            <w:rFonts w:eastAsiaTheme="majorEastAsia"/>
            <w:szCs w:val="22"/>
          </w:rPr>
          <w:t>poverty level</w:t>
        </w:r>
      </w:hyperlink>
    </w:p>
    <w:p w14:paraId="03FA030A" w14:textId="77777777" w:rsidR="005E2BFC" w:rsidRPr="004E3BE8" w:rsidRDefault="005E2BFC" w:rsidP="00A10AFA">
      <w:pPr>
        <w:pStyle w:val="Heading3"/>
        <w:rPr>
          <w:rFonts w:eastAsia="Times New Roman"/>
        </w:rPr>
      </w:pPr>
      <w:bookmarkStart w:id="30" w:name="_Toc485963770"/>
      <w:bookmarkStart w:id="31" w:name="_Toc56524938"/>
      <w:r w:rsidRPr="004E3BE8">
        <w:rPr>
          <w:rFonts w:eastAsia="Times New Roman"/>
        </w:rPr>
        <w:t>Collaboration</w:t>
      </w:r>
      <w:bookmarkEnd w:id="30"/>
      <w:bookmarkEnd w:id="31"/>
    </w:p>
    <w:p w14:paraId="29533881" w14:textId="3A1427B9" w:rsidR="00DF6EBE" w:rsidRPr="004E3BE8" w:rsidRDefault="007D6695" w:rsidP="00B552C8">
      <w:pPr>
        <w:spacing w:before="0"/>
      </w:pPr>
      <w:r w:rsidRPr="004E3BE8">
        <w:t xml:space="preserve">Partnerships are </w:t>
      </w:r>
      <w:r w:rsidR="005C7B9C" w:rsidRPr="004E3BE8">
        <w:t>highly encouraged</w:t>
      </w:r>
      <w:r w:rsidR="004C28C5" w:rsidRPr="004E3BE8">
        <w:t>.</w:t>
      </w:r>
      <w:r w:rsidR="005C7B9C" w:rsidRPr="004E3BE8">
        <w:t xml:space="preserve"> </w:t>
      </w:r>
      <w:r w:rsidR="004C28C5" w:rsidRPr="004E3BE8">
        <w:t>A</w:t>
      </w:r>
      <w:r w:rsidR="00DF6EBE" w:rsidRPr="004E3BE8">
        <w:t xml:space="preserve">pplications that demonstrate existing partnerships or relationships with employers </w:t>
      </w:r>
      <w:r w:rsidR="0063721A" w:rsidRPr="004E3BE8">
        <w:t>a</w:t>
      </w:r>
      <w:r w:rsidR="004C28C5" w:rsidRPr="004E3BE8">
        <w:t xml:space="preserve">nd a demonstrated history of working </w:t>
      </w:r>
      <w:r w:rsidR="00DF6EBE" w:rsidRPr="004E3BE8">
        <w:t>with organizations that provide services to underrepresented groups</w:t>
      </w:r>
      <w:r w:rsidR="004C28C5" w:rsidRPr="004E3BE8">
        <w:t xml:space="preserve"> </w:t>
      </w:r>
      <w:r w:rsidR="00FC5F80" w:rsidRPr="004E3BE8">
        <w:t xml:space="preserve">will be given special consideration. </w:t>
      </w:r>
    </w:p>
    <w:p w14:paraId="78AB643B" w14:textId="77777777" w:rsidR="00A10AFA" w:rsidRPr="004E3BE8" w:rsidRDefault="00A10AFA" w:rsidP="00A10AFA">
      <w:pPr>
        <w:pStyle w:val="Heading3"/>
      </w:pPr>
      <w:bookmarkStart w:id="32" w:name="_Toc508018809"/>
      <w:bookmarkStart w:id="33" w:name="_Toc8907840"/>
      <w:bookmarkStart w:id="34" w:name="_Toc56524939"/>
      <w:r w:rsidRPr="004E3BE8">
        <w:t>Tasks/Deliverables</w:t>
      </w:r>
      <w:bookmarkEnd w:id="32"/>
      <w:bookmarkEnd w:id="33"/>
      <w:bookmarkEnd w:id="34"/>
    </w:p>
    <w:p w14:paraId="6231348D" w14:textId="77777777" w:rsidR="00A10AFA" w:rsidRPr="004E3BE8" w:rsidRDefault="00A10AFA" w:rsidP="00A10AFA">
      <w:pPr>
        <w:rPr>
          <w:szCs w:val="22"/>
        </w:rPr>
      </w:pPr>
      <w:r w:rsidRPr="004E3BE8">
        <w:rPr>
          <w:szCs w:val="22"/>
        </w:rPr>
        <w:t xml:space="preserve">Successful applicants will be required to: </w:t>
      </w:r>
    </w:p>
    <w:p w14:paraId="3057F4E9" w14:textId="6C6DEC56" w:rsidR="0045081E" w:rsidRPr="004E3BE8" w:rsidRDefault="0003086E" w:rsidP="00D119FD">
      <w:pPr>
        <w:pStyle w:val="ListParagraph"/>
        <w:numPr>
          <w:ilvl w:val="0"/>
          <w:numId w:val="14"/>
        </w:numPr>
        <w:spacing w:before="0"/>
      </w:pPr>
      <w:r w:rsidRPr="004E3BE8">
        <w:t>Create a strong outreach</w:t>
      </w:r>
      <w:r w:rsidR="004167BD" w:rsidRPr="004E3BE8">
        <w:t xml:space="preserve">, </w:t>
      </w:r>
      <w:r w:rsidRPr="004E3BE8">
        <w:t>recruitment</w:t>
      </w:r>
      <w:r w:rsidR="004167BD" w:rsidRPr="004E3BE8">
        <w:t>, and assessment</w:t>
      </w:r>
      <w:r w:rsidRPr="004E3BE8">
        <w:t xml:space="preserve"> plan to identify and e</w:t>
      </w:r>
      <w:r w:rsidR="000B01ED" w:rsidRPr="004E3BE8">
        <w:t>nroll</w:t>
      </w:r>
      <w:r w:rsidR="0045081E" w:rsidRPr="004E3BE8">
        <w:t xml:space="preserve"> </w:t>
      </w:r>
      <w:r w:rsidRPr="004E3BE8">
        <w:t xml:space="preserve">eligible </w:t>
      </w:r>
      <w:r w:rsidR="0045081E" w:rsidRPr="004E3BE8">
        <w:t>participants</w:t>
      </w:r>
      <w:r w:rsidR="00F02D87" w:rsidRPr="004E3BE8">
        <w:t>.</w:t>
      </w:r>
    </w:p>
    <w:p w14:paraId="5ED11DBA" w14:textId="58516929" w:rsidR="00F37B03" w:rsidRPr="004E3BE8" w:rsidRDefault="00F37B03" w:rsidP="00D119FD">
      <w:pPr>
        <w:pStyle w:val="ListParagraph"/>
        <w:numPr>
          <w:ilvl w:val="0"/>
          <w:numId w:val="14"/>
        </w:numPr>
        <w:spacing w:before="0"/>
      </w:pPr>
      <w:r w:rsidRPr="004E3BE8">
        <w:t>Provide participants with</w:t>
      </w:r>
      <w:r w:rsidR="00320412" w:rsidRPr="004E3BE8">
        <w:t xml:space="preserve"> </w:t>
      </w:r>
      <w:r w:rsidRPr="004E3BE8">
        <w:t>career</w:t>
      </w:r>
      <w:r w:rsidR="004167BD" w:rsidRPr="004E3BE8">
        <w:t xml:space="preserve"> readiness training and life skills training, such as financial literacy and digital literacy. </w:t>
      </w:r>
    </w:p>
    <w:p w14:paraId="5DC7D2E1" w14:textId="16DED2CC" w:rsidR="000B01ED" w:rsidRPr="004E3BE8" w:rsidRDefault="00E81D2A" w:rsidP="00D119FD">
      <w:pPr>
        <w:pStyle w:val="ListParagraph"/>
        <w:numPr>
          <w:ilvl w:val="0"/>
          <w:numId w:val="14"/>
        </w:numPr>
        <w:spacing w:before="0"/>
      </w:pPr>
      <w:r w:rsidRPr="004E3BE8">
        <w:t>D</w:t>
      </w:r>
      <w:r w:rsidR="00F37B03" w:rsidRPr="004E3BE8">
        <w:t>evelop age specific, s</w:t>
      </w:r>
      <w:r w:rsidR="000B01ED" w:rsidRPr="004E3BE8">
        <w:t>hort-term</w:t>
      </w:r>
      <w:r w:rsidRPr="004E3BE8">
        <w:t xml:space="preserve"> </w:t>
      </w:r>
      <w:r w:rsidR="006E5424" w:rsidRPr="004E3BE8">
        <w:t xml:space="preserve">paid </w:t>
      </w:r>
      <w:r w:rsidR="000B01ED" w:rsidRPr="004E3BE8">
        <w:t>work experience opportunities</w:t>
      </w:r>
      <w:r w:rsidR="00136925" w:rsidRPr="004E3BE8">
        <w:t xml:space="preserve"> for all participants</w:t>
      </w:r>
      <w:r w:rsidR="00974FC0" w:rsidRPr="004E3BE8">
        <w:t>.</w:t>
      </w:r>
    </w:p>
    <w:p w14:paraId="22681016" w14:textId="346C5FB1" w:rsidR="00974FC0" w:rsidRPr="004E3BE8" w:rsidRDefault="00974FC0" w:rsidP="00D119FD">
      <w:pPr>
        <w:pStyle w:val="ListParagraph"/>
        <w:numPr>
          <w:ilvl w:val="0"/>
          <w:numId w:val="14"/>
        </w:numPr>
        <w:spacing w:before="0"/>
      </w:pPr>
      <w:r w:rsidRPr="004E3BE8">
        <w:t>Provide participants support services as needed.</w:t>
      </w:r>
    </w:p>
    <w:p w14:paraId="3C9FD820" w14:textId="47108B8D" w:rsidR="00E81D2A" w:rsidRPr="004E3BE8" w:rsidRDefault="00E81D2A" w:rsidP="00D119FD">
      <w:pPr>
        <w:pStyle w:val="ListParagraph"/>
        <w:numPr>
          <w:ilvl w:val="0"/>
          <w:numId w:val="14"/>
        </w:numPr>
        <w:spacing w:before="0"/>
      </w:pPr>
      <w:r w:rsidRPr="004E3BE8">
        <w:t>Conduct employer engagement</w:t>
      </w:r>
      <w:r w:rsidR="008B319E" w:rsidRPr="004E3BE8">
        <w:t xml:space="preserve"> </w:t>
      </w:r>
      <w:r w:rsidRPr="004E3BE8">
        <w:t>and job placement</w:t>
      </w:r>
      <w:r w:rsidR="008B319E" w:rsidRPr="004E3BE8">
        <w:t xml:space="preserve"> services</w:t>
      </w:r>
      <w:r w:rsidRPr="004E3BE8">
        <w:t>.</w:t>
      </w:r>
    </w:p>
    <w:p w14:paraId="60C68D8B" w14:textId="48C5ECCE" w:rsidR="008B319E" w:rsidRPr="004E3BE8" w:rsidRDefault="008B319E" w:rsidP="00D119FD">
      <w:pPr>
        <w:pStyle w:val="ListParagraph"/>
        <w:numPr>
          <w:ilvl w:val="0"/>
          <w:numId w:val="14"/>
        </w:numPr>
        <w:spacing w:before="0"/>
      </w:pPr>
      <w:r w:rsidRPr="004E3BE8">
        <w:t>Provide case management and referral services as needed.</w:t>
      </w:r>
    </w:p>
    <w:p w14:paraId="1E3CF056" w14:textId="08638943" w:rsidR="0045081E" w:rsidRPr="004E3BE8" w:rsidRDefault="004167BD" w:rsidP="00D119FD">
      <w:pPr>
        <w:pStyle w:val="ListParagraph"/>
        <w:numPr>
          <w:ilvl w:val="0"/>
          <w:numId w:val="14"/>
        </w:numPr>
        <w:spacing w:before="0"/>
      </w:pPr>
      <w:r w:rsidRPr="004E3BE8">
        <w:t>Conduct</w:t>
      </w:r>
      <w:r w:rsidR="0045081E" w:rsidRPr="004E3BE8">
        <w:t xml:space="preserve"> post program follow-up</w:t>
      </w:r>
      <w:r w:rsidR="00A12B59" w:rsidRPr="004E3BE8">
        <w:t>.</w:t>
      </w:r>
    </w:p>
    <w:p w14:paraId="2B9989B2" w14:textId="5B4B16D7" w:rsidR="00A10AFA" w:rsidRPr="004E3BE8" w:rsidRDefault="00A10AFA" w:rsidP="00D119FD">
      <w:pPr>
        <w:pStyle w:val="ListParagraph"/>
        <w:numPr>
          <w:ilvl w:val="0"/>
          <w:numId w:val="14"/>
        </w:numPr>
        <w:spacing w:before="0"/>
      </w:pPr>
      <w:r w:rsidRPr="004E3BE8">
        <w:t>Utilize Workforce One as the case management system for the grant</w:t>
      </w:r>
      <w:r w:rsidR="000B01ED" w:rsidRPr="004E3BE8">
        <w:t xml:space="preserve"> and m</w:t>
      </w:r>
      <w:r w:rsidR="00E247AC" w:rsidRPr="004E3BE8">
        <w:t xml:space="preserve">aintain current </w:t>
      </w:r>
      <w:r w:rsidRPr="004E3BE8">
        <w:t>Workforce One data entry</w:t>
      </w:r>
      <w:r w:rsidR="00E247AC" w:rsidRPr="004E3BE8">
        <w:t xml:space="preserve"> throughout the contract period</w:t>
      </w:r>
      <w:r w:rsidRPr="004E3BE8">
        <w:t>.</w:t>
      </w:r>
    </w:p>
    <w:p w14:paraId="3C444117" w14:textId="501096E7" w:rsidR="00A10AFA" w:rsidRPr="004E3BE8" w:rsidRDefault="00A10AFA" w:rsidP="00D119FD">
      <w:pPr>
        <w:pStyle w:val="ListParagraph"/>
        <w:numPr>
          <w:ilvl w:val="0"/>
          <w:numId w:val="14"/>
        </w:numPr>
        <w:snapToGrid w:val="0"/>
        <w:spacing w:before="0" w:after="200" w:line="276" w:lineRule="auto"/>
        <w:rPr>
          <w:snapToGrid/>
        </w:rPr>
      </w:pPr>
      <w:r w:rsidRPr="004E3BE8">
        <w:t xml:space="preserve">Submit a quarterly narrative that describes progress of the grant (due the </w:t>
      </w:r>
      <w:r w:rsidR="00984584" w:rsidRPr="004E3BE8">
        <w:t>3</w:t>
      </w:r>
      <w:r w:rsidRPr="004E3BE8">
        <w:t>0</w:t>
      </w:r>
      <w:r w:rsidRPr="004E3BE8">
        <w:rPr>
          <w:vertAlign w:val="superscript"/>
        </w:rPr>
        <w:t>th</w:t>
      </w:r>
      <w:r w:rsidRPr="004E3BE8">
        <w:t xml:space="preserve"> of the month following the end of the quarter)</w:t>
      </w:r>
      <w:r w:rsidR="00F02D87" w:rsidRPr="004E3BE8">
        <w:t>.</w:t>
      </w:r>
    </w:p>
    <w:p w14:paraId="0D35935C" w14:textId="207392B2" w:rsidR="00B34D7B" w:rsidRPr="004E3BE8" w:rsidRDefault="00E247AC" w:rsidP="00D119FD">
      <w:pPr>
        <w:pStyle w:val="ListParagraph"/>
        <w:numPr>
          <w:ilvl w:val="0"/>
          <w:numId w:val="12"/>
        </w:numPr>
        <w:spacing w:before="0" w:after="200" w:line="276" w:lineRule="auto"/>
        <w:rPr>
          <w:szCs w:val="22"/>
        </w:rPr>
      </w:pPr>
      <w:r w:rsidRPr="004E3BE8">
        <w:rPr>
          <w:szCs w:val="22"/>
        </w:rPr>
        <w:t xml:space="preserve">Submit monthly Reimbursement Payment Request Forms (RPRs) or Financial Status Reports (FSRs) to </w:t>
      </w:r>
      <w:r w:rsidR="00492023" w:rsidRPr="004E3BE8">
        <w:rPr>
          <w:szCs w:val="22"/>
        </w:rPr>
        <w:t xml:space="preserve">designated contact </w:t>
      </w:r>
      <w:r w:rsidRPr="004E3BE8">
        <w:rPr>
          <w:szCs w:val="22"/>
        </w:rPr>
        <w:t xml:space="preserve">within DEED. </w:t>
      </w:r>
      <w:r w:rsidR="006C794F" w:rsidRPr="004E3BE8">
        <w:rPr>
          <w:szCs w:val="22"/>
        </w:rPr>
        <w:t xml:space="preserve">RPRs </w:t>
      </w:r>
      <w:r w:rsidRPr="004E3BE8">
        <w:rPr>
          <w:szCs w:val="22"/>
        </w:rPr>
        <w:t>or FSRs must accurately reflect actual grant expenditures and obligations consistent with rates of participation which grant administrators will be able to track.</w:t>
      </w:r>
      <w:r w:rsidR="007277C9" w:rsidRPr="004E3BE8">
        <w:rPr>
          <w:szCs w:val="22"/>
        </w:rPr>
        <w:t xml:space="preserve"> </w:t>
      </w:r>
      <w:r w:rsidR="005D4BAF" w:rsidRPr="004E3BE8">
        <w:rPr>
          <w:szCs w:val="22"/>
        </w:rPr>
        <w:t>RPRs are due monthly on the 20</w:t>
      </w:r>
      <w:r w:rsidR="005D4BAF" w:rsidRPr="004E3BE8">
        <w:rPr>
          <w:szCs w:val="22"/>
          <w:vertAlign w:val="superscript"/>
        </w:rPr>
        <w:t>th</w:t>
      </w:r>
      <w:r w:rsidR="007801A2" w:rsidRPr="004E3BE8">
        <w:rPr>
          <w:szCs w:val="22"/>
        </w:rPr>
        <w:t xml:space="preserve"> of the following month.</w:t>
      </w:r>
      <w:r w:rsidR="00063630" w:rsidRPr="004E3BE8">
        <w:rPr>
          <w:szCs w:val="22"/>
        </w:rPr>
        <w:t xml:space="preserve"> E.g. January billing is due February 20</w:t>
      </w:r>
      <w:r w:rsidR="00063630" w:rsidRPr="004E3BE8">
        <w:rPr>
          <w:szCs w:val="22"/>
          <w:vertAlign w:val="superscript"/>
        </w:rPr>
        <w:t>th</w:t>
      </w:r>
      <w:r w:rsidR="00063630" w:rsidRPr="004E3BE8">
        <w:rPr>
          <w:szCs w:val="22"/>
        </w:rPr>
        <w:t xml:space="preserve">. </w:t>
      </w:r>
    </w:p>
    <w:p w14:paraId="610C422A" w14:textId="77777777" w:rsidR="004C28C5" w:rsidRPr="004E3BE8" w:rsidRDefault="005C7B9C" w:rsidP="002701EB">
      <w:pPr>
        <w:pStyle w:val="Heading1"/>
        <w:rPr>
          <w:color w:val="auto"/>
          <w:szCs w:val="22"/>
        </w:rPr>
      </w:pPr>
      <w:bookmarkStart w:id="35" w:name="_Toc56524940"/>
      <w:r w:rsidRPr="004E3BE8">
        <w:rPr>
          <w:color w:val="auto"/>
          <w:szCs w:val="22"/>
        </w:rPr>
        <w:lastRenderedPageBreak/>
        <w:t>P</w:t>
      </w:r>
      <w:r w:rsidR="004C28C5" w:rsidRPr="004E3BE8">
        <w:rPr>
          <w:color w:val="auto"/>
          <w:szCs w:val="22"/>
        </w:rPr>
        <w:t>ERF</w:t>
      </w:r>
      <w:r w:rsidR="006841BA" w:rsidRPr="004E3BE8">
        <w:rPr>
          <w:color w:val="auto"/>
          <w:szCs w:val="22"/>
        </w:rPr>
        <w:t>OR</w:t>
      </w:r>
      <w:r w:rsidR="004C28C5" w:rsidRPr="004E3BE8">
        <w:rPr>
          <w:color w:val="auto"/>
          <w:szCs w:val="22"/>
        </w:rPr>
        <w:t>MANCE DELIVERABLES</w:t>
      </w:r>
      <w:bookmarkEnd w:id="35"/>
      <w:r w:rsidR="004C28C5" w:rsidRPr="004E3BE8">
        <w:rPr>
          <w:color w:val="auto"/>
          <w:szCs w:val="22"/>
        </w:rPr>
        <w:t xml:space="preserve"> </w:t>
      </w:r>
    </w:p>
    <w:p w14:paraId="2E532099" w14:textId="77777777" w:rsidR="004B0FFA" w:rsidRPr="004E3BE8" w:rsidRDefault="00154947" w:rsidP="002701EB">
      <w:pPr>
        <w:pStyle w:val="Heading3"/>
      </w:pPr>
      <w:bookmarkStart w:id="36" w:name="_Barriers_to_Employment"/>
      <w:bookmarkStart w:id="37" w:name="_Eligible_Services_&amp;"/>
      <w:bookmarkStart w:id="38" w:name="_Eligible_Services_–"/>
      <w:bookmarkStart w:id="39" w:name="_Toc56524941"/>
      <w:bookmarkStart w:id="40" w:name="_Toc490122821"/>
      <w:bookmarkStart w:id="41" w:name="_Toc490223959"/>
      <w:bookmarkEnd w:id="25"/>
      <w:bookmarkEnd w:id="26"/>
      <w:bookmarkEnd w:id="36"/>
      <w:bookmarkEnd w:id="37"/>
      <w:bookmarkEnd w:id="38"/>
      <w:r w:rsidRPr="004E3BE8">
        <w:t>Program Requirements/</w:t>
      </w:r>
      <w:r w:rsidR="006841BA" w:rsidRPr="004E3BE8">
        <w:t>Eligible Services</w:t>
      </w:r>
      <w:bookmarkEnd w:id="39"/>
      <w:r w:rsidR="000F7B99" w:rsidRPr="004E3BE8">
        <w:t xml:space="preserve"> </w:t>
      </w:r>
    </w:p>
    <w:p w14:paraId="2B57D383" w14:textId="3A5BB9C2" w:rsidR="00980A13" w:rsidRPr="004E3BE8" w:rsidRDefault="00980A13" w:rsidP="00980A13">
      <w:pPr>
        <w:rPr>
          <w:rFonts w:eastAsiaTheme="minorHAnsi" w:cstheme="minorBidi"/>
          <w:snapToGrid/>
          <w:szCs w:val="22"/>
        </w:rPr>
      </w:pPr>
      <w:r w:rsidRPr="004E3BE8">
        <w:rPr>
          <w:rFonts w:eastAsiaTheme="minorHAnsi" w:cstheme="minorBidi"/>
          <w:snapToGrid/>
          <w:szCs w:val="22"/>
        </w:rPr>
        <w:t xml:space="preserve">These funds will be awarded </w:t>
      </w:r>
      <w:r w:rsidR="00136925" w:rsidRPr="004E3BE8">
        <w:rPr>
          <w:rFonts w:eastAsiaTheme="minorHAnsi" w:cstheme="minorBidi"/>
          <w:snapToGrid/>
          <w:szCs w:val="22"/>
        </w:rPr>
        <w:t xml:space="preserve">to </w:t>
      </w:r>
      <w:r w:rsidRPr="004E3BE8">
        <w:rPr>
          <w:rFonts w:eastAsiaTheme="minorHAnsi" w:cstheme="minorBidi"/>
          <w:snapToGrid/>
          <w:szCs w:val="22"/>
        </w:rPr>
        <w:t>organizations that</w:t>
      </w:r>
      <w:r w:rsidR="00EF5347" w:rsidRPr="004E3BE8">
        <w:rPr>
          <w:rFonts w:eastAsiaTheme="minorHAnsi" w:cstheme="minorBidi"/>
          <w:snapToGrid/>
          <w:szCs w:val="22"/>
        </w:rPr>
        <w:t xml:space="preserve"> can</w:t>
      </w:r>
      <w:r w:rsidR="004167BD" w:rsidRPr="004E3BE8">
        <w:rPr>
          <w:rFonts w:eastAsiaTheme="minorHAnsi" w:cstheme="minorBidi"/>
          <w:snapToGrid/>
          <w:szCs w:val="22"/>
        </w:rPr>
        <w:t xml:space="preserve"> recruit,</w:t>
      </w:r>
      <w:r w:rsidRPr="004E3BE8">
        <w:rPr>
          <w:rFonts w:eastAsiaTheme="minorHAnsi" w:cstheme="minorBidi"/>
          <w:snapToGrid/>
          <w:szCs w:val="22"/>
        </w:rPr>
        <w:t xml:space="preserve"> </w:t>
      </w:r>
      <w:r w:rsidR="004167BD" w:rsidRPr="004E3BE8">
        <w:rPr>
          <w:rFonts w:eastAsiaTheme="minorHAnsi" w:cstheme="minorBidi"/>
          <w:snapToGrid/>
          <w:szCs w:val="22"/>
        </w:rPr>
        <w:t xml:space="preserve">assess, </w:t>
      </w:r>
      <w:r w:rsidRPr="004E3BE8">
        <w:rPr>
          <w:rFonts w:eastAsiaTheme="minorHAnsi" w:cstheme="minorBidi"/>
          <w:snapToGrid/>
          <w:szCs w:val="22"/>
        </w:rPr>
        <w:t xml:space="preserve">train, and place </w:t>
      </w:r>
      <w:r w:rsidR="0060102E" w:rsidRPr="004E3BE8">
        <w:rPr>
          <w:rFonts w:eastAsiaTheme="minorHAnsi" w:cstheme="minorBidi"/>
          <w:snapToGrid/>
          <w:szCs w:val="22"/>
        </w:rPr>
        <w:t xml:space="preserve">eligible </w:t>
      </w:r>
      <w:r w:rsidRPr="004E3BE8">
        <w:rPr>
          <w:rFonts w:eastAsiaTheme="minorHAnsi" w:cstheme="minorBidi"/>
          <w:snapToGrid/>
          <w:szCs w:val="22"/>
        </w:rPr>
        <w:t>you</w:t>
      </w:r>
      <w:r w:rsidR="0071480D" w:rsidRPr="004E3BE8">
        <w:rPr>
          <w:rFonts w:eastAsiaTheme="minorHAnsi" w:cstheme="minorBidi"/>
          <w:snapToGrid/>
          <w:szCs w:val="22"/>
        </w:rPr>
        <w:t xml:space="preserve">ng adult </w:t>
      </w:r>
      <w:r w:rsidRPr="004E3BE8">
        <w:rPr>
          <w:rFonts w:eastAsiaTheme="minorHAnsi" w:cstheme="minorBidi"/>
          <w:snapToGrid/>
          <w:szCs w:val="22"/>
        </w:rPr>
        <w:t xml:space="preserve">participants into short-term, </w:t>
      </w:r>
      <w:r w:rsidR="004167BD" w:rsidRPr="004E3BE8">
        <w:rPr>
          <w:rFonts w:eastAsiaTheme="minorHAnsi" w:cstheme="minorBidi"/>
          <w:snapToGrid/>
          <w:szCs w:val="22"/>
        </w:rPr>
        <w:t xml:space="preserve">paid </w:t>
      </w:r>
      <w:r w:rsidRPr="004E3BE8">
        <w:rPr>
          <w:rFonts w:eastAsiaTheme="minorHAnsi" w:cstheme="minorBidi"/>
          <w:snapToGrid/>
          <w:szCs w:val="22"/>
        </w:rPr>
        <w:t>work experience opportunities</w:t>
      </w:r>
      <w:r w:rsidR="00107BCB" w:rsidRPr="004E3BE8">
        <w:rPr>
          <w:rFonts w:eastAsiaTheme="minorHAnsi" w:cstheme="minorBidi"/>
          <w:snapToGrid/>
          <w:szCs w:val="22"/>
        </w:rPr>
        <w:t>. Programs should also provide case management and support services.</w:t>
      </w:r>
      <w:r w:rsidRPr="004E3BE8">
        <w:rPr>
          <w:rFonts w:eastAsiaTheme="minorHAnsi" w:cstheme="minorBidi"/>
          <w:snapToGrid/>
          <w:szCs w:val="22"/>
        </w:rPr>
        <w:t xml:space="preserve"> </w:t>
      </w:r>
      <w:r w:rsidR="00613065" w:rsidRPr="004E3BE8">
        <w:rPr>
          <w:rFonts w:eastAsiaTheme="minorHAnsi" w:cstheme="minorBidi"/>
          <w:snapToGrid/>
          <w:szCs w:val="22"/>
        </w:rPr>
        <w:t xml:space="preserve">Co-enrollments with existing DEED programs are encouraged. </w:t>
      </w:r>
      <w:r w:rsidR="00DB2BC1" w:rsidRPr="004E3BE8">
        <w:rPr>
          <w:rFonts w:eastAsiaTheme="minorHAnsi" w:cstheme="minorBidi"/>
          <w:snapToGrid/>
          <w:szCs w:val="22"/>
        </w:rPr>
        <w:t>Applicants should propose a program model</w:t>
      </w:r>
      <w:r w:rsidR="008D68E0" w:rsidRPr="004E3BE8">
        <w:rPr>
          <w:rFonts w:eastAsiaTheme="minorHAnsi" w:cstheme="minorBidi"/>
          <w:snapToGrid/>
          <w:szCs w:val="22"/>
        </w:rPr>
        <w:t xml:space="preserve"> that can start</w:t>
      </w:r>
      <w:r w:rsidR="0020633D" w:rsidRPr="004E3BE8">
        <w:rPr>
          <w:rFonts w:eastAsiaTheme="minorHAnsi" w:cstheme="minorBidi"/>
          <w:snapToGrid/>
          <w:szCs w:val="22"/>
        </w:rPr>
        <w:t xml:space="preserve"> immediately</w:t>
      </w:r>
      <w:r w:rsidR="008D68E0" w:rsidRPr="004E3BE8">
        <w:rPr>
          <w:rFonts w:eastAsiaTheme="minorHAnsi" w:cstheme="minorBidi"/>
          <w:snapToGrid/>
          <w:szCs w:val="22"/>
        </w:rPr>
        <w:t xml:space="preserve"> and</w:t>
      </w:r>
      <w:r w:rsidR="00DB2BC1" w:rsidRPr="004E3BE8">
        <w:rPr>
          <w:rFonts w:eastAsiaTheme="minorHAnsi" w:cstheme="minorBidi"/>
          <w:snapToGrid/>
          <w:szCs w:val="22"/>
        </w:rPr>
        <w:t xml:space="preserve"> follow</w:t>
      </w:r>
      <w:r w:rsidR="008D68E0" w:rsidRPr="004E3BE8">
        <w:rPr>
          <w:rFonts w:eastAsiaTheme="minorHAnsi" w:cstheme="minorBidi"/>
          <w:snapToGrid/>
          <w:szCs w:val="22"/>
        </w:rPr>
        <w:t>s</w:t>
      </w:r>
      <w:r w:rsidR="00DB2BC1" w:rsidRPr="004E3BE8">
        <w:rPr>
          <w:rFonts w:eastAsiaTheme="minorHAnsi" w:cstheme="minorBidi"/>
          <w:snapToGrid/>
          <w:szCs w:val="22"/>
        </w:rPr>
        <w:t xml:space="preserve"> the </w:t>
      </w:r>
      <w:r w:rsidR="00F37B03" w:rsidRPr="004E3BE8">
        <w:rPr>
          <w:rFonts w:eastAsiaTheme="minorHAnsi" w:cstheme="minorBidi"/>
          <w:snapToGrid/>
          <w:szCs w:val="22"/>
        </w:rPr>
        <w:t xml:space="preserve">estimated </w:t>
      </w:r>
      <w:r w:rsidR="00DB2BC1" w:rsidRPr="004E3BE8">
        <w:rPr>
          <w:rFonts w:eastAsiaTheme="minorHAnsi" w:cstheme="minorBidi"/>
          <w:snapToGrid/>
          <w:szCs w:val="22"/>
        </w:rPr>
        <w:t xml:space="preserve">timeline below. </w:t>
      </w:r>
    </w:p>
    <w:p w14:paraId="590C5BE0" w14:textId="77777777" w:rsidR="00DB2BC1" w:rsidRPr="004E3BE8" w:rsidRDefault="00DB2BC1" w:rsidP="00D119FD">
      <w:pPr>
        <w:pStyle w:val="ListParagraph"/>
        <w:numPr>
          <w:ilvl w:val="0"/>
          <w:numId w:val="12"/>
        </w:numPr>
        <w:spacing w:before="0" w:after="160" w:line="252" w:lineRule="auto"/>
      </w:pPr>
      <w:r w:rsidRPr="004E3BE8">
        <w:t xml:space="preserve">2 months for outreach, recruitment and assessment </w:t>
      </w:r>
    </w:p>
    <w:p w14:paraId="4A2D8D90" w14:textId="39502341" w:rsidR="00DB2BC1" w:rsidRPr="004E3BE8" w:rsidRDefault="00DB2BC1" w:rsidP="00D119FD">
      <w:pPr>
        <w:pStyle w:val="ListParagraph"/>
        <w:numPr>
          <w:ilvl w:val="0"/>
          <w:numId w:val="12"/>
        </w:numPr>
        <w:spacing w:before="0" w:after="160" w:line="252" w:lineRule="auto"/>
      </w:pPr>
      <w:r w:rsidRPr="004E3BE8">
        <w:t xml:space="preserve">3 months focused on </w:t>
      </w:r>
      <w:r w:rsidR="004167BD" w:rsidRPr="004E3BE8">
        <w:t>training</w:t>
      </w:r>
      <w:r w:rsidRPr="004E3BE8">
        <w:t xml:space="preserve"> and </w:t>
      </w:r>
      <w:r w:rsidR="00EF5347" w:rsidRPr="004E3BE8">
        <w:t>w</w:t>
      </w:r>
      <w:r w:rsidRPr="004E3BE8">
        <w:t xml:space="preserve">ork </w:t>
      </w:r>
      <w:r w:rsidR="00EF5347" w:rsidRPr="004E3BE8">
        <w:t>e</w:t>
      </w:r>
      <w:r w:rsidRPr="004E3BE8">
        <w:t>xperience, including</w:t>
      </w:r>
    </w:p>
    <w:p w14:paraId="0C06D4C1" w14:textId="286DA8AB" w:rsidR="00DB2BC1" w:rsidRPr="004E3BE8" w:rsidRDefault="00F37B03" w:rsidP="00D119FD">
      <w:pPr>
        <w:pStyle w:val="ListParagraph"/>
        <w:numPr>
          <w:ilvl w:val="1"/>
          <w:numId w:val="12"/>
        </w:numPr>
        <w:spacing w:before="0" w:after="160" w:line="252" w:lineRule="auto"/>
      </w:pPr>
      <w:r w:rsidRPr="004E3BE8">
        <w:t>C</w:t>
      </w:r>
      <w:r w:rsidR="00DB2BC1" w:rsidRPr="004E3BE8">
        <w:t xml:space="preserve">areer </w:t>
      </w:r>
      <w:r w:rsidR="00EF5347" w:rsidRPr="004E3BE8">
        <w:t>r</w:t>
      </w:r>
      <w:r w:rsidR="00DB2BC1" w:rsidRPr="004E3BE8">
        <w:t xml:space="preserve">eadiness </w:t>
      </w:r>
      <w:r w:rsidR="00EF5347" w:rsidRPr="004E3BE8">
        <w:t>t</w:t>
      </w:r>
      <w:r w:rsidR="00DB2BC1" w:rsidRPr="004E3BE8">
        <w:t xml:space="preserve">raining </w:t>
      </w:r>
    </w:p>
    <w:p w14:paraId="4E832C1D" w14:textId="11EC7C1E" w:rsidR="00DB2BC1" w:rsidRPr="004E3BE8" w:rsidRDefault="00813884" w:rsidP="00D119FD">
      <w:pPr>
        <w:pStyle w:val="ListParagraph"/>
        <w:numPr>
          <w:ilvl w:val="1"/>
          <w:numId w:val="12"/>
        </w:numPr>
        <w:spacing w:before="0" w:after="160" w:line="252" w:lineRule="auto"/>
      </w:pPr>
      <w:r w:rsidRPr="004E3BE8">
        <w:t>Life skills training</w:t>
      </w:r>
      <w:r w:rsidR="00DB2BC1" w:rsidRPr="004E3BE8">
        <w:t xml:space="preserve">: </w:t>
      </w:r>
      <w:r w:rsidR="00A36E67" w:rsidRPr="004E3BE8">
        <w:t xml:space="preserve">i.e. </w:t>
      </w:r>
      <w:r w:rsidR="00EF5347" w:rsidRPr="004E3BE8">
        <w:t>f</w:t>
      </w:r>
      <w:r w:rsidR="00DB2BC1" w:rsidRPr="004E3BE8">
        <w:t xml:space="preserve">inancial </w:t>
      </w:r>
      <w:r w:rsidR="00EF5347" w:rsidRPr="004E3BE8">
        <w:t>l</w:t>
      </w:r>
      <w:r w:rsidR="00DB2BC1" w:rsidRPr="004E3BE8">
        <w:t xml:space="preserve">iteracy, </w:t>
      </w:r>
      <w:r w:rsidR="00A36E67" w:rsidRPr="004E3BE8">
        <w:t>digital literacy,</w:t>
      </w:r>
      <w:r w:rsidR="00DB2BC1" w:rsidRPr="004E3BE8">
        <w:t xml:space="preserve"> etc. </w:t>
      </w:r>
    </w:p>
    <w:p w14:paraId="38625621" w14:textId="378D1DEB" w:rsidR="00F37B03" w:rsidRPr="004E3BE8" w:rsidRDefault="00F37B03" w:rsidP="00D119FD">
      <w:pPr>
        <w:pStyle w:val="ListParagraph"/>
        <w:numPr>
          <w:ilvl w:val="1"/>
          <w:numId w:val="12"/>
        </w:numPr>
        <w:spacing w:before="0" w:after="160" w:line="252" w:lineRule="auto"/>
      </w:pPr>
      <w:r w:rsidRPr="004E3BE8">
        <w:t>Develop age specific, short-term, paid work experience opportunities</w:t>
      </w:r>
    </w:p>
    <w:p w14:paraId="2FBFDB49" w14:textId="14633C95" w:rsidR="00F46791" w:rsidRPr="004E3BE8" w:rsidRDefault="00E81D2A" w:rsidP="00D119FD">
      <w:pPr>
        <w:pStyle w:val="ListParagraph"/>
        <w:numPr>
          <w:ilvl w:val="1"/>
          <w:numId w:val="12"/>
        </w:numPr>
        <w:spacing w:before="0" w:after="160" w:line="252" w:lineRule="auto"/>
      </w:pPr>
      <w:r w:rsidRPr="004E3BE8">
        <w:t>Provide c</w:t>
      </w:r>
      <w:r w:rsidR="00DB2BC1" w:rsidRPr="004E3BE8">
        <w:t xml:space="preserve">ase </w:t>
      </w:r>
      <w:r w:rsidR="00EF5347" w:rsidRPr="004E3BE8">
        <w:t>m</w:t>
      </w:r>
      <w:r w:rsidR="00DB2BC1" w:rsidRPr="004E3BE8">
        <w:t xml:space="preserve">anagement </w:t>
      </w:r>
      <w:r w:rsidRPr="004E3BE8">
        <w:t>and support services</w:t>
      </w:r>
    </w:p>
    <w:p w14:paraId="07B8EEC8" w14:textId="6DFA9756" w:rsidR="00DB2BC1" w:rsidRPr="004E3BE8" w:rsidRDefault="00DB2BC1" w:rsidP="00D119FD">
      <w:pPr>
        <w:pStyle w:val="ListParagraph"/>
        <w:numPr>
          <w:ilvl w:val="0"/>
          <w:numId w:val="12"/>
        </w:numPr>
        <w:spacing w:before="0" w:after="160" w:line="252" w:lineRule="auto"/>
      </w:pPr>
      <w:r w:rsidRPr="004E3BE8">
        <w:t xml:space="preserve">1 month </w:t>
      </w:r>
      <w:r w:rsidR="004167BD" w:rsidRPr="004E3BE8">
        <w:t xml:space="preserve">to conduct </w:t>
      </w:r>
      <w:r w:rsidRPr="004E3BE8">
        <w:t>post program follow-up</w:t>
      </w:r>
    </w:p>
    <w:p w14:paraId="5221459B" w14:textId="7B62B98B" w:rsidR="00980A13" w:rsidRPr="004E3BE8" w:rsidRDefault="00980A13" w:rsidP="00DB2BC1">
      <w:pPr>
        <w:rPr>
          <w:rFonts w:eastAsiaTheme="minorHAnsi" w:cstheme="minorBidi"/>
          <w:snapToGrid/>
          <w:szCs w:val="22"/>
        </w:rPr>
      </w:pPr>
      <w:r w:rsidRPr="004E3BE8">
        <w:rPr>
          <w:rFonts w:eastAsiaTheme="minorHAnsi" w:cstheme="minorBidi"/>
          <w:snapToGrid/>
          <w:szCs w:val="22"/>
        </w:rPr>
        <w:t>The</w:t>
      </w:r>
      <w:r w:rsidR="00563372" w:rsidRPr="004E3BE8">
        <w:rPr>
          <w:rFonts w:eastAsiaTheme="minorHAnsi" w:cstheme="minorBidi"/>
          <w:snapToGrid/>
          <w:szCs w:val="22"/>
        </w:rPr>
        <w:t xml:space="preserve"> </w:t>
      </w:r>
      <w:r w:rsidRPr="004E3BE8">
        <w:rPr>
          <w:rFonts w:eastAsiaTheme="minorHAnsi" w:cstheme="minorBidi"/>
          <w:snapToGrid/>
          <w:szCs w:val="22"/>
        </w:rPr>
        <w:t xml:space="preserve">maximum amount of funding that can be requested by </w:t>
      </w:r>
      <w:r w:rsidR="00136925" w:rsidRPr="004E3BE8">
        <w:rPr>
          <w:rFonts w:eastAsiaTheme="minorHAnsi" w:cstheme="minorBidi"/>
          <w:snapToGrid/>
          <w:szCs w:val="22"/>
        </w:rPr>
        <w:t xml:space="preserve">an </w:t>
      </w:r>
      <w:r w:rsidRPr="004E3BE8">
        <w:rPr>
          <w:rFonts w:eastAsiaTheme="minorHAnsi" w:cstheme="minorBidi"/>
          <w:snapToGrid/>
          <w:szCs w:val="22"/>
        </w:rPr>
        <w:t>applicant for this grant is $</w:t>
      </w:r>
      <w:r w:rsidR="002E49CD" w:rsidRPr="004E3BE8">
        <w:rPr>
          <w:rFonts w:eastAsiaTheme="minorHAnsi" w:cstheme="minorBidi"/>
          <w:snapToGrid/>
          <w:szCs w:val="22"/>
        </w:rPr>
        <w:t>475</w:t>
      </w:r>
      <w:r w:rsidRPr="004E3BE8">
        <w:rPr>
          <w:rFonts w:eastAsiaTheme="minorHAnsi" w:cstheme="minorBidi"/>
          <w:snapToGrid/>
          <w:szCs w:val="22"/>
        </w:rPr>
        <w:t>,000</w:t>
      </w:r>
      <w:r w:rsidR="00563372" w:rsidRPr="004E3BE8">
        <w:rPr>
          <w:rFonts w:eastAsiaTheme="minorHAnsi" w:cstheme="minorBidi"/>
          <w:snapToGrid/>
          <w:szCs w:val="22"/>
        </w:rPr>
        <w:t xml:space="preserve"> and the minimum amount is $200,000. </w:t>
      </w:r>
      <w:r w:rsidRPr="004E3BE8">
        <w:rPr>
          <w:rFonts w:eastAsiaTheme="minorHAnsi" w:cstheme="minorBidi"/>
          <w:snapToGrid/>
          <w:szCs w:val="22"/>
        </w:rPr>
        <w:t xml:space="preserve"> </w:t>
      </w:r>
    </w:p>
    <w:p w14:paraId="4DA14683" w14:textId="41FAEB4A" w:rsidR="00980A13" w:rsidRPr="004E3BE8" w:rsidRDefault="00980A13" w:rsidP="00DB2BC1">
      <w:pPr>
        <w:rPr>
          <w:rFonts w:eastAsiaTheme="minorHAnsi" w:cstheme="minorBidi"/>
          <w:snapToGrid/>
          <w:szCs w:val="22"/>
        </w:rPr>
      </w:pPr>
      <w:r w:rsidRPr="004E3BE8">
        <w:rPr>
          <w:rFonts w:eastAsiaTheme="minorHAnsi" w:cstheme="minorBidi"/>
          <w:snapToGrid/>
          <w:szCs w:val="22"/>
        </w:rPr>
        <w:t>No more than 10% may be allocated for administrative costs.</w:t>
      </w:r>
    </w:p>
    <w:p w14:paraId="7ECB8226" w14:textId="77777777" w:rsidR="001151FD" w:rsidRPr="004E3BE8" w:rsidRDefault="001151FD" w:rsidP="002A41AB">
      <w:pPr>
        <w:pStyle w:val="Heading2"/>
      </w:pPr>
      <w:bookmarkStart w:id="42" w:name="_Components"/>
      <w:bookmarkStart w:id="43" w:name="_Toc8907841"/>
      <w:bookmarkStart w:id="44" w:name="_Toc56524942"/>
      <w:bookmarkEnd w:id="40"/>
      <w:bookmarkEnd w:id="41"/>
      <w:bookmarkEnd w:id="42"/>
      <w:r w:rsidRPr="004E3BE8">
        <w:t>PROPOSALS</w:t>
      </w:r>
      <w:bookmarkEnd w:id="43"/>
      <w:bookmarkEnd w:id="44"/>
    </w:p>
    <w:p w14:paraId="604CF213" w14:textId="77777777" w:rsidR="001151FD" w:rsidRPr="004E3BE8" w:rsidRDefault="001151FD" w:rsidP="001151FD">
      <w:pPr>
        <w:rPr>
          <w:szCs w:val="22"/>
        </w:rPr>
      </w:pPr>
      <w:r w:rsidRPr="004E3BE8">
        <w:rPr>
          <w:szCs w:val="22"/>
        </w:rPr>
        <w:t xml:space="preserve">Proposals must conform to all instructions, conditions, and requirements included in the RFP. Responders are expected to examine all documentation and other requirements. Failure to observe the terms and conditions in completion of the Proposal are at the Responder’s risk and may, at the discretion of the State, result in disqualification of the Proposal. Acceptable Proposals must offer the services identified in the </w:t>
      </w:r>
      <w:r w:rsidRPr="004E3BE8">
        <w:rPr>
          <w:i/>
          <w:iCs/>
          <w:szCs w:val="22"/>
        </w:rPr>
        <w:t xml:space="preserve">Scope of Work </w:t>
      </w:r>
      <w:r w:rsidRPr="004E3BE8">
        <w:rPr>
          <w:szCs w:val="22"/>
        </w:rPr>
        <w:t>and agree to the contract conditions specified throughout the RFP.</w:t>
      </w:r>
    </w:p>
    <w:p w14:paraId="02EFAFED" w14:textId="77777777" w:rsidR="001151FD" w:rsidRPr="004E3BE8" w:rsidRDefault="001151FD" w:rsidP="00A773DC">
      <w:pPr>
        <w:pStyle w:val="Heading3"/>
      </w:pPr>
      <w:bookmarkStart w:id="45" w:name="_Toc8907842"/>
      <w:bookmarkStart w:id="46" w:name="_Toc56524943"/>
      <w:r w:rsidRPr="004E3BE8">
        <w:t>Narrative Format</w:t>
      </w:r>
      <w:bookmarkEnd w:id="45"/>
      <w:bookmarkEnd w:id="46"/>
    </w:p>
    <w:p w14:paraId="403CD597" w14:textId="24B00448" w:rsidR="001151FD" w:rsidRPr="004E3BE8" w:rsidRDefault="001151FD" w:rsidP="001151FD">
      <w:pPr>
        <w:rPr>
          <w:rFonts w:ascii="Calibri" w:hAnsi="Calibri" w:cs="Arial"/>
          <w:szCs w:val="22"/>
        </w:rPr>
      </w:pPr>
      <w:r w:rsidRPr="004E3BE8">
        <w:rPr>
          <w:rFonts w:ascii="Calibri" w:hAnsi="Calibri" w:cs="Arial"/>
          <w:szCs w:val="22"/>
        </w:rPr>
        <w:t xml:space="preserve">The submitted narrative must address all sections in the </w:t>
      </w:r>
      <w:r w:rsidRPr="004E3BE8">
        <w:rPr>
          <w:rFonts w:ascii="Calibri" w:eastAsiaTheme="majorEastAsia" w:hAnsi="Calibri" w:cs="Arial"/>
          <w:szCs w:val="22"/>
        </w:rPr>
        <w:t>Evaluation</w:t>
      </w:r>
      <w:r w:rsidR="00D95988" w:rsidRPr="004E3BE8">
        <w:rPr>
          <w:rFonts w:ascii="Calibri" w:eastAsiaTheme="majorEastAsia" w:hAnsi="Calibri" w:cs="Arial"/>
          <w:szCs w:val="22"/>
        </w:rPr>
        <w:t xml:space="preserve"> Criteria</w:t>
      </w:r>
      <w:r w:rsidRPr="004E3BE8">
        <w:rPr>
          <w:rFonts w:ascii="Calibri" w:hAnsi="Calibri" w:cs="Arial"/>
          <w:szCs w:val="22"/>
        </w:rPr>
        <w:t xml:space="preserve"> and must meet the following specifications:</w:t>
      </w:r>
    </w:p>
    <w:p w14:paraId="78DAC810" w14:textId="77777777" w:rsidR="001151FD" w:rsidRPr="004E3BE8" w:rsidRDefault="001151FD" w:rsidP="00D119FD">
      <w:pPr>
        <w:pStyle w:val="ListParagraph"/>
        <w:numPr>
          <w:ilvl w:val="0"/>
          <w:numId w:val="13"/>
        </w:numPr>
        <w:spacing w:before="0" w:after="200" w:line="276" w:lineRule="auto"/>
        <w:rPr>
          <w:rFonts w:ascii="Calibri" w:hAnsi="Calibri" w:cs="Arial"/>
          <w:szCs w:val="22"/>
        </w:rPr>
      </w:pPr>
      <w:r w:rsidRPr="004E3BE8">
        <w:rPr>
          <w:rFonts w:ascii="Calibri" w:hAnsi="Calibri" w:cs="Arial"/>
          <w:szCs w:val="22"/>
        </w:rPr>
        <w:t>12 Point font (Arial or Calibri preferred)</w:t>
      </w:r>
    </w:p>
    <w:p w14:paraId="7C3A0638" w14:textId="77777777" w:rsidR="001151FD" w:rsidRPr="004E3BE8" w:rsidRDefault="001151FD" w:rsidP="00D119FD">
      <w:pPr>
        <w:pStyle w:val="ListParagraph"/>
        <w:numPr>
          <w:ilvl w:val="0"/>
          <w:numId w:val="13"/>
        </w:numPr>
        <w:spacing w:before="0" w:after="200" w:line="276" w:lineRule="auto"/>
        <w:rPr>
          <w:rFonts w:ascii="Calibri" w:hAnsi="Calibri" w:cs="Arial"/>
          <w:szCs w:val="22"/>
        </w:rPr>
      </w:pPr>
      <w:r w:rsidRPr="004E3BE8">
        <w:rPr>
          <w:rFonts w:ascii="Calibri" w:hAnsi="Calibri" w:cs="Arial"/>
          <w:szCs w:val="22"/>
        </w:rPr>
        <w:t>No more than 10 single-sided, double-spaced pages with a 1” margin on all four sides</w:t>
      </w:r>
    </w:p>
    <w:p w14:paraId="590D8EA6" w14:textId="553179FD" w:rsidR="00D95988" w:rsidRPr="004E3BE8" w:rsidRDefault="00D95988" w:rsidP="00D119FD">
      <w:pPr>
        <w:pStyle w:val="ListParagraph"/>
        <w:numPr>
          <w:ilvl w:val="0"/>
          <w:numId w:val="13"/>
        </w:numPr>
        <w:spacing w:before="0" w:after="200" w:line="276" w:lineRule="auto"/>
        <w:rPr>
          <w:rFonts w:ascii="Calibri" w:hAnsi="Calibri" w:cs="Arial"/>
          <w:szCs w:val="22"/>
        </w:rPr>
      </w:pPr>
      <w:r w:rsidRPr="004E3BE8">
        <w:rPr>
          <w:rFonts w:ascii="Calibri" w:hAnsi="Calibri" w:cs="Arial"/>
          <w:szCs w:val="22"/>
        </w:rPr>
        <w:t>Required forms do NOT count to</w:t>
      </w:r>
      <w:r w:rsidR="00201797" w:rsidRPr="004E3BE8">
        <w:rPr>
          <w:rFonts w:ascii="Calibri" w:hAnsi="Calibri" w:cs="Arial"/>
          <w:szCs w:val="22"/>
        </w:rPr>
        <w:t>ward</w:t>
      </w:r>
      <w:r w:rsidRPr="004E3BE8">
        <w:rPr>
          <w:rFonts w:ascii="Calibri" w:hAnsi="Calibri" w:cs="Arial"/>
          <w:szCs w:val="22"/>
        </w:rPr>
        <w:t xml:space="preserve"> the 10</w:t>
      </w:r>
      <w:r w:rsidR="00201797" w:rsidRPr="004E3BE8">
        <w:rPr>
          <w:rFonts w:ascii="Calibri" w:hAnsi="Calibri" w:cs="Arial"/>
          <w:szCs w:val="22"/>
        </w:rPr>
        <w:t>-</w:t>
      </w:r>
      <w:r w:rsidRPr="004E3BE8">
        <w:rPr>
          <w:rFonts w:ascii="Calibri" w:hAnsi="Calibri" w:cs="Arial"/>
          <w:szCs w:val="22"/>
        </w:rPr>
        <w:t>page limit</w:t>
      </w:r>
    </w:p>
    <w:p w14:paraId="78265D54" w14:textId="24ED6AFC" w:rsidR="001151FD" w:rsidRPr="004E3BE8" w:rsidRDefault="001151FD" w:rsidP="001151FD">
      <w:pPr>
        <w:rPr>
          <w:rFonts w:ascii="Calibri" w:hAnsi="Calibri" w:cs="Arial"/>
          <w:szCs w:val="22"/>
        </w:rPr>
      </w:pPr>
      <w:r w:rsidRPr="004E3BE8">
        <w:rPr>
          <w:rFonts w:ascii="Calibri" w:hAnsi="Calibri" w:cs="Arial"/>
          <w:b/>
          <w:szCs w:val="22"/>
        </w:rPr>
        <w:t xml:space="preserve">IMPORTANT: </w:t>
      </w:r>
      <w:r w:rsidRPr="004E3BE8">
        <w:rPr>
          <w:rFonts w:ascii="Calibri" w:hAnsi="Calibri" w:cs="Arial"/>
          <w:szCs w:val="22"/>
        </w:rPr>
        <w:t>Applicants may be required to supplement their proposals at the request of the Commissioner of DEED</w:t>
      </w:r>
      <w:r w:rsidR="00F02D87" w:rsidRPr="004E3BE8">
        <w:rPr>
          <w:rFonts w:ascii="Calibri" w:hAnsi="Calibri" w:cs="Arial"/>
          <w:szCs w:val="22"/>
        </w:rPr>
        <w:t>.</w:t>
      </w:r>
      <w:r w:rsidRPr="004E3BE8">
        <w:rPr>
          <w:rFonts w:ascii="Calibri" w:hAnsi="Calibri" w:cs="Arial"/>
          <w:szCs w:val="22"/>
        </w:rPr>
        <w:t xml:space="preserve"> </w:t>
      </w:r>
    </w:p>
    <w:p w14:paraId="72D75659" w14:textId="77777777" w:rsidR="001151FD" w:rsidRPr="004E3BE8" w:rsidRDefault="001151FD" w:rsidP="00A773DC">
      <w:pPr>
        <w:pStyle w:val="Heading3"/>
      </w:pPr>
      <w:bookmarkStart w:id="47" w:name="_Toc8907843"/>
      <w:bookmarkStart w:id="48" w:name="_Toc56524944"/>
      <w:r w:rsidRPr="004E3BE8">
        <w:lastRenderedPageBreak/>
        <w:t>Submission and Due Date</w:t>
      </w:r>
      <w:bookmarkEnd w:id="47"/>
      <w:bookmarkEnd w:id="48"/>
    </w:p>
    <w:p w14:paraId="2C8597D4" w14:textId="38E61E77" w:rsidR="00C80577" w:rsidRPr="004E3BE8" w:rsidRDefault="001151FD" w:rsidP="008D68E0">
      <w:pPr>
        <w:rPr>
          <w:rFonts w:ascii="Calibri" w:hAnsi="Calibri" w:cs="Arial"/>
          <w:szCs w:val="22"/>
        </w:rPr>
      </w:pPr>
      <w:r w:rsidRPr="004E3BE8">
        <w:rPr>
          <w:rFonts w:cs="Arial"/>
          <w:szCs w:val="28"/>
        </w:rPr>
        <w:t>One (1) Adobe Acrobat (.PDF) file containing the proposal and all attachments</w:t>
      </w:r>
      <w:r w:rsidRPr="004E3BE8">
        <w:rPr>
          <w:rFonts w:eastAsiaTheme="majorEastAsia" w:cs="Arial"/>
          <w:iCs/>
          <w:szCs w:val="28"/>
        </w:rPr>
        <w:t xml:space="preserve"> must be submitted to </w:t>
      </w:r>
      <w:hyperlink r:id="rId22" w:history="1">
        <w:r w:rsidR="002C50BD" w:rsidRPr="004E3BE8">
          <w:rPr>
            <w:rStyle w:val="Hyperlink"/>
            <w:rFonts w:eastAsiaTheme="majorEastAsia" w:cs="Arial"/>
            <w:iCs/>
            <w:szCs w:val="28"/>
          </w:rPr>
          <w:t>kathy.young@state.mn.us</w:t>
        </w:r>
      </w:hyperlink>
      <w:r w:rsidR="002C50BD" w:rsidRPr="004E3BE8">
        <w:rPr>
          <w:rFonts w:eastAsiaTheme="majorEastAsia" w:cs="Arial"/>
          <w:iCs/>
          <w:szCs w:val="28"/>
        </w:rPr>
        <w:t xml:space="preserve"> by</w:t>
      </w:r>
      <w:r w:rsidRPr="004E3BE8">
        <w:rPr>
          <w:rFonts w:cs="Arial"/>
          <w:szCs w:val="28"/>
        </w:rPr>
        <w:t xml:space="preserve"> </w:t>
      </w:r>
      <w:r w:rsidR="00500419" w:rsidRPr="004E3BE8">
        <w:rPr>
          <w:rFonts w:eastAsiaTheme="minorEastAsia"/>
          <w:b/>
        </w:rPr>
        <w:t xml:space="preserve">4:00 </w:t>
      </w:r>
      <w:r w:rsidR="007801A2" w:rsidRPr="004E3BE8">
        <w:rPr>
          <w:rFonts w:eastAsiaTheme="minorEastAsia"/>
          <w:b/>
        </w:rPr>
        <w:t>PM</w:t>
      </w:r>
      <w:r w:rsidR="00A773DC" w:rsidRPr="004E3BE8">
        <w:rPr>
          <w:rFonts w:eastAsiaTheme="minorEastAsia"/>
          <w:b/>
        </w:rPr>
        <w:t xml:space="preserve"> (CST), </w:t>
      </w:r>
      <w:r w:rsidR="00BC5B44" w:rsidRPr="004E3BE8">
        <w:rPr>
          <w:rFonts w:eastAsiaTheme="minorEastAsia"/>
          <w:b/>
        </w:rPr>
        <w:t>Friday</w:t>
      </w:r>
      <w:r w:rsidR="002219B8" w:rsidRPr="004E3BE8">
        <w:rPr>
          <w:rFonts w:eastAsiaTheme="minorEastAsia"/>
          <w:b/>
        </w:rPr>
        <w:t xml:space="preserve">, </w:t>
      </w:r>
      <w:r w:rsidR="002161D9" w:rsidRPr="004E3BE8">
        <w:rPr>
          <w:rFonts w:eastAsiaTheme="minorEastAsia"/>
          <w:b/>
        </w:rPr>
        <w:t xml:space="preserve">December </w:t>
      </w:r>
      <w:r w:rsidR="00252BFF" w:rsidRPr="004E3BE8">
        <w:rPr>
          <w:rFonts w:eastAsiaTheme="minorEastAsia"/>
          <w:b/>
        </w:rPr>
        <w:t>1</w:t>
      </w:r>
      <w:r w:rsidR="00BC5B44" w:rsidRPr="004E3BE8">
        <w:rPr>
          <w:rFonts w:eastAsiaTheme="minorEastAsia"/>
          <w:b/>
        </w:rPr>
        <w:t>8</w:t>
      </w:r>
      <w:r w:rsidR="00252BFF" w:rsidRPr="004E3BE8">
        <w:rPr>
          <w:rFonts w:eastAsiaTheme="minorEastAsia"/>
          <w:b/>
        </w:rPr>
        <w:t>,</w:t>
      </w:r>
      <w:r w:rsidR="00DF6EBE" w:rsidRPr="004E3BE8">
        <w:rPr>
          <w:rFonts w:eastAsiaTheme="minorEastAsia"/>
          <w:b/>
        </w:rPr>
        <w:t xml:space="preserve"> 2020</w:t>
      </w:r>
      <w:r w:rsidR="00A773DC" w:rsidRPr="004E3BE8">
        <w:rPr>
          <w:rFonts w:eastAsiaTheme="minorEastAsia"/>
        </w:rPr>
        <w:t>.</w:t>
      </w:r>
      <w:r w:rsidRPr="004E3BE8">
        <w:rPr>
          <w:rFonts w:ascii="Calibri" w:hAnsi="Calibri" w:cs="Arial"/>
          <w:szCs w:val="36"/>
        </w:rPr>
        <w:t xml:space="preserve"> </w:t>
      </w:r>
      <w:r w:rsidRPr="004E3BE8">
        <w:t xml:space="preserve">Proposals must meet all specifications in order to be considered. </w:t>
      </w:r>
      <w:r w:rsidRPr="004E3BE8">
        <w:rPr>
          <w:rFonts w:ascii="Calibri" w:hAnsi="Calibri" w:cs="Arial"/>
          <w:szCs w:val="22"/>
        </w:rPr>
        <w:t xml:space="preserve">Late proposals will not be considered. DEED is not responsible for any issues related to technology. </w:t>
      </w:r>
      <w:r w:rsidR="00C80577" w:rsidRPr="004E3BE8">
        <w:rPr>
          <w:rFonts w:ascii="Calibri" w:hAnsi="Calibri" w:cs="Arial"/>
          <w:szCs w:val="22"/>
        </w:rPr>
        <w:br w:type="page"/>
      </w:r>
    </w:p>
    <w:p w14:paraId="1C1E6481" w14:textId="77777777" w:rsidR="00C80577" w:rsidRPr="004E3BE8" w:rsidRDefault="00C33270" w:rsidP="002A41AB">
      <w:pPr>
        <w:pStyle w:val="Heading2"/>
      </w:pPr>
      <w:bookmarkStart w:id="49" w:name="_Toc8138719"/>
      <w:bookmarkStart w:id="50" w:name="_Toc8907845"/>
      <w:bookmarkStart w:id="51" w:name="_Toc56524945"/>
      <w:r w:rsidRPr="004E3BE8">
        <w:lastRenderedPageBreak/>
        <w:t>OVERVIEW OF EVALUATION METHODOLOGY</w:t>
      </w:r>
      <w:bookmarkEnd w:id="49"/>
      <w:bookmarkEnd w:id="50"/>
      <w:bookmarkEnd w:id="51"/>
    </w:p>
    <w:p w14:paraId="55025D16" w14:textId="5026A0B1" w:rsidR="00C80577" w:rsidRPr="004E3BE8" w:rsidRDefault="00613065" w:rsidP="00C80577">
      <w:r w:rsidRPr="004E3BE8">
        <w:t>E</w:t>
      </w:r>
      <w:r w:rsidR="00C80577" w:rsidRPr="004E3BE8">
        <w:t>ach proposal</w:t>
      </w:r>
      <w:r w:rsidRPr="004E3BE8">
        <w:t xml:space="preserve"> will be reviewed</w:t>
      </w:r>
      <w:r w:rsidR="00C80577" w:rsidRPr="004E3BE8">
        <w:t xml:space="preserve"> on a </w:t>
      </w:r>
      <w:r w:rsidR="00F718F6" w:rsidRPr="004E3BE8">
        <w:t>100-point</w:t>
      </w:r>
      <w:r w:rsidR="00C80577" w:rsidRPr="004E3BE8">
        <w:t xml:space="preserve"> scale. The scoring factors and weight that applications will be judged</w:t>
      </w:r>
      <w:r w:rsidR="00201797" w:rsidRPr="004E3BE8">
        <w:t xml:space="preserve"> on</w:t>
      </w:r>
      <w:r w:rsidR="00C80577" w:rsidRPr="004E3BE8">
        <w:t xml:space="preserve"> are: </w:t>
      </w:r>
    </w:p>
    <w:p w14:paraId="56BA05FC" w14:textId="680DE8F1" w:rsidR="00C80577" w:rsidRPr="004E3BE8" w:rsidRDefault="00F13C30" w:rsidP="00D119FD">
      <w:pPr>
        <w:pStyle w:val="ListParagraph"/>
        <w:numPr>
          <w:ilvl w:val="0"/>
          <w:numId w:val="15"/>
        </w:numPr>
        <w:spacing w:before="0"/>
      </w:pPr>
      <w:r w:rsidRPr="004E3BE8">
        <w:rPr>
          <w:i/>
        </w:rPr>
        <w:t xml:space="preserve">Organizational </w:t>
      </w:r>
      <w:r w:rsidR="00A91E2C" w:rsidRPr="004E3BE8">
        <w:rPr>
          <w:i/>
        </w:rPr>
        <w:t xml:space="preserve">and Project </w:t>
      </w:r>
      <w:r w:rsidRPr="004E3BE8">
        <w:rPr>
          <w:i/>
        </w:rPr>
        <w:t>Summary</w:t>
      </w:r>
      <w:r w:rsidR="00C80577" w:rsidRPr="004E3BE8">
        <w:t>:</w:t>
      </w:r>
      <w:r w:rsidR="00AC3DD6" w:rsidRPr="004E3BE8">
        <w:t xml:space="preserve"> </w:t>
      </w:r>
      <w:r w:rsidR="00EE3FDE" w:rsidRPr="004E3BE8">
        <w:t>3</w:t>
      </w:r>
      <w:r w:rsidR="00AC3DD6" w:rsidRPr="004E3BE8">
        <w:t>0</w:t>
      </w:r>
      <w:r w:rsidR="00C80577" w:rsidRPr="004E3BE8">
        <w:t xml:space="preserve"> points</w:t>
      </w:r>
    </w:p>
    <w:p w14:paraId="39846B17" w14:textId="4948C822" w:rsidR="00C80577" w:rsidRPr="004E3BE8" w:rsidRDefault="001206EF" w:rsidP="00D119FD">
      <w:pPr>
        <w:pStyle w:val="ListParagraph"/>
        <w:numPr>
          <w:ilvl w:val="0"/>
          <w:numId w:val="15"/>
        </w:numPr>
        <w:spacing w:before="0"/>
      </w:pPr>
      <w:r w:rsidRPr="004E3BE8">
        <w:rPr>
          <w:i/>
        </w:rPr>
        <w:t xml:space="preserve">Relevant Experience and </w:t>
      </w:r>
      <w:r w:rsidR="00EE3FDE" w:rsidRPr="004E3BE8">
        <w:rPr>
          <w:i/>
        </w:rPr>
        <w:t>Partnerships</w:t>
      </w:r>
      <w:r w:rsidR="00C80577" w:rsidRPr="004E3BE8">
        <w:t xml:space="preserve">: </w:t>
      </w:r>
      <w:r w:rsidR="00EE3FDE" w:rsidRPr="004E3BE8">
        <w:t>2</w:t>
      </w:r>
      <w:r w:rsidR="00AC3DD6" w:rsidRPr="004E3BE8">
        <w:t>0</w:t>
      </w:r>
      <w:r w:rsidR="00C80577" w:rsidRPr="004E3BE8">
        <w:t xml:space="preserve"> points</w:t>
      </w:r>
    </w:p>
    <w:p w14:paraId="280D2354" w14:textId="4B5B523C" w:rsidR="00594A52" w:rsidRPr="004E3BE8" w:rsidRDefault="00EE3FDE" w:rsidP="00D119FD">
      <w:pPr>
        <w:pStyle w:val="ListParagraph"/>
        <w:numPr>
          <w:ilvl w:val="0"/>
          <w:numId w:val="15"/>
        </w:numPr>
        <w:spacing w:before="0"/>
      </w:pPr>
      <w:r w:rsidRPr="004E3BE8">
        <w:rPr>
          <w:i/>
        </w:rPr>
        <w:t>Work Plan: 4</w:t>
      </w:r>
      <w:r w:rsidR="00594A52" w:rsidRPr="004E3BE8">
        <w:rPr>
          <w:i/>
        </w:rPr>
        <w:t>0 points</w:t>
      </w:r>
    </w:p>
    <w:p w14:paraId="1B111C6B" w14:textId="77777777" w:rsidR="00C80577" w:rsidRPr="004E3BE8" w:rsidRDefault="00C80577" w:rsidP="00D119FD">
      <w:pPr>
        <w:pStyle w:val="ListParagraph"/>
        <w:numPr>
          <w:ilvl w:val="0"/>
          <w:numId w:val="15"/>
        </w:numPr>
        <w:spacing w:before="0"/>
        <w:rPr>
          <w:i/>
        </w:rPr>
      </w:pPr>
      <w:r w:rsidRPr="004E3BE8">
        <w:rPr>
          <w:i/>
        </w:rPr>
        <w:t>Budget and Fiscal Capacity</w:t>
      </w:r>
      <w:r w:rsidRPr="004E3BE8">
        <w:t xml:space="preserve">: </w:t>
      </w:r>
      <w:r w:rsidR="00594A52" w:rsidRPr="004E3BE8">
        <w:t>10</w:t>
      </w:r>
      <w:r w:rsidRPr="004E3BE8">
        <w:t xml:space="preserve"> points</w:t>
      </w:r>
    </w:p>
    <w:p w14:paraId="7A7BF29C" w14:textId="77777777" w:rsidR="00C80577" w:rsidRPr="004E3BE8" w:rsidRDefault="00C80577" w:rsidP="00C80577">
      <w:pPr>
        <w:rPr>
          <w:b/>
          <w:i/>
        </w:rPr>
      </w:pPr>
      <w:r w:rsidRPr="004E3BE8">
        <w:rPr>
          <w:b/>
          <w:i/>
        </w:rPr>
        <w:t xml:space="preserve">Total points – 100 points. </w:t>
      </w:r>
    </w:p>
    <w:p w14:paraId="00173E4A" w14:textId="24779AB5" w:rsidR="00C80577" w:rsidRPr="004E3BE8" w:rsidRDefault="00C80577" w:rsidP="00C80577">
      <w:r w:rsidRPr="004E3BE8">
        <w:t xml:space="preserve">Narratives should align with your attached </w:t>
      </w:r>
      <w:r w:rsidRPr="004E3BE8">
        <w:rPr>
          <w:rFonts w:eastAsiaTheme="majorEastAsia"/>
        </w:rPr>
        <w:t>Work Plan</w:t>
      </w:r>
      <w:r w:rsidRPr="004E3BE8">
        <w:t xml:space="preserve"> and </w:t>
      </w:r>
      <w:r w:rsidRPr="004E3BE8">
        <w:rPr>
          <w:rFonts w:eastAsiaTheme="majorEastAsia"/>
        </w:rPr>
        <w:t>Budget</w:t>
      </w:r>
      <w:r w:rsidRPr="004E3BE8">
        <w:t xml:space="preserve">. </w:t>
      </w:r>
      <w:r w:rsidRPr="004E3BE8">
        <w:rPr>
          <w:b/>
        </w:rPr>
        <w:t>Required forms do NOT count toward the page limit.</w:t>
      </w:r>
      <w:r w:rsidRPr="004E3BE8">
        <w:t xml:space="preserve"> Do not attach marketing materials. Ensure that all required forms are filled out completely. </w:t>
      </w:r>
    </w:p>
    <w:p w14:paraId="16BD5ADA" w14:textId="244D3209" w:rsidR="00C80577" w:rsidRPr="004E3BE8" w:rsidRDefault="00613065" w:rsidP="00C80577">
      <w:r w:rsidRPr="004E3BE8">
        <w:t>A</w:t>
      </w:r>
      <w:r w:rsidR="00C80577" w:rsidRPr="004E3BE8">
        <w:t>ll eligible and complete applications received by the deadline</w:t>
      </w:r>
      <w:r w:rsidRPr="004E3BE8">
        <w:t xml:space="preserve"> will be evaluated and reviewed</w:t>
      </w:r>
      <w:r w:rsidR="00C80577" w:rsidRPr="004E3BE8">
        <w:t xml:space="preserve">. </w:t>
      </w:r>
    </w:p>
    <w:p w14:paraId="0AD61531" w14:textId="18284193" w:rsidR="00613065" w:rsidRPr="004E3BE8" w:rsidRDefault="00CF5A44" w:rsidP="006C5B83">
      <w:r w:rsidRPr="004E3BE8">
        <w:t xml:space="preserve">In accordance with Minnesota Department of Administration, Office of Grants Management (OGM) </w:t>
      </w:r>
      <w:hyperlink r:id="rId23" w:history="1">
        <w:r w:rsidRPr="004E3BE8">
          <w:rPr>
            <w:rStyle w:val="Hyperlink"/>
            <w:rFonts w:eastAsiaTheme="majorEastAsia"/>
            <w:color w:val="auto"/>
          </w:rPr>
          <w:t>Operating Policy and Procedure Number 08-13</w:t>
        </w:r>
      </w:hyperlink>
      <w:r w:rsidRPr="004E3BE8">
        <w:t xml:space="preserve">, past performance on awarded and closed Minnesota state education and training grants will be considered when evaluating proposals for future grants.  </w:t>
      </w:r>
    </w:p>
    <w:p w14:paraId="5B687014" w14:textId="77009063" w:rsidR="006C5B83" w:rsidRPr="004E3BE8" w:rsidRDefault="00107BCB" w:rsidP="006C5B83">
      <w:r w:rsidRPr="004E3BE8">
        <w:t>The Commissioner of DEED will review all recommendations and is responsible for award decisions. The award decisions of DEED are final and not subject to appeal.</w:t>
      </w:r>
    </w:p>
    <w:p w14:paraId="57539FD0" w14:textId="77777777" w:rsidR="00D95988" w:rsidRPr="004E3BE8" w:rsidRDefault="00D95988" w:rsidP="000F7B99">
      <w:pPr>
        <w:pStyle w:val="Heading3"/>
      </w:pPr>
      <w:bookmarkStart w:id="52" w:name="_Evaluation_Criteria"/>
      <w:bookmarkStart w:id="53" w:name="_Evaluation_Criteria_and"/>
      <w:bookmarkStart w:id="54" w:name="_Toc56524946"/>
      <w:bookmarkStart w:id="55" w:name="_Toc494805758"/>
      <w:bookmarkEnd w:id="52"/>
      <w:bookmarkEnd w:id="53"/>
      <w:r w:rsidRPr="004E3BE8">
        <w:t>Evaluation Criteria</w:t>
      </w:r>
      <w:bookmarkEnd w:id="54"/>
      <w:r w:rsidRPr="004E3BE8">
        <w:t xml:space="preserve"> </w:t>
      </w:r>
    </w:p>
    <w:tbl>
      <w:tblPr>
        <w:tblStyle w:val="TableGrid"/>
        <w:tblW w:w="9810" w:type="dxa"/>
        <w:tblInd w:w="-185" w:type="dxa"/>
        <w:tblLook w:val="04A0" w:firstRow="1" w:lastRow="0" w:firstColumn="1" w:lastColumn="0" w:noHBand="0" w:noVBand="1"/>
      </w:tblPr>
      <w:tblGrid>
        <w:gridCol w:w="7290"/>
        <w:gridCol w:w="90"/>
        <w:gridCol w:w="2430"/>
      </w:tblGrid>
      <w:tr w:rsidR="00EE3FDE" w:rsidRPr="004E3BE8" w14:paraId="303D54C8" w14:textId="77777777" w:rsidTr="00A62845">
        <w:tc>
          <w:tcPr>
            <w:tcW w:w="7380" w:type="dxa"/>
            <w:gridSpan w:val="2"/>
            <w:shd w:val="clear" w:color="auto" w:fill="D9D9D9" w:themeFill="background1" w:themeFillShade="D9"/>
          </w:tcPr>
          <w:p w14:paraId="3E26D357" w14:textId="07BB8388" w:rsidR="00D95988" w:rsidRPr="004E3BE8" w:rsidRDefault="00D95988" w:rsidP="00F8664B">
            <w:pPr>
              <w:spacing w:after="0"/>
              <w:rPr>
                <w:rFonts w:asciiTheme="minorHAnsi" w:hAnsiTheme="minorHAnsi"/>
                <w:b/>
                <w:sz w:val="22"/>
                <w:szCs w:val="22"/>
              </w:rPr>
            </w:pPr>
            <w:r w:rsidRPr="004E3BE8">
              <w:rPr>
                <w:rFonts w:asciiTheme="minorHAnsi" w:hAnsiTheme="minorHAnsi"/>
                <w:b/>
                <w:sz w:val="22"/>
                <w:szCs w:val="22"/>
              </w:rPr>
              <w:t>Section 1</w:t>
            </w:r>
            <w:r w:rsidR="00F8664B" w:rsidRPr="004E3BE8">
              <w:rPr>
                <w:rFonts w:asciiTheme="minorHAnsi" w:hAnsiTheme="minorHAnsi"/>
                <w:b/>
                <w:sz w:val="22"/>
                <w:szCs w:val="22"/>
              </w:rPr>
              <w:t xml:space="preserve">: Organizational </w:t>
            </w:r>
            <w:r w:rsidR="00A91E2C" w:rsidRPr="004E3BE8">
              <w:rPr>
                <w:rFonts w:asciiTheme="minorHAnsi" w:hAnsiTheme="minorHAnsi"/>
                <w:b/>
                <w:sz w:val="22"/>
                <w:szCs w:val="22"/>
              </w:rPr>
              <w:t xml:space="preserve">and Project </w:t>
            </w:r>
            <w:r w:rsidR="00F8664B" w:rsidRPr="004E3BE8">
              <w:rPr>
                <w:rFonts w:asciiTheme="minorHAnsi" w:hAnsiTheme="minorHAnsi"/>
                <w:b/>
                <w:sz w:val="22"/>
                <w:szCs w:val="22"/>
              </w:rPr>
              <w:t>Summary</w:t>
            </w:r>
          </w:p>
        </w:tc>
        <w:tc>
          <w:tcPr>
            <w:tcW w:w="2430" w:type="dxa"/>
            <w:shd w:val="clear" w:color="auto" w:fill="D9D9D9" w:themeFill="background1" w:themeFillShade="D9"/>
            <w:vAlign w:val="bottom"/>
          </w:tcPr>
          <w:p w14:paraId="72869635" w14:textId="652FB066" w:rsidR="00D95988" w:rsidRPr="004E3BE8" w:rsidRDefault="00D95988" w:rsidP="00EE3FDE">
            <w:pPr>
              <w:jc w:val="right"/>
              <w:rPr>
                <w:rFonts w:asciiTheme="minorHAnsi" w:hAnsiTheme="minorHAnsi"/>
                <w:b/>
                <w:sz w:val="22"/>
                <w:szCs w:val="22"/>
              </w:rPr>
            </w:pPr>
            <w:r w:rsidRPr="004E3BE8">
              <w:rPr>
                <w:rFonts w:asciiTheme="minorHAnsi" w:hAnsiTheme="minorHAnsi"/>
                <w:b/>
                <w:sz w:val="22"/>
                <w:szCs w:val="22"/>
              </w:rPr>
              <w:t xml:space="preserve">Total points: </w:t>
            </w:r>
            <w:r w:rsidR="00EE3FDE" w:rsidRPr="004E3BE8">
              <w:rPr>
                <w:rFonts w:asciiTheme="minorHAnsi" w:hAnsiTheme="minorHAnsi"/>
                <w:b/>
                <w:sz w:val="22"/>
                <w:szCs w:val="22"/>
              </w:rPr>
              <w:t>3</w:t>
            </w:r>
            <w:r w:rsidR="00FC48E7" w:rsidRPr="004E3BE8">
              <w:rPr>
                <w:rFonts w:asciiTheme="minorHAnsi" w:hAnsiTheme="minorHAnsi"/>
                <w:b/>
                <w:sz w:val="22"/>
                <w:szCs w:val="22"/>
              </w:rPr>
              <w:t>0</w:t>
            </w:r>
            <w:r w:rsidRPr="004E3BE8">
              <w:rPr>
                <w:rFonts w:asciiTheme="minorHAnsi" w:hAnsiTheme="minorHAnsi"/>
                <w:b/>
                <w:sz w:val="22"/>
                <w:szCs w:val="22"/>
              </w:rPr>
              <w:t xml:space="preserve"> </w:t>
            </w:r>
          </w:p>
        </w:tc>
      </w:tr>
      <w:tr w:rsidR="00D95988" w:rsidRPr="004E3BE8" w14:paraId="7307DCFF" w14:textId="77777777" w:rsidTr="00A62845">
        <w:tc>
          <w:tcPr>
            <w:tcW w:w="9810" w:type="dxa"/>
            <w:gridSpan w:val="3"/>
          </w:tcPr>
          <w:p w14:paraId="3BEA5B4B" w14:textId="2686BE8F" w:rsidR="00D95988" w:rsidRPr="004E3BE8" w:rsidRDefault="007801A2" w:rsidP="00A62845">
            <w:pPr>
              <w:rPr>
                <w:rFonts w:asciiTheme="minorHAnsi" w:hAnsiTheme="minorHAnsi"/>
                <w:b/>
                <w:i/>
                <w:sz w:val="22"/>
                <w:szCs w:val="22"/>
              </w:rPr>
            </w:pPr>
            <w:r w:rsidRPr="004E3BE8">
              <w:rPr>
                <w:rFonts w:asciiTheme="minorHAnsi" w:hAnsiTheme="minorHAnsi"/>
                <w:b/>
                <w:i/>
                <w:sz w:val="22"/>
                <w:szCs w:val="22"/>
              </w:rPr>
              <w:t>Narrative</w:t>
            </w:r>
            <w:r w:rsidR="00D95988" w:rsidRPr="004E3BE8">
              <w:rPr>
                <w:rFonts w:asciiTheme="minorHAnsi" w:hAnsiTheme="minorHAnsi"/>
                <w:b/>
                <w:i/>
                <w:sz w:val="22"/>
                <w:szCs w:val="22"/>
              </w:rPr>
              <w:t>:</w:t>
            </w:r>
          </w:p>
          <w:p w14:paraId="2FBA633A" w14:textId="0CD24452" w:rsidR="009D1483" w:rsidRPr="004E3BE8" w:rsidRDefault="00A91E2C" w:rsidP="00D119FD">
            <w:pPr>
              <w:pStyle w:val="ListParagraph"/>
              <w:numPr>
                <w:ilvl w:val="0"/>
                <w:numId w:val="23"/>
              </w:numPr>
              <w:rPr>
                <w:rFonts w:asciiTheme="minorHAnsi" w:hAnsiTheme="minorHAnsi" w:cstheme="minorHAnsi"/>
                <w:sz w:val="22"/>
                <w:szCs w:val="22"/>
              </w:rPr>
            </w:pPr>
            <w:r w:rsidRPr="004E3BE8">
              <w:rPr>
                <w:rFonts w:asciiTheme="minorHAnsi" w:hAnsiTheme="minorHAnsi" w:cstheme="minorHAnsi"/>
                <w:sz w:val="22"/>
                <w:szCs w:val="22"/>
              </w:rPr>
              <w:t xml:space="preserve">Describe </w:t>
            </w:r>
            <w:r w:rsidR="00BF5A93" w:rsidRPr="004E3BE8">
              <w:rPr>
                <w:rFonts w:asciiTheme="minorHAnsi" w:hAnsiTheme="minorHAnsi" w:cstheme="minorHAnsi"/>
                <w:sz w:val="22"/>
                <w:szCs w:val="22"/>
              </w:rPr>
              <w:t>your</w:t>
            </w:r>
            <w:r w:rsidRPr="004E3BE8">
              <w:rPr>
                <w:rFonts w:asciiTheme="minorHAnsi" w:hAnsiTheme="minorHAnsi" w:cstheme="minorHAnsi"/>
                <w:sz w:val="22"/>
                <w:szCs w:val="22"/>
              </w:rPr>
              <w:t xml:space="preserve"> proposed project</w:t>
            </w:r>
            <w:r w:rsidR="009D1483" w:rsidRPr="004E3BE8">
              <w:rPr>
                <w:rFonts w:asciiTheme="minorHAnsi" w:hAnsiTheme="minorHAnsi" w:cstheme="minorHAnsi"/>
                <w:sz w:val="22"/>
                <w:szCs w:val="22"/>
              </w:rPr>
              <w:t>. Include</w:t>
            </w:r>
            <w:r w:rsidR="009D1483" w:rsidRPr="004E3BE8">
              <w:rPr>
                <w:rFonts w:asciiTheme="minorHAnsi" w:eastAsiaTheme="majorEastAsia" w:hAnsiTheme="minorHAnsi" w:cstheme="minorHAnsi"/>
                <w:sz w:val="22"/>
                <w:szCs w:val="22"/>
              </w:rPr>
              <w:t xml:space="preserve"> a high-level overview of how your organization will perform outreach</w:t>
            </w:r>
            <w:r w:rsidR="00AC136F" w:rsidRPr="004E3BE8">
              <w:rPr>
                <w:rFonts w:asciiTheme="minorHAnsi" w:eastAsiaTheme="majorEastAsia" w:hAnsiTheme="minorHAnsi" w:cstheme="minorHAnsi"/>
                <w:sz w:val="22"/>
                <w:szCs w:val="22"/>
              </w:rPr>
              <w:t xml:space="preserve">, </w:t>
            </w:r>
            <w:r w:rsidR="009D1483" w:rsidRPr="004E3BE8">
              <w:rPr>
                <w:rFonts w:asciiTheme="minorHAnsi" w:eastAsiaTheme="majorEastAsia" w:hAnsiTheme="minorHAnsi" w:cstheme="minorHAnsi"/>
                <w:sz w:val="22"/>
                <w:szCs w:val="22"/>
              </w:rPr>
              <w:t>recruitment</w:t>
            </w:r>
            <w:r w:rsidR="00AC136F" w:rsidRPr="004E3BE8">
              <w:rPr>
                <w:rFonts w:asciiTheme="minorHAnsi" w:eastAsiaTheme="majorEastAsia" w:hAnsiTheme="minorHAnsi" w:cstheme="minorHAnsi"/>
                <w:sz w:val="22"/>
                <w:szCs w:val="22"/>
              </w:rPr>
              <w:t xml:space="preserve"> and assessment</w:t>
            </w:r>
            <w:r w:rsidR="009D1483" w:rsidRPr="004E3BE8">
              <w:rPr>
                <w:rFonts w:asciiTheme="minorHAnsi" w:eastAsiaTheme="majorEastAsia" w:hAnsiTheme="minorHAnsi" w:cstheme="minorHAnsi"/>
                <w:sz w:val="22"/>
                <w:szCs w:val="22"/>
              </w:rPr>
              <w:t xml:space="preserve">, </w:t>
            </w:r>
            <w:r w:rsidR="004C5956" w:rsidRPr="004E3BE8">
              <w:rPr>
                <w:rFonts w:asciiTheme="minorHAnsi" w:eastAsiaTheme="majorEastAsia" w:hAnsiTheme="minorHAnsi" w:cstheme="minorHAnsi"/>
                <w:sz w:val="22"/>
                <w:szCs w:val="22"/>
              </w:rPr>
              <w:t>deliver</w:t>
            </w:r>
            <w:r w:rsidR="009D1483" w:rsidRPr="004E3BE8">
              <w:rPr>
                <w:rFonts w:asciiTheme="minorHAnsi" w:eastAsiaTheme="majorEastAsia" w:hAnsiTheme="minorHAnsi" w:cstheme="minorHAnsi"/>
                <w:sz w:val="22"/>
                <w:szCs w:val="22"/>
              </w:rPr>
              <w:t xml:space="preserve"> </w:t>
            </w:r>
            <w:r w:rsidR="00AC136F" w:rsidRPr="004E3BE8">
              <w:rPr>
                <w:rFonts w:asciiTheme="minorHAnsi" w:eastAsiaTheme="majorEastAsia" w:hAnsiTheme="minorHAnsi" w:cstheme="minorHAnsi"/>
                <w:sz w:val="22"/>
                <w:szCs w:val="22"/>
              </w:rPr>
              <w:t xml:space="preserve">life skills and career readiness </w:t>
            </w:r>
            <w:r w:rsidR="009D1483" w:rsidRPr="004E3BE8">
              <w:rPr>
                <w:rFonts w:asciiTheme="minorHAnsi" w:eastAsiaTheme="majorEastAsia" w:hAnsiTheme="minorHAnsi" w:cstheme="minorHAnsi"/>
                <w:sz w:val="22"/>
                <w:szCs w:val="22"/>
              </w:rPr>
              <w:t>training,</w:t>
            </w:r>
            <w:r w:rsidR="00E81D2A" w:rsidRPr="004E3BE8">
              <w:rPr>
                <w:rFonts w:asciiTheme="minorHAnsi" w:eastAsiaTheme="majorEastAsia" w:hAnsiTheme="minorHAnsi" w:cstheme="minorHAnsi"/>
                <w:sz w:val="22"/>
                <w:szCs w:val="22"/>
              </w:rPr>
              <w:t xml:space="preserve"> </w:t>
            </w:r>
            <w:r w:rsidR="00AC136F" w:rsidRPr="004E3BE8">
              <w:rPr>
                <w:rFonts w:asciiTheme="minorHAnsi" w:eastAsiaTheme="majorEastAsia" w:hAnsiTheme="minorHAnsi" w:cstheme="minorHAnsi"/>
                <w:sz w:val="22"/>
                <w:szCs w:val="22"/>
              </w:rPr>
              <w:t>develop age specific</w:t>
            </w:r>
            <w:r w:rsidR="00E81D2A" w:rsidRPr="004E3BE8">
              <w:rPr>
                <w:rFonts w:asciiTheme="minorHAnsi" w:eastAsiaTheme="majorEastAsia" w:hAnsiTheme="minorHAnsi" w:cstheme="minorHAnsi"/>
                <w:sz w:val="22"/>
                <w:szCs w:val="22"/>
              </w:rPr>
              <w:t xml:space="preserve"> </w:t>
            </w:r>
            <w:r w:rsidR="009D1483" w:rsidRPr="004E3BE8">
              <w:rPr>
                <w:rFonts w:asciiTheme="minorHAnsi" w:eastAsiaTheme="majorEastAsia" w:hAnsiTheme="minorHAnsi" w:cstheme="minorHAnsi"/>
                <w:sz w:val="22"/>
                <w:szCs w:val="22"/>
              </w:rPr>
              <w:t xml:space="preserve">work experience opportunities for </w:t>
            </w:r>
            <w:r w:rsidR="00770F42" w:rsidRPr="004E3BE8">
              <w:rPr>
                <w:rFonts w:asciiTheme="minorHAnsi" w:eastAsiaTheme="majorEastAsia" w:hAnsiTheme="minorHAnsi" w:cstheme="minorHAnsi"/>
                <w:sz w:val="22"/>
                <w:szCs w:val="22"/>
              </w:rPr>
              <w:t>participants</w:t>
            </w:r>
            <w:r w:rsidR="00E81D2A" w:rsidRPr="004E3BE8">
              <w:rPr>
                <w:rFonts w:asciiTheme="minorHAnsi" w:eastAsiaTheme="majorEastAsia" w:hAnsiTheme="minorHAnsi" w:cstheme="minorHAnsi"/>
                <w:sz w:val="22"/>
                <w:szCs w:val="22"/>
              </w:rPr>
              <w:t>, and conduct employer engagement and job placement.</w:t>
            </w:r>
          </w:p>
          <w:p w14:paraId="236023BC" w14:textId="77777777" w:rsidR="00EE52EA" w:rsidRPr="004E3BE8" w:rsidRDefault="009D1483" w:rsidP="00D119FD">
            <w:pPr>
              <w:pStyle w:val="ListParagraph"/>
              <w:numPr>
                <w:ilvl w:val="0"/>
                <w:numId w:val="23"/>
              </w:numPr>
              <w:rPr>
                <w:rFonts w:asciiTheme="minorHAnsi" w:hAnsiTheme="minorHAnsi" w:cstheme="minorHAnsi"/>
                <w:sz w:val="22"/>
                <w:szCs w:val="22"/>
              </w:rPr>
            </w:pPr>
            <w:r w:rsidRPr="004E3BE8">
              <w:rPr>
                <w:rFonts w:asciiTheme="minorHAnsi" w:hAnsiTheme="minorHAnsi" w:cstheme="minorHAnsi"/>
                <w:sz w:val="22"/>
                <w:szCs w:val="22"/>
              </w:rPr>
              <w:t>I</w:t>
            </w:r>
            <w:r w:rsidR="00A91E2C" w:rsidRPr="004E3BE8">
              <w:rPr>
                <w:rFonts w:asciiTheme="minorHAnsi" w:hAnsiTheme="minorHAnsi" w:cstheme="minorHAnsi"/>
                <w:sz w:val="22"/>
                <w:szCs w:val="22"/>
              </w:rPr>
              <w:t>nclud</w:t>
            </w:r>
            <w:r w:rsidRPr="004E3BE8">
              <w:rPr>
                <w:rFonts w:asciiTheme="minorHAnsi" w:hAnsiTheme="minorHAnsi" w:cstheme="minorHAnsi"/>
                <w:sz w:val="22"/>
                <w:szCs w:val="22"/>
              </w:rPr>
              <w:t>e</w:t>
            </w:r>
            <w:r w:rsidR="00A91E2C" w:rsidRPr="004E3BE8">
              <w:rPr>
                <w:rFonts w:asciiTheme="minorHAnsi" w:hAnsiTheme="minorHAnsi" w:cstheme="minorHAnsi"/>
                <w:sz w:val="22"/>
                <w:szCs w:val="22"/>
              </w:rPr>
              <w:t xml:space="preserve"> how many participants you plan to serve</w:t>
            </w:r>
            <w:r w:rsidR="00EE52EA" w:rsidRPr="004E3BE8">
              <w:rPr>
                <w:rFonts w:asciiTheme="minorHAnsi" w:hAnsiTheme="minorHAnsi" w:cstheme="minorHAnsi"/>
                <w:sz w:val="22"/>
                <w:szCs w:val="22"/>
              </w:rPr>
              <w:t xml:space="preserve">, and estimated cost per participant. </w:t>
            </w:r>
          </w:p>
          <w:p w14:paraId="2715310F" w14:textId="2207E16F" w:rsidR="00D95988" w:rsidRPr="004E3BE8" w:rsidRDefault="00A91E2C" w:rsidP="00D119FD">
            <w:pPr>
              <w:pStyle w:val="ListParagraph"/>
              <w:numPr>
                <w:ilvl w:val="0"/>
                <w:numId w:val="23"/>
              </w:numPr>
              <w:rPr>
                <w:rFonts w:asciiTheme="minorHAnsi" w:hAnsiTheme="minorHAnsi" w:cstheme="minorHAnsi"/>
                <w:sz w:val="22"/>
                <w:szCs w:val="22"/>
              </w:rPr>
            </w:pPr>
            <w:r w:rsidRPr="004E3BE8">
              <w:rPr>
                <w:rFonts w:asciiTheme="minorHAnsi" w:hAnsiTheme="minorHAnsi" w:cstheme="minorHAnsi"/>
                <w:sz w:val="22"/>
                <w:szCs w:val="22"/>
              </w:rPr>
              <w:t>P</w:t>
            </w:r>
            <w:r w:rsidR="00D95988" w:rsidRPr="004E3BE8">
              <w:rPr>
                <w:rFonts w:asciiTheme="minorHAnsi" w:hAnsiTheme="minorHAnsi" w:cstheme="minorHAnsi"/>
                <w:sz w:val="22"/>
                <w:szCs w:val="22"/>
              </w:rPr>
              <w:t xml:space="preserve">rovide a summary of </w:t>
            </w:r>
            <w:r w:rsidR="00AF5A1E" w:rsidRPr="004E3BE8">
              <w:rPr>
                <w:rFonts w:asciiTheme="minorHAnsi" w:hAnsiTheme="minorHAnsi" w:cstheme="minorHAnsi"/>
                <w:sz w:val="22"/>
                <w:szCs w:val="22"/>
              </w:rPr>
              <w:t xml:space="preserve">your organization and </w:t>
            </w:r>
            <w:r w:rsidR="00F8664B" w:rsidRPr="004E3BE8">
              <w:rPr>
                <w:rFonts w:asciiTheme="minorHAnsi" w:hAnsiTheme="minorHAnsi" w:cstheme="minorHAnsi"/>
                <w:sz w:val="22"/>
                <w:szCs w:val="22"/>
              </w:rPr>
              <w:t>why</w:t>
            </w:r>
            <w:r w:rsidR="00D95988" w:rsidRPr="004E3BE8">
              <w:rPr>
                <w:rFonts w:asciiTheme="minorHAnsi" w:hAnsiTheme="minorHAnsi" w:cstheme="minorHAnsi"/>
                <w:sz w:val="22"/>
                <w:szCs w:val="22"/>
              </w:rPr>
              <w:t xml:space="preserve"> your organization </w:t>
            </w:r>
            <w:r w:rsidR="00F8664B" w:rsidRPr="004E3BE8">
              <w:rPr>
                <w:rFonts w:asciiTheme="minorHAnsi" w:hAnsiTheme="minorHAnsi" w:cstheme="minorHAnsi"/>
                <w:sz w:val="22"/>
                <w:szCs w:val="22"/>
              </w:rPr>
              <w:t>is positioned to successfully de</w:t>
            </w:r>
            <w:r w:rsidR="00F13C30" w:rsidRPr="004E3BE8">
              <w:rPr>
                <w:rFonts w:asciiTheme="minorHAnsi" w:hAnsiTheme="minorHAnsi" w:cstheme="minorHAnsi"/>
                <w:sz w:val="22"/>
                <w:szCs w:val="22"/>
              </w:rPr>
              <w:t>liver the goals of this program.</w:t>
            </w:r>
          </w:p>
        </w:tc>
      </w:tr>
      <w:tr w:rsidR="00060C66" w:rsidRPr="004E3BE8" w14:paraId="28A9EEEE" w14:textId="77777777" w:rsidTr="00A62845">
        <w:tc>
          <w:tcPr>
            <w:tcW w:w="9810" w:type="dxa"/>
            <w:gridSpan w:val="3"/>
          </w:tcPr>
          <w:p w14:paraId="0FB60698" w14:textId="77777777" w:rsidR="00D95988" w:rsidRPr="004E3BE8" w:rsidRDefault="00D95988" w:rsidP="00A62845">
            <w:pPr>
              <w:snapToGrid w:val="0"/>
              <w:contextualSpacing/>
              <w:rPr>
                <w:rFonts w:asciiTheme="minorHAnsi" w:hAnsiTheme="minorHAnsi"/>
                <w:b/>
                <w:i/>
                <w:sz w:val="22"/>
                <w:szCs w:val="22"/>
              </w:rPr>
            </w:pPr>
            <w:r w:rsidRPr="004E3BE8">
              <w:rPr>
                <w:rFonts w:asciiTheme="minorHAnsi" w:hAnsiTheme="minorHAnsi"/>
                <w:b/>
                <w:i/>
                <w:sz w:val="22"/>
                <w:szCs w:val="22"/>
              </w:rPr>
              <w:t>Equity:</w:t>
            </w:r>
          </w:p>
          <w:p w14:paraId="10F5B9C0" w14:textId="443589A7" w:rsidR="00CE214F" w:rsidRPr="004E3BE8" w:rsidRDefault="007368BD" w:rsidP="00A91E2C">
            <w:pPr>
              <w:rPr>
                <w:rStyle w:val="Hyperlink"/>
                <w:rFonts w:asciiTheme="minorHAnsi" w:eastAsia="Calibri,Arial" w:hAnsiTheme="minorHAnsi" w:cs="Calibri,Arial"/>
                <w:color w:val="auto"/>
                <w:sz w:val="22"/>
                <w:szCs w:val="22"/>
                <w:u w:val="none"/>
              </w:rPr>
            </w:pPr>
            <w:r w:rsidRPr="004E3BE8">
              <w:rPr>
                <w:rFonts w:asciiTheme="minorHAnsi" w:hAnsiTheme="minorHAnsi"/>
                <w:sz w:val="22"/>
                <w:szCs w:val="22"/>
              </w:rPr>
              <w:t>Include in your</w:t>
            </w:r>
            <w:r w:rsidR="00D95988" w:rsidRPr="004E3BE8">
              <w:rPr>
                <w:rFonts w:asciiTheme="minorHAnsi" w:hAnsiTheme="minorHAnsi"/>
                <w:sz w:val="22"/>
                <w:szCs w:val="22"/>
              </w:rPr>
              <w:t xml:space="preserve"> summary the following</w:t>
            </w:r>
            <w:r w:rsidR="00D95988" w:rsidRPr="004E3BE8">
              <w:rPr>
                <w:rFonts w:asciiTheme="minorHAnsi" w:eastAsiaTheme="majorEastAsia" w:hAnsiTheme="minorHAnsi"/>
                <w:sz w:val="22"/>
                <w:szCs w:val="22"/>
              </w:rPr>
              <w:t>:</w:t>
            </w:r>
          </w:p>
          <w:p w14:paraId="18C650E8" w14:textId="7E9F310B" w:rsidR="00A91E2C" w:rsidRPr="004E3BE8" w:rsidRDefault="00A91E2C" w:rsidP="00D119FD">
            <w:pPr>
              <w:pStyle w:val="ListParagraph"/>
              <w:numPr>
                <w:ilvl w:val="0"/>
                <w:numId w:val="17"/>
              </w:numPr>
              <w:ind w:left="705"/>
              <w:rPr>
                <w:rFonts w:asciiTheme="minorHAnsi" w:hAnsiTheme="minorHAnsi" w:cstheme="minorHAnsi"/>
                <w:sz w:val="22"/>
                <w:szCs w:val="22"/>
              </w:rPr>
            </w:pPr>
            <w:r w:rsidRPr="004E3BE8">
              <w:rPr>
                <w:rFonts w:asciiTheme="minorHAnsi" w:hAnsiTheme="minorHAnsi"/>
                <w:sz w:val="22"/>
                <w:szCs w:val="22"/>
              </w:rPr>
              <w:t xml:space="preserve">Who is </w:t>
            </w:r>
            <w:r w:rsidR="00BF5A93" w:rsidRPr="004E3BE8">
              <w:rPr>
                <w:rFonts w:asciiTheme="minorHAnsi" w:hAnsiTheme="minorHAnsi"/>
                <w:sz w:val="22"/>
                <w:szCs w:val="22"/>
              </w:rPr>
              <w:t>your</w:t>
            </w:r>
            <w:r w:rsidRPr="004E3BE8">
              <w:rPr>
                <w:rFonts w:asciiTheme="minorHAnsi" w:hAnsiTheme="minorHAnsi"/>
                <w:sz w:val="22"/>
                <w:szCs w:val="22"/>
              </w:rPr>
              <w:t xml:space="preserve"> project’s target population and </w:t>
            </w:r>
            <w:r w:rsidR="00BF5A93" w:rsidRPr="004E3BE8">
              <w:rPr>
                <w:rFonts w:asciiTheme="minorHAnsi" w:hAnsiTheme="minorHAnsi"/>
                <w:sz w:val="22"/>
                <w:szCs w:val="22"/>
              </w:rPr>
              <w:t xml:space="preserve">describe </w:t>
            </w:r>
            <w:r w:rsidRPr="004E3BE8">
              <w:rPr>
                <w:rFonts w:asciiTheme="minorHAnsi" w:hAnsiTheme="minorHAnsi"/>
                <w:sz w:val="22"/>
                <w:szCs w:val="22"/>
              </w:rPr>
              <w:t>your</w:t>
            </w:r>
            <w:r w:rsidRPr="004E3BE8">
              <w:rPr>
                <w:rFonts w:asciiTheme="minorHAnsi" w:eastAsiaTheme="minorEastAsia" w:hAnsiTheme="minorHAnsi" w:cstheme="minorBidi"/>
                <w:sz w:val="22"/>
                <w:szCs w:val="22"/>
              </w:rPr>
              <w:t xml:space="preserve"> organization’s experience serving t</w:t>
            </w:r>
            <w:r w:rsidR="00BF5A93" w:rsidRPr="004E3BE8">
              <w:rPr>
                <w:rFonts w:asciiTheme="minorHAnsi" w:eastAsiaTheme="minorEastAsia" w:hAnsiTheme="minorHAnsi" w:cstheme="minorBidi"/>
                <w:sz w:val="22"/>
                <w:szCs w:val="22"/>
              </w:rPr>
              <w:t>his population?</w:t>
            </w:r>
          </w:p>
          <w:p w14:paraId="7D4E629E" w14:textId="7C7FFC02" w:rsidR="00CE214F" w:rsidRPr="004E3BE8" w:rsidRDefault="00D95988" w:rsidP="00D119FD">
            <w:pPr>
              <w:pStyle w:val="ListParagraph"/>
              <w:numPr>
                <w:ilvl w:val="0"/>
                <w:numId w:val="17"/>
              </w:numPr>
              <w:ind w:left="705"/>
              <w:rPr>
                <w:rFonts w:eastAsia="Calibri,Arial" w:cs="Calibri,Arial"/>
                <w:szCs w:val="22"/>
              </w:rPr>
            </w:pPr>
            <w:r w:rsidRPr="004E3BE8">
              <w:rPr>
                <w:rFonts w:asciiTheme="minorHAnsi" w:eastAsiaTheme="minorEastAsia" w:hAnsiTheme="minorHAnsi" w:cstheme="minorBidi"/>
                <w:sz w:val="22"/>
                <w:szCs w:val="22"/>
              </w:rPr>
              <w:t>If your organization has limited experience, describe your plan to serve these communities</w:t>
            </w:r>
            <w:r w:rsidRPr="004E3BE8">
              <w:rPr>
                <w:rFonts w:eastAsiaTheme="minorEastAsia" w:cstheme="minorBidi"/>
                <w:szCs w:val="22"/>
              </w:rPr>
              <w:t>.</w:t>
            </w:r>
          </w:p>
          <w:p w14:paraId="347F410A" w14:textId="77777777" w:rsidR="00A90D36" w:rsidRPr="004E3BE8" w:rsidRDefault="00CE214F" w:rsidP="00D119FD">
            <w:pPr>
              <w:pStyle w:val="ListParagraph"/>
              <w:numPr>
                <w:ilvl w:val="0"/>
                <w:numId w:val="17"/>
              </w:numPr>
              <w:spacing w:before="0"/>
              <w:ind w:left="705"/>
              <w:rPr>
                <w:rFonts w:asciiTheme="minorHAnsi" w:hAnsiTheme="minorHAnsi" w:cstheme="minorHAnsi"/>
                <w:bCs/>
                <w:iCs/>
                <w:sz w:val="22"/>
                <w:szCs w:val="22"/>
              </w:rPr>
            </w:pPr>
            <w:r w:rsidRPr="004E3BE8">
              <w:rPr>
                <w:rFonts w:asciiTheme="minorHAnsi" w:hAnsiTheme="minorHAnsi" w:cstheme="minorHAnsi"/>
                <w:bCs/>
                <w:iCs/>
                <w:sz w:val="22"/>
                <w:szCs w:val="22"/>
              </w:rPr>
              <w:t>Describe your organization’s e</w:t>
            </w:r>
            <w:r w:rsidR="0067632B" w:rsidRPr="004E3BE8">
              <w:rPr>
                <w:rFonts w:asciiTheme="minorHAnsi" w:hAnsiTheme="minorHAnsi" w:cstheme="minorHAnsi"/>
                <w:bCs/>
                <w:iCs/>
                <w:sz w:val="22"/>
                <w:szCs w:val="22"/>
              </w:rPr>
              <w:t>xperience</w:t>
            </w:r>
            <w:r w:rsidR="00A90D36" w:rsidRPr="004E3BE8">
              <w:rPr>
                <w:rFonts w:asciiTheme="minorHAnsi" w:hAnsiTheme="minorHAnsi" w:cstheme="minorHAnsi"/>
                <w:bCs/>
                <w:iCs/>
                <w:sz w:val="22"/>
                <w:szCs w:val="22"/>
              </w:rPr>
              <w:t xml:space="preserve"> </w:t>
            </w:r>
            <w:r w:rsidR="0067632B" w:rsidRPr="004E3BE8">
              <w:rPr>
                <w:rFonts w:asciiTheme="minorHAnsi" w:hAnsiTheme="minorHAnsi" w:cstheme="minorHAnsi"/>
                <w:bCs/>
                <w:iCs/>
                <w:sz w:val="22"/>
                <w:szCs w:val="22"/>
              </w:rPr>
              <w:t xml:space="preserve">serving communities that have </w:t>
            </w:r>
            <w:r w:rsidR="00A037AD" w:rsidRPr="004E3BE8">
              <w:rPr>
                <w:rFonts w:asciiTheme="minorHAnsi" w:hAnsiTheme="minorHAnsi" w:cstheme="minorHAnsi"/>
                <w:bCs/>
                <w:iCs/>
                <w:sz w:val="22"/>
                <w:szCs w:val="22"/>
              </w:rPr>
              <w:t>historically been underserved, underrepresented, or disadvantaged by the current system</w:t>
            </w:r>
            <w:r w:rsidRPr="004E3BE8">
              <w:rPr>
                <w:rFonts w:asciiTheme="minorHAnsi" w:hAnsiTheme="minorHAnsi" w:cstheme="minorHAnsi"/>
                <w:bCs/>
                <w:iCs/>
                <w:sz w:val="22"/>
                <w:szCs w:val="22"/>
              </w:rPr>
              <w:t xml:space="preserve">. </w:t>
            </w:r>
            <w:r w:rsidR="00A037AD" w:rsidRPr="004E3BE8">
              <w:rPr>
                <w:rFonts w:asciiTheme="minorHAnsi" w:hAnsiTheme="minorHAnsi" w:cstheme="minorHAnsi"/>
                <w:bCs/>
                <w:iCs/>
                <w:sz w:val="22"/>
                <w:szCs w:val="22"/>
              </w:rPr>
              <w:t xml:space="preserve"> </w:t>
            </w:r>
          </w:p>
          <w:p w14:paraId="5EACDD12" w14:textId="64EE32F5" w:rsidR="00A90D36" w:rsidRPr="004E3BE8" w:rsidRDefault="00A90D36" w:rsidP="0071480D">
            <w:pPr>
              <w:pStyle w:val="ListParagraph"/>
              <w:numPr>
                <w:ilvl w:val="0"/>
                <w:numId w:val="17"/>
              </w:numPr>
              <w:spacing w:before="0"/>
              <w:ind w:left="705"/>
              <w:rPr>
                <w:rFonts w:asciiTheme="minorHAnsi" w:hAnsiTheme="minorHAnsi" w:cstheme="minorHAnsi"/>
                <w:bCs/>
                <w:iCs/>
                <w:sz w:val="22"/>
                <w:szCs w:val="22"/>
              </w:rPr>
            </w:pPr>
            <w:r w:rsidRPr="004E3BE8">
              <w:rPr>
                <w:rFonts w:asciiTheme="minorHAnsi" w:hAnsiTheme="minorHAnsi" w:cstheme="minorHAnsi"/>
                <w:bCs/>
                <w:iCs/>
                <w:sz w:val="22"/>
                <w:szCs w:val="22"/>
              </w:rPr>
              <w:lastRenderedPageBreak/>
              <w:t>Describe how your organization has been effective in</w:t>
            </w:r>
            <w:r w:rsidR="006C5B83" w:rsidRPr="004E3BE8">
              <w:rPr>
                <w:rFonts w:asciiTheme="minorHAnsi" w:hAnsiTheme="minorHAnsi" w:cstheme="minorHAnsi"/>
                <w:bCs/>
                <w:iCs/>
                <w:sz w:val="22"/>
                <w:szCs w:val="22"/>
              </w:rPr>
              <w:t xml:space="preserve"> </w:t>
            </w:r>
            <w:r w:rsidR="0071480D" w:rsidRPr="004E3BE8">
              <w:rPr>
                <w:rFonts w:asciiTheme="minorHAnsi" w:hAnsiTheme="minorHAnsi" w:cstheme="minorHAnsi"/>
                <w:bCs/>
                <w:iCs/>
                <w:sz w:val="22"/>
                <w:szCs w:val="22"/>
              </w:rPr>
              <w:t>delivering services in</w:t>
            </w:r>
            <w:r w:rsidR="00D14CEF" w:rsidRPr="004E3BE8">
              <w:t xml:space="preserve"> </w:t>
            </w:r>
            <w:r w:rsidR="00D14CEF" w:rsidRPr="004E3BE8">
              <w:rPr>
                <w:rFonts w:asciiTheme="minorHAnsi" w:hAnsiTheme="minorHAnsi" w:cstheme="minorHAnsi"/>
                <w:bCs/>
                <w:iCs/>
                <w:sz w:val="22"/>
                <w:szCs w:val="22"/>
              </w:rPr>
              <w:t>Black, Indigenous, and People of Color</w:t>
            </w:r>
            <w:r w:rsidR="0071480D" w:rsidRPr="004E3BE8">
              <w:rPr>
                <w:rFonts w:asciiTheme="minorHAnsi" w:hAnsiTheme="minorHAnsi" w:cstheme="minorHAnsi"/>
                <w:bCs/>
                <w:iCs/>
                <w:sz w:val="22"/>
                <w:szCs w:val="22"/>
              </w:rPr>
              <w:t xml:space="preserve"> </w:t>
            </w:r>
            <w:r w:rsidR="00D14CEF" w:rsidRPr="004E3BE8">
              <w:rPr>
                <w:rFonts w:asciiTheme="minorHAnsi" w:hAnsiTheme="minorHAnsi" w:cstheme="minorHAnsi"/>
                <w:bCs/>
                <w:iCs/>
                <w:sz w:val="22"/>
                <w:szCs w:val="22"/>
              </w:rPr>
              <w:t>(</w:t>
            </w:r>
            <w:r w:rsidR="0071480D" w:rsidRPr="004E3BE8">
              <w:rPr>
                <w:rFonts w:asciiTheme="minorHAnsi" w:hAnsiTheme="minorHAnsi" w:cstheme="minorHAnsi"/>
                <w:bCs/>
                <w:iCs/>
                <w:sz w:val="22"/>
                <w:szCs w:val="22"/>
              </w:rPr>
              <w:t>BIPOC</w:t>
            </w:r>
            <w:r w:rsidR="00D14CEF" w:rsidRPr="004E3BE8">
              <w:rPr>
                <w:rFonts w:asciiTheme="minorHAnsi" w:hAnsiTheme="minorHAnsi" w:cstheme="minorHAnsi"/>
                <w:bCs/>
                <w:iCs/>
                <w:sz w:val="22"/>
                <w:szCs w:val="22"/>
              </w:rPr>
              <w:t>)</w:t>
            </w:r>
            <w:r w:rsidR="0071480D" w:rsidRPr="004E3BE8">
              <w:rPr>
                <w:rFonts w:asciiTheme="minorHAnsi" w:hAnsiTheme="minorHAnsi" w:cstheme="minorHAnsi"/>
                <w:bCs/>
                <w:iCs/>
                <w:sz w:val="22"/>
                <w:szCs w:val="22"/>
              </w:rPr>
              <w:t xml:space="preserve"> communities.</w:t>
            </w:r>
          </w:p>
        </w:tc>
      </w:tr>
      <w:tr w:rsidR="00060C66" w:rsidRPr="004E3BE8" w14:paraId="1FCC03A4" w14:textId="77777777" w:rsidTr="00090653">
        <w:trPr>
          <w:trHeight w:val="539"/>
        </w:trPr>
        <w:tc>
          <w:tcPr>
            <w:tcW w:w="7290" w:type="dxa"/>
            <w:shd w:val="clear" w:color="auto" w:fill="D9D9D9" w:themeFill="background1" w:themeFillShade="D9"/>
          </w:tcPr>
          <w:p w14:paraId="1A3FEFD0" w14:textId="5E5CC4F5" w:rsidR="00090653" w:rsidRPr="004E3BE8" w:rsidRDefault="00090653" w:rsidP="00B429BF">
            <w:pPr>
              <w:rPr>
                <w:b/>
                <w:szCs w:val="22"/>
              </w:rPr>
            </w:pPr>
            <w:r w:rsidRPr="004E3BE8">
              <w:rPr>
                <w:rFonts w:asciiTheme="minorHAnsi" w:hAnsiTheme="minorHAnsi"/>
                <w:b/>
                <w:sz w:val="22"/>
                <w:szCs w:val="22"/>
              </w:rPr>
              <w:lastRenderedPageBreak/>
              <w:t>Section</w:t>
            </w:r>
            <w:r w:rsidR="00B429BF" w:rsidRPr="004E3BE8">
              <w:rPr>
                <w:rFonts w:asciiTheme="minorHAnsi" w:hAnsiTheme="minorHAnsi"/>
                <w:b/>
                <w:sz w:val="22"/>
                <w:szCs w:val="22"/>
              </w:rPr>
              <w:t xml:space="preserve"> 2</w:t>
            </w:r>
            <w:r w:rsidRPr="004E3BE8">
              <w:rPr>
                <w:rFonts w:asciiTheme="minorHAnsi" w:hAnsiTheme="minorHAnsi"/>
                <w:b/>
                <w:sz w:val="22"/>
                <w:szCs w:val="22"/>
              </w:rPr>
              <w:t xml:space="preserve">: </w:t>
            </w:r>
            <w:r w:rsidR="00790CEB" w:rsidRPr="004E3BE8">
              <w:rPr>
                <w:rFonts w:asciiTheme="minorHAnsi" w:hAnsiTheme="minorHAnsi"/>
                <w:b/>
                <w:sz w:val="22"/>
                <w:szCs w:val="22"/>
              </w:rPr>
              <w:t>Relevant Experience</w:t>
            </w:r>
            <w:r w:rsidR="001206EF" w:rsidRPr="004E3BE8">
              <w:rPr>
                <w:rFonts w:asciiTheme="minorHAnsi" w:hAnsiTheme="minorHAnsi"/>
                <w:b/>
                <w:sz w:val="22"/>
                <w:szCs w:val="22"/>
              </w:rPr>
              <w:t xml:space="preserve"> and Partnerships</w:t>
            </w:r>
          </w:p>
        </w:tc>
        <w:tc>
          <w:tcPr>
            <w:tcW w:w="2520" w:type="dxa"/>
            <w:gridSpan w:val="2"/>
            <w:shd w:val="clear" w:color="auto" w:fill="D9D9D9" w:themeFill="background1" w:themeFillShade="D9"/>
          </w:tcPr>
          <w:p w14:paraId="21DFBFC1" w14:textId="134A7033" w:rsidR="00090653" w:rsidRPr="004E3BE8" w:rsidRDefault="00090653" w:rsidP="00060C66">
            <w:pPr>
              <w:jc w:val="right"/>
              <w:rPr>
                <w:rFonts w:asciiTheme="minorHAnsi" w:hAnsiTheme="minorHAnsi"/>
                <w:b/>
                <w:sz w:val="22"/>
                <w:szCs w:val="22"/>
              </w:rPr>
            </w:pPr>
            <w:r w:rsidRPr="004E3BE8">
              <w:rPr>
                <w:rFonts w:asciiTheme="minorHAnsi" w:hAnsiTheme="minorHAnsi"/>
                <w:b/>
                <w:sz w:val="22"/>
                <w:szCs w:val="22"/>
              </w:rPr>
              <w:t>Total points: 20</w:t>
            </w:r>
          </w:p>
        </w:tc>
      </w:tr>
      <w:tr w:rsidR="00090653" w:rsidRPr="004E3BE8" w14:paraId="1CA15162" w14:textId="77777777" w:rsidTr="005A674F">
        <w:trPr>
          <w:trHeight w:val="710"/>
        </w:trPr>
        <w:tc>
          <w:tcPr>
            <w:tcW w:w="9810" w:type="dxa"/>
            <w:gridSpan w:val="3"/>
            <w:vAlign w:val="bottom"/>
          </w:tcPr>
          <w:p w14:paraId="5180147D" w14:textId="77777777" w:rsidR="002728C2" w:rsidRPr="004E3BE8" w:rsidRDefault="00090653" w:rsidP="002728C2">
            <w:pPr>
              <w:pStyle w:val="ListParagraph"/>
              <w:spacing w:before="0" w:after="0"/>
              <w:ind w:left="72"/>
              <w:rPr>
                <w:rFonts w:asciiTheme="minorHAnsi" w:eastAsiaTheme="majorEastAsia" w:hAnsiTheme="minorHAnsi"/>
                <w:b/>
                <w:i/>
                <w:sz w:val="22"/>
                <w:szCs w:val="22"/>
              </w:rPr>
            </w:pPr>
            <w:r w:rsidRPr="004E3BE8">
              <w:rPr>
                <w:rFonts w:asciiTheme="minorHAnsi" w:eastAsiaTheme="majorEastAsia" w:hAnsiTheme="minorHAnsi"/>
                <w:b/>
                <w:i/>
                <w:sz w:val="22"/>
                <w:szCs w:val="22"/>
              </w:rPr>
              <w:t>Narrative:</w:t>
            </w:r>
          </w:p>
          <w:p w14:paraId="2159D763" w14:textId="77777777" w:rsidR="002728C2" w:rsidRPr="004E3BE8" w:rsidRDefault="002728C2" w:rsidP="007E1D7B">
            <w:pPr>
              <w:spacing w:before="0" w:after="0"/>
              <w:rPr>
                <w:rFonts w:eastAsiaTheme="majorEastAsia"/>
                <w:szCs w:val="22"/>
              </w:rPr>
            </w:pPr>
          </w:p>
          <w:p w14:paraId="4E1BD403" w14:textId="154AC84B" w:rsidR="00090653" w:rsidRPr="004E3BE8" w:rsidRDefault="009D1483" w:rsidP="002728C2">
            <w:pPr>
              <w:pStyle w:val="ListParagraph"/>
              <w:spacing w:before="0" w:after="0"/>
              <w:ind w:left="72"/>
              <w:rPr>
                <w:rFonts w:asciiTheme="minorHAnsi" w:eastAsiaTheme="majorEastAsia" w:hAnsiTheme="minorHAnsi"/>
                <w:sz w:val="22"/>
                <w:szCs w:val="22"/>
              </w:rPr>
            </w:pPr>
            <w:r w:rsidRPr="004E3BE8">
              <w:rPr>
                <w:rFonts w:asciiTheme="minorHAnsi" w:hAnsiTheme="minorHAnsi"/>
                <w:sz w:val="22"/>
                <w:szCs w:val="22"/>
              </w:rPr>
              <w:t>Describe your organization’s experience as it relates to your proposed program and grant requirements.</w:t>
            </w:r>
            <w:r w:rsidR="001206EF" w:rsidRPr="004E3BE8">
              <w:rPr>
                <w:rFonts w:asciiTheme="minorHAnsi" w:hAnsiTheme="minorHAnsi"/>
                <w:sz w:val="22"/>
                <w:szCs w:val="22"/>
              </w:rPr>
              <w:t xml:space="preserve"> </w:t>
            </w:r>
          </w:p>
        </w:tc>
      </w:tr>
      <w:tr w:rsidR="00090653" w:rsidRPr="004E3BE8" w14:paraId="495F89B0" w14:textId="77777777" w:rsidTr="006725AC">
        <w:trPr>
          <w:trHeight w:val="2006"/>
        </w:trPr>
        <w:tc>
          <w:tcPr>
            <w:tcW w:w="9810" w:type="dxa"/>
            <w:gridSpan w:val="3"/>
          </w:tcPr>
          <w:p w14:paraId="1C18AA01" w14:textId="77777777" w:rsidR="00BF5A93" w:rsidRPr="004E3BE8" w:rsidRDefault="00BF5A93" w:rsidP="00BF5A93">
            <w:pPr>
              <w:spacing w:before="0" w:after="0"/>
              <w:rPr>
                <w:rFonts w:eastAsiaTheme="majorEastAsia" w:cstheme="minorHAnsi"/>
                <w:szCs w:val="22"/>
              </w:rPr>
            </w:pPr>
          </w:p>
          <w:p w14:paraId="29F545A8" w14:textId="68035C40" w:rsidR="002F26B7" w:rsidRPr="004E3BE8" w:rsidRDefault="00BF5A93" w:rsidP="00D119FD">
            <w:pPr>
              <w:pStyle w:val="ListParagraph"/>
              <w:numPr>
                <w:ilvl w:val="0"/>
                <w:numId w:val="18"/>
              </w:numPr>
              <w:spacing w:before="0" w:after="0"/>
              <w:rPr>
                <w:rFonts w:asciiTheme="minorHAnsi" w:eastAsiaTheme="majorEastAsia" w:hAnsiTheme="minorHAnsi" w:cstheme="minorHAnsi"/>
                <w:sz w:val="22"/>
                <w:szCs w:val="22"/>
              </w:rPr>
            </w:pPr>
            <w:r w:rsidRPr="004E3BE8">
              <w:rPr>
                <w:rFonts w:asciiTheme="minorHAnsi" w:eastAsiaTheme="majorEastAsia" w:hAnsiTheme="minorHAnsi" w:cstheme="minorHAnsi"/>
                <w:sz w:val="22"/>
                <w:szCs w:val="22"/>
              </w:rPr>
              <w:t xml:space="preserve">Include your </w:t>
            </w:r>
            <w:r w:rsidR="00790CEB" w:rsidRPr="004E3BE8">
              <w:rPr>
                <w:rFonts w:asciiTheme="minorHAnsi" w:hAnsiTheme="minorHAnsi" w:cstheme="minorHAnsi"/>
                <w:sz w:val="22"/>
                <w:szCs w:val="22"/>
              </w:rPr>
              <w:t xml:space="preserve">experience in operating projects </w:t>
            </w:r>
            <w:proofErr w:type="gramStart"/>
            <w:r w:rsidR="00790CEB" w:rsidRPr="004E3BE8">
              <w:rPr>
                <w:rFonts w:asciiTheme="minorHAnsi" w:hAnsiTheme="minorHAnsi" w:cstheme="minorHAnsi"/>
                <w:sz w:val="22"/>
                <w:szCs w:val="22"/>
              </w:rPr>
              <w:t>similar to</w:t>
            </w:r>
            <w:proofErr w:type="gramEnd"/>
            <w:r w:rsidR="00790CEB" w:rsidRPr="004E3BE8">
              <w:rPr>
                <w:rFonts w:asciiTheme="minorHAnsi" w:hAnsiTheme="minorHAnsi" w:cstheme="minorHAnsi"/>
                <w:sz w:val="22"/>
                <w:szCs w:val="22"/>
              </w:rPr>
              <w:t xml:space="preserve"> the proposed project</w:t>
            </w:r>
            <w:r w:rsidR="002F26B7" w:rsidRPr="004E3BE8">
              <w:rPr>
                <w:rFonts w:asciiTheme="minorHAnsi" w:hAnsiTheme="minorHAnsi" w:cstheme="minorHAnsi"/>
                <w:sz w:val="22"/>
                <w:szCs w:val="22"/>
              </w:rPr>
              <w:t>. What experience does your organization have in providing</w:t>
            </w:r>
            <w:r w:rsidR="00D52E79" w:rsidRPr="004E3BE8">
              <w:rPr>
                <w:rFonts w:asciiTheme="minorHAnsi" w:hAnsiTheme="minorHAnsi" w:cstheme="minorHAnsi"/>
                <w:sz w:val="22"/>
                <w:szCs w:val="22"/>
              </w:rPr>
              <w:t xml:space="preserve"> life skills and career readiness</w:t>
            </w:r>
            <w:r w:rsidR="002F26B7" w:rsidRPr="004E3BE8">
              <w:rPr>
                <w:rFonts w:asciiTheme="minorHAnsi" w:eastAsiaTheme="majorEastAsia" w:hAnsiTheme="minorHAnsi" w:cstheme="minorHAnsi"/>
                <w:sz w:val="22"/>
                <w:szCs w:val="22"/>
              </w:rPr>
              <w:t xml:space="preserve"> </w:t>
            </w:r>
            <w:r w:rsidR="002F26B7" w:rsidRPr="004E3BE8">
              <w:rPr>
                <w:rFonts w:asciiTheme="minorHAnsi" w:hAnsiTheme="minorHAnsi" w:cstheme="minorHAnsi"/>
                <w:sz w:val="22"/>
                <w:szCs w:val="22"/>
              </w:rPr>
              <w:t>training</w:t>
            </w:r>
            <w:r w:rsidR="00A90D36" w:rsidRPr="004E3BE8">
              <w:rPr>
                <w:rFonts w:asciiTheme="minorHAnsi" w:hAnsiTheme="minorHAnsi" w:cstheme="minorHAnsi"/>
                <w:sz w:val="22"/>
                <w:szCs w:val="22"/>
              </w:rPr>
              <w:t xml:space="preserve">, </w:t>
            </w:r>
            <w:r w:rsidR="00EE52EA" w:rsidRPr="004E3BE8">
              <w:rPr>
                <w:rFonts w:asciiTheme="minorHAnsi" w:hAnsiTheme="minorHAnsi" w:cstheme="minorHAnsi"/>
                <w:sz w:val="22"/>
                <w:szCs w:val="22"/>
              </w:rPr>
              <w:t xml:space="preserve">developing </w:t>
            </w:r>
            <w:r w:rsidR="006E5424" w:rsidRPr="004E3BE8">
              <w:rPr>
                <w:rFonts w:asciiTheme="minorHAnsi" w:hAnsiTheme="minorHAnsi" w:cstheme="minorHAnsi"/>
                <w:sz w:val="22"/>
                <w:szCs w:val="22"/>
              </w:rPr>
              <w:t xml:space="preserve">paid </w:t>
            </w:r>
            <w:r w:rsidR="00EE52EA" w:rsidRPr="004E3BE8">
              <w:rPr>
                <w:rFonts w:asciiTheme="minorHAnsi" w:hAnsiTheme="minorHAnsi" w:cstheme="minorHAnsi"/>
                <w:sz w:val="22"/>
                <w:szCs w:val="22"/>
              </w:rPr>
              <w:t>work experience opportunities,</w:t>
            </w:r>
            <w:r w:rsidR="006E5424" w:rsidRPr="004E3BE8">
              <w:rPr>
                <w:rFonts w:asciiTheme="minorHAnsi" w:hAnsiTheme="minorHAnsi" w:cstheme="minorHAnsi"/>
                <w:sz w:val="22"/>
                <w:szCs w:val="22"/>
              </w:rPr>
              <w:t xml:space="preserve"> and</w:t>
            </w:r>
            <w:r w:rsidR="00EE52EA" w:rsidRPr="004E3BE8">
              <w:rPr>
                <w:rFonts w:asciiTheme="minorHAnsi" w:hAnsiTheme="minorHAnsi" w:cstheme="minorHAnsi"/>
                <w:sz w:val="22"/>
                <w:szCs w:val="22"/>
              </w:rPr>
              <w:t xml:space="preserve"> </w:t>
            </w:r>
            <w:r w:rsidR="00A90D36" w:rsidRPr="004E3BE8">
              <w:rPr>
                <w:rFonts w:asciiTheme="minorHAnsi" w:hAnsiTheme="minorHAnsi" w:cstheme="minorHAnsi"/>
                <w:sz w:val="22"/>
                <w:szCs w:val="22"/>
              </w:rPr>
              <w:t>conducting employer engagement</w:t>
            </w:r>
            <w:r w:rsidR="002F26B7" w:rsidRPr="004E3BE8">
              <w:rPr>
                <w:rFonts w:asciiTheme="minorHAnsi" w:hAnsiTheme="minorHAnsi" w:cstheme="minorHAnsi"/>
                <w:sz w:val="22"/>
                <w:szCs w:val="22"/>
              </w:rPr>
              <w:t xml:space="preserve"> and</w:t>
            </w:r>
            <w:r w:rsidR="00EE52EA" w:rsidRPr="004E3BE8">
              <w:rPr>
                <w:rFonts w:asciiTheme="minorHAnsi" w:hAnsiTheme="minorHAnsi" w:cstheme="minorHAnsi"/>
                <w:sz w:val="22"/>
                <w:szCs w:val="22"/>
              </w:rPr>
              <w:t xml:space="preserve"> job </w:t>
            </w:r>
            <w:r w:rsidR="00E81D2A" w:rsidRPr="004E3BE8">
              <w:rPr>
                <w:rFonts w:asciiTheme="minorHAnsi" w:hAnsiTheme="minorHAnsi" w:cstheme="minorHAnsi"/>
                <w:sz w:val="22"/>
                <w:szCs w:val="22"/>
              </w:rPr>
              <w:t>placement</w:t>
            </w:r>
            <w:r w:rsidR="002F26B7" w:rsidRPr="004E3BE8">
              <w:rPr>
                <w:rFonts w:asciiTheme="minorHAnsi" w:hAnsiTheme="minorHAnsi" w:cstheme="minorHAnsi"/>
                <w:sz w:val="22"/>
                <w:szCs w:val="22"/>
              </w:rPr>
              <w:t>?</w:t>
            </w:r>
          </w:p>
          <w:p w14:paraId="58FF91BB" w14:textId="49C3A308" w:rsidR="00790CEB" w:rsidRPr="004E3BE8" w:rsidRDefault="002F26B7" w:rsidP="00D119FD">
            <w:pPr>
              <w:pStyle w:val="ListParagraph"/>
              <w:numPr>
                <w:ilvl w:val="0"/>
                <w:numId w:val="18"/>
              </w:numPr>
              <w:spacing w:before="0" w:after="0"/>
              <w:rPr>
                <w:rFonts w:asciiTheme="minorHAnsi" w:eastAsiaTheme="majorEastAsia" w:hAnsiTheme="minorHAnsi" w:cstheme="minorHAnsi"/>
                <w:sz w:val="22"/>
                <w:szCs w:val="22"/>
              </w:rPr>
            </w:pPr>
            <w:r w:rsidRPr="004E3BE8">
              <w:rPr>
                <w:rFonts w:asciiTheme="minorHAnsi" w:hAnsiTheme="minorHAnsi" w:cstheme="minorHAnsi"/>
                <w:sz w:val="22"/>
                <w:szCs w:val="22"/>
              </w:rPr>
              <w:t xml:space="preserve">Explain your </w:t>
            </w:r>
            <w:r w:rsidR="00790CEB" w:rsidRPr="004E3BE8">
              <w:rPr>
                <w:rFonts w:asciiTheme="minorHAnsi" w:hAnsiTheme="minorHAnsi" w:cstheme="minorHAnsi"/>
                <w:sz w:val="22"/>
                <w:szCs w:val="22"/>
              </w:rPr>
              <w:t>capacity to serve the proposed number of participants</w:t>
            </w:r>
            <w:r w:rsidRPr="004E3BE8">
              <w:rPr>
                <w:rFonts w:asciiTheme="minorHAnsi" w:hAnsiTheme="minorHAnsi" w:cstheme="minorHAnsi"/>
                <w:sz w:val="22"/>
                <w:szCs w:val="22"/>
              </w:rPr>
              <w:t xml:space="preserve"> and </w:t>
            </w:r>
            <w:r w:rsidR="001206EF" w:rsidRPr="004E3BE8">
              <w:rPr>
                <w:rFonts w:asciiTheme="minorHAnsi" w:hAnsiTheme="minorHAnsi" w:cstheme="minorHAnsi"/>
                <w:sz w:val="22"/>
                <w:szCs w:val="22"/>
              </w:rPr>
              <w:t>to develop</w:t>
            </w:r>
            <w:r w:rsidRPr="004E3BE8">
              <w:rPr>
                <w:rFonts w:asciiTheme="minorHAnsi" w:hAnsiTheme="minorHAnsi" w:cstheme="minorHAnsi"/>
                <w:sz w:val="22"/>
                <w:szCs w:val="22"/>
              </w:rPr>
              <w:t xml:space="preserve"> the required </w:t>
            </w:r>
            <w:r w:rsidR="006E5424" w:rsidRPr="004E3BE8">
              <w:rPr>
                <w:rFonts w:asciiTheme="minorHAnsi" w:hAnsiTheme="minorHAnsi" w:cstheme="minorHAnsi"/>
                <w:sz w:val="22"/>
                <w:szCs w:val="22"/>
              </w:rPr>
              <w:t xml:space="preserve">paid </w:t>
            </w:r>
            <w:r w:rsidRPr="004E3BE8">
              <w:rPr>
                <w:rFonts w:asciiTheme="minorHAnsi" w:hAnsiTheme="minorHAnsi" w:cstheme="minorHAnsi"/>
                <w:sz w:val="22"/>
                <w:szCs w:val="22"/>
              </w:rPr>
              <w:t xml:space="preserve">work experience placements. </w:t>
            </w:r>
          </w:p>
          <w:p w14:paraId="4B33BBAE" w14:textId="199BDB9F" w:rsidR="00A03011" w:rsidRPr="004E3BE8" w:rsidRDefault="00A03011" w:rsidP="00D119FD">
            <w:pPr>
              <w:pStyle w:val="ListParagraph"/>
              <w:numPr>
                <w:ilvl w:val="0"/>
                <w:numId w:val="18"/>
              </w:numPr>
              <w:spacing w:before="0" w:after="0"/>
              <w:rPr>
                <w:rFonts w:asciiTheme="minorHAnsi" w:eastAsiaTheme="majorEastAsia" w:hAnsiTheme="minorHAnsi" w:cstheme="minorHAnsi"/>
                <w:sz w:val="22"/>
                <w:szCs w:val="22"/>
              </w:rPr>
            </w:pPr>
            <w:r w:rsidRPr="004E3BE8">
              <w:rPr>
                <w:rFonts w:asciiTheme="minorHAnsi" w:eastAsiaTheme="majorEastAsia" w:hAnsiTheme="minorHAnsi"/>
                <w:sz w:val="22"/>
                <w:szCs w:val="22"/>
              </w:rPr>
              <w:t>Describe any existing relationships your organization has with potential participating businesses or organizations.</w:t>
            </w:r>
          </w:p>
          <w:p w14:paraId="592707B5" w14:textId="6D4ABA5F" w:rsidR="00A03011" w:rsidRPr="004E3BE8" w:rsidRDefault="00090653" w:rsidP="00D119FD">
            <w:pPr>
              <w:pStyle w:val="ListParagraph"/>
              <w:numPr>
                <w:ilvl w:val="0"/>
                <w:numId w:val="18"/>
              </w:numPr>
              <w:spacing w:before="0"/>
              <w:rPr>
                <w:b/>
                <w:i/>
                <w:szCs w:val="22"/>
              </w:rPr>
            </w:pPr>
            <w:r w:rsidRPr="004E3BE8">
              <w:rPr>
                <w:rFonts w:asciiTheme="minorHAnsi" w:hAnsiTheme="minorHAnsi"/>
                <w:sz w:val="22"/>
                <w:szCs w:val="22"/>
              </w:rPr>
              <w:t xml:space="preserve">Describe any collaborative relationships you have with other organizations serving the target populations and how your projects and services align or build off each other to comprehensively meet the community needs. </w:t>
            </w:r>
          </w:p>
        </w:tc>
      </w:tr>
      <w:tr w:rsidR="00D95988" w:rsidRPr="004E3BE8" w14:paraId="2E2EE06F" w14:textId="77777777" w:rsidTr="00A62845">
        <w:tc>
          <w:tcPr>
            <w:tcW w:w="7380" w:type="dxa"/>
            <w:gridSpan w:val="2"/>
            <w:shd w:val="clear" w:color="auto" w:fill="D9D9D9" w:themeFill="background1" w:themeFillShade="D9"/>
          </w:tcPr>
          <w:p w14:paraId="71320418" w14:textId="77777777" w:rsidR="00D95988" w:rsidRPr="004E3BE8" w:rsidRDefault="00D95988" w:rsidP="00B429BF">
            <w:pPr>
              <w:rPr>
                <w:rFonts w:asciiTheme="minorHAnsi" w:hAnsiTheme="minorHAnsi"/>
                <w:b/>
                <w:sz w:val="22"/>
                <w:szCs w:val="22"/>
              </w:rPr>
            </w:pPr>
            <w:r w:rsidRPr="004E3BE8">
              <w:rPr>
                <w:rFonts w:asciiTheme="minorHAnsi" w:hAnsiTheme="minorHAnsi"/>
                <w:b/>
                <w:sz w:val="22"/>
                <w:szCs w:val="22"/>
              </w:rPr>
              <w:t xml:space="preserve">Section </w:t>
            </w:r>
            <w:r w:rsidR="00B429BF" w:rsidRPr="004E3BE8">
              <w:rPr>
                <w:rFonts w:asciiTheme="minorHAnsi" w:hAnsiTheme="minorHAnsi"/>
                <w:b/>
                <w:sz w:val="22"/>
                <w:szCs w:val="22"/>
              </w:rPr>
              <w:t>3</w:t>
            </w:r>
            <w:r w:rsidRPr="004E3BE8">
              <w:rPr>
                <w:rFonts w:asciiTheme="minorHAnsi" w:hAnsiTheme="minorHAnsi"/>
                <w:b/>
                <w:sz w:val="22"/>
                <w:szCs w:val="22"/>
              </w:rPr>
              <w:t xml:space="preserve">: </w:t>
            </w:r>
            <w:r w:rsidR="00AF5A1E" w:rsidRPr="004E3BE8">
              <w:rPr>
                <w:rFonts w:asciiTheme="minorHAnsi" w:hAnsiTheme="minorHAnsi"/>
                <w:b/>
                <w:sz w:val="22"/>
                <w:szCs w:val="22"/>
              </w:rPr>
              <w:t>Work</w:t>
            </w:r>
            <w:r w:rsidR="005D6E61" w:rsidRPr="004E3BE8">
              <w:rPr>
                <w:rFonts w:asciiTheme="minorHAnsi" w:hAnsiTheme="minorHAnsi"/>
                <w:b/>
                <w:sz w:val="22"/>
                <w:szCs w:val="22"/>
              </w:rPr>
              <w:t xml:space="preserve"> Plan</w:t>
            </w:r>
          </w:p>
        </w:tc>
        <w:tc>
          <w:tcPr>
            <w:tcW w:w="2430" w:type="dxa"/>
            <w:shd w:val="clear" w:color="auto" w:fill="D9D9D9" w:themeFill="background1" w:themeFillShade="D9"/>
          </w:tcPr>
          <w:p w14:paraId="26D400C9" w14:textId="77777777" w:rsidR="00D95988" w:rsidRPr="004E3BE8" w:rsidRDefault="00D95988" w:rsidP="00AF5A1E">
            <w:pPr>
              <w:jc w:val="right"/>
              <w:rPr>
                <w:rFonts w:asciiTheme="minorHAnsi" w:hAnsiTheme="minorHAnsi"/>
                <w:b/>
                <w:sz w:val="22"/>
                <w:szCs w:val="22"/>
              </w:rPr>
            </w:pPr>
            <w:r w:rsidRPr="004E3BE8">
              <w:rPr>
                <w:rFonts w:asciiTheme="minorHAnsi" w:hAnsiTheme="minorHAnsi"/>
                <w:b/>
                <w:sz w:val="22"/>
                <w:szCs w:val="22"/>
              </w:rPr>
              <w:t xml:space="preserve">Total points: </w:t>
            </w:r>
            <w:r w:rsidR="00AF5A1E" w:rsidRPr="004E3BE8">
              <w:rPr>
                <w:rFonts w:asciiTheme="minorHAnsi" w:hAnsiTheme="minorHAnsi"/>
                <w:b/>
                <w:sz w:val="22"/>
                <w:szCs w:val="22"/>
              </w:rPr>
              <w:t>40</w:t>
            </w:r>
          </w:p>
        </w:tc>
      </w:tr>
      <w:tr w:rsidR="00090653" w:rsidRPr="004E3BE8" w14:paraId="29A9D5CC" w14:textId="77777777" w:rsidTr="00A62845">
        <w:tc>
          <w:tcPr>
            <w:tcW w:w="9810" w:type="dxa"/>
            <w:gridSpan w:val="3"/>
          </w:tcPr>
          <w:p w14:paraId="104BC3BF" w14:textId="77777777" w:rsidR="00060C66" w:rsidRPr="004E3BE8" w:rsidRDefault="00060C66" w:rsidP="00060C66">
            <w:pPr>
              <w:pStyle w:val="NoSpacing"/>
              <w:rPr>
                <w:rFonts w:ascii="Calibri" w:hAnsi="Calibri"/>
                <w:b/>
                <w:i/>
                <w:sz w:val="22"/>
                <w:szCs w:val="22"/>
              </w:rPr>
            </w:pPr>
            <w:r w:rsidRPr="004E3BE8">
              <w:rPr>
                <w:rFonts w:ascii="Calibri" w:hAnsi="Calibri"/>
                <w:b/>
                <w:i/>
                <w:sz w:val="22"/>
                <w:szCs w:val="22"/>
              </w:rPr>
              <w:t>Narrative:</w:t>
            </w:r>
          </w:p>
          <w:p w14:paraId="50E98540" w14:textId="4BDA6B14" w:rsidR="00090653" w:rsidRPr="004E3BE8" w:rsidRDefault="00790CEB" w:rsidP="00060C66">
            <w:pPr>
              <w:pStyle w:val="NoSpacing"/>
              <w:rPr>
                <w:rFonts w:ascii="Calibri" w:hAnsi="Calibri"/>
                <w:b/>
                <w:i/>
                <w:sz w:val="22"/>
                <w:szCs w:val="22"/>
              </w:rPr>
            </w:pPr>
            <w:r w:rsidRPr="004E3BE8">
              <w:rPr>
                <w:rFonts w:asciiTheme="minorHAnsi" w:hAnsiTheme="minorHAnsi"/>
                <w:sz w:val="22"/>
                <w:szCs w:val="22"/>
              </w:rPr>
              <w:t xml:space="preserve">What is the staffing plan for this project? </w:t>
            </w:r>
            <w:r w:rsidR="00090653" w:rsidRPr="004E3BE8">
              <w:rPr>
                <w:rFonts w:ascii="Calibri" w:eastAsiaTheme="minorEastAsia" w:hAnsi="Calibri" w:cstheme="minorBidi"/>
                <w:sz w:val="22"/>
                <w:szCs w:val="22"/>
              </w:rPr>
              <w:t>Provide specific titles of persons in your organization who would lead, manage</w:t>
            </w:r>
            <w:r w:rsidR="005B1141" w:rsidRPr="004E3BE8">
              <w:rPr>
                <w:rFonts w:ascii="Calibri" w:eastAsiaTheme="minorEastAsia" w:hAnsi="Calibri" w:cstheme="minorBidi"/>
                <w:sz w:val="22"/>
                <w:szCs w:val="22"/>
              </w:rPr>
              <w:t>,</w:t>
            </w:r>
            <w:r w:rsidR="00090653" w:rsidRPr="004E3BE8">
              <w:rPr>
                <w:rFonts w:ascii="Calibri" w:eastAsiaTheme="minorEastAsia" w:hAnsi="Calibri" w:cstheme="minorBidi"/>
                <w:sz w:val="22"/>
                <w:szCs w:val="22"/>
              </w:rPr>
              <w:t xml:space="preserve"> and work on this project</w:t>
            </w:r>
            <w:r w:rsidR="001206EF" w:rsidRPr="004E3BE8">
              <w:rPr>
                <w:rFonts w:ascii="Calibri" w:eastAsiaTheme="minorEastAsia" w:hAnsi="Calibri" w:cstheme="minorBidi"/>
                <w:sz w:val="22"/>
                <w:szCs w:val="22"/>
              </w:rPr>
              <w:t>.</w:t>
            </w:r>
          </w:p>
        </w:tc>
      </w:tr>
      <w:tr w:rsidR="00A03011" w:rsidRPr="004E3BE8" w14:paraId="38F0545F" w14:textId="77777777" w:rsidTr="00813884">
        <w:tc>
          <w:tcPr>
            <w:tcW w:w="9810" w:type="dxa"/>
            <w:gridSpan w:val="3"/>
          </w:tcPr>
          <w:p w14:paraId="48639316" w14:textId="77777777" w:rsidR="00A03011" w:rsidRPr="004E3BE8" w:rsidRDefault="00A03011" w:rsidP="00D119FD">
            <w:pPr>
              <w:pStyle w:val="ListParagraph"/>
              <w:numPr>
                <w:ilvl w:val="0"/>
                <w:numId w:val="22"/>
              </w:numPr>
              <w:rPr>
                <w:rFonts w:ascii="Calibri" w:hAnsi="Calibri"/>
                <w:b/>
                <w:i/>
                <w:sz w:val="22"/>
                <w:szCs w:val="22"/>
              </w:rPr>
            </w:pPr>
            <w:r w:rsidRPr="004E3BE8">
              <w:rPr>
                <w:rFonts w:asciiTheme="minorHAnsi" w:hAnsiTheme="minorHAnsi"/>
                <w:b/>
                <w:i/>
                <w:sz w:val="22"/>
                <w:szCs w:val="22"/>
              </w:rPr>
              <w:t>Participant Recruitment, Training, and Assessment:</w:t>
            </w:r>
          </w:p>
          <w:p w14:paraId="2F0E8D0F" w14:textId="2B3E1BCB" w:rsidR="00A03011" w:rsidRPr="004E3BE8" w:rsidRDefault="00A03011" w:rsidP="00D119FD">
            <w:pPr>
              <w:pStyle w:val="ListParagraph"/>
              <w:numPr>
                <w:ilvl w:val="1"/>
                <w:numId w:val="22"/>
              </w:numPr>
              <w:rPr>
                <w:rFonts w:ascii="Calibri" w:hAnsi="Calibri"/>
                <w:b/>
                <w:i/>
                <w:sz w:val="22"/>
                <w:szCs w:val="22"/>
              </w:rPr>
            </w:pPr>
            <w:r w:rsidRPr="004E3BE8">
              <w:rPr>
                <w:rFonts w:ascii="Calibri" w:hAnsi="Calibri"/>
                <w:sz w:val="22"/>
                <w:szCs w:val="22"/>
              </w:rPr>
              <w:t xml:space="preserve">Describe your outreach and recruitment strategy: include innovative outreach methods </w:t>
            </w:r>
            <w:r w:rsidR="00A90D36" w:rsidRPr="004E3BE8">
              <w:rPr>
                <w:rFonts w:ascii="Calibri" w:hAnsi="Calibri"/>
                <w:sz w:val="22"/>
                <w:szCs w:val="22"/>
              </w:rPr>
              <w:t xml:space="preserve">your </w:t>
            </w:r>
            <w:r w:rsidRPr="004E3BE8">
              <w:rPr>
                <w:rFonts w:ascii="Calibri" w:hAnsi="Calibri"/>
                <w:sz w:val="22"/>
                <w:szCs w:val="22"/>
              </w:rPr>
              <w:t xml:space="preserve">organization uses or plans to use to reach the target populations.  </w:t>
            </w:r>
          </w:p>
          <w:p w14:paraId="245F17EB" w14:textId="1B24D4B7" w:rsidR="00A03011" w:rsidRPr="004E3BE8" w:rsidRDefault="00A03011" w:rsidP="00D119FD">
            <w:pPr>
              <w:pStyle w:val="ListParagraph"/>
              <w:numPr>
                <w:ilvl w:val="1"/>
                <w:numId w:val="22"/>
              </w:numPr>
              <w:rPr>
                <w:rFonts w:ascii="Calibri" w:hAnsi="Calibri"/>
                <w:b/>
                <w:i/>
                <w:sz w:val="22"/>
                <w:szCs w:val="22"/>
              </w:rPr>
            </w:pPr>
            <w:r w:rsidRPr="004E3BE8">
              <w:rPr>
                <w:rFonts w:ascii="Calibri" w:hAnsi="Calibri"/>
                <w:sz w:val="22"/>
                <w:szCs w:val="22"/>
              </w:rPr>
              <w:t xml:space="preserve">Describe the process you will use to assess participants’ career readiness and work experience </w:t>
            </w:r>
            <w:r w:rsidR="001206EF" w:rsidRPr="004E3BE8">
              <w:rPr>
                <w:rFonts w:ascii="Calibri" w:hAnsi="Calibri"/>
                <w:sz w:val="22"/>
                <w:szCs w:val="22"/>
              </w:rPr>
              <w:t>needs</w:t>
            </w:r>
            <w:r w:rsidRPr="004E3BE8">
              <w:rPr>
                <w:rFonts w:ascii="Calibri" w:hAnsi="Calibri"/>
                <w:szCs w:val="22"/>
              </w:rPr>
              <w:t xml:space="preserve"> </w:t>
            </w:r>
          </w:p>
          <w:p w14:paraId="0CF89ECA" w14:textId="5D09F936" w:rsidR="001206EF" w:rsidRPr="004E3BE8" w:rsidRDefault="001206EF" w:rsidP="00D119FD">
            <w:pPr>
              <w:pStyle w:val="ListParagraph"/>
              <w:numPr>
                <w:ilvl w:val="1"/>
                <w:numId w:val="22"/>
              </w:numPr>
              <w:rPr>
                <w:rFonts w:ascii="Calibri" w:hAnsi="Calibri"/>
                <w:b/>
                <w:i/>
                <w:sz w:val="22"/>
                <w:szCs w:val="22"/>
              </w:rPr>
            </w:pPr>
            <w:r w:rsidRPr="004E3BE8">
              <w:rPr>
                <w:rFonts w:asciiTheme="minorHAnsi" w:eastAsiaTheme="majorEastAsia" w:hAnsiTheme="minorHAnsi" w:cstheme="minorHAnsi"/>
                <w:sz w:val="22"/>
                <w:szCs w:val="22"/>
              </w:rPr>
              <w:t>Describe</w:t>
            </w:r>
            <w:r w:rsidRPr="004E3BE8">
              <w:rPr>
                <w:rFonts w:asciiTheme="minorHAnsi" w:hAnsiTheme="minorHAnsi" w:cstheme="minorHAnsi"/>
                <w:sz w:val="22"/>
                <w:szCs w:val="22"/>
              </w:rPr>
              <w:t xml:space="preserve"> the plan to provide life skills and career readiness training</w:t>
            </w:r>
            <w:r w:rsidR="00C60ADB" w:rsidRPr="004E3BE8">
              <w:rPr>
                <w:rFonts w:asciiTheme="minorHAnsi" w:hAnsiTheme="minorHAnsi" w:cstheme="minorHAnsi"/>
                <w:sz w:val="22"/>
                <w:szCs w:val="22"/>
              </w:rPr>
              <w:t>, including virtual training opportunities</w:t>
            </w:r>
            <w:r w:rsidR="00A152EC" w:rsidRPr="004E3BE8">
              <w:rPr>
                <w:rFonts w:asciiTheme="minorHAnsi" w:hAnsiTheme="minorHAnsi" w:cstheme="minorHAnsi"/>
                <w:sz w:val="22"/>
                <w:szCs w:val="22"/>
              </w:rPr>
              <w:t>.</w:t>
            </w:r>
          </w:p>
        </w:tc>
      </w:tr>
      <w:tr w:rsidR="00AF5A1E" w:rsidRPr="004E3BE8" w14:paraId="566A9556" w14:textId="77777777" w:rsidTr="00A62845">
        <w:tc>
          <w:tcPr>
            <w:tcW w:w="9810" w:type="dxa"/>
            <w:gridSpan w:val="3"/>
          </w:tcPr>
          <w:p w14:paraId="4C953B74" w14:textId="77777777" w:rsidR="00A03011" w:rsidRPr="004E3BE8" w:rsidRDefault="00A03011" w:rsidP="00D119FD">
            <w:pPr>
              <w:pStyle w:val="ListParagraph"/>
              <w:numPr>
                <w:ilvl w:val="0"/>
                <w:numId w:val="22"/>
              </w:numPr>
              <w:rPr>
                <w:rFonts w:asciiTheme="minorHAnsi" w:eastAsiaTheme="majorEastAsia" w:hAnsiTheme="minorHAnsi" w:cstheme="minorHAnsi"/>
                <w:sz w:val="22"/>
                <w:szCs w:val="22"/>
              </w:rPr>
            </w:pPr>
            <w:r w:rsidRPr="004E3BE8">
              <w:rPr>
                <w:rFonts w:asciiTheme="minorHAnsi" w:hAnsiTheme="minorHAnsi" w:cstheme="minorHAnsi"/>
                <w:b/>
                <w:i/>
                <w:sz w:val="22"/>
                <w:szCs w:val="22"/>
              </w:rPr>
              <w:t>Work Experience Placement and Support:</w:t>
            </w:r>
            <w:r w:rsidRPr="004E3BE8">
              <w:rPr>
                <w:rFonts w:asciiTheme="minorHAnsi" w:eastAsiaTheme="majorEastAsia" w:hAnsiTheme="minorHAnsi" w:cstheme="minorHAnsi"/>
                <w:sz w:val="22"/>
                <w:szCs w:val="22"/>
              </w:rPr>
              <w:t xml:space="preserve"> </w:t>
            </w:r>
          </w:p>
          <w:p w14:paraId="2E8A724B" w14:textId="60CF0727" w:rsidR="001206EF" w:rsidRPr="004E3BE8" w:rsidRDefault="00A03011" w:rsidP="00D119FD">
            <w:pPr>
              <w:pStyle w:val="ListParagraph"/>
              <w:numPr>
                <w:ilvl w:val="1"/>
                <w:numId w:val="22"/>
              </w:numPr>
              <w:spacing w:before="0"/>
              <w:rPr>
                <w:rFonts w:asciiTheme="minorHAnsi" w:eastAsiaTheme="majorEastAsia" w:hAnsiTheme="minorHAnsi"/>
                <w:sz w:val="22"/>
                <w:szCs w:val="22"/>
              </w:rPr>
            </w:pPr>
            <w:r w:rsidRPr="004E3BE8">
              <w:rPr>
                <w:rFonts w:asciiTheme="minorHAnsi" w:eastAsiaTheme="majorEastAsia" w:hAnsiTheme="minorHAnsi"/>
                <w:sz w:val="22"/>
                <w:szCs w:val="22"/>
              </w:rPr>
              <w:t>Describe your plan to</w:t>
            </w:r>
            <w:r w:rsidR="00433271" w:rsidRPr="004E3BE8">
              <w:rPr>
                <w:rFonts w:asciiTheme="minorHAnsi" w:eastAsiaTheme="majorEastAsia" w:hAnsiTheme="minorHAnsi"/>
                <w:sz w:val="22"/>
                <w:szCs w:val="22"/>
              </w:rPr>
              <w:t xml:space="preserve"> </w:t>
            </w:r>
            <w:r w:rsidR="002F08D8" w:rsidRPr="004E3BE8">
              <w:rPr>
                <w:rFonts w:asciiTheme="minorHAnsi" w:eastAsiaTheme="majorEastAsia" w:hAnsiTheme="minorHAnsi"/>
                <w:sz w:val="22"/>
                <w:szCs w:val="22"/>
              </w:rPr>
              <w:t>develop</w:t>
            </w:r>
            <w:r w:rsidR="001206EF" w:rsidRPr="004E3BE8">
              <w:rPr>
                <w:rFonts w:asciiTheme="minorHAnsi" w:eastAsiaTheme="majorEastAsia" w:hAnsiTheme="minorHAnsi"/>
                <w:sz w:val="22"/>
                <w:szCs w:val="22"/>
              </w:rPr>
              <w:t xml:space="preserve"> and provide age specific, short-term,</w:t>
            </w:r>
            <w:r w:rsidR="00A90D36" w:rsidRPr="004E3BE8">
              <w:rPr>
                <w:rFonts w:asciiTheme="minorHAnsi" w:eastAsiaTheme="majorEastAsia" w:hAnsiTheme="minorHAnsi"/>
                <w:sz w:val="22"/>
                <w:szCs w:val="22"/>
              </w:rPr>
              <w:t xml:space="preserve"> </w:t>
            </w:r>
            <w:r w:rsidRPr="004E3BE8">
              <w:rPr>
                <w:rFonts w:asciiTheme="minorHAnsi" w:eastAsiaTheme="majorEastAsia" w:hAnsiTheme="minorHAnsi"/>
                <w:sz w:val="22"/>
                <w:szCs w:val="22"/>
              </w:rPr>
              <w:t>work experience placement opportunities for all y</w:t>
            </w:r>
            <w:r w:rsidR="0071480D" w:rsidRPr="004E3BE8">
              <w:rPr>
                <w:rFonts w:asciiTheme="minorHAnsi" w:eastAsiaTheme="majorEastAsia" w:hAnsiTheme="minorHAnsi"/>
                <w:sz w:val="22"/>
                <w:szCs w:val="22"/>
              </w:rPr>
              <w:t>oung adult</w:t>
            </w:r>
            <w:r w:rsidRPr="004E3BE8">
              <w:rPr>
                <w:rFonts w:asciiTheme="minorHAnsi" w:eastAsiaTheme="majorEastAsia" w:hAnsiTheme="minorHAnsi"/>
                <w:sz w:val="22"/>
                <w:szCs w:val="22"/>
              </w:rPr>
              <w:t xml:space="preserve"> participants.</w:t>
            </w:r>
            <w:r w:rsidR="001206EF" w:rsidRPr="004E3BE8">
              <w:rPr>
                <w:rFonts w:asciiTheme="minorHAnsi" w:eastAsiaTheme="majorEastAsia" w:hAnsiTheme="minorHAnsi"/>
                <w:sz w:val="22"/>
                <w:szCs w:val="22"/>
              </w:rPr>
              <w:t xml:space="preserve"> </w:t>
            </w:r>
          </w:p>
          <w:p w14:paraId="43E6B9A6" w14:textId="2D08C1F8" w:rsidR="00A03011" w:rsidRPr="004E3BE8" w:rsidRDefault="00A03011" w:rsidP="00D119FD">
            <w:pPr>
              <w:pStyle w:val="ListParagraph"/>
              <w:numPr>
                <w:ilvl w:val="1"/>
                <w:numId w:val="22"/>
              </w:numPr>
              <w:rPr>
                <w:rFonts w:ascii="Calibri" w:hAnsi="Calibri"/>
                <w:b/>
                <w:i/>
                <w:sz w:val="22"/>
                <w:szCs w:val="22"/>
              </w:rPr>
            </w:pPr>
            <w:r w:rsidRPr="004E3BE8">
              <w:rPr>
                <w:rFonts w:ascii="Calibri" w:hAnsi="Calibri"/>
                <w:sz w:val="22"/>
                <w:szCs w:val="22"/>
              </w:rPr>
              <w:t xml:space="preserve">Describe how you will </w:t>
            </w:r>
            <w:r w:rsidR="00311A37" w:rsidRPr="004E3BE8">
              <w:rPr>
                <w:rFonts w:ascii="Calibri" w:hAnsi="Calibri"/>
                <w:sz w:val="22"/>
                <w:szCs w:val="22"/>
              </w:rPr>
              <w:t xml:space="preserve">provide </w:t>
            </w:r>
            <w:r w:rsidR="006C5B83" w:rsidRPr="004E3BE8">
              <w:rPr>
                <w:rFonts w:ascii="Calibri" w:hAnsi="Calibri"/>
                <w:sz w:val="22"/>
                <w:szCs w:val="22"/>
              </w:rPr>
              <w:t xml:space="preserve">case management, </w:t>
            </w:r>
            <w:r w:rsidR="00311A37" w:rsidRPr="004E3BE8">
              <w:rPr>
                <w:rFonts w:ascii="Calibri" w:hAnsi="Calibri"/>
                <w:sz w:val="22"/>
                <w:szCs w:val="22"/>
              </w:rPr>
              <w:t>support services</w:t>
            </w:r>
            <w:r w:rsidR="009A495B" w:rsidRPr="004E3BE8">
              <w:rPr>
                <w:rFonts w:ascii="Calibri" w:hAnsi="Calibri"/>
                <w:sz w:val="22"/>
                <w:szCs w:val="22"/>
              </w:rPr>
              <w:t>,</w:t>
            </w:r>
            <w:r w:rsidR="00311A37" w:rsidRPr="004E3BE8">
              <w:rPr>
                <w:rFonts w:ascii="Calibri" w:hAnsi="Calibri"/>
                <w:sz w:val="22"/>
                <w:szCs w:val="22"/>
              </w:rPr>
              <w:t xml:space="preserve"> and </w:t>
            </w:r>
            <w:r w:rsidRPr="004E3BE8">
              <w:rPr>
                <w:rFonts w:ascii="Calibri" w:hAnsi="Calibri"/>
                <w:sz w:val="22"/>
                <w:szCs w:val="22"/>
              </w:rPr>
              <w:t>support participants in completing their work experience.</w:t>
            </w:r>
            <w:r w:rsidR="00311A37" w:rsidRPr="004E3BE8">
              <w:rPr>
                <w:rFonts w:ascii="Calibri" w:hAnsi="Calibri"/>
                <w:sz w:val="22"/>
                <w:szCs w:val="22"/>
              </w:rPr>
              <w:t xml:space="preserve"> </w:t>
            </w:r>
          </w:p>
          <w:p w14:paraId="05FD030C" w14:textId="24E2B5FA" w:rsidR="00C847C7" w:rsidRPr="004E3BE8" w:rsidRDefault="00A03011" w:rsidP="00D119FD">
            <w:pPr>
              <w:pStyle w:val="ListParagraph"/>
              <w:numPr>
                <w:ilvl w:val="1"/>
                <w:numId w:val="22"/>
              </w:numPr>
              <w:rPr>
                <w:rFonts w:ascii="Calibri" w:hAnsi="Calibri"/>
                <w:b/>
                <w:i/>
                <w:sz w:val="22"/>
                <w:szCs w:val="22"/>
              </w:rPr>
            </w:pPr>
            <w:r w:rsidRPr="004E3BE8">
              <w:rPr>
                <w:rFonts w:ascii="Calibri" w:hAnsi="Calibri"/>
                <w:sz w:val="22"/>
                <w:szCs w:val="22"/>
              </w:rPr>
              <w:t>Describe how you</w:t>
            </w:r>
            <w:r w:rsidR="006E5424" w:rsidRPr="004E3BE8">
              <w:rPr>
                <w:rFonts w:ascii="Calibri" w:hAnsi="Calibri"/>
                <w:sz w:val="22"/>
                <w:szCs w:val="22"/>
              </w:rPr>
              <w:t xml:space="preserve"> will</w:t>
            </w:r>
            <w:r w:rsidRPr="004E3BE8">
              <w:rPr>
                <w:rFonts w:ascii="Calibri" w:hAnsi="Calibri"/>
                <w:sz w:val="22"/>
                <w:szCs w:val="22"/>
              </w:rPr>
              <w:t xml:space="preserve"> </w:t>
            </w:r>
            <w:r w:rsidR="00C60ADB" w:rsidRPr="004E3BE8">
              <w:rPr>
                <w:rFonts w:ascii="Calibri" w:hAnsi="Calibri"/>
                <w:sz w:val="22"/>
                <w:szCs w:val="22"/>
              </w:rPr>
              <w:t>conduct e</w:t>
            </w:r>
            <w:r w:rsidR="00433271" w:rsidRPr="004E3BE8">
              <w:rPr>
                <w:rFonts w:ascii="Calibri" w:hAnsi="Calibri"/>
                <w:sz w:val="22"/>
                <w:szCs w:val="22"/>
              </w:rPr>
              <w:t>mployer engagement</w:t>
            </w:r>
            <w:r w:rsidR="00C60ADB" w:rsidRPr="004E3BE8">
              <w:rPr>
                <w:rFonts w:ascii="Calibri" w:hAnsi="Calibri"/>
                <w:sz w:val="22"/>
                <w:szCs w:val="22"/>
              </w:rPr>
              <w:t xml:space="preserve"> and job placement to</w:t>
            </w:r>
            <w:r w:rsidRPr="004E3BE8">
              <w:rPr>
                <w:rFonts w:ascii="Calibri" w:hAnsi="Calibri"/>
                <w:sz w:val="22"/>
                <w:szCs w:val="22"/>
              </w:rPr>
              <w:t xml:space="preserve"> guide, refer, and support participants in transitioning</w:t>
            </w:r>
            <w:r w:rsidR="00A152EC" w:rsidRPr="004E3BE8">
              <w:rPr>
                <w:rFonts w:ascii="Calibri" w:hAnsi="Calibri"/>
                <w:sz w:val="22"/>
                <w:szCs w:val="22"/>
              </w:rPr>
              <w:t xml:space="preserve"> to future opportunities</w:t>
            </w:r>
            <w:r w:rsidR="00C60ADB" w:rsidRPr="004E3BE8">
              <w:rPr>
                <w:rFonts w:ascii="Calibri" w:hAnsi="Calibri"/>
                <w:sz w:val="22"/>
                <w:szCs w:val="22"/>
              </w:rPr>
              <w:t>.</w:t>
            </w:r>
          </w:p>
        </w:tc>
      </w:tr>
      <w:tr w:rsidR="003B4F36" w:rsidRPr="004E3BE8" w14:paraId="1E3F11AA" w14:textId="77777777" w:rsidTr="00A62845">
        <w:tc>
          <w:tcPr>
            <w:tcW w:w="9810" w:type="dxa"/>
            <w:gridSpan w:val="3"/>
          </w:tcPr>
          <w:p w14:paraId="29011480" w14:textId="296C6624" w:rsidR="003F6797" w:rsidRPr="004E3BE8" w:rsidRDefault="003D3699" w:rsidP="00D119FD">
            <w:pPr>
              <w:pStyle w:val="ListParagraph"/>
              <w:numPr>
                <w:ilvl w:val="0"/>
                <w:numId w:val="21"/>
              </w:numPr>
              <w:rPr>
                <w:rFonts w:ascii="Calibri" w:hAnsi="Calibri"/>
                <w:b/>
                <w:i/>
                <w:sz w:val="22"/>
                <w:szCs w:val="22"/>
              </w:rPr>
            </w:pPr>
            <w:r w:rsidRPr="004E3BE8">
              <w:rPr>
                <w:rFonts w:asciiTheme="minorHAnsi" w:hAnsiTheme="minorHAnsi"/>
                <w:b/>
                <w:i/>
                <w:sz w:val="22"/>
                <w:szCs w:val="22"/>
              </w:rPr>
              <w:t xml:space="preserve">Follow-up and </w:t>
            </w:r>
            <w:r w:rsidR="00625587" w:rsidRPr="004E3BE8">
              <w:rPr>
                <w:rFonts w:asciiTheme="minorHAnsi" w:hAnsiTheme="minorHAnsi"/>
                <w:b/>
                <w:i/>
                <w:sz w:val="22"/>
                <w:szCs w:val="22"/>
              </w:rPr>
              <w:t>Evaluatio</w:t>
            </w:r>
            <w:r w:rsidRPr="004E3BE8">
              <w:rPr>
                <w:rFonts w:asciiTheme="minorHAnsi" w:hAnsiTheme="minorHAnsi"/>
                <w:b/>
                <w:i/>
                <w:sz w:val="22"/>
                <w:szCs w:val="22"/>
              </w:rPr>
              <w:t>n</w:t>
            </w:r>
            <w:r w:rsidR="00AF5A1E" w:rsidRPr="004E3BE8">
              <w:rPr>
                <w:rFonts w:asciiTheme="minorHAnsi" w:hAnsiTheme="minorHAnsi"/>
                <w:b/>
                <w:i/>
                <w:sz w:val="22"/>
                <w:szCs w:val="22"/>
              </w:rPr>
              <w:t>:</w:t>
            </w:r>
          </w:p>
          <w:p w14:paraId="70405A5B" w14:textId="1A742AAB" w:rsidR="003D3699" w:rsidRPr="004E3BE8" w:rsidRDefault="003D3699" w:rsidP="00D119FD">
            <w:pPr>
              <w:pStyle w:val="ListParagraph"/>
              <w:numPr>
                <w:ilvl w:val="1"/>
                <w:numId w:val="21"/>
              </w:numPr>
              <w:rPr>
                <w:rFonts w:ascii="Calibri" w:hAnsi="Calibri"/>
                <w:sz w:val="22"/>
                <w:szCs w:val="22"/>
              </w:rPr>
            </w:pPr>
            <w:r w:rsidRPr="004E3BE8">
              <w:rPr>
                <w:rFonts w:ascii="Calibri" w:hAnsi="Calibri"/>
                <w:sz w:val="22"/>
                <w:szCs w:val="22"/>
              </w:rPr>
              <w:t xml:space="preserve">Describe your post-program follow up plan? </w:t>
            </w:r>
          </w:p>
          <w:p w14:paraId="1515C607" w14:textId="091FDD5F" w:rsidR="00790CEB" w:rsidRPr="004E3BE8" w:rsidRDefault="00790CEB" w:rsidP="00D119FD">
            <w:pPr>
              <w:pStyle w:val="ListParagraph"/>
              <w:numPr>
                <w:ilvl w:val="1"/>
                <w:numId w:val="21"/>
              </w:numPr>
              <w:rPr>
                <w:rFonts w:ascii="Calibri" w:hAnsi="Calibri"/>
                <w:sz w:val="22"/>
                <w:szCs w:val="22"/>
              </w:rPr>
            </w:pPr>
            <w:r w:rsidRPr="004E3BE8">
              <w:rPr>
                <w:rFonts w:asciiTheme="minorHAnsi" w:hAnsiTheme="minorHAnsi"/>
                <w:sz w:val="22"/>
                <w:szCs w:val="22"/>
              </w:rPr>
              <w:t xml:space="preserve">How does your organization plan to </w:t>
            </w:r>
            <w:r w:rsidR="003D3699" w:rsidRPr="004E3BE8">
              <w:rPr>
                <w:rFonts w:asciiTheme="minorHAnsi" w:hAnsiTheme="minorHAnsi"/>
                <w:sz w:val="22"/>
                <w:szCs w:val="22"/>
              </w:rPr>
              <w:t xml:space="preserve">assess and </w:t>
            </w:r>
            <w:r w:rsidRPr="004E3BE8">
              <w:rPr>
                <w:rFonts w:asciiTheme="minorHAnsi" w:hAnsiTheme="minorHAnsi"/>
                <w:sz w:val="22"/>
                <w:szCs w:val="22"/>
              </w:rPr>
              <w:t>evaluate the effectiveness of the project?</w:t>
            </w:r>
          </w:p>
          <w:p w14:paraId="297C3D0E" w14:textId="672BE556" w:rsidR="008A71B1" w:rsidRPr="004E3BE8" w:rsidRDefault="00625587" w:rsidP="00D119FD">
            <w:pPr>
              <w:pStyle w:val="ListParagraph"/>
              <w:numPr>
                <w:ilvl w:val="1"/>
                <w:numId w:val="21"/>
              </w:numPr>
              <w:rPr>
                <w:rFonts w:ascii="Calibri" w:hAnsi="Calibri"/>
                <w:sz w:val="22"/>
                <w:szCs w:val="22"/>
              </w:rPr>
            </w:pPr>
            <w:r w:rsidRPr="004E3BE8">
              <w:rPr>
                <w:rFonts w:ascii="Calibri" w:hAnsi="Calibri"/>
                <w:sz w:val="22"/>
                <w:szCs w:val="22"/>
              </w:rPr>
              <w:lastRenderedPageBreak/>
              <w:t xml:space="preserve">Describe how you will obtain </w:t>
            </w:r>
            <w:r w:rsidR="008C4B03" w:rsidRPr="004E3BE8">
              <w:rPr>
                <w:rFonts w:ascii="Calibri" w:hAnsi="Calibri"/>
                <w:sz w:val="22"/>
                <w:szCs w:val="22"/>
              </w:rPr>
              <w:t>and incorporate</w:t>
            </w:r>
            <w:r w:rsidR="003935CF" w:rsidRPr="004E3BE8">
              <w:rPr>
                <w:rFonts w:ascii="Calibri" w:hAnsi="Calibri"/>
                <w:sz w:val="22"/>
                <w:szCs w:val="22"/>
              </w:rPr>
              <w:t xml:space="preserve"> </w:t>
            </w:r>
            <w:r w:rsidRPr="004E3BE8">
              <w:rPr>
                <w:rFonts w:ascii="Calibri" w:hAnsi="Calibri"/>
                <w:sz w:val="22"/>
                <w:szCs w:val="22"/>
              </w:rPr>
              <w:t>participant</w:t>
            </w:r>
            <w:r w:rsidR="008C4B03" w:rsidRPr="004E3BE8">
              <w:rPr>
                <w:rFonts w:ascii="Calibri" w:hAnsi="Calibri"/>
                <w:sz w:val="22"/>
                <w:szCs w:val="22"/>
              </w:rPr>
              <w:t xml:space="preserve"> input and feedback</w:t>
            </w:r>
            <w:r w:rsidRPr="004E3BE8">
              <w:rPr>
                <w:rFonts w:ascii="Calibri" w:hAnsi="Calibri"/>
                <w:sz w:val="22"/>
                <w:szCs w:val="22"/>
              </w:rPr>
              <w:t xml:space="preserve"> throughout </w:t>
            </w:r>
            <w:r w:rsidR="008C4B03" w:rsidRPr="004E3BE8">
              <w:rPr>
                <w:rFonts w:ascii="Calibri" w:hAnsi="Calibri"/>
                <w:sz w:val="22"/>
                <w:szCs w:val="22"/>
              </w:rPr>
              <w:t xml:space="preserve">the project, from implementation to final evaluation. </w:t>
            </w:r>
          </w:p>
        </w:tc>
      </w:tr>
      <w:tr w:rsidR="00060C66" w:rsidRPr="004E3BE8" w14:paraId="17BA0374" w14:textId="77777777" w:rsidTr="00A62845">
        <w:tc>
          <w:tcPr>
            <w:tcW w:w="7380" w:type="dxa"/>
            <w:gridSpan w:val="2"/>
            <w:shd w:val="clear" w:color="auto" w:fill="D9D9D9" w:themeFill="background1" w:themeFillShade="D9"/>
          </w:tcPr>
          <w:p w14:paraId="7495567C" w14:textId="5E4CC775" w:rsidR="00D95988" w:rsidRPr="004E3BE8" w:rsidRDefault="00D95988" w:rsidP="00B429BF">
            <w:pPr>
              <w:spacing w:after="0"/>
              <w:rPr>
                <w:rFonts w:asciiTheme="minorHAnsi" w:hAnsiTheme="minorHAnsi"/>
                <w:b/>
                <w:sz w:val="22"/>
                <w:szCs w:val="22"/>
              </w:rPr>
            </w:pPr>
            <w:r w:rsidRPr="004E3BE8">
              <w:rPr>
                <w:rFonts w:asciiTheme="minorHAnsi" w:hAnsiTheme="minorHAnsi"/>
                <w:b/>
                <w:sz w:val="22"/>
                <w:szCs w:val="22"/>
              </w:rPr>
              <w:lastRenderedPageBreak/>
              <w:t xml:space="preserve">Section </w:t>
            </w:r>
            <w:r w:rsidR="00B429BF" w:rsidRPr="004E3BE8">
              <w:rPr>
                <w:rFonts w:asciiTheme="minorHAnsi" w:hAnsiTheme="minorHAnsi"/>
                <w:b/>
                <w:sz w:val="22"/>
                <w:szCs w:val="22"/>
              </w:rPr>
              <w:t>4</w:t>
            </w:r>
            <w:r w:rsidRPr="004E3BE8">
              <w:rPr>
                <w:rFonts w:asciiTheme="minorHAnsi" w:hAnsiTheme="minorHAnsi"/>
                <w:b/>
                <w:sz w:val="22"/>
                <w:szCs w:val="22"/>
              </w:rPr>
              <w:t>: Budget</w:t>
            </w:r>
            <w:r w:rsidR="005B1141" w:rsidRPr="004E3BE8">
              <w:rPr>
                <w:rFonts w:asciiTheme="minorHAnsi" w:hAnsiTheme="minorHAnsi"/>
                <w:b/>
                <w:sz w:val="22"/>
                <w:szCs w:val="22"/>
              </w:rPr>
              <w:t xml:space="preserve"> and </w:t>
            </w:r>
            <w:r w:rsidRPr="004E3BE8">
              <w:rPr>
                <w:rFonts w:asciiTheme="minorHAnsi" w:hAnsiTheme="minorHAnsi"/>
                <w:b/>
                <w:sz w:val="22"/>
                <w:szCs w:val="22"/>
              </w:rPr>
              <w:t>Fiscal Capacity</w:t>
            </w:r>
          </w:p>
        </w:tc>
        <w:tc>
          <w:tcPr>
            <w:tcW w:w="2430" w:type="dxa"/>
            <w:shd w:val="clear" w:color="auto" w:fill="D9D9D9" w:themeFill="background1" w:themeFillShade="D9"/>
          </w:tcPr>
          <w:p w14:paraId="2023C7F0" w14:textId="77777777" w:rsidR="00D95988" w:rsidRPr="004E3BE8" w:rsidRDefault="00D95988" w:rsidP="00594A52">
            <w:pPr>
              <w:jc w:val="right"/>
              <w:rPr>
                <w:rFonts w:asciiTheme="minorHAnsi" w:hAnsiTheme="minorHAnsi"/>
                <w:b/>
                <w:sz w:val="22"/>
                <w:szCs w:val="22"/>
              </w:rPr>
            </w:pPr>
            <w:r w:rsidRPr="004E3BE8">
              <w:rPr>
                <w:rFonts w:asciiTheme="minorHAnsi" w:hAnsiTheme="minorHAnsi"/>
                <w:b/>
                <w:sz w:val="22"/>
                <w:szCs w:val="22"/>
              </w:rPr>
              <w:t xml:space="preserve">Total points: </w:t>
            </w:r>
            <w:r w:rsidR="00594A52" w:rsidRPr="004E3BE8">
              <w:rPr>
                <w:rFonts w:asciiTheme="minorHAnsi" w:hAnsiTheme="minorHAnsi"/>
                <w:b/>
                <w:sz w:val="22"/>
                <w:szCs w:val="22"/>
              </w:rPr>
              <w:t>10</w:t>
            </w:r>
          </w:p>
        </w:tc>
      </w:tr>
      <w:tr w:rsidR="00060C66" w:rsidRPr="004E3BE8" w14:paraId="0ED81063" w14:textId="77777777" w:rsidTr="00A62845">
        <w:tc>
          <w:tcPr>
            <w:tcW w:w="9810" w:type="dxa"/>
            <w:gridSpan w:val="3"/>
          </w:tcPr>
          <w:p w14:paraId="4EBB7C3D" w14:textId="77777777" w:rsidR="00060C66" w:rsidRPr="004E3BE8" w:rsidRDefault="00060C66" w:rsidP="00060C66">
            <w:pPr>
              <w:rPr>
                <w:rFonts w:asciiTheme="minorHAnsi" w:hAnsiTheme="minorHAnsi"/>
                <w:b/>
                <w:i/>
                <w:sz w:val="22"/>
                <w:szCs w:val="22"/>
              </w:rPr>
            </w:pPr>
            <w:r w:rsidRPr="004E3BE8">
              <w:rPr>
                <w:rFonts w:asciiTheme="minorHAnsi" w:hAnsiTheme="minorHAnsi"/>
                <w:b/>
                <w:i/>
                <w:sz w:val="22"/>
                <w:szCs w:val="22"/>
              </w:rPr>
              <w:t>Narrative:</w:t>
            </w:r>
          </w:p>
          <w:p w14:paraId="66B37D3A" w14:textId="447887ED" w:rsidR="00D95988" w:rsidRPr="004E3BE8" w:rsidRDefault="00D95988" w:rsidP="00060C66">
            <w:pPr>
              <w:rPr>
                <w:rFonts w:asciiTheme="minorHAnsi" w:hAnsiTheme="minorHAnsi"/>
                <w:b/>
                <w:i/>
                <w:sz w:val="22"/>
                <w:szCs w:val="22"/>
              </w:rPr>
            </w:pPr>
            <w:r w:rsidRPr="004E3BE8">
              <w:rPr>
                <w:rFonts w:asciiTheme="minorHAnsi" w:hAnsiTheme="minorHAnsi"/>
                <w:sz w:val="22"/>
                <w:szCs w:val="22"/>
              </w:rPr>
              <w:t xml:space="preserve">Provide a </w:t>
            </w:r>
            <w:r w:rsidR="006A54C8" w:rsidRPr="004E3BE8">
              <w:rPr>
                <w:rFonts w:asciiTheme="minorHAnsi" w:hAnsiTheme="minorHAnsi"/>
                <w:sz w:val="22"/>
                <w:szCs w:val="22"/>
              </w:rPr>
              <w:t xml:space="preserve">budget </w:t>
            </w:r>
            <w:r w:rsidRPr="004E3BE8">
              <w:rPr>
                <w:rFonts w:asciiTheme="minorHAnsi" w:hAnsiTheme="minorHAnsi"/>
                <w:sz w:val="22"/>
                <w:szCs w:val="22"/>
              </w:rPr>
              <w:t xml:space="preserve">summary addressing the cost effectiveness of proposed services and your organization’s capacity to manage the funds you have requested. Your </w:t>
            </w:r>
            <w:r w:rsidR="006A54C8" w:rsidRPr="004E3BE8">
              <w:rPr>
                <w:rFonts w:asciiTheme="minorHAnsi" w:hAnsiTheme="minorHAnsi"/>
                <w:sz w:val="22"/>
                <w:szCs w:val="22"/>
              </w:rPr>
              <w:t xml:space="preserve">budget </w:t>
            </w:r>
            <w:r w:rsidR="00A152EC" w:rsidRPr="004E3BE8">
              <w:rPr>
                <w:rFonts w:asciiTheme="minorHAnsi" w:hAnsiTheme="minorHAnsi"/>
                <w:sz w:val="22"/>
                <w:szCs w:val="22"/>
              </w:rPr>
              <w:t>summary must be cumulative by quarter and</w:t>
            </w:r>
            <w:r w:rsidRPr="004E3BE8">
              <w:rPr>
                <w:rFonts w:asciiTheme="minorHAnsi" w:hAnsiTheme="minorHAnsi"/>
                <w:sz w:val="22"/>
                <w:szCs w:val="22"/>
              </w:rPr>
              <w:t xml:space="preserve"> should align with the Proposal’s attached </w:t>
            </w:r>
            <w:r w:rsidRPr="004E3BE8">
              <w:rPr>
                <w:rFonts w:asciiTheme="minorHAnsi" w:eastAsiaTheme="majorEastAsia" w:hAnsiTheme="minorHAnsi"/>
                <w:sz w:val="22"/>
                <w:szCs w:val="22"/>
              </w:rPr>
              <w:t>Work Plan</w:t>
            </w:r>
            <w:r w:rsidRPr="004E3BE8">
              <w:rPr>
                <w:rFonts w:asciiTheme="minorHAnsi" w:hAnsiTheme="minorHAnsi"/>
                <w:sz w:val="22"/>
                <w:szCs w:val="22"/>
              </w:rPr>
              <w:t xml:space="preserve"> and </w:t>
            </w:r>
            <w:r w:rsidRPr="004E3BE8">
              <w:rPr>
                <w:rFonts w:asciiTheme="minorHAnsi" w:eastAsiaTheme="majorEastAsia" w:hAnsiTheme="minorHAnsi"/>
                <w:sz w:val="22"/>
                <w:szCs w:val="22"/>
              </w:rPr>
              <w:t>Budget</w:t>
            </w:r>
            <w:r w:rsidRPr="004E3BE8">
              <w:rPr>
                <w:rFonts w:asciiTheme="minorHAnsi" w:hAnsiTheme="minorHAnsi"/>
                <w:sz w:val="22"/>
                <w:szCs w:val="22"/>
              </w:rPr>
              <w:t xml:space="preserve"> forms.</w:t>
            </w:r>
          </w:p>
        </w:tc>
      </w:tr>
      <w:tr w:rsidR="00D95988" w:rsidRPr="004E3BE8" w14:paraId="014C9EBE" w14:textId="77777777" w:rsidTr="00A62845">
        <w:tc>
          <w:tcPr>
            <w:tcW w:w="9810" w:type="dxa"/>
            <w:gridSpan w:val="3"/>
          </w:tcPr>
          <w:p w14:paraId="24D24245" w14:textId="551DA7B1" w:rsidR="00D95988" w:rsidRPr="004E3BE8" w:rsidRDefault="00D95988" w:rsidP="00A62845">
            <w:pPr>
              <w:spacing w:after="120"/>
              <w:rPr>
                <w:rFonts w:asciiTheme="minorHAnsi" w:hAnsiTheme="minorHAnsi"/>
                <w:sz w:val="22"/>
                <w:szCs w:val="22"/>
              </w:rPr>
            </w:pPr>
            <w:r w:rsidRPr="004E3BE8">
              <w:rPr>
                <w:rFonts w:asciiTheme="minorHAnsi" w:hAnsiTheme="minorHAnsi"/>
                <w:sz w:val="22"/>
                <w:szCs w:val="22"/>
              </w:rPr>
              <w:t xml:space="preserve">Your </w:t>
            </w:r>
            <w:r w:rsidR="006A54C8" w:rsidRPr="004E3BE8">
              <w:rPr>
                <w:rFonts w:asciiTheme="minorHAnsi" w:hAnsiTheme="minorHAnsi"/>
                <w:sz w:val="22"/>
                <w:szCs w:val="22"/>
              </w:rPr>
              <w:t xml:space="preserve">budget </w:t>
            </w:r>
            <w:r w:rsidRPr="004E3BE8">
              <w:rPr>
                <w:rFonts w:asciiTheme="minorHAnsi" w:hAnsiTheme="minorHAnsi"/>
                <w:sz w:val="22"/>
                <w:szCs w:val="22"/>
              </w:rPr>
              <w:t>summary should include:</w:t>
            </w:r>
          </w:p>
          <w:p w14:paraId="31451434" w14:textId="6CF45275" w:rsidR="00D95988" w:rsidRPr="004E3BE8" w:rsidRDefault="00D95988" w:rsidP="00D119FD">
            <w:pPr>
              <w:numPr>
                <w:ilvl w:val="0"/>
                <w:numId w:val="5"/>
              </w:numPr>
              <w:spacing w:after="120"/>
              <w:ind w:left="792"/>
              <w:contextualSpacing/>
              <w:rPr>
                <w:rFonts w:asciiTheme="minorHAnsi" w:hAnsiTheme="minorHAnsi"/>
                <w:sz w:val="22"/>
                <w:szCs w:val="22"/>
              </w:rPr>
            </w:pPr>
            <w:r w:rsidRPr="004E3BE8">
              <w:rPr>
                <w:rFonts w:asciiTheme="minorHAnsi" w:hAnsiTheme="minorHAnsi"/>
                <w:sz w:val="22"/>
                <w:szCs w:val="22"/>
              </w:rPr>
              <w:t>Describe how you will use the funds requested</w:t>
            </w:r>
            <w:r w:rsidR="006A54C8" w:rsidRPr="004E3BE8">
              <w:rPr>
                <w:rFonts w:asciiTheme="minorHAnsi" w:hAnsiTheme="minorHAnsi"/>
                <w:sz w:val="22"/>
                <w:szCs w:val="22"/>
              </w:rPr>
              <w:t>, within each cost category</w:t>
            </w:r>
            <w:r w:rsidRPr="004E3BE8">
              <w:rPr>
                <w:rFonts w:asciiTheme="minorHAnsi" w:hAnsiTheme="minorHAnsi"/>
                <w:sz w:val="22"/>
                <w:szCs w:val="22"/>
              </w:rPr>
              <w:t xml:space="preserve"> (which must align with your </w:t>
            </w:r>
            <w:r w:rsidRPr="004E3BE8">
              <w:rPr>
                <w:rFonts w:asciiTheme="minorHAnsi" w:eastAsiaTheme="majorEastAsia" w:hAnsiTheme="minorHAnsi"/>
                <w:sz w:val="22"/>
                <w:szCs w:val="22"/>
              </w:rPr>
              <w:t>Budget</w:t>
            </w:r>
            <w:r w:rsidRPr="004E3BE8">
              <w:rPr>
                <w:rFonts w:asciiTheme="minorHAnsi" w:hAnsiTheme="minorHAnsi"/>
                <w:sz w:val="22"/>
                <w:szCs w:val="22"/>
              </w:rPr>
              <w:t xml:space="preserve">) to successfully deliver the proposed services. </w:t>
            </w:r>
          </w:p>
          <w:p w14:paraId="4224DF24" w14:textId="3317F20D" w:rsidR="00D95988" w:rsidRPr="004E3BE8" w:rsidRDefault="00D95988" w:rsidP="00D119FD">
            <w:pPr>
              <w:numPr>
                <w:ilvl w:val="0"/>
                <w:numId w:val="11"/>
              </w:numPr>
              <w:spacing w:after="120"/>
              <w:ind w:left="1512"/>
              <w:contextualSpacing/>
              <w:rPr>
                <w:rFonts w:asciiTheme="minorHAnsi" w:hAnsiTheme="minorHAnsi"/>
                <w:sz w:val="22"/>
                <w:szCs w:val="22"/>
              </w:rPr>
            </w:pPr>
            <w:r w:rsidRPr="004E3BE8">
              <w:rPr>
                <w:rFonts w:asciiTheme="minorHAnsi" w:hAnsiTheme="minorHAnsi"/>
                <w:sz w:val="22"/>
                <w:szCs w:val="22"/>
              </w:rPr>
              <w:t>Total DEED funds requested</w:t>
            </w:r>
            <w:r w:rsidR="00780D2D" w:rsidRPr="004E3BE8">
              <w:rPr>
                <w:rFonts w:asciiTheme="minorHAnsi" w:hAnsiTheme="minorHAnsi"/>
                <w:sz w:val="22"/>
                <w:szCs w:val="22"/>
              </w:rPr>
              <w:t>.</w:t>
            </w:r>
          </w:p>
          <w:p w14:paraId="1B913029" w14:textId="73E1A7E6" w:rsidR="00D95988" w:rsidRPr="004E3BE8" w:rsidRDefault="00D95988" w:rsidP="00D119FD">
            <w:pPr>
              <w:numPr>
                <w:ilvl w:val="0"/>
                <w:numId w:val="11"/>
              </w:numPr>
              <w:spacing w:after="120"/>
              <w:ind w:left="1512"/>
              <w:contextualSpacing/>
              <w:rPr>
                <w:rFonts w:asciiTheme="minorHAnsi" w:hAnsiTheme="minorHAnsi"/>
                <w:sz w:val="22"/>
                <w:szCs w:val="22"/>
              </w:rPr>
            </w:pPr>
            <w:r w:rsidRPr="004E3BE8">
              <w:rPr>
                <w:rFonts w:asciiTheme="minorHAnsi" w:hAnsiTheme="minorHAnsi"/>
                <w:sz w:val="22"/>
                <w:szCs w:val="22"/>
              </w:rPr>
              <w:t>Total participants you intend to serve</w:t>
            </w:r>
          </w:p>
          <w:p w14:paraId="2BF164B2" w14:textId="683DB728" w:rsidR="00D95988" w:rsidRPr="004E3BE8" w:rsidRDefault="00D95988" w:rsidP="00D119FD">
            <w:pPr>
              <w:numPr>
                <w:ilvl w:val="0"/>
                <w:numId w:val="5"/>
              </w:numPr>
              <w:spacing w:after="120"/>
              <w:ind w:left="792"/>
              <w:contextualSpacing/>
              <w:rPr>
                <w:rFonts w:asciiTheme="minorHAnsi" w:hAnsiTheme="minorHAnsi"/>
                <w:sz w:val="22"/>
                <w:szCs w:val="22"/>
              </w:rPr>
            </w:pPr>
            <w:r w:rsidRPr="004E3BE8">
              <w:rPr>
                <w:rFonts w:asciiTheme="minorHAnsi" w:hAnsiTheme="minorHAnsi"/>
                <w:sz w:val="22"/>
                <w:szCs w:val="22"/>
              </w:rPr>
              <w:t xml:space="preserve">Explain why this is the most effective and productive way to use the funds. </w:t>
            </w:r>
          </w:p>
          <w:p w14:paraId="2B694A1A" w14:textId="25C93529" w:rsidR="00D95988" w:rsidRPr="004E3BE8" w:rsidRDefault="00D95988" w:rsidP="00D119FD">
            <w:pPr>
              <w:numPr>
                <w:ilvl w:val="0"/>
                <w:numId w:val="5"/>
              </w:numPr>
              <w:spacing w:after="120"/>
              <w:ind w:left="792"/>
              <w:contextualSpacing/>
              <w:rPr>
                <w:rFonts w:asciiTheme="minorHAnsi" w:hAnsiTheme="minorHAnsi"/>
                <w:sz w:val="22"/>
                <w:szCs w:val="22"/>
              </w:rPr>
            </w:pPr>
            <w:r w:rsidRPr="004E3BE8">
              <w:rPr>
                <w:rFonts w:asciiTheme="minorHAnsi" w:hAnsiTheme="minorHAnsi"/>
                <w:sz w:val="22"/>
                <w:szCs w:val="22"/>
              </w:rPr>
              <w:t>Describe your organization’s financial management capacity (accounting, timekeeping, and funds management, etc.)</w:t>
            </w:r>
            <w:r w:rsidR="00A91E2C" w:rsidRPr="004E3BE8">
              <w:rPr>
                <w:rFonts w:asciiTheme="minorHAnsi" w:hAnsiTheme="minorHAnsi"/>
                <w:sz w:val="22"/>
                <w:szCs w:val="22"/>
              </w:rPr>
              <w:t>.</w:t>
            </w:r>
          </w:p>
        </w:tc>
      </w:tr>
      <w:tr w:rsidR="00D95988" w:rsidRPr="004E3BE8" w14:paraId="25B5CEBF" w14:textId="77777777" w:rsidTr="00850E18">
        <w:tc>
          <w:tcPr>
            <w:tcW w:w="7380" w:type="dxa"/>
            <w:gridSpan w:val="2"/>
            <w:shd w:val="clear" w:color="auto" w:fill="D0CECE" w:themeFill="background2" w:themeFillShade="E6"/>
          </w:tcPr>
          <w:p w14:paraId="73728396" w14:textId="77777777" w:rsidR="00D95988" w:rsidRPr="004E3BE8" w:rsidRDefault="00D95988" w:rsidP="00A62845">
            <w:pPr>
              <w:spacing w:after="0"/>
              <w:rPr>
                <w:rFonts w:asciiTheme="minorHAnsi" w:hAnsiTheme="minorHAnsi"/>
                <w:sz w:val="22"/>
                <w:szCs w:val="22"/>
              </w:rPr>
            </w:pPr>
          </w:p>
        </w:tc>
        <w:tc>
          <w:tcPr>
            <w:tcW w:w="2430" w:type="dxa"/>
            <w:shd w:val="clear" w:color="auto" w:fill="D0CECE" w:themeFill="background2" w:themeFillShade="E6"/>
          </w:tcPr>
          <w:p w14:paraId="0B2F03EA" w14:textId="77777777" w:rsidR="00D95988" w:rsidRPr="004E3BE8" w:rsidRDefault="00D95988" w:rsidP="00A62845">
            <w:pPr>
              <w:spacing w:after="0"/>
              <w:jc w:val="right"/>
              <w:rPr>
                <w:rFonts w:asciiTheme="minorHAnsi" w:hAnsiTheme="minorHAnsi"/>
                <w:sz w:val="22"/>
                <w:szCs w:val="22"/>
              </w:rPr>
            </w:pPr>
            <w:r w:rsidRPr="004E3BE8">
              <w:rPr>
                <w:rFonts w:asciiTheme="minorHAnsi" w:hAnsiTheme="minorHAnsi"/>
                <w:b/>
                <w:sz w:val="22"/>
                <w:szCs w:val="22"/>
              </w:rPr>
              <w:t>Total points: 100</w:t>
            </w:r>
          </w:p>
        </w:tc>
      </w:tr>
    </w:tbl>
    <w:p w14:paraId="4AC94BB4" w14:textId="77777777" w:rsidR="00FC0B06" w:rsidRPr="004E3BE8" w:rsidRDefault="00FC0B06" w:rsidP="00A43F97">
      <w:pPr>
        <w:pStyle w:val="Heading2"/>
        <w:rPr>
          <w:b w:val="0"/>
        </w:rPr>
        <w:sectPr w:rsidR="00FC0B06" w:rsidRPr="004E3BE8" w:rsidSect="008255F3">
          <w:headerReference w:type="even" r:id="rId24"/>
          <w:headerReference w:type="default" r:id="rId25"/>
          <w:footerReference w:type="default" r:id="rId26"/>
          <w:headerReference w:type="first" r:id="rId27"/>
          <w:footerReference w:type="first" r:id="rId28"/>
          <w:pgSz w:w="12240" w:h="15840" w:code="1"/>
          <w:pgMar w:top="1440" w:right="1440" w:bottom="1440" w:left="1440" w:header="720" w:footer="39" w:gutter="0"/>
          <w:pgNumType w:start="5"/>
          <w:cols w:space="720"/>
          <w:docGrid w:linePitch="360"/>
        </w:sectPr>
      </w:pPr>
      <w:bookmarkStart w:id="58" w:name="_Toc508018815"/>
    </w:p>
    <w:p w14:paraId="276A1BD3" w14:textId="77777777" w:rsidR="00A43F97" w:rsidRPr="004E3BE8" w:rsidRDefault="00AF448E" w:rsidP="00A43F97">
      <w:pPr>
        <w:pStyle w:val="Heading2"/>
      </w:pPr>
      <w:bookmarkStart w:id="59" w:name="_Toc56524947"/>
      <w:bookmarkEnd w:id="58"/>
      <w:r w:rsidRPr="004E3BE8">
        <w:lastRenderedPageBreak/>
        <w:t>CONFLICTS OF INTEREST</w:t>
      </w:r>
      <w:bookmarkEnd w:id="59"/>
    </w:p>
    <w:p w14:paraId="2CBA228E" w14:textId="3CC80B03" w:rsidR="00A43F97" w:rsidRPr="004E3BE8" w:rsidRDefault="00A43F97" w:rsidP="00A43F97">
      <w:pPr>
        <w:rPr>
          <w:szCs w:val="24"/>
        </w:rPr>
      </w:pPr>
      <w:r w:rsidRPr="004E3BE8">
        <w:t>DEED will take steps to prevent individual and organizational conflicts of interest, both in reference to organizations submitting proposals and reviewers, per Minn.Stat.§</w:t>
      </w:r>
      <w:hyperlink r:id="rId29" w:history="1">
        <w:r w:rsidRPr="004E3BE8">
          <w:rPr>
            <w:rStyle w:val="Hyperlink"/>
            <w:rFonts w:eastAsiaTheme="majorEastAsia"/>
            <w:color w:val="auto"/>
            <w:szCs w:val="24"/>
          </w:rPr>
          <w:t>16B.98</w:t>
        </w:r>
      </w:hyperlink>
      <w:r w:rsidRPr="004E3BE8">
        <w:rPr>
          <w:szCs w:val="24"/>
        </w:rPr>
        <w:t xml:space="preserve"> and </w:t>
      </w:r>
      <w:hyperlink r:id="rId30" w:history="1">
        <w:r w:rsidRPr="004E3BE8">
          <w:rPr>
            <w:rStyle w:val="Hyperlink"/>
            <w:rFonts w:eastAsiaTheme="majorEastAsia"/>
            <w:color w:val="auto"/>
            <w:szCs w:val="24"/>
          </w:rPr>
          <w:t>Conflict of Interest Policy for State Grant-Making</w:t>
        </w:r>
      </w:hyperlink>
      <w:r w:rsidRPr="004E3BE8">
        <w:rPr>
          <w:szCs w:val="24"/>
        </w:rPr>
        <w:t xml:space="preserve">. </w:t>
      </w:r>
      <w:r w:rsidRPr="004E3BE8">
        <w:t>When a conflict of interest concerning state grant</w:t>
      </w:r>
      <w:r w:rsidR="00780D2D" w:rsidRPr="004E3BE8">
        <w:t>-</w:t>
      </w:r>
      <w:r w:rsidRPr="004E3BE8">
        <w:t>making exists, transparency shall be the guiding principle in addressing it.</w:t>
      </w:r>
    </w:p>
    <w:p w14:paraId="7BCC5E33" w14:textId="5AA2362F" w:rsidR="00A43F97" w:rsidRPr="004E3BE8" w:rsidRDefault="00A43F97" w:rsidP="00A43F97">
      <w:pPr>
        <w:rPr>
          <w:szCs w:val="24"/>
        </w:rPr>
      </w:pPr>
      <w:r w:rsidRPr="004E3BE8">
        <w:rPr>
          <w:szCs w:val="24"/>
        </w:rPr>
        <w:t>In cases where a conflict of interest is suspected, disclosed, or discovered by DEED</w:t>
      </w:r>
      <w:r w:rsidRPr="004E3BE8">
        <w:t xml:space="preserve">, the applicants or grantees will be notified and actions may be pursued, including but not limited to disqualification from eligibility for the grant award or termination of the grant agreement. In cases where a potential or actual conflict of interest is discovered by the applicants, they must notify the state.  </w:t>
      </w:r>
    </w:p>
    <w:p w14:paraId="6A46C8B4" w14:textId="77777777" w:rsidR="00A43F97" w:rsidRPr="004E3BE8" w:rsidRDefault="00A43F97" w:rsidP="00A43F97">
      <w:pPr>
        <w:rPr>
          <w:szCs w:val="24"/>
        </w:rPr>
      </w:pPr>
      <w:r w:rsidRPr="004E3BE8">
        <w:rPr>
          <w:szCs w:val="24"/>
        </w:rPr>
        <w:t xml:space="preserve">Applicants must complete a </w:t>
      </w:r>
      <w:hyperlink w:anchor="_Form_4:_Unemployment" w:history="1">
        <w:r w:rsidRPr="004E3BE8">
          <w:rPr>
            <w:rStyle w:val="Hyperlink"/>
            <w:rFonts w:eastAsiaTheme="majorEastAsia"/>
            <w:color w:val="auto"/>
            <w:szCs w:val="24"/>
          </w:rPr>
          <w:t>Conflict of Interest Disclosure</w:t>
        </w:r>
      </w:hyperlink>
      <w:r w:rsidRPr="004E3BE8">
        <w:rPr>
          <w:szCs w:val="24"/>
        </w:rPr>
        <w:t xml:space="preserve"> and attach it to their proposal.</w:t>
      </w:r>
    </w:p>
    <w:p w14:paraId="388E9D19" w14:textId="77777777" w:rsidR="00A43F97" w:rsidRPr="004E3BE8" w:rsidRDefault="00AF448E" w:rsidP="00A43F97">
      <w:pPr>
        <w:pStyle w:val="Heading2"/>
      </w:pPr>
      <w:bookmarkStart w:id="60" w:name="_Toc56524948"/>
      <w:r w:rsidRPr="004E3BE8">
        <w:t>PUBLIC DATA</w:t>
      </w:r>
      <w:bookmarkEnd w:id="60"/>
    </w:p>
    <w:p w14:paraId="522D9DA6" w14:textId="77777777" w:rsidR="00A43F97" w:rsidRPr="004E3BE8" w:rsidRDefault="00A43F97" w:rsidP="00A43F97">
      <w:pPr>
        <w:rPr>
          <w:szCs w:val="24"/>
        </w:rPr>
      </w:pPr>
      <w:r w:rsidRPr="004E3BE8">
        <w:rPr>
          <w:szCs w:val="24"/>
        </w:rPr>
        <w:t xml:space="preserve">Per Minn. Stat. § </w:t>
      </w:r>
      <w:hyperlink r:id="rId31" w:history="1">
        <w:r w:rsidRPr="004E3BE8">
          <w:rPr>
            <w:rStyle w:val="Hyperlink"/>
            <w:rFonts w:eastAsiaTheme="majorEastAsia"/>
            <w:color w:val="auto"/>
            <w:szCs w:val="24"/>
          </w:rPr>
          <w:t>13.599</w:t>
        </w:r>
      </w:hyperlink>
      <w:r w:rsidRPr="004E3BE8">
        <w:rPr>
          <w:szCs w:val="24"/>
        </w:rPr>
        <w:t>:</w:t>
      </w:r>
    </w:p>
    <w:p w14:paraId="3B05D3C7" w14:textId="77777777" w:rsidR="00A43F97" w:rsidRPr="004E3BE8" w:rsidRDefault="00A43F97" w:rsidP="00D119FD">
      <w:pPr>
        <w:pStyle w:val="ListParagraph"/>
        <w:numPr>
          <w:ilvl w:val="0"/>
          <w:numId w:val="19"/>
        </w:numPr>
        <w:spacing w:before="0"/>
        <w:rPr>
          <w:szCs w:val="24"/>
        </w:rPr>
      </w:pPr>
      <w:r w:rsidRPr="004E3BE8">
        <w:rPr>
          <w:szCs w:val="24"/>
        </w:rPr>
        <w:t xml:space="preserve">Names and addresses of grant applicants will be public data once proposal responses are opened. </w:t>
      </w:r>
    </w:p>
    <w:p w14:paraId="699A5767" w14:textId="77777777" w:rsidR="00A43F97" w:rsidRPr="004E3BE8" w:rsidRDefault="00A43F97" w:rsidP="00D119FD">
      <w:pPr>
        <w:pStyle w:val="ListParagraph"/>
        <w:numPr>
          <w:ilvl w:val="0"/>
          <w:numId w:val="19"/>
        </w:numPr>
        <w:spacing w:before="0"/>
        <w:rPr>
          <w:szCs w:val="24"/>
        </w:rPr>
      </w:pPr>
      <w:r w:rsidRPr="004E3BE8">
        <w:rPr>
          <w:szCs w:val="24"/>
        </w:rPr>
        <w:t>All remaining data in proposal responses (except trade secret data as defined and classified in §</w:t>
      </w:r>
      <w:hyperlink r:id="rId32" w:history="1">
        <w:r w:rsidRPr="004E3BE8">
          <w:rPr>
            <w:rStyle w:val="Hyperlink"/>
            <w:rFonts w:eastAsiaTheme="majorEastAsia"/>
            <w:color w:val="auto"/>
            <w:szCs w:val="24"/>
          </w:rPr>
          <w:t>13.37</w:t>
        </w:r>
      </w:hyperlink>
      <w:r w:rsidRPr="004E3BE8">
        <w:rPr>
          <w:szCs w:val="24"/>
        </w:rPr>
        <w:t xml:space="preserve">) will be public data after the evaluation process is completed (for the purposes of this grant, when all grant agreements have been fully executed). </w:t>
      </w:r>
    </w:p>
    <w:p w14:paraId="6117E9A6" w14:textId="77777777" w:rsidR="00A43F97" w:rsidRPr="004E3BE8" w:rsidRDefault="00A43F97" w:rsidP="00D119FD">
      <w:pPr>
        <w:pStyle w:val="ListParagraph"/>
        <w:numPr>
          <w:ilvl w:val="0"/>
          <w:numId w:val="19"/>
        </w:numPr>
        <w:spacing w:before="0"/>
        <w:rPr>
          <w:szCs w:val="24"/>
        </w:rPr>
      </w:pPr>
      <w:r w:rsidRPr="004E3BE8">
        <w:rPr>
          <w:szCs w:val="24"/>
        </w:rPr>
        <w:t xml:space="preserve">All data created or maintained by the Department as part of the evaluation process (except trade secret data as defined and classified in §13.37) will be public data after the evaluation process is completed (for the purposes of this grant, when all grant agreements have been fully executed). </w:t>
      </w:r>
    </w:p>
    <w:p w14:paraId="6D6B8056" w14:textId="77777777" w:rsidR="00247754" w:rsidRPr="004E3BE8" w:rsidRDefault="00247754" w:rsidP="002A41AB">
      <w:pPr>
        <w:pStyle w:val="Heading2"/>
      </w:pPr>
      <w:bookmarkStart w:id="61" w:name="_Toc8138722"/>
      <w:bookmarkStart w:id="62" w:name="_Toc8907848"/>
      <w:bookmarkStart w:id="63" w:name="_Toc56524949"/>
      <w:bookmarkEnd w:id="55"/>
      <w:r w:rsidRPr="004E3BE8">
        <w:t>SELECTION AND N</w:t>
      </w:r>
      <w:bookmarkEnd w:id="61"/>
      <w:r w:rsidRPr="004E3BE8">
        <w:t>OTIFICATION OF SUCCESSFUL APPLICANT(S)</w:t>
      </w:r>
      <w:bookmarkEnd w:id="62"/>
      <w:bookmarkEnd w:id="63"/>
    </w:p>
    <w:p w14:paraId="502746D2" w14:textId="5338BBA5" w:rsidR="00247754" w:rsidRPr="004E3BE8" w:rsidRDefault="00247754" w:rsidP="00247754">
      <w:pPr>
        <w:rPr>
          <w:szCs w:val="22"/>
        </w:rPr>
      </w:pPr>
      <w:bookmarkStart w:id="64" w:name="_Toc8138723"/>
      <w:r w:rsidRPr="004E3BE8">
        <w:rPr>
          <w:szCs w:val="22"/>
        </w:rPr>
        <w:t>All</w:t>
      </w:r>
      <w:r w:rsidRPr="004E3BE8">
        <w:rPr>
          <w:b/>
          <w:szCs w:val="22"/>
        </w:rPr>
        <w:t xml:space="preserve"> </w:t>
      </w:r>
      <w:r w:rsidRPr="004E3BE8">
        <w:rPr>
          <w:szCs w:val="22"/>
        </w:rPr>
        <w:t xml:space="preserve">applicants </w:t>
      </w:r>
      <w:r w:rsidRPr="004E3BE8">
        <w:rPr>
          <w:rFonts w:ascii="Calibri" w:hAnsi="Calibri"/>
          <w:lang w:val="en"/>
        </w:rPr>
        <w:t xml:space="preserve">will </w:t>
      </w:r>
      <w:r w:rsidRPr="004E3BE8">
        <w:rPr>
          <w:rFonts w:ascii="Calibri" w:hAnsi="Calibri"/>
          <w:bCs/>
          <w:lang w:val="en"/>
        </w:rPr>
        <w:t>receive</w:t>
      </w:r>
      <w:r w:rsidRPr="004E3BE8">
        <w:rPr>
          <w:rFonts w:ascii="Calibri" w:hAnsi="Calibri"/>
          <w:lang w:val="en"/>
        </w:rPr>
        <w:t xml:space="preserve"> a letter communicating funding decisions.</w:t>
      </w:r>
    </w:p>
    <w:p w14:paraId="66190F11" w14:textId="425BF956" w:rsidR="00A40E10" w:rsidRPr="004E3BE8" w:rsidRDefault="00247754" w:rsidP="002D6BEA">
      <w:pPr>
        <w:pStyle w:val="Heading2"/>
      </w:pPr>
      <w:bookmarkStart w:id="65" w:name="_Toc8907849"/>
      <w:bookmarkStart w:id="66" w:name="_Toc56524950"/>
      <w:r w:rsidRPr="004E3BE8">
        <w:t>Post-Selection Requirements</w:t>
      </w:r>
      <w:bookmarkEnd w:id="64"/>
      <w:bookmarkEnd w:id="65"/>
      <w:bookmarkEnd w:id="66"/>
    </w:p>
    <w:p w14:paraId="6A63E5AD" w14:textId="77777777" w:rsidR="00247754" w:rsidRPr="004E3BE8" w:rsidRDefault="00247754" w:rsidP="00247754">
      <w:pPr>
        <w:pStyle w:val="Heading3"/>
      </w:pPr>
      <w:bookmarkStart w:id="67" w:name="_Toc8138724"/>
      <w:bookmarkStart w:id="68" w:name="_Toc8907850"/>
      <w:bookmarkStart w:id="69" w:name="_Toc56524951"/>
      <w:r w:rsidRPr="004E3BE8">
        <w:t>Tax Identification and DUNS Numbers</w:t>
      </w:r>
      <w:bookmarkEnd w:id="67"/>
      <w:bookmarkEnd w:id="68"/>
      <w:bookmarkEnd w:id="69"/>
    </w:p>
    <w:p w14:paraId="156F0A46" w14:textId="77777777" w:rsidR="00247754" w:rsidRPr="004E3BE8" w:rsidRDefault="00247754" w:rsidP="00247754">
      <w:pPr>
        <w:rPr>
          <w:szCs w:val="22"/>
        </w:rPr>
      </w:pPr>
      <w:r w:rsidRPr="004E3BE8">
        <w:rPr>
          <w:szCs w:val="24"/>
        </w:rPr>
        <w:t>DEED grantees are required to have both state and federal tax identification numbers and a valid DUNS number issued by Dun &amp; Bradstreet. A DUNS number is a unique, nine-digit identification number for each physical location of your business</w:t>
      </w:r>
      <w:r w:rsidRPr="004E3BE8">
        <w:rPr>
          <w:szCs w:val="22"/>
        </w:rPr>
        <w:t xml:space="preserve">. DUNS numbers are free for all state vendors and can be obtained via the Dun &amp; Bradstreet website, linked </w:t>
      </w:r>
      <w:hyperlink r:id="rId33" w:history="1">
        <w:r w:rsidRPr="004E3BE8">
          <w:rPr>
            <w:rStyle w:val="Hyperlink"/>
            <w:rFonts w:eastAsiaTheme="majorEastAsia"/>
            <w:color w:val="auto"/>
            <w:szCs w:val="24"/>
            <w:lang w:val="en"/>
          </w:rPr>
          <w:t>here</w:t>
        </w:r>
      </w:hyperlink>
      <w:r w:rsidRPr="004E3BE8">
        <w:rPr>
          <w:rStyle w:val="Hyperlink"/>
          <w:rFonts w:eastAsiaTheme="majorEastAsia"/>
          <w:color w:val="auto"/>
          <w:szCs w:val="24"/>
          <w:lang w:val="en"/>
        </w:rPr>
        <w:t xml:space="preserve">. </w:t>
      </w:r>
    </w:p>
    <w:p w14:paraId="5FE9CC89" w14:textId="77777777" w:rsidR="00247754" w:rsidRPr="004E3BE8" w:rsidRDefault="00247754" w:rsidP="00247754">
      <w:pPr>
        <w:pStyle w:val="Heading3"/>
      </w:pPr>
      <w:bookmarkStart w:id="70" w:name="_Vendor_Registration"/>
      <w:bookmarkStart w:id="71" w:name="_Toc8138725"/>
      <w:bookmarkStart w:id="72" w:name="_Toc8907851"/>
      <w:bookmarkStart w:id="73" w:name="_Toc56524952"/>
      <w:bookmarkEnd w:id="70"/>
      <w:r w:rsidRPr="004E3BE8">
        <w:t>Vendor Registration</w:t>
      </w:r>
      <w:bookmarkEnd w:id="71"/>
      <w:bookmarkEnd w:id="72"/>
      <w:bookmarkEnd w:id="73"/>
    </w:p>
    <w:p w14:paraId="27588AF3" w14:textId="3AAE7C8C" w:rsidR="00247754" w:rsidRPr="004E3BE8" w:rsidRDefault="00247754" w:rsidP="00247754">
      <w:pPr>
        <w:rPr>
          <w:szCs w:val="22"/>
          <w:lang w:val="en"/>
        </w:rPr>
      </w:pPr>
      <w:r w:rsidRPr="004E3BE8">
        <w:rPr>
          <w:szCs w:val="24"/>
          <w:lang w:val="en"/>
        </w:rPr>
        <w:t xml:space="preserve">The State of Minnesota’s accounting and procurement system is called </w:t>
      </w:r>
      <w:r w:rsidRPr="004E3BE8">
        <w:rPr>
          <w:bCs/>
          <w:szCs w:val="24"/>
          <w:lang w:val="en"/>
        </w:rPr>
        <w:t>S</w:t>
      </w:r>
      <w:r w:rsidRPr="004E3BE8">
        <w:rPr>
          <w:szCs w:val="24"/>
          <w:lang w:val="en"/>
        </w:rPr>
        <w:t>tate-</w:t>
      </w:r>
      <w:r w:rsidRPr="004E3BE8">
        <w:rPr>
          <w:bCs/>
          <w:szCs w:val="24"/>
          <w:lang w:val="en"/>
        </w:rPr>
        <w:t>W</w:t>
      </w:r>
      <w:r w:rsidRPr="004E3BE8">
        <w:rPr>
          <w:szCs w:val="24"/>
          <w:lang w:val="en"/>
        </w:rPr>
        <w:t xml:space="preserve">ide </w:t>
      </w:r>
      <w:r w:rsidRPr="004E3BE8">
        <w:rPr>
          <w:bCs/>
          <w:szCs w:val="24"/>
          <w:lang w:val="en"/>
        </w:rPr>
        <w:t>I</w:t>
      </w:r>
      <w:r w:rsidRPr="004E3BE8">
        <w:rPr>
          <w:szCs w:val="24"/>
          <w:lang w:val="en"/>
        </w:rPr>
        <w:t xml:space="preserve">ntegrated </w:t>
      </w:r>
      <w:r w:rsidRPr="004E3BE8">
        <w:rPr>
          <w:bCs/>
          <w:szCs w:val="24"/>
          <w:lang w:val="en"/>
        </w:rPr>
        <w:t>F</w:t>
      </w:r>
      <w:r w:rsidRPr="004E3BE8">
        <w:rPr>
          <w:szCs w:val="24"/>
          <w:lang w:val="en"/>
        </w:rPr>
        <w:t xml:space="preserve">inancial </w:t>
      </w:r>
      <w:r w:rsidRPr="004E3BE8">
        <w:rPr>
          <w:bCs/>
          <w:szCs w:val="24"/>
          <w:lang w:val="en"/>
        </w:rPr>
        <w:t>T</w:t>
      </w:r>
      <w:r w:rsidRPr="004E3BE8">
        <w:rPr>
          <w:szCs w:val="24"/>
          <w:lang w:val="en"/>
        </w:rPr>
        <w:t xml:space="preserve">ools (SWIFT). Every organization or sub-grantee doing business with the state is considered a vendor. Vendors must be registered with the State of Minnesota. Vendors can interact with the state through </w:t>
      </w:r>
      <w:r w:rsidRPr="004E3BE8">
        <w:rPr>
          <w:szCs w:val="24"/>
          <w:lang w:val="en"/>
        </w:rPr>
        <w:lastRenderedPageBreak/>
        <w:t xml:space="preserve">the </w:t>
      </w:r>
      <w:hyperlink r:id="rId34" w:tgtFrame="-blank" w:tooltip="http://supplier.swift.state.mn.us/" w:history="1">
        <w:r w:rsidRPr="004E3BE8">
          <w:rPr>
            <w:rStyle w:val="Hyperlink"/>
            <w:rFonts w:eastAsiaTheme="majorEastAsia" w:cs="Arial"/>
            <w:color w:val="auto"/>
            <w:szCs w:val="22"/>
            <w:lang w:val="en"/>
          </w:rPr>
          <w:t>Supplier Portal</w:t>
        </w:r>
      </w:hyperlink>
      <w:r w:rsidRPr="004E3BE8">
        <w:rPr>
          <w:szCs w:val="22"/>
          <w:lang w:val="en"/>
        </w:rPr>
        <w:t>,</w:t>
      </w:r>
      <w:r w:rsidRPr="004E3BE8">
        <w:rPr>
          <w:szCs w:val="24"/>
          <w:lang w:val="en"/>
        </w:rPr>
        <w:t xml:space="preserve"> which is part of SWIFT. The Supplier Portal allows vendors to login and view payment detail as well as maintain address and contact information related to their vendor record. </w:t>
      </w:r>
      <w:r w:rsidRPr="004E3BE8">
        <w:rPr>
          <w:szCs w:val="22"/>
          <w:lang w:val="en"/>
        </w:rPr>
        <w:t xml:space="preserve"> </w:t>
      </w:r>
    </w:p>
    <w:p w14:paraId="0AD74454" w14:textId="77777777" w:rsidR="00247754" w:rsidRPr="004E3BE8" w:rsidRDefault="00247754" w:rsidP="00247754">
      <w:pPr>
        <w:pStyle w:val="Heading3"/>
      </w:pPr>
      <w:bookmarkStart w:id="74" w:name="_Toc8138726"/>
      <w:bookmarkStart w:id="75" w:name="_Toc8907852"/>
      <w:bookmarkStart w:id="76" w:name="_Toc56524953"/>
      <w:r w:rsidRPr="004E3BE8">
        <w:t xml:space="preserve">Minnesota Department </w:t>
      </w:r>
      <w:proofErr w:type="gramStart"/>
      <w:r w:rsidRPr="004E3BE8">
        <w:t>Of</w:t>
      </w:r>
      <w:proofErr w:type="gramEnd"/>
      <w:r w:rsidRPr="004E3BE8">
        <w:t xml:space="preserve"> Human Rights Workforce Certificates</w:t>
      </w:r>
      <w:bookmarkEnd w:id="74"/>
      <w:bookmarkEnd w:id="75"/>
      <w:bookmarkEnd w:id="76"/>
    </w:p>
    <w:p w14:paraId="7F64F8E5" w14:textId="77777777" w:rsidR="00247754" w:rsidRPr="004E3BE8" w:rsidRDefault="00247754" w:rsidP="00247754">
      <w:bookmarkStart w:id="77" w:name="_Toc8138727"/>
      <w:bookmarkStart w:id="78" w:name="_Toc8203222"/>
      <w:bookmarkStart w:id="79" w:name="_Toc8226750"/>
      <w:r w:rsidRPr="004E3BE8">
        <w:t xml:space="preserve">Any business that employs 40 or more employees in a state and that seeks to enter into a contract with the State of Minnesota that is over $100,000 or is likely to exceed $100,000 needs to obtain a workforce certificate of compliance from the Minnesota Department of Human Rights. Please check the Minnesota Department of Human Rights website at </w:t>
      </w:r>
      <w:hyperlink r:id="rId35" w:tooltip="Department of Human Rights Website" w:history="1">
        <w:r w:rsidRPr="004E3BE8">
          <w:rPr>
            <w:rStyle w:val="Hyperlink"/>
            <w:rFonts w:eastAsiaTheme="majorEastAsia"/>
            <w:color w:val="auto"/>
            <w:szCs w:val="24"/>
          </w:rPr>
          <w:t>https://mn.gov/mdhr/certificates/apply-renew/workforce-certificate/</w:t>
        </w:r>
      </w:hyperlink>
      <w:r w:rsidRPr="004E3BE8">
        <w:t xml:space="preserve"> or contact them directly at </w:t>
      </w:r>
      <w:hyperlink r:id="rId36" w:history="1">
        <w:r w:rsidRPr="004E3BE8">
          <w:rPr>
            <w:rStyle w:val="Hyperlink"/>
            <w:rFonts w:eastAsiaTheme="majorEastAsia"/>
            <w:color w:val="auto"/>
            <w:szCs w:val="24"/>
          </w:rPr>
          <w:t>compliance.mdhr@state.mn.us</w:t>
        </w:r>
      </w:hyperlink>
      <w:r w:rsidRPr="004E3BE8">
        <w:t xml:space="preserve"> to determine if your organization needs to obtain a workforce certificate of compliance or be exempted.</w:t>
      </w:r>
      <w:bookmarkEnd w:id="77"/>
      <w:bookmarkEnd w:id="78"/>
      <w:bookmarkEnd w:id="79"/>
      <w:r w:rsidRPr="004E3BE8">
        <w:t xml:space="preserve"> </w:t>
      </w:r>
    </w:p>
    <w:p w14:paraId="5FAD53BD" w14:textId="77777777" w:rsidR="00247754" w:rsidRPr="004E3BE8" w:rsidRDefault="00247754" w:rsidP="00247754">
      <w:pPr>
        <w:pStyle w:val="Heading3"/>
      </w:pPr>
      <w:bookmarkStart w:id="80" w:name="_Toc8138728"/>
      <w:bookmarkStart w:id="81" w:name="_Toc8907853"/>
      <w:bookmarkStart w:id="82" w:name="_Toc56524954"/>
      <w:r w:rsidRPr="004E3BE8">
        <w:t>Other State and Federal Requirements</w:t>
      </w:r>
      <w:bookmarkEnd w:id="80"/>
      <w:bookmarkEnd w:id="81"/>
      <w:bookmarkEnd w:id="82"/>
    </w:p>
    <w:p w14:paraId="17725EE4" w14:textId="77777777" w:rsidR="00247754" w:rsidRPr="004E3BE8" w:rsidRDefault="00247754" w:rsidP="00247754">
      <w:pPr>
        <w:pStyle w:val="NoSpacing"/>
      </w:pPr>
      <w:r w:rsidRPr="004E3BE8">
        <w:t>DEED grantees must also comply with all state and federal requirements including, but not limited to:</w:t>
      </w:r>
    </w:p>
    <w:p w14:paraId="19AF1384" w14:textId="77777777" w:rsidR="00247754" w:rsidRPr="004E3BE8" w:rsidRDefault="00247754" w:rsidP="00D119FD">
      <w:pPr>
        <w:pStyle w:val="ListParagraph"/>
        <w:numPr>
          <w:ilvl w:val="0"/>
          <w:numId w:val="4"/>
        </w:numPr>
        <w:spacing w:before="0"/>
        <w:rPr>
          <w:szCs w:val="24"/>
        </w:rPr>
      </w:pPr>
      <w:r w:rsidRPr="004E3BE8">
        <w:rPr>
          <w:szCs w:val="24"/>
        </w:rPr>
        <w:t xml:space="preserve">Worker’s compensation; </w:t>
      </w:r>
    </w:p>
    <w:p w14:paraId="6C8C7BC1" w14:textId="77777777" w:rsidR="00247754" w:rsidRPr="004E3BE8" w:rsidRDefault="00247754" w:rsidP="00D119FD">
      <w:pPr>
        <w:pStyle w:val="ListParagraph"/>
        <w:numPr>
          <w:ilvl w:val="0"/>
          <w:numId w:val="4"/>
        </w:numPr>
        <w:spacing w:before="0"/>
        <w:rPr>
          <w:szCs w:val="24"/>
        </w:rPr>
      </w:pPr>
      <w:r w:rsidRPr="004E3BE8">
        <w:rPr>
          <w:szCs w:val="24"/>
        </w:rPr>
        <w:t>Affirmative action;</w:t>
      </w:r>
    </w:p>
    <w:p w14:paraId="64747BEB" w14:textId="77777777" w:rsidR="00247754" w:rsidRPr="004E3BE8" w:rsidRDefault="00247754" w:rsidP="00D119FD">
      <w:pPr>
        <w:pStyle w:val="ListParagraph"/>
        <w:numPr>
          <w:ilvl w:val="0"/>
          <w:numId w:val="4"/>
        </w:numPr>
        <w:spacing w:before="0"/>
        <w:rPr>
          <w:szCs w:val="24"/>
        </w:rPr>
      </w:pPr>
      <w:r w:rsidRPr="004E3BE8">
        <w:rPr>
          <w:szCs w:val="24"/>
        </w:rPr>
        <w:t>Data privacy;</w:t>
      </w:r>
    </w:p>
    <w:p w14:paraId="63C2DA49" w14:textId="77777777" w:rsidR="00247754" w:rsidRPr="004E3BE8" w:rsidRDefault="00247754" w:rsidP="00D119FD">
      <w:pPr>
        <w:pStyle w:val="ListParagraph"/>
        <w:numPr>
          <w:ilvl w:val="0"/>
          <w:numId w:val="4"/>
        </w:numPr>
        <w:spacing w:before="0"/>
        <w:rPr>
          <w:szCs w:val="24"/>
        </w:rPr>
      </w:pPr>
      <w:r w:rsidRPr="004E3BE8">
        <w:rPr>
          <w:szCs w:val="24"/>
        </w:rPr>
        <w:t>Equal Employment Opportunity;</w:t>
      </w:r>
    </w:p>
    <w:p w14:paraId="453CFC49" w14:textId="77777777" w:rsidR="00247754" w:rsidRPr="004E3BE8" w:rsidRDefault="00247754" w:rsidP="00D119FD">
      <w:pPr>
        <w:pStyle w:val="ListParagraph"/>
        <w:numPr>
          <w:ilvl w:val="0"/>
          <w:numId w:val="4"/>
        </w:numPr>
        <w:spacing w:before="0"/>
        <w:rPr>
          <w:szCs w:val="24"/>
        </w:rPr>
      </w:pPr>
      <w:r w:rsidRPr="004E3BE8">
        <w:rPr>
          <w:szCs w:val="24"/>
        </w:rPr>
        <w:t>The Americans with Disabilities Act (ADA);</w:t>
      </w:r>
    </w:p>
    <w:p w14:paraId="4FA74739" w14:textId="77777777" w:rsidR="00247754" w:rsidRPr="004E3BE8" w:rsidRDefault="00247754" w:rsidP="00D119FD">
      <w:pPr>
        <w:pStyle w:val="ListParagraph"/>
        <w:numPr>
          <w:ilvl w:val="0"/>
          <w:numId w:val="4"/>
        </w:numPr>
        <w:spacing w:before="0"/>
        <w:rPr>
          <w:szCs w:val="24"/>
        </w:rPr>
      </w:pPr>
      <w:r w:rsidRPr="004E3BE8">
        <w:rPr>
          <w:szCs w:val="24"/>
        </w:rPr>
        <w:t>Unemployment Insurance*</w:t>
      </w:r>
    </w:p>
    <w:p w14:paraId="5F643337" w14:textId="5F8D187F" w:rsidR="00247754" w:rsidRPr="004E3BE8" w:rsidRDefault="00247754" w:rsidP="00247754">
      <w:pPr>
        <w:rPr>
          <w:szCs w:val="24"/>
        </w:rPr>
      </w:pPr>
      <w:r w:rsidRPr="004E3BE8">
        <w:rPr>
          <w:szCs w:val="24"/>
        </w:rPr>
        <w:t xml:space="preserve">*A grantee’s Unemployment Insurance account must be current. </w:t>
      </w:r>
    </w:p>
    <w:p w14:paraId="220DB932" w14:textId="77777777" w:rsidR="00247754" w:rsidRPr="004E3BE8" w:rsidRDefault="00247754" w:rsidP="00247754">
      <w:pPr>
        <w:pStyle w:val="Heading3"/>
      </w:pPr>
      <w:bookmarkStart w:id="83" w:name="_Financial_Review"/>
      <w:bookmarkStart w:id="84" w:name="_Toc8138729"/>
      <w:bookmarkStart w:id="85" w:name="_Toc8907854"/>
      <w:bookmarkStart w:id="86" w:name="_Toc56524955"/>
      <w:bookmarkEnd w:id="83"/>
      <w:r w:rsidRPr="004E3BE8">
        <w:t>Financial Review</w:t>
      </w:r>
      <w:bookmarkEnd w:id="84"/>
      <w:bookmarkEnd w:id="85"/>
      <w:bookmarkEnd w:id="86"/>
    </w:p>
    <w:p w14:paraId="03868271" w14:textId="1839FBA5" w:rsidR="00247754" w:rsidRPr="004E3BE8" w:rsidRDefault="00247754" w:rsidP="00247754">
      <w:pPr>
        <w:rPr>
          <w:szCs w:val="22"/>
        </w:rPr>
      </w:pPr>
      <w:r w:rsidRPr="004E3BE8">
        <w:rPr>
          <w:szCs w:val="22"/>
        </w:rPr>
        <w:t xml:space="preserve">All Non-Governmental Organizations (NGOs) applying for grants in the state of Minnesota must undergo a financial review prior to being offered a grant award of $25,000 and higher. To comply with </w:t>
      </w:r>
      <w:hyperlink r:id="rId37" w:history="1">
        <w:r w:rsidRPr="004E3BE8">
          <w:rPr>
            <w:rStyle w:val="Hyperlink"/>
            <w:rFonts w:eastAsiaTheme="majorEastAsia"/>
            <w:color w:val="auto"/>
            <w:szCs w:val="22"/>
          </w:rPr>
          <w:t>State Policy on the Financial Review of Nongovernmental Organizations</w:t>
        </w:r>
      </w:hyperlink>
      <w:r w:rsidRPr="004E3BE8">
        <w:rPr>
          <w:szCs w:val="22"/>
        </w:rPr>
        <w:t xml:space="preserve"> please submit one of the following documents with your proposal</w:t>
      </w:r>
      <w:r w:rsidR="007801A2" w:rsidRPr="004E3BE8">
        <w:rPr>
          <w:szCs w:val="22"/>
        </w:rPr>
        <w:t>-forms do not count toward page limit</w:t>
      </w:r>
      <w:r w:rsidRPr="004E3BE8">
        <w:rPr>
          <w:szCs w:val="22"/>
        </w:rPr>
        <w:t>, based on the following criteria:</w:t>
      </w:r>
    </w:p>
    <w:p w14:paraId="5A46E345" w14:textId="77777777" w:rsidR="00247754" w:rsidRPr="004E3BE8" w:rsidRDefault="00247754" w:rsidP="00D119FD">
      <w:pPr>
        <w:numPr>
          <w:ilvl w:val="0"/>
          <w:numId w:val="8"/>
        </w:numPr>
        <w:spacing w:before="0" w:after="0"/>
      </w:pPr>
      <w:r w:rsidRPr="004E3BE8">
        <w:t>NGOs with annual income of under $50,000, or who have not been in existence long enough to have a completed IRS Form 990 or audit should submit their most recent board-reviewed financial statements.</w:t>
      </w:r>
    </w:p>
    <w:p w14:paraId="6C89AD13" w14:textId="77777777" w:rsidR="00247754" w:rsidRPr="004E3BE8" w:rsidRDefault="00247754" w:rsidP="00D119FD">
      <w:pPr>
        <w:numPr>
          <w:ilvl w:val="0"/>
          <w:numId w:val="8"/>
        </w:numPr>
        <w:spacing w:before="0" w:after="0"/>
      </w:pPr>
      <w:r w:rsidRPr="004E3BE8">
        <w:t xml:space="preserve">NGOs with total annual revenue of $50,000 or more and less than $750,000 should submit their most recent IRS Form 990. </w:t>
      </w:r>
    </w:p>
    <w:p w14:paraId="78C19807" w14:textId="77777777" w:rsidR="00247754" w:rsidRPr="004E3BE8" w:rsidRDefault="00247754" w:rsidP="00D119FD">
      <w:pPr>
        <w:numPr>
          <w:ilvl w:val="0"/>
          <w:numId w:val="8"/>
        </w:numPr>
        <w:spacing w:before="0" w:after="0"/>
      </w:pPr>
      <w:r w:rsidRPr="004E3BE8">
        <w:t>NGOs with total annual revenue of over $750,000 should submit their most recent certified financial audit.</w:t>
      </w:r>
    </w:p>
    <w:p w14:paraId="35F23490" w14:textId="77777777" w:rsidR="00247754" w:rsidRPr="004E3BE8" w:rsidRDefault="00247754" w:rsidP="00247754">
      <w:pPr>
        <w:pStyle w:val="Heading3"/>
      </w:pPr>
      <w:bookmarkStart w:id="87" w:name="_Bidding_Requirements"/>
      <w:bookmarkStart w:id="88" w:name="_Toc8138730"/>
      <w:bookmarkStart w:id="89" w:name="_Toc8907856"/>
      <w:bookmarkStart w:id="90" w:name="_Toc56524956"/>
      <w:bookmarkEnd w:id="87"/>
      <w:r w:rsidRPr="004E3BE8">
        <w:t>Bidding Requirements</w:t>
      </w:r>
      <w:bookmarkEnd w:id="88"/>
      <w:bookmarkEnd w:id="89"/>
      <w:bookmarkEnd w:id="90"/>
    </w:p>
    <w:p w14:paraId="27D74112" w14:textId="77777777" w:rsidR="00247754" w:rsidRPr="004E3BE8" w:rsidRDefault="00247754" w:rsidP="00247754">
      <w:pPr>
        <w:spacing w:after="0"/>
      </w:pPr>
      <w:bookmarkStart w:id="91" w:name="_Toc478376668"/>
      <w:bookmarkStart w:id="92" w:name="_Toc488995403"/>
      <w:r w:rsidRPr="004E3BE8">
        <w:t>Grantees are subject to bidding requirements for goods and services purchased under this grant. Goods and services that cost:</w:t>
      </w:r>
    </w:p>
    <w:p w14:paraId="07E81154" w14:textId="77777777" w:rsidR="00247754" w:rsidRPr="004E3BE8" w:rsidRDefault="00247754" w:rsidP="00D119FD">
      <w:pPr>
        <w:pStyle w:val="ListParagraph"/>
        <w:numPr>
          <w:ilvl w:val="0"/>
          <w:numId w:val="6"/>
        </w:numPr>
        <w:spacing w:before="0" w:after="0"/>
        <w:ind w:left="720"/>
      </w:pPr>
      <w:r w:rsidRPr="004E3BE8">
        <w:t>$100,000 or more must undergo a formal notice and bidding process.</w:t>
      </w:r>
    </w:p>
    <w:p w14:paraId="6CED896C" w14:textId="77777777" w:rsidR="00247754" w:rsidRPr="004E3BE8" w:rsidRDefault="00247754" w:rsidP="00D119FD">
      <w:pPr>
        <w:pStyle w:val="ListParagraph"/>
        <w:numPr>
          <w:ilvl w:val="0"/>
          <w:numId w:val="6"/>
        </w:numPr>
        <w:spacing w:before="0" w:after="0"/>
        <w:ind w:left="720"/>
      </w:pPr>
      <w:r w:rsidRPr="004E3BE8">
        <w:t xml:space="preserve">Between $25,000 and $99,999 must be competitively awarded based on a minimum of three (3) verbal quotes or bids. </w:t>
      </w:r>
    </w:p>
    <w:p w14:paraId="6FBDE021" w14:textId="77777777" w:rsidR="00247754" w:rsidRPr="004E3BE8" w:rsidRDefault="00247754" w:rsidP="00D119FD">
      <w:pPr>
        <w:pStyle w:val="ListParagraph"/>
        <w:numPr>
          <w:ilvl w:val="0"/>
          <w:numId w:val="6"/>
        </w:numPr>
        <w:spacing w:before="0" w:after="0"/>
        <w:ind w:left="720"/>
      </w:pPr>
      <w:r w:rsidRPr="004E3BE8">
        <w:lastRenderedPageBreak/>
        <w:t>Between $10,000 and $24,999 must be competitively awarded based on a minimum of two (2) verbal quotes or bids or awarded to a targeted vendor.</w:t>
      </w:r>
    </w:p>
    <w:p w14:paraId="624C4168" w14:textId="77777777" w:rsidR="00247754" w:rsidRPr="004E3BE8" w:rsidRDefault="00247754" w:rsidP="004B3111">
      <w:pPr>
        <w:widowControl w:val="0"/>
        <w:autoSpaceDE w:val="0"/>
        <w:autoSpaceDN w:val="0"/>
        <w:adjustRightInd w:val="0"/>
        <w:spacing w:before="240"/>
        <w:rPr>
          <w:szCs w:val="22"/>
        </w:rPr>
      </w:pPr>
      <w:r w:rsidRPr="004E3BE8">
        <w:rPr>
          <w:szCs w:val="22"/>
        </w:rPr>
        <w:t>The grantee must take all necessary affirmative steps to assure that targeted vendors from businesses with active certifications through these entities are used when possible:</w:t>
      </w:r>
    </w:p>
    <w:p w14:paraId="22761085" w14:textId="77777777" w:rsidR="00247754" w:rsidRPr="004E3BE8" w:rsidRDefault="004E3BE8" w:rsidP="00D119FD">
      <w:pPr>
        <w:numPr>
          <w:ilvl w:val="0"/>
          <w:numId w:val="7"/>
        </w:numPr>
        <w:spacing w:before="0" w:after="0" w:line="259" w:lineRule="auto"/>
        <w:contextualSpacing/>
        <w:rPr>
          <w:u w:val="single"/>
        </w:rPr>
      </w:pPr>
      <w:hyperlink r:id="rId38" w:history="1">
        <w:r w:rsidR="00247754" w:rsidRPr="004E3BE8">
          <w:rPr>
            <w:u w:val="single"/>
          </w:rPr>
          <w:t>Certified Targeted Group, Economically Disadvantaged and Veteran-Owned Vendor List</w:t>
        </w:r>
      </w:hyperlink>
      <w:r w:rsidR="00247754" w:rsidRPr="004E3BE8">
        <w:t xml:space="preserve"> – State Department of Administration </w:t>
      </w:r>
    </w:p>
    <w:p w14:paraId="26647AB6" w14:textId="77777777" w:rsidR="00247754" w:rsidRPr="004E3BE8" w:rsidRDefault="004E3BE8" w:rsidP="00D119FD">
      <w:pPr>
        <w:numPr>
          <w:ilvl w:val="0"/>
          <w:numId w:val="7"/>
        </w:numPr>
        <w:autoSpaceDN w:val="0"/>
        <w:spacing w:before="0" w:after="0" w:line="252" w:lineRule="auto"/>
        <w:contextualSpacing/>
      </w:pPr>
      <w:hyperlink r:id="rId39" w:history="1">
        <w:r w:rsidR="00247754" w:rsidRPr="004E3BE8">
          <w:rPr>
            <w:rStyle w:val="Hyperlink"/>
            <w:rFonts w:eastAsiaTheme="majorEastAsia"/>
            <w:color w:val="auto"/>
          </w:rPr>
          <w:t>Disadvantaged Business Enterprise Directory</w:t>
        </w:r>
      </w:hyperlink>
      <w:r w:rsidR="00247754" w:rsidRPr="004E3BE8">
        <w:rPr>
          <w:u w:val="single"/>
        </w:rPr>
        <w:t xml:space="preserve"> </w:t>
      </w:r>
      <w:r w:rsidR="00247754" w:rsidRPr="004E3BE8">
        <w:t xml:space="preserve">– Minnesota Unified Certification Program  </w:t>
      </w:r>
    </w:p>
    <w:p w14:paraId="77C45B06" w14:textId="77777777" w:rsidR="00247754" w:rsidRPr="004E3BE8" w:rsidRDefault="004E3BE8" w:rsidP="00D119FD">
      <w:pPr>
        <w:numPr>
          <w:ilvl w:val="0"/>
          <w:numId w:val="7"/>
        </w:numPr>
        <w:autoSpaceDN w:val="0"/>
        <w:spacing w:before="0" w:after="0" w:line="252" w:lineRule="auto"/>
        <w:contextualSpacing/>
      </w:pPr>
      <w:hyperlink r:id="rId40" w:history="1">
        <w:r w:rsidR="00247754" w:rsidRPr="004E3BE8">
          <w:rPr>
            <w:u w:val="single"/>
          </w:rPr>
          <w:t>CERT Business List</w:t>
        </w:r>
      </w:hyperlink>
      <w:r w:rsidR="00247754" w:rsidRPr="004E3BE8">
        <w:t xml:space="preserve"> – Central Certification Program</w:t>
      </w:r>
    </w:p>
    <w:p w14:paraId="42E4FD40" w14:textId="77777777" w:rsidR="00247754" w:rsidRPr="004E3BE8" w:rsidRDefault="00247754" w:rsidP="004B3111">
      <w:pPr>
        <w:autoSpaceDN w:val="0"/>
        <w:spacing w:before="240" w:after="0" w:line="252" w:lineRule="auto"/>
      </w:pPr>
      <w:r w:rsidRPr="004E3BE8">
        <w:t>The grantee must maintain:</w:t>
      </w:r>
    </w:p>
    <w:p w14:paraId="65D454B1" w14:textId="004C9846" w:rsidR="00247754" w:rsidRPr="004E3BE8" w:rsidRDefault="00247754" w:rsidP="00D119FD">
      <w:pPr>
        <w:pStyle w:val="ListParagraph"/>
        <w:numPr>
          <w:ilvl w:val="0"/>
          <w:numId w:val="7"/>
        </w:numPr>
        <w:autoSpaceDN w:val="0"/>
        <w:spacing w:before="0" w:after="0" w:line="252" w:lineRule="auto"/>
      </w:pPr>
      <w:r w:rsidRPr="004E3BE8">
        <w:t>Written standards of conduct covering conflicts of interest and governing the actions of its employees engaged in the selection, award</w:t>
      </w:r>
      <w:r w:rsidR="00922F20" w:rsidRPr="004E3BE8">
        <w:t>,</w:t>
      </w:r>
      <w:r w:rsidRPr="004E3BE8">
        <w:t xml:space="preserve"> and administration of contracts.</w:t>
      </w:r>
    </w:p>
    <w:p w14:paraId="1DC1FF57" w14:textId="77777777" w:rsidR="00247754" w:rsidRPr="004E3BE8" w:rsidRDefault="00247754" w:rsidP="00D119FD">
      <w:pPr>
        <w:pStyle w:val="ListParagraph"/>
        <w:numPr>
          <w:ilvl w:val="0"/>
          <w:numId w:val="7"/>
        </w:numPr>
        <w:autoSpaceDN w:val="0"/>
        <w:spacing w:before="0" w:line="252" w:lineRule="auto"/>
      </w:pPr>
      <w:r w:rsidRPr="004E3BE8">
        <w:t>Support documentation of the purchasing and/or bidding process utilized to contract services in their financial records, including support documentation justifying a single/sole source bid, if applicable.</w:t>
      </w:r>
    </w:p>
    <w:p w14:paraId="366D7BCE" w14:textId="77777777" w:rsidR="00247754" w:rsidRPr="004E3BE8" w:rsidRDefault="00247754" w:rsidP="00247754">
      <w:pPr>
        <w:widowControl w:val="0"/>
        <w:autoSpaceDE w:val="0"/>
        <w:autoSpaceDN w:val="0"/>
        <w:adjustRightInd w:val="0"/>
        <w:rPr>
          <w:rFonts w:eastAsiaTheme="majorEastAsia"/>
          <w:u w:val="single"/>
        </w:rPr>
      </w:pPr>
      <w:r w:rsidRPr="004E3BE8">
        <w:t xml:space="preserve">The grantee </w:t>
      </w:r>
      <w:r w:rsidRPr="004E3BE8">
        <w:rPr>
          <w:b/>
        </w:rPr>
        <w:t>must not</w:t>
      </w:r>
      <w:r w:rsidRPr="004E3BE8">
        <w:t xml:space="preserve"> contract with vendors who are suspended or debarred in MN listed </w:t>
      </w:r>
      <w:hyperlink r:id="rId41" w:history="1">
        <w:r w:rsidRPr="004E3BE8">
          <w:rPr>
            <w:rStyle w:val="Hyperlink"/>
            <w:rFonts w:eastAsiaTheme="majorEastAsia"/>
            <w:color w:val="auto"/>
          </w:rPr>
          <w:t>here</w:t>
        </w:r>
      </w:hyperlink>
      <w:r w:rsidRPr="004E3BE8">
        <w:t xml:space="preserve">. </w:t>
      </w:r>
    </w:p>
    <w:p w14:paraId="21336774" w14:textId="77777777" w:rsidR="00247754" w:rsidRPr="004E3BE8" w:rsidRDefault="00247754" w:rsidP="00247754">
      <w:pPr>
        <w:pStyle w:val="Heading3"/>
        <w:rPr>
          <w:snapToGrid/>
        </w:rPr>
      </w:pPr>
      <w:bookmarkStart w:id="93" w:name="_Toc8138731"/>
      <w:bookmarkStart w:id="94" w:name="_Toc8907857"/>
      <w:bookmarkStart w:id="95" w:name="_Toc56524957"/>
      <w:r w:rsidRPr="004E3BE8">
        <w:t>Nondiscrimination/EO Assurance</w:t>
      </w:r>
      <w:bookmarkEnd w:id="91"/>
      <w:bookmarkEnd w:id="92"/>
      <w:bookmarkEnd w:id="93"/>
      <w:bookmarkEnd w:id="94"/>
      <w:bookmarkEnd w:id="95"/>
    </w:p>
    <w:p w14:paraId="4C1489E8" w14:textId="77777777" w:rsidR="00247754" w:rsidRPr="004E3BE8" w:rsidRDefault="00247754" w:rsidP="00247754">
      <w:pPr>
        <w:rPr>
          <w:snapToGrid/>
          <w:szCs w:val="22"/>
        </w:rPr>
      </w:pPr>
      <w:r w:rsidRPr="004E3BE8">
        <w:t>Grant recipients must comply with state and federal civil rights laws and ensure nondiscrimination in programs and services receiving federal and state financial assistance. </w:t>
      </w:r>
      <w:r w:rsidRPr="004E3BE8">
        <w:rPr>
          <w:szCs w:val="22"/>
        </w:rPr>
        <w:t xml:space="preserve">Grantees are subject to equal opportunity monitoring reviews as a requirement of Workforce Innovation and Opportunity Act, </w:t>
      </w:r>
      <w:hyperlink r:id="rId42" w:history="1">
        <w:r w:rsidRPr="004E3BE8">
          <w:rPr>
            <w:rStyle w:val="Hyperlink"/>
            <w:rFonts w:eastAsiaTheme="majorEastAsia"/>
            <w:color w:val="auto"/>
            <w:szCs w:val="22"/>
          </w:rPr>
          <w:t>Section 188, 29 U.S.C. § 3248</w:t>
        </w:r>
      </w:hyperlink>
      <w:r w:rsidRPr="004E3BE8">
        <w:rPr>
          <w:szCs w:val="22"/>
        </w:rPr>
        <w:t xml:space="preserve"> (nondiscrimination by recipients of federal financial assistance under WIOA) and its implementing regulations, </w:t>
      </w:r>
      <w:hyperlink r:id="rId43" w:history="1">
        <w:r w:rsidRPr="004E3BE8">
          <w:rPr>
            <w:rStyle w:val="Hyperlink"/>
            <w:rFonts w:eastAsiaTheme="majorEastAsia"/>
            <w:color w:val="auto"/>
            <w:szCs w:val="22"/>
          </w:rPr>
          <w:t>29 CFR Part 38</w:t>
        </w:r>
      </w:hyperlink>
      <w:r w:rsidRPr="004E3BE8">
        <w:rPr>
          <w:szCs w:val="22"/>
        </w:rPr>
        <w:t xml:space="preserve">. </w:t>
      </w:r>
    </w:p>
    <w:p w14:paraId="4AFB6F09" w14:textId="77777777" w:rsidR="00247754" w:rsidRPr="004E3BE8" w:rsidRDefault="00247754" w:rsidP="00247754">
      <w:pPr>
        <w:pStyle w:val="Heading3"/>
      </w:pPr>
      <w:bookmarkStart w:id="96" w:name="_Accountability_and_Reporting"/>
      <w:bookmarkStart w:id="97" w:name="_Toc8138732"/>
      <w:bookmarkStart w:id="98" w:name="_Toc8907858"/>
      <w:bookmarkStart w:id="99" w:name="_Toc56524958"/>
      <w:bookmarkEnd w:id="96"/>
      <w:r w:rsidRPr="004E3BE8">
        <w:t>Accountability and Reporting</w:t>
      </w:r>
      <w:bookmarkEnd w:id="97"/>
      <w:bookmarkEnd w:id="98"/>
      <w:bookmarkEnd w:id="99"/>
    </w:p>
    <w:p w14:paraId="2ADF795F" w14:textId="59522AC2" w:rsidR="00247754" w:rsidRPr="004E3BE8" w:rsidRDefault="00247754" w:rsidP="00247754">
      <w:pPr>
        <w:autoSpaceDE w:val="0"/>
        <w:autoSpaceDN w:val="0"/>
        <w:adjustRightInd w:val="0"/>
        <w:rPr>
          <w:rFonts w:ascii="Calibri" w:hAnsi="Calibri" w:cs="Arial"/>
        </w:rPr>
      </w:pPr>
      <w:r w:rsidRPr="004E3BE8">
        <w:rPr>
          <w:rFonts w:ascii="Calibri" w:hAnsi="Calibri" w:cs="Arial"/>
        </w:rPr>
        <w:t>Grantee</w:t>
      </w:r>
      <w:r w:rsidR="00CD2EA9" w:rsidRPr="004E3BE8">
        <w:rPr>
          <w:rFonts w:ascii="Calibri" w:hAnsi="Calibri" w:cs="Arial"/>
        </w:rPr>
        <w:t xml:space="preserve"> is </w:t>
      </w:r>
      <w:r w:rsidRPr="004E3BE8">
        <w:rPr>
          <w:rFonts w:ascii="Calibri" w:hAnsi="Calibri" w:cs="Arial"/>
        </w:rPr>
        <w:t>required to collect and report data on participants during service delivery. Grantee must input participant data into DEED’s case management system – Workforce One</w:t>
      </w:r>
      <w:r w:rsidRPr="004E3BE8">
        <w:rPr>
          <w:rStyle w:val="FootnoteReference"/>
          <w:rFonts w:ascii="Calibri" w:hAnsi="Calibri" w:cs="Arial"/>
        </w:rPr>
        <w:footnoteReference w:id="1"/>
      </w:r>
      <w:r w:rsidRPr="004E3BE8">
        <w:rPr>
          <w:rFonts w:ascii="Calibri" w:hAnsi="Calibri" w:cs="Arial"/>
        </w:rPr>
        <w:t>. Grantee must learn and commit to using Workforce One</w:t>
      </w:r>
      <w:r w:rsidR="00B521D1" w:rsidRPr="004E3BE8">
        <w:rPr>
          <w:rFonts w:ascii="Calibri" w:hAnsi="Calibri" w:cs="Arial"/>
        </w:rPr>
        <w:t xml:space="preserve">. </w:t>
      </w:r>
      <w:r w:rsidRPr="004E3BE8">
        <w:rPr>
          <w:rFonts w:ascii="Calibri" w:hAnsi="Calibri" w:cs="Arial"/>
        </w:rPr>
        <w:t>Grant</w:t>
      </w:r>
      <w:r w:rsidR="00CD2EA9" w:rsidRPr="004E3BE8">
        <w:rPr>
          <w:rFonts w:ascii="Calibri" w:hAnsi="Calibri" w:cs="Arial"/>
        </w:rPr>
        <w:t>ees are also required to submit quarterly reports</w:t>
      </w:r>
      <w:r w:rsidR="00625587" w:rsidRPr="004E3BE8">
        <w:t xml:space="preserve"> </w:t>
      </w:r>
      <w:r w:rsidRPr="004E3BE8">
        <w:t>and monthly financial reports each year of the grant period.</w:t>
      </w:r>
      <w:r w:rsidRPr="004E3BE8">
        <w:rPr>
          <w:rFonts w:ascii="Calibri" w:hAnsi="Calibri" w:cs="Arial"/>
        </w:rPr>
        <w:t xml:space="preserve"> </w:t>
      </w:r>
    </w:p>
    <w:p w14:paraId="5A4007D4" w14:textId="77777777" w:rsidR="00247754" w:rsidRPr="004E3BE8" w:rsidRDefault="00247754" w:rsidP="00247754">
      <w:pPr>
        <w:autoSpaceDE w:val="0"/>
        <w:autoSpaceDN w:val="0"/>
        <w:adjustRightInd w:val="0"/>
        <w:spacing w:after="0"/>
        <w:rPr>
          <w:rFonts w:ascii="Calibri" w:hAnsi="Calibri" w:cs="Arial"/>
        </w:rPr>
      </w:pPr>
      <w:r w:rsidRPr="004E3BE8">
        <w:rPr>
          <w:rFonts w:ascii="Calibri" w:hAnsi="Calibri" w:cs="Arial"/>
        </w:rPr>
        <w:t xml:space="preserve">This information will be used to monitor grantees’ service delivery, confirm grant reimbursement requests, and measure performance. </w:t>
      </w:r>
    </w:p>
    <w:p w14:paraId="65793372" w14:textId="77777777" w:rsidR="00247754" w:rsidRPr="004E3BE8" w:rsidRDefault="00247754" w:rsidP="00247754">
      <w:pPr>
        <w:pStyle w:val="Heading3"/>
      </w:pPr>
      <w:bookmarkStart w:id="100" w:name="_Toc8138733"/>
      <w:bookmarkStart w:id="101" w:name="_Toc8907859"/>
      <w:bookmarkStart w:id="102" w:name="_Toc56524959"/>
      <w:r w:rsidRPr="004E3BE8">
        <w:t>Grant Monitoring</w:t>
      </w:r>
      <w:bookmarkEnd w:id="100"/>
      <w:bookmarkEnd w:id="101"/>
      <w:bookmarkEnd w:id="102"/>
      <w:r w:rsidRPr="004E3BE8">
        <w:t xml:space="preserve"> </w:t>
      </w:r>
    </w:p>
    <w:p w14:paraId="75B777AC" w14:textId="057557A8" w:rsidR="00247754" w:rsidRPr="004E3BE8" w:rsidRDefault="00247754" w:rsidP="00247754">
      <w:r w:rsidRPr="004E3BE8">
        <w:t>Minnesota Statutes §</w:t>
      </w:r>
      <w:hyperlink r:id="rId44" w:history="1">
        <w:r w:rsidRPr="004E3BE8">
          <w:rPr>
            <w:rStyle w:val="Hyperlink"/>
            <w:rFonts w:eastAsiaTheme="majorEastAsia"/>
            <w:color w:val="auto"/>
          </w:rPr>
          <w:t>16B.97</w:t>
        </w:r>
      </w:hyperlink>
      <w:r w:rsidRPr="004E3BE8">
        <w:t xml:space="preserve"> and </w:t>
      </w:r>
      <w:hyperlink r:id="rId45" w:history="1">
        <w:r w:rsidRPr="004E3BE8">
          <w:rPr>
            <w:rStyle w:val="Hyperlink"/>
            <w:rFonts w:eastAsiaTheme="majorEastAsia"/>
            <w:color w:val="auto"/>
          </w:rPr>
          <w:t>State Policy on Grant Monitoring</w:t>
        </w:r>
      </w:hyperlink>
      <w:r w:rsidRPr="004E3BE8">
        <w:t xml:space="preserve"> require the following:</w:t>
      </w:r>
    </w:p>
    <w:p w14:paraId="1A770AD5" w14:textId="2CAEB34C" w:rsidR="00247754" w:rsidRPr="004E3BE8" w:rsidRDefault="00247754" w:rsidP="00D119FD">
      <w:pPr>
        <w:pStyle w:val="ListParagraph"/>
        <w:numPr>
          <w:ilvl w:val="0"/>
          <w:numId w:val="16"/>
        </w:numPr>
        <w:spacing w:before="0"/>
      </w:pPr>
      <w:r w:rsidRPr="004E3BE8">
        <w:t xml:space="preserve">One monitoring visit </w:t>
      </w:r>
      <w:r w:rsidR="002E141E" w:rsidRPr="004E3BE8">
        <w:t>before final payment</w:t>
      </w:r>
      <w:r w:rsidRPr="004E3BE8">
        <w:t xml:space="preserve"> on all state grants </w:t>
      </w:r>
      <w:r w:rsidR="00D576CA" w:rsidRPr="004E3BE8">
        <w:t>over</w:t>
      </w:r>
      <w:r w:rsidRPr="004E3BE8">
        <w:t xml:space="preserve"> $50,000</w:t>
      </w:r>
      <w:r w:rsidR="00500636" w:rsidRPr="004E3BE8">
        <w:t>.</w:t>
      </w:r>
    </w:p>
    <w:p w14:paraId="63E73EE8" w14:textId="6FDAF4F6" w:rsidR="00247754" w:rsidRPr="004E3BE8" w:rsidRDefault="00247754" w:rsidP="00D119FD">
      <w:pPr>
        <w:pStyle w:val="ListParagraph"/>
        <w:numPr>
          <w:ilvl w:val="0"/>
          <w:numId w:val="16"/>
        </w:numPr>
        <w:spacing w:before="0"/>
      </w:pPr>
      <w:r w:rsidRPr="004E3BE8">
        <w:t xml:space="preserve">Annual monitoring visits during the grant period on all grants </w:t>
      </w:r>
      <w:r w:rsidR="00D576CA" w:rsidRPr="004E3BE8">
        <w:t xml:space="preserve">over </w:t>
      </w:r>
      <w:r w:rsidRPr="004E3BE8">
        <w:t>$250,000</w:t>
      </w:r>
      <w:r w:rsidR="00500636" w:rsidRPr="004E3BE8">
        <w:t>.</w:t>
      </w:r>
    </w:p>
    <w:p w14:paraId="39652698" w14:textId="407BD75E" w:rsidR="00247754" w:rsidRPr="004E3BE8" w:rsidRDefault="00247754" w:rsidP="00D119FD">
      <w:pPr>
        <w:pStyle w:val="ListParagraph"/>
        <w:numPr>
          <w:ilvl w:val="0"/>
          <w:numId w:val="16"/>
        </w:numPr>
        <w:spacing w:before="0"/>
      </w:pPr>
      <w:r w:rsidRPr="004E3BE8">
        <w:lastRenderedPageBreak/>
        <w:t xml:space="preserve">Conducting a financial reconciliation of grantee’s expenditures at least once </w:t>
      </w:r>
      <w:r w:rsidR="002E141E" w:rsidRPr="004E3BE8">
        <w:t>before final payment</w:t>
      </w:r>
      <w:r w:rsidRPr="004E3BE8">
        <w:t xml:space="preserve"> on grants </w:t>
      </w:r>
      <w:r w:rsidR="00D576CA" w:rsidRPr="004E3BE8">
        <w:t>over</w:t>
      </w:r>
      <w:r w:rsidRPr="004E3BE8">
        <w:t xml:space="preserve"> $50,000. For this purpose, the grantee must make expense receipts, employee timesheets, invoices, and any other supporting documents available upon request by the State. </w:t>
      </w:r>
    </w:p>
    <w:p w14:paraId="788666AA" w14:textId="77777777" w:rsidR="00247754" w:rsidRPr="004E3BE8" w:rsidRDefault="00247754" w:rsidP="00247754">
      <w:pPr>
        <w:pStyle w:val="Heading3"/>
        <w:rPr>
          <w:rStyle w:val="Heading2Char"/>
        </w:rPr>
      </w:pPr>
      <w:bookmarkStart w:id="103" w:name="_Toc8138734"/>
      <w:bookmarkStart w:id="104" w:name="_Toc8907860"/>
      <w:bookmarkStart w:id="105" w:name="_Toc56524960"/>
      <w:r w:rsidRPr="004E3BE8">
        <w:t>Audits</w:t>
      </w:r>
      <w:bookmarkEnd w:id="103"/>
      <w:bookmarkEnd w:id="104"/>
      <w:bookmarkEnd w:id="105"/>
      <w:r w:rsidRPr="004E3BE8">
        <w:t xml:space="preserve"> </w:t>
      </w:r>
    </w:p>
    <w:p w14:paraId="571D729B" w14:textId="77777777" w:rsidR="00247754" w:rsidRPr="004E3BE8" w:rsidRDefault="00247754" w:rsidP="004B3111">
      <w:pPr>
        <w:rPr>
          <w:rFonts w:asciiTheme="majorHAnsi" w:eastAsiaTheme="majorEastAsia" w:hAnsiTheme="majorHAnsi" w:cstheme="majorBidi"/>
          <w:b/>
          <w:sz w:val="32"/>
          <w:szCs w:val="32"/>
        </w:rPr>
      </w:pPr>
      <w:r w:rsidRPr="004E3BE8">
        <w:t xml:space="preserve">Per </w:t>
      </w:r>
      <w:hyperlink r:id="rId46" w:history="1">
        <w:r w:rsidRPr="004E3BE8">
          <w:rPr>
            <w:rStyle w:val="Hyperlink"/>
            <w:rFonts w:eastAsiaTheme="majorEastAsia"/>
            <w:color w:val="auto"/>
          </w:rPr>
          <w:t>Minn. Stat. §16B.98</w:t>
        </w:r>
      </w:hyperlink>
      <w:r w:rsidRPr="004E3BE8">
        <w:t xml:space="preserve">, </w:t>
      </w:r>
      <w:proofErr w:type="spellStart"/>
      <w:r w:rsidRPr="004E3BE8">
        <w:t>Subd</w:t>
      </w:r>
      <w:proofErr w:type="spellEnd"/>
      <w:r w:rsidRPr="004E3BE8">
        <w:t xml:space="preserve">. 8, the grantee’s books, records, documents, and accounting procedures and practices of the grantee or other party that are relevant to the grant or transaction are subject to examination by the granting agency and either the legislative auditor or the state auditor, as appropriate. This requirement will last for a minimum of six years from the grant agreement end date, receipt, and approval of all final reports, or the required </w:t>
      </w:r>
      <w:proofErr w:type="gramStart"/>
      <w:r w:rsidRPr="004E3BE8">
        <w:t>period of time</w:t>
      </w:r>
      <w:proofErr w:type="gramEnd"/>
      <w:r w:rsidRPr="004E3BE8">
        <w:t xml:space="preserve"> to satisfy all state and program retention requirements, whichever is later.</w:t>
      </w:r>
      <w:bookmarkStart w:id="106" w:name="ApplicationContent"/>
      <w:bookmarkStart w:id="107" w:name="_Toc459732860"/>
      <w:bookmarkStart w:id="108" w:name="_Toc459811634"/>
      <w:bookmarkStart w:id="109" w:name="_Toc459979451"/>
      <w:r w:rsidRPr="004E3BE8">
        <w:br w:type="page"/>
      </w:r>
    </w:p>
    <w:p w14:paraId="1FC27F0D" w14:textId="4CCDDFF6" w:rsidR="00247754" w:rsidRPr="004E3BE8" w:rsidRDefault="00247754" w:rsidP="002A41AB">
      <w:pPr>
        <w:pStyle w:val="Heading2"/>
      </w:pPr>
      <w:bookmarkStart w:id="110" w:name="_Toc8907861"/>
      <w:bookmarkStart w:id="111" w:name="_Toc56524961"/>
      <w:r w:rsidRPr="004E3BE8">
        <w:lastRenderedPageBreak/>
        <w:t>PROPOSAL CHECKLIST</w:t>
      </w:r>
      <w:bookmarkEnd w:id="110"/>
      <w:bookmarkEnd w:id="111"/>
    </w:p>
    <w:p w14:paraId="0390C7EE" w14:textId="14DDCB1E" w:rsidR="00247754" w:rsidRPr="004E3BE8" w:rsidRDefault="00247754" w:rsidP="00247754">
      <w:pPr>
        <w:pStyle w:val="Default"/>
        <w:spacing w:line="0" w:lineRule="atLeast"/>
        <w:rPr>
          <w:rFonts w:ascii="Calibri" w:hAnsi="Calibri" w:cs="Arial"/>
          <w:color w:val="auto"/>
          <w:sz w:val="22"/>
          <w:szCs w:val="22"/>
        </w:rPr>
      </w:pPr>
      <w:r w:rsidRPr="004E3BE8">
        <w:rPr>
          <w:rFonts w:ascii="Calibri" w:hAnsi="Calibri" w:cs="Arial"/>
          <w:color w:val="auto"/>
          <w:sz w:val="22"/>
          <w:szCs w:val="22"/>
        </w:rPr>
        <w:t xml:space="preserve">The following documents must be </w:t>
      </w:r>
      <w:r w:rsidR="00A05336" w:rsidRPr="004E3BE8">
        <w:rPr>
          <w:rFonts w:ascii="Calibri" w:hAnsi="Calibri" w:cs="Arial"/>
          <w:color w:val="auto"/>
          <w:sz w:val="22"/>
          <w:szCs w:val="22"/>
        </w:rPr>
        <w:t xml:space="preserve">included </w:t>
      </w:r>
      <w:r w:rsidRPr="004E3BE8">
        <w:rPr>
          <w:rFonts w:ascii="Calibri" w:hAnsi="Calibri" w:cs="Arial"/>
          <w:color w:val="auto"/>
          <w:sz w:val="22"/>
          <w:szCs w:val="22"/>
        </w:rPr>
        <w:t>with your proposal</w:t>
      </w:r>
      <w:r w:rsidR="00A05336" w:rsidRPr="004E3BE8">
        <w:rPr>
          <w:rFonts w:ascii="Calibri" w:hAnsi="Calibri" w:cs="Arial"/>
          <w:color w:val="auto"/>
          <w:sz w:val="22"/>
          <w:szCs w:val="22"/>
        </w:rPr>
        <w:t xml:space="preserve">. </w:t>
      </w:r>
      <w:r w:rsidRPr="004E3BE8">
        <w:rPr>
          <w:rFonts w:ascii="Calibri" w:hAnsi="Calibri" w:cs="Arial"/>
          <w:color w:val="auto"/>
          <w:sz w:val="22"/>
          <w:szCs w:val="22"/>
        </w:rPr>
        <w:t xml:space="preserve">Proposals that do not include </w:t>
      </w:r>
      <w:r w:rsidR="00A05336" w:rsidRPr="004E3BE8">
        <w:rPr>
          <w:rFonts w:ascii="Calibri" w:hAnsi="Calibri" w:cs="Arial"/>
          <w:color w:val="auto"/>
          <w:sz w:val="22"/>
          <w:szCs w:val="22"/>
        </w:rPr>
        <w:t>the required forms w</w:t>
      </w:r>
      <w:r w:rsidRPr="004E3BE8">
        <w:rPr>
          <w:rFonts w:ascii="Calibri" w:hAnsi="Calibri" w:cs="Arial"/>
          <w:color w:val="auto"/>
          <w:sz w:val="22"/>
          <w:szCs w:val="22"/>
        </w:rPr>
        <w:t xml:space="preserve">ill be deemed incomplete and will not be evaluated and scored. </w:t>
      </w:r>
    </w:p>
    <w:p w14:paraId="64529D65" w14:textId="4FC3BF28" w:rsidR="00247754" w:rsidRPr="004E3BE8" w:rsidRDefault="00247754" w:rsidP="00247754">
      <w:pPr>
        <w:pStyle w:val="Default"/>
        <w:spacing w:line="0" w:lineRule="atLeast"/>
        <w:rPr>
          <w:color w:val="auto"/>
          <w:sz w:val="22"/>
          <w:szCs w:val="22"/>
        </w:rPr>
      </w:pPr>
      <w:r w:rsidRPr="004E3BE8">
        <w:rPr>
          <w:color w:val="auto"/>
          <w:sz w:val="22"/>
          <w:szCs w:val="22"/>
        </w:rPr>
        <w:t xml:space="preserve">Do </w:t>
      </w:r>
      <w:r w:rsidRPr="004E3BE8">
        <w:rPr>
          <w:color w:val="auto"/>
          <w:sz w:val="22"/>
          <w:szCs w:val="22"/>
          <w:u w:val="single"/>
        </w:rPr>
        <w:t>not</w:t>
      </w:r>
      <w:r w:rsidRPr="004E3BE8">
        <w:rPr>
          <w:color w:val="auto"/>
          <w:sz w:val="22"/>
          <w:szCs w:val="22"/>
        </w:rPr>
        <w:t xml:space="preserve"> submit any other materials (binders, photos, etc.). Unrequested materials will not be reviewed. </w:t>
      </w:r>
    </w:p>
    <w:p w14:paraId="2389359A" w14:textId="11270AF0" w:rsidR="00A05336" w:rsidRPr="004E3BE8" w:rsidRDefault="00A05336" w:rsidP="00247754">
      <w:pPr>
        <w:pStyle w:val="Default"/>
        <w:spacing w:line="0" w:lineRule="atLeast"/>
        <w:rPr>
          <w:color w:val="auto"/>
          <w:sz w:val="22"/>
          <w:szCs w:val="22"/>
        </w:rPr>
      </w:pPr>
      <w:r w:rsidRPr="004E3BE8">
        <w:rPr>
          <w:rFonts w:ascii="Calibri" w:hAnsi="Calibri" w:cs="Arial"/>
          <w:color w:val="auto"/>
          <w:sz w:val="22"/>
          <w:szCs w:val="22"/>
        </w:rPr>
        <w:t xml:space="preserve">The required forms do </w:t>
      </w:r>
      <w:r w:rsidRPr="004E3BE8">
        <w:rPr>
          <w:rFonts w:ascii="Calibri" w:hAnsi="Calibri" w:cs="Arial"/>
          <w:color w:val="auto"/>
          <w:sz w:val="22"/>
          <w:szCs w:val="22"/>
          <w:u w:val="single"/>
        </w:rPr>
        <w:t>not</w:t>
      </w:r>
      <w:r w:rsidRPr="004E3BE8">
        <w:rPr>
          <w:rFonts w:ascii="Calibri" w:hAnsi="Calibri" w:cs="Arial"/>
          <w:color w:val="auto"/>
          <w:sz w:val="22"/>
          <w:szCs w:val="22"/>
        </w:rPr>
        <w:t xml:space="preserve"> count toward the ten (10) page maximum for the application narrative</w:t>
      </w:r>
    </w:p>
    <w:bookmarkEnd w:id="106"/>
    <w:bookmarkEnd w:id="107"/>
    <w:bookmarkEnd w:id="108"/>
    <w:bookmarkEnd w:id="109"/>
    <w:p w14:paraId="0628AE27" w14:textId="0F259671" w:rsidR="00247754" w:rsidRPr="004E3BE8" w:rsidRDefault="004E3BE8" w:rsidP="00247754">
      <w:pPr>
        <w:pStyle w:val="NoSpacing"/>
        <w:spacing w:before="720" w:after="240"/>
        <w:rPr>
          <w:rStyle w:val="Strong"/>
        </w:rPr>
      </w:pPr>
      <w:sdt>
        <w:sdtPr>
          <w:rPr>
            <w:rStyle w:val="Strong"/>
          </w:rPr>
          <w:alias w:val="Form 1"/>
          <w:tag w:val="Cover Sheet"/>
          <w:id w:val="-1924334212"/>
          <w14:checkbox>
            <w14:checked w14:val="0"/>
            <w14:checkedState w14:val="2612" w14:font="MS Gothic"/>
            <w14:uncheckedState w14:val="2610" w14:font="MS Gothic"/>
          </w14:checkbox>
        </w:sdtPr>
        <w:sdtEndPr>
          <w:rPr>
            <w:rStyle w:val="Strong"/>
          </w:rPr>
        </w:sdtEndPr>
        <w:sdtContent>
          <w:r w:rsidR="00A05336" w:rsidRPr="004E3BE8">
            <w:rPr>
              <w:rStyle w:val="Strong"/>
              <w:rFonts w:ascii="MS Gothic" w:eastAsia="MS Gothic" w:hAnsi="MS Gothic" w:hint="eastAsia"/>
            </w:rPr>
            <w:t>☐</w:t>
          </w:r>
        </w:sdtContent>
      </w:sdt>
      <w:r w:rsidR="00247754" w:rsidRPr="004E3BE8">
        <w:rPr>
          <w:rStyle w:val="Strong"/>
        </w:rPr>
        <w:t xml:space="preserve"> Form 1. </w:t>
      </w:r>
      <w:hyperlink w:anchor="_Form_1._Cover_1" w:history="1">
        <w:r w:rsidR="00247754" w:rsidRPr="004E3BE8">
          <w:rPr>
            <w:rStyle w:val="Hyperlink"/>
            <w:rFonts w:eastAsiaTheme="majorEastAsia"/>
            <w:color w:val="auto"/>
            <w:szCs w:val="24"/>
            <w:u w:val="none"/>
          </w:rPr>
          <w:t>Cover Sheet</w:t>
        </w:r>
      </w:hyperlink>
      <w:r w:rsidR="00247754" w:rsidRPr="004E3BE8">
        <w:rPr>
          <w:szCs w:val="24"/>
        </w:rPr>
        <w:t xml:space="preserve"> </w:t>
      </w:r>
    </w:p>
    <w:p w14:paraId="61ADC90F" w14:textId="7498EFC0" w:rsidR="00247754" w:rsidRPr="004E3BE8" w:rsidRDefault="004E3BE8" w:rsidP="00247754">
      <w:pPr>
        <w:spacing w:before="240"/>
        <w:rPr>
          <w:rStyle w:val="Hyperlink"/>
          <w:rFonts w:eastAsiaTheme="majorEastAsia"/>
          <w:color w:val="auto"/>
          <w:u w:val="none"/>
        </w:rPr>
      </w:pPr>
      <w:sdt>
        <w:sdtPr>
          <w:rPr>
            <w:b/>
            <w:bCs/>
            <w:color w:val="0000FF"/>
            <w:u w:val="single"/>
          </w:rPr>
          <w:alias w:val="Form 2"/>
          <w:tag w:val="Work Plan"/>
          <w:id w:val="76015557"/>
          <w14:checkbox>
            <w14:checked w14:val="0"/>
            <w14:checkedState w14:val="2612" w14:font="MS Gothic"/>
            <w14:uncheckedState w14:val="2610" w14:font="MS Gothic"/>
          </w14:checkbox>
        </w:sdtPr>
        <w:sdtEndPr/>
        <w:sdtContent>
          <w:r w:rsidR="00AD0A06" w:rsidRPr="004E3BE8">
            <w:rPr>
              <w:rFonts w:ascii="MS Gothic" w:eastAsia="MS Gothic" w:hAnsi="MS Gothic"/>
              <w:b/>
              <w:bCs/>
            </w:rPr>
            <w:t>☐</w:t>
          </w:r>
        </w:sdtContent>
      </w:sdt>
      <w:r w:rsidR="00247754" w:rsidRPr="004E3BE8">
        <w:rPr>
          <w:b/>
        </w:rPr>
        <w:t xml:space="preserve"> </w:t>
      </w:r>
      <w:r w:rsidR="00A05336" w:rsidRPr="004E3BE8">
        <w:rPr>
          <w:b/>
        </w:rPr>
        <w:t>Application Narrative</w:t>
      </w:r>
      <w:r w:rsidR="00247754" w:rsidRPr="004E3BE8">
        <w:rPr>
          <w:b/>
        </w:rPr>
        <w:t>.</w:t>
      </w:r>
      <w:r w:rsidR="00A05336" w:rsidRPr="004E3BE8">
        <w:rPr>
          <w:b/>
        </w:rPr>
        <w:t xml:space="preserve"> </w:t>
      </w:r>
      <w:r w:rsidR="00A05336" w:rsidRPr="004E3BE8">
        <w:rPr>
          <w:bCs/>
        </w:rPr>
        <w:t>(Maximum of 10 pages)</w:t>
      </w:r>
    </w:p>
    <w:p w14:paraId="5F6D3BA1" w14:textId="11DA3C34" w:rsidR="00A05336" w:rsidRPr="004E3BE8" w:rsidRDefault="004E3BE8" w:rsidP="00247754">
      <w:pPr>
        <w:spacing w:before="240"/>
      </w:pPr>
      <w:sdt>
        <w:sdtPr>
          <w:rPr>
            <w:b/>
            <w:bCs/>
          </w:rPr>
          <w:alias w:val="Form 2"/>
          <w:tag w:val="Work Plan"/>
          <w:id w:val="-1517302890"/>
          <w14:checkbox>
            <w14:checked w14:val="0"/>
            <w14:checkedState w14:val="2612" w14:font="MS Gothic"/>
            <w14:uncheckedState w14:val="2610" w14:font="MS Gothic"/>
          </w14:checkbox>
        </w:sdtPr>
        <w:sdtEndPr/>
        <w:sdtContent>
          <w:r w:rsidR="00A05336" w:rsidRPr="004E3BE8">
            <w:rPr>
              <w:rFonts w:ascii="MS Gothic" w:eastAsia="MS Gothic" w:hAnsi="MS Gothic"/>
              <w:b/>
              <w:bCs/>
            </w:rPr>
            <w:t>☐</w:t>
          </w:r>
        </w:sdtContent>
      </w:sdt>
      <w:r w:rsidR="00A05336" w:rsidRPr="004E3BE8">
        <w:rPr>
          <w:b/>
        </w:rPr>
        <w:t xml:space="preserve"> Form 2. </w:t>
      </w:r>
      <w:hyperlink w:anchor="_Form_2._Work" w:history="1">
        <w:r w:rsidR="00A05336" w:rsidRPr="004E3BE8">
          <w:rPr>
            <w:rStyle w:val="Hyperlink"/>
            <w:rFonts w:eastAsiaTheme="majorEastAsia"/>
            <w:color w:val="auto"/>
            <w:u w:val="none"/>
          </w:rPr>
          <w:t>Work Plan</w:t>
        </w:r>
      </w:hyperlink>
    </w:p>
    <w:p w14:paraId="63073BCF" w14:textId="39387A92" w:rsidR="00247754" w:rsidRPr="004E3BE8" w:rsidRDefault="00247754" w:rsidP="00247754">
      <w:pPr>
        <w:pStyle w:val="NoSpacing"/>
        <w:spacing w:before="240" w:after="240"/>
        <w:rPr>
          <w:b/>
        </w:rPr>
      </w:pPr>
      <w:r w:rsidRPr="004E3BE8">
        <w:rPr>
          <w:rFonts w:ascii="MS Gothic" w:eastAsia="MS Gothic" w:hAnsi="MS Gothic" w:hint="eastAsia"/>
          <w:b/>
        </w:rPr>
        <w:t>☐</w:t>
      </w:r>
      <w:r w:rsidRPr="004E3BE8">
        <w:rPr>
          <w:b/>
        </w:rPr>
        <w:t xml:space="preserve"> Form 3. </w:t>
      </w:r>
      <w:hyperlink w:anchor="_Form_3._:" w:history="1">
        <w:r w:rsidRPr="004E3BE8">
          <w:rPr>
            <w:rStyle w:val="Hyperlink"/>
            <w:rFonts w:eastAsiaTheme="majorEastAsia"/>
            <w:color w:val="auto"/>
            <w:u w:val="none"/>
          </w:rPr>
          <w:t>Budget</w:t>
        </w:r>
      </w:hyperlink>
    </w:p>
    <w:p w14:paraId="278E5B9A" w14:textId="33D0167C" w:rsidR="00247754" w:rsidRPr="004E3BE8" w:rsidRDefault="00247754" w:rsidP="00247754">
      <w:pPr>
        <w:pStyle w:val="NoSpacing"/>
        <w:spacing w:before="240" w:after="240"/>
        <w:rPr>
          <w:rStyle w:val="Hyperlink"/>
          <w:rFonts w:eastAsiaTheme="majorEastAsia"/>
          <w:b/>
          <w:color w:val="auto"/>
          <w:u w:val="none"/>
        </w:rPr>
      </w:pPr>
      <w:r w:rsidRPr="004E3BE8">
        <w:rPr>
          <w:rFonts w:ascii="MS Gothic" w:eastAsia="MS Gothic" w:hAnsi="MS Gothic" w:hint="eastAsia"/>
          <w:b/>
        </w:rPr>
        <w:t>☐</w:t>
      </w:r>
      <w:r w:rsidRPr="004E3BE8">
        <w:rPr>
          <w:b/>
        </w:rPr>
        <w:t xml:space="preserve"> Form</w:t>
      </w:r>
      <w:r w:rsidR="007E1D7B" w:rsidRPr="004E3BE8">
        <w:rPr>
          <w:b/>
        </w:rPr>
        <w:t xml:space="preserve"> 4</w:t>
      </w:r>
      <w:r w:rsidRPr="004E3BE8">
        <w:rPr>
          <w:b/>
        </w:rPr>
        <w:t xml:space="preserve">. </w:t>
      </w:r>
      <w:hyperlink w:anchor="_Form_4._Partnership_1" w:history="1">
        <w:r w:rsidRPr="004E3BE8">
          <w:rPr>
            <w:rStyle w:val="Hyperlink"/>
            <w:rFonts w:eastAsiaTheme="majorEastAsia"/>
            <w:color w:val="auto"/>
            <w:u w:val="none"/>
          </w:rPr>
          <w:t>Partnership Chart</w:t>
        </w:r>
        <w:r w:rsidR="00A05336" w:rsidRPr="004E3BE8">
          <w:rPr>
            <w:rStyle w:val="Hyperlink"/>
            <w:rFonts w:eastAsiaTheme="majorEastAsia"/>
            <w:color w:val="auto"/>
            <w:u w:val="none"/>
          </w:rPr>
          <w:t xml:space="preserve"> (if applicable)</w:t>
        </w:r>
      </w:hyperlink>
    </w:p>
    <w:p w14:paraId="681F467E" w14:textId="325059FD" w:rsidR="00247754" w:rsidRPr="004E3BE8" w:rsidRDefault="00247754" w:rsidP="00247754">
      <w:pPr>
        <w:pStyle w:val="NoSpacing"/>
        <w:spacing w:before="240" w:after="240"/>
        <w:rPr>
          <w:b/>
        </w:rPr>
      </w:pPr>
      <w:r w:rsidRPr="004E3BE8">
        <w:rPr>
          <w:rFonts w:ascii="MS Gothic" w:eastAsia="MS Gothic" w:hAnsi="MS Gothic" w:hint="eastAsia"/>
          <w:b/>
        </w:rPr>
        <w:t>☐</w:t>
      </w:r>
      <w:r w:rsidRPr="004E3BE8">
        <w:rPr>
          <w:b/>
        </w:rPr>
        <w:t xml:space="preserve"> Form </w:t>
      </w:r>
      <w:r w:rsidR="002161D9" w:rsidRPr="004E3BE8">
        <w:rPr>
          <w:b/>
        </w:rPr>
        <w:t>5</w:t>
      </w:r>
      <w:r w:rsidRPr="004E3BE8">
        <w:rPr>
          <w:b/>
        </w:rPr>
        <w:t xml:space="preserve">. </w:t>
      </w:r>
      <w:hyperlink w:anchor="_Form_6._Unemployment" w:history="1">
        <w:r w:rsidRPr="004E3BE8">
          <w:rPr>
            <w:rStyle w:val="Hyperlink"/>
            <w:rFonts w:eastAsiaTheme="majorEastAsia"/>
            <w:color w:val="auto"/>
            <w:u w:val="none"/>
          </w:rPr>
          <w:t>Unemployment Insurance Consent</w:t>
        </w:r>
      </w:hyperlink>
      <w:r w:rsidRPr="004E3BE8">
        <w:rPr>
          <w:rStyle w:val="Hyperlink"/>
          <w:rFonts w:eastAsiaTheme="majorEastAsia"/>
          <w:color w:val="auto"/>
          <w:u w:val="none"/>
        </w:rPr>
        <w:t xml:space="preserve"> </w:t>
      </w:r>
    </w:p>
    <w:p w14:paraId="12E050A7" w14:textId="3FCA4A40" w:rsidR="00247754" w:rsidRPr="004E3BE8" w:rsidRDefault="00247754" w:rsidP="00247754">
      <w:pPr>
        <w:pStyle w:val="NoSpacing"/>
        <w:spacing w:before="240" w:after="240"/>
        <w:rPr>
          <w:b/>
        </w:rPr>
      </w:pPr>
      <w:r w:rsidRPr="004E3BE8">
        <w:rPr>
          <w:rFonts w:ascii="MS Gothic" w:eastAsia="MS Gothic" w:hAnsi="MS Gothic" w:hint="eastAsia"/>
          <w:b/>
        </w:rPr>
        <w:t>☐</w:t>
      </w:r>
      <w:r w:rsidRPr="004E3BE8">
        <w:rPr>
          <w:b/>
        </w:rPr>
        <w:t xml:space="preserve"> Form </w:t>
      </w:r>
      <w:r w:rsidR="002161D9" w:rsidRPr="004E3BE8">
        <w:rPr>
          <w:b/>
        </w:rPr>
        <w:t>6</w:t>
      </w:r>
      <w:r w:rsidRPr="004E3BE8">
        <w:rPr>
          <w:b/>
        </w:rPr>
        <w:t xml:space="preserve">. </w:t>
      </w:r>
      <w:hyperlink w:anchor="_Form_7._Conflict" w:history="1">
        <w:r w:rsidRPr="004E3BE8">
          <w:rPr>
            <w:rStyle w:val="Hyperlink"/>
            <w:rFonts w:eastAsiaTheme="majorEastAsia"/>
            <w:color w:val="auto"/>
            <w:u w:val="none"/>
          </w:rPr>
          <w:t>Conflict of Interest Disclosure</w:t>
        </w:r>
      </w:hyperlink>
      <w:r w:rsidRPr="004E3BE8">
        <w:rPr>
          <w:rStyle w:val="Hyperlink"/>
          <w:rFonts w:eastAsiaTheme="majorEastAsia"/>
          <w:color w:val="auto"/>
          <w:u w:val="none"/>
        </w:rPr>
        <w:t xml:space="preserve"> </w:t>
      </w:r>
    </w:p>
    <w:p w14:paraId="33C6ED4F" w14:textId="106EABFF" w:rsidR="008A646F" w:rsidRPr="004E3BE8" w:rsidRDefault="00247754" w:rsidP="00A62845">
      <w:pPr>
        <w:tabs>
          <w:tab w:val="left" w:pos="1791"/>
        </w:tabs>
        <w:spacing w:before="240"/>
        <w:rPr>
          <w:b/>
        </w:rPr>
      </w:pPr>
      <w:r w:rsidRPr="004E3BE8">
        <w:rPr>
          <w:rFonts w:ascii="MS Gothic" w:eastAsia="MS Gothic" w:hAnsi="MS Gothic" w:hint="eastAsia"/>
          <w:b/>
        </w:rPr>
        <w:t>☐</w:t>
      </w:r>
      <w:r w:rsidRPr="004E3BE8">
        <w:rPr>
          <w:b/>
        </w:rPr>
        <w:t xml:space="preserve"> Form </w:t>
      </w:r>
      <w:r w:rsidR="002161D9" w:rsidRPr="004E3BE8">
        <w:rPr>
          <w:b/>
        </w:rPr>
        <w:t>7</w:t>
      </w:r>
      <w:r w:rsidRPr="004E3BE8">
        <w:rPr>
          <w:b/>
        </w:rPr>
        <w:t xml:space="preserve">. </w:t>
      </w:r>
      <w:hyperlink w:anchor="_Form_7._Affidavit" w:history="1">
        <w:r w:rsidRPr="004E3BE8">
          <w:rPr>
            <w:rStyle w:val="Hyperlink"/>
            <w:rFonts w:eastAsiaTheme="majorEastAsia"/>
            <w:color w:val="auto"/>
            <w:u w:val="none"/>
          </w:rPr>
          <w:t>Affidavit of Non-Collusion</w:t>
        </w:r>
      </w:hyperlink>
      <w:r w:rsidRPr="004E3BE8">
        <w:rPr>
          <w:b/>
        </w:rPr>
        <w:t xml:space="preserve"> </w:t>
      </w:r>
    </w:p>
    <w:p w14:paraId="1C0631B8" w14:textId="77777777" w:rsidR="00A05336" w:rsidRPr="004E3BE8" w:rsidRDefault="00A05336">
      <w:pPr>
        <w:spacing w:before="0" w:after="160" w:line="259" w:lineRule="auto"/>
        <w:rPr>
          <w:rFonts w:asciiTheme="majorHAnsi" w:eastAsiaTheme="majorEastAsia" w:hAnsiTheme="majorHAnsi" w:cstheme="majorBidi"/>
          <w:b/>
          <w:sz w:val="28"/>
          <w:szCs w:val="32"/>
        </w:rPr>
      </w:pPr>
      <w:bookmarkStart w:id="112" w:name="_Proposal_Evaluation_and"/>
      <w:bookmarkStart w:id="113" w:name="_Form_1:_Cover"/>
      <w:bookmarkStart w:id="114" w:name="_Form_1._Cover"/>
      <w:bookmarkStart w:id="115" w:name="_Toc459811636"/>
      <w:bookmarkStart w:id="116" w:name="_Toc459979453"/>
      <w:bookmarkStart w:id="117" w:name="_Toc494805771"/>
      <w:bookmarkStart w:id="118" w:name="Form1CoverSheet"/>
      <w:bookmarkEnd w:id="112"/>
      <w:bookmarkEnd w:id="113"/>
      <w:bookmarkEnd w:id="114"/>
      <w:r w:rsidRPr="004E3BE8">
        <w:br w:type="page"/>
      </w:r>
    </w:p>
    <w:p w14:paraId="718AC21E" w14:textId="0DE4C27F" w:rsidR="002953E8" w:rsidRPr="004E3BE8" w:rsidRDefault="002953E8" w:rsidP="00784018">
      <w:pPr>
        <w:pStyle w:val="Heading3"/>
      </w:pPr>
      <w:bookmarkStart w:id="119" w:name="_Form_1._Cover_1"/>
      <w:bookmarkStart w:id="120" w:name="_Toc56524962"/>
      <w:bookmarkEnd w:id="119"/>
      <w:r w:rsidRPr="004E3BE8">
        <w:lastRenderedPageBreak/>
        <w:t>Form 1. Cover Sheet</w:t>
      </w:r>
      <w:bookmarkEnd w:id="115"/>
      <w:bookmarkEnd w:id="116"/>
      <w:bookmarkEnd w:id="117"/>
      <w:bookmarkEnd w:id="120"/>
    </w:p>
    <w:p w14:paraId="7345F19B" w14:textId="3ADD7B37" w:rsidR="002953E8" w:rsidRPr="004E3BE8" w:rsidRDefault="002953E8" w:rsidP="002953E8">
      <w:pPr>
        <w:rPr>
          <w:szCs w:val="24"/>
        </w:rPr>
      </w:pPr>
      <w:r w:rsidRPr="004E3BE8">
        <w:rPr>
          <w:szCs w:val="24"/>
        </w:rPr>
        <w:t>Provide the following information for the organization</w:t>
      </w:r>
      <w:r w:rsidR="007801A2" w:rsidRPr="004E3BE8">
        <w:rPr>
          <w:szCs w:val="24"/>
        </w:rPr>
        <w:t xml:space="preserve"> submitting the proposal or</w:t>
      </w:r>
      <w:r w:rsidR="00B90363" w:rsidRPr="004E3BE8">
        <w:rPr>
          <w:szCs w:val="24"/>
        </w:rPr>
        <w:t xml:space="preserve"> the</w:t>
      </w:r>
      <w:r w:rsidR="007801A2" w:rsidRPr="004E3BE8">
        <w:rPr>
          <w:szCs w:val="24"/>
        </w:rPr>
        <w:t xml:space="preserve"> </w:t>
      </w:r>
      <w:r w:rsidRPr="004E3BE8">
        <w:rPr>
          <w:szCs w:val="24"/>
        </w:rPr>
        <w:t xml:space="preserve">fiscal agent. </w:t>
      </w:r>
    </w:p>
    <w:tbl>
      <w:tblPr>
        <w:tblW w:w="9434" w:type="dxa"/>
        <w:jc w:val="center"/>
        <w:tblLayout w:type="fixed"/>
        <w:tblCellMar>
          <w:left w:w="100" w:type="dxa"/>
          <w:right w:w="100" w:type="dxa"/>
        </w:tblCellMar>
        <w:tblLook w:val="0000" w:firstRow="0" w:lastRow="0" w:firstColumn="0" w:lastColumn="0" w:noHBand="0" w:noVBand="0"/>
        <w:tblCaption w:val="Cover Sheet"/>
        <w:tblDescription w:val="Applicant must provide all information requested in this table."/>
      </w:tblPr>
      <w:tblGrid>
        <w:gridCol w:w="1805"/>
        <w:gridCol w:w="182"/>
        <w:gridCol w:w="1641"/>
        <w:gridCol w:w="1089"/>
        <w:gridCol w:w="1805"/>
        <w:gridCol w:w="92"/>
        <w:gridCol w:w="2820"/>
      </w:tblGrid>
      <w:tr w:rsidR="002953E8" w:rsidRPr="004E3BE8" w14:paraId="4994D72B" w14:textId="77777777" w:rsidTr="00762CD9">
        <w:trPr>
          <w:cantSplit/>
          <w:trHeight w:hRule="exact" w:val="247"/>
          <w:tblHeader/>
          <w:jc w:val="center"/>
        </w:trPr>
        <w:tc>
          <w:tcPr>
            <w:tcW w:w="9434" w:type="dxa"/>
            <w:gridSpan w:val="7"/>
            <w:tcBorders>
              <w:top w:val="single" w:sz="6" w:space="0" w:color="auto"/>
              <w:left w:val="single" w:sz="6" w:space="0" w:color="auto"/>
              <w:right w:val="single" w:sz="6" w:space="0" w:color="auto"/>
            </w:tcBorders>
            <w:shd w:val="pct10" w:color="auto" w:fill="FFFFFF"/>
          </w:tcPr>
          <w:bookmarkEnd w:id="118"/>
          <w:p w14:paraId="5D52B920" w14:textId="77777777" w:rsidR="002953E8" w:rsidRPr="004E3BE8" w:rsidRDefault="002953E8" w:rsidP="00D355D2">
            <w:pPr>
              <w:spacing w:before="0" w:after="0"/>
              <w:rPr>
                <w:szCs w:val="24"/>
              </w:rPr>
            </w:pPr>
            <w:r w:rsidRPr="004E3BE8">
              <w:rPr>
                <w:b/>
                <w:szCs w:val="24"/>
              </w:rPr>
              <w:t>Organization Submitting Proposal:</w:t>
            </w:r>
          </w:p>
        </w:tc>
      </w:tr>
      <w:tr w:rsidR="002953E8" w:rsidRPr="004E3BE8" w14:paraId="23B9AF14" w14:textId="77777777" w:rsidTr="001D09D8">
        <w:trPr>
          <w:cantSplit/>
          <w:trHeight w:val="204"/>
          <w:jc w:val="center"/>
        </w:trPr>
        <w:tc>
          <w:tcPr>
            <w:tcW w:w="1987" w:type="dxa"/>
            <w:gridSpan w:val="2"/>
            <w:tcBorders>
              <w:top w:val="single" w:sz="6" w:space="0" w:color="auto"/>
              <w:left w:val="single" w:sz="6" w:space="0" w:color="auto"/>
              <w:right w:val="single" w:sz="6" w:space="0" w:color="auto"/>
            </w:tcBorders>
            <w:shd w:val="clear" w:color="auto" w:fill="FFFFFF"/>
          </w:tcPr>
          <w:p w14:paraId="6E0F5E97" w14:textId="77777777" w:rsidR="002953E8" w:rsidRPr="004E3BE8" w:rsidRDefault="002953E8" w:rsidP="00D355D2">
            <w:pPr>
              <w:pStyle w:val="NoSpacing"/>
              <w:numPr>
                <w:ilvl w:val="0"/>
                <w:numId w:val="1"/>
              </w:numPr>
              <w:spacing w:before="0"/>
              <w:rPr>
                <w:sz w:val="20"/>
              </w:rPr>
            </w:pPr>
            <w:r w:rsidRPr="004E3BE8">
              <w:rPr>
                <w:sz w:val="20"/>
              </w:rPr>
              <w:t>Organization Name:</w:t>
            </w:r>
          </w:p>
        </w:tc>
        <w:tc>
          <w:tcPr>
            <w:tcW w:w="7447" w:type="dxa"/>
            <w:gridSpan w:val="5"/>
            <w:tcBorders>
              <w:top w:val="single" w:sz="6" w:space="0" w:color="auto"/>
              <w:left w:val="single" w:sz="6" w:space="0" w:color="auto"/>
              <w:right w:val="single" w:sz="6" w:space="0" w:color="auto"/>
            </w:tcBorders>
            <w:shd w:val="clear" w:color="auto" w:fill="FFFFFF"/>
          </w:tcPr>
          <w:p w14:paraId="5EACBC1E" w14:textId="164D3590" w:rsidR="002953E8" w:rsidRPr="004E3BE8" w:rsidRDefault="002953E8" w:rsidP="00D355D2">
            <w:pPr>
              <w:pStyle w:val="NoSpacing"/>
              <w:spacing w:before="0"/>
              <w:rPr>
                <w:i/>
                <w:sz w:val="20"/>
              </w:rPr>
            </w:pPr>
          </w:p>
        </w:tc>
      </w:tr>
      <w:tr w:rsidR="002953E8" w:rsidRPr="004E3BE8" w14:paraId="41D014E2" w14:textId="77777777" w:rsidTr="001D09D8">
        <w:trPr>
          <w:cantSplit/>
          <w:trHeight w:val="204"/>
          <w:jc w:val="center"/>
        </w:trPr>
        <w:tc>
          <w:tcPr>
            <w:tcW w:w="1987" w:type="dxa"/>
            <w:gridSpan w:val="2"/>
            <w:tcBorders>
              <w:top w:val="single" w:sz="6" w:space="0" w:color="auto"/>
              <w:left w:val="single" w:sz="6" w:space="0" w:color="auto"/>
            </w:tcBorders>
            <w:shd w:val="clear" w:color="auto" w:fill="FFFFFF"/>
          </w:tcPr>
          <w:p w14:paraId="257E667D" w14:textId="737FA1E7" w:rsidR="002953E8" w:rsidRPr="004E3BE8" w:rsidRDefault="002953E8" w:rsidP="00D355D2">
            <w:pPr>
              <w:pStyle w:val="NoSpacing"/>
              <w:numPr>
                <w:ilvl w:val="0"/>
                <w:numId w:val="1"/>
              </w:numPr>
              <w:spacing w:before="0"/>
              <w:rPr>
                <w:sz w:val="20"/>
              </w:rPr>
            </w:pPr>
            <w:r w:rsidRPr="004E3BE8">
              <w:rPr>
                <w:sz w:val="20"/>
              </w:rPr>
              <w:t>Director</w:t>
            </w:r>
            <w:r w:rsidR="00500636" w:rsidRPr="004E3BE8">
              <w:rPr>
                <w:sz w:val="20"/>
              </w:rPr>
              <w:t>’s</w:t>
            </w:r>
            <w:r w:rsidRPr="004E3BE8">
              <w:rPr>
                <w:sz w:val="20"/>
              </w:rPr>
              <w:t xml:space="preserve"> Name:</w:t>
            </w:r>
          </w:p>
        </w:tc>
        <w:tc>
          <w:tcPr>
            <w:tcW w:w="2730" w:type="dxa"/>
            <w:gridSpan w:val="2"/>
            <w:tcBorders>
              <w:top w:val="single" w:sz="6" w:space="0" w:color="auto"/>
              <w:left w:val="single" w:sz="6" w:space="0" w:color="auto"/>
            </w:tcBorders>
            <w:shd w:val="clear" w:color="auto" w:fill="FFFFFF"/>
          </w:tcPr>
          <w:p w14:paraId="7D2E832D" w14:textId="2B0C8A23" w:rsidR="002953E8" w:rsidRPr="004E3BE8" w:rsidRDefault="002953E8" w:rsidP="00D355D2">
            <w:pPr>
              <w:pStyle w:val="NoSpacing"/>
              <w:spacing w:before="0"/>
              <w:rPr>
                <w:sz w:val="20"/>
              </w:rPr>
            </w:pPr>
          </w:p>
        </w:tc>
        <w:tc>
          <w:tcPr>
            <w:tcW w:w="1805" w:type="dxa"/>
            <w:tcBorders>
              <w:top w:val="single" w:sz="6" w:space="0" w:color="auto"/>
              <w:left w:val="single" w:sz="6" w:space="0" w:color="auto"/>
              <w:right w:val="single" w:sz="6" w:space="0" w:color="auto"/>
            </w:tcBorders>
            <w:shd w:val="clear" w:color="auto" w:fill="FFFFFF"/>
          </w:tcPr>
          <w:p w14:paraId="7C6B5745" w14:textId="77777777" w:rsidR="002953E8" w:rsidRPr="004E3BE8" w:rsidRDefault="002953E8" w:rsidP="00D355D2">
            <w:pPr>
              <w:pStyle w:val="NoSpacing"/>
              <w:numPr>
                <w:ilvl w:val="0"/>
                <w:numId w:val="2"/>
              </w:numPr>
              <w:spacing w:before="0"/>
              <w:rPr>
                <w:sz w:val="20"/>
              </w:rPr>
            </w:pPr>
            <w:r w:rsidRPr="004E3BE8">
              <w:rPr>
                <w:sz w:val="20"/>
              </w:rPr>
              <w:t>Contact Name:</w:t>
            </w:r>
          </w:p>
        </w:tc>
        <w:tc>
          <w:tcPr>
            <w:tcW w:w="2912" w:type="dxa"/>
            <w:gridSpan w:val="2"/>
            <w:tcBorders>
              <w:top w:val="single" w:sz="6" w:space="0" w:color="auto"/>
              <w:left w:val="single" w:sz="6" w:space="0" w:color="auto"/>
              <w:right w:val="single" w:sz="6" w:space="0" w:color="auto"/>
            </w:tcBorders>
            <w:shd w:val="clear" w:color="auto" w:fill="FFFFFF"/>
          </w:tcPr>
          <w:p w14:paraId="4647E498" w14:textId="77777777" w:rsidR="002953E8" w:rsidRPr="004E3BE8" w:rsidRDefault="002953E8" w:rsidP="00D355D2">
            <w:pPr>
              <w:pStyle w:val="NoSpacing"/>
              <w:spacing w:before="0"/>
              <w:rPr>
                <w:i/>
                <w:sz w:val="20"/>
              </w:rPr>
            </w:pPr>
          </w:p>
          <w:p w14:paraId="3CFFF112" w14:textId="3F9806C1" w:rsidR="00CF6BD5" w:rsidRPr="004E3BE8" w:rsidRDefault="00CF6BD5" w:rsidP="00D355D2">
            <w:pPr>
              <w:pStyle w:val="NoSpacing"/>
              <w:spacing w:before="0"/>
              <w:rPr>
                <w:sz w:val="20"/>
              </w:rPr>
            </w:pPr>
          </w:p>
        </w:tc>
      </w:tr>
      <w:tr w:rsidR="002953E8" w:rsidRPr="004E3BE8" w14:paraId="069D016C" w14:textId="77777777" w:rsidTr="001D09D8">
        <w:trPr>
          <w:cantSplit/>
          <w:trHeight w:val="417"/>
          <w:jc w:val="center"/>
        </w:trPr>
        <w:tc>
          <w:tcPr>
            <w:tcW w:w="1987" w:type="dxa"/>
            <w:gridSpan w:val="2"/>
            <w:tcBorders>
              <w:top w:val="single" w:sz="6" w:space="0" w:color="auto"/>
              <w:left w:val="single" w:sz="6" w:space="0" w:color="auto"/>
            </w:tcBorders>
            <w:shd w:val="clear" w:color="auto" w:fill="FFFFFF"/>
          </w:tcPr>
          <w:p w14:paraId="66BDF7AB" w14:textId="77777777" w:rsidR="002953E8" w:rsidRPr="004E3BE8" w:rsidRDefault="002953E8" w:rsidP="00D355D2">
            <w:pPr>
              <w:pStyle w:val="NoSpacing"/>
              <w:numPr>
                <w:ilvl w:val="0"/>
                <w:numId w:val="1"/>
              </w:numPr>
              <w:spacing w:before="0"/>
              <w:rPr>
                <w:sz w:val="20"/>
              </w:rPr>
            </w:pPr>
            <w:r w:rsidRPr="004E3BE8">
              <w:rPr>
                <w:sz w:val="20"/>
              </w:rPr>
              <w:t>Telephone:</w:t>
            </w:r>
          </w:p>
        </w:tc>
        <w:tc>
          <w:tcPr>
            <w:tcW w:w="2730" w:type="dxa"/>
            <w:gridSpan w:val="2"/>
            <w:tcBorders>
              <w:top w:val="single" w:sz="6" w:space="0" w:color="auto"/>
              <w:left w:val="single" w:sz="6" w:space="0" w:color="auto"/>
            </w:tcBorders>
            <w:shd w:val="clear" w:color="auto" w:fill="FFFFFF"/>
          </w:tcPr>
          <w:p w14:paraId="20D34599" w14:textId="1B1C3CBB" w:rsidR="002953E8" w:rsidRPr="004E3BE8" w:rsidRDefault="002953E8" w:rsidP="00D355D2">
            <w:pPr>
              <w:pStyle w:val="NoSpacing"/>
              <w:spacing w:before="0"/>
              <w:rPr>
                <w:sz w:val="20"/>
              </w:rPr>
            </w:pPr>
          </w:p>
        </w:tc>
        <w:tc>
          <w:tcPr>
            <w:tcW w:w="1805" w:type="dxa"/>
            <w:tcBorders>
              <w:top w:val="single" w:sz="6" w:space="0" w:color="auto"/>
              <w:left w:val="single" w:sz="6" w:space="0" w:color="auto"/>
              <w:right w:val="single" w:sz="6" w:space="0" w:color="auto"/>
            </w:tcBorders>
            <w:shd w:val="clear" w:color="auto" w:fill="FFFFFF"/>
          </w:tcPr>
          <w:p w14:paraId="6421B654" w14:textId="77777777" w:rsidR="002953E8" w:rsidRPr="004E3BE8" w:rsidRDefault="002953E8" w:rsidP="00D355D2">
            <w:pPr>
              <w:pStyle w:val="NoSpacing"/>
              <w:numPr>
                <w:ilvl w:val="0"/>
                <w:numId w:val="2"/>
              </w:numPr>
              <w:spacing w:before="0"/>
              <w:ind w:left="342"/>
              <w:rPr>
                <w:sz w:val="20"/>
              </w:rPr>
            </w:pPr>
            <w:r w:rsidRPr="004E3BE8">
              <w:rPr>
                <w:sz w:val="20"/>
              </w:rPr>
              <w:t>Telephone:</w:t>
            </w:r>
          </w:p>
        </w:tc>
        <w:tc>
          <w:tcPr>
            <w:tcW w:w="2912" w:type="dxa"/>
            <w:gridSpan w:val="2"/>
            <w:tcBorders>
              <w:top w:val="single" w:sz="6" w:space="0" w:color="auto"/>
              <w:left w:val="single" w:sz="6" w:space="0" w:color="auto"/>
              <w:right w:val="single" w:sz="6" w:space="0" w:color="auto"/>
            </w:tcBorders>
            <w:shd w:val="clear" w:color="auto" w:fill="FFFFFF"/>
          </w:tcPr>
          <w:p w14:paraId="7C5C93BF" w14:textId="4F1963D3" w:rsidR="002953E8" w:rsidRPr="004E3BE8" w:rsidRDefault="002953E8" w:rsidP="00D355D2">
            <w:pPr>
              <w:pStyle w:val="NoSpacing"/>
              <w:spacing w:before="0"/>
              <w:rPr>
                <w:sz w:val="20"/>
              </w:rPr>
            </w:pPr>
          </w:p>
        </w:tc>
      </w:tr>
      <w:tr w:rsidR="002953E8" w:rsidRPr="004E3BE8" w14:paraId="28E598FE" w14:textId="77777777" w:rsidTr="001D09D8">
        <w:trPr>
          <w:cantSplit/>
          <w:trHeight w:val="345"/>
          <w:jc w:val="center"/>
        </w:trPr>
        <w:tc>
          <w:tcPr>
            <w:tcW w:w="1987" w:type="dxa"/>
            <w:gridSpan w:val="2"/>
            <w:tcBorders>
              <w:top w:val="single" w:sz="6" w:space="0" w:color="auto"/>
              <w:left w:val="single" w:sz="6" w:space="0" w:color="auto"/>
            </w:tcBorders>
            <w:shd w:val="clear" w:color="auto" w:fill="FFFFFF"/>
          </w:tcPr>
          <w:p w14:paraId="504C499A" w14:textId="77777777" w:rsidR="002953E8" w:rsidRPr="004E3BE8" w:rsidRDefault="002953E8" w:rsidP="00D355D2">
            <w:pPr>
              <w:pStyle w:val="NoSpacing"/>
              <w:numPr>
                <w:ilvl w:val="0"/>
                <w:numId w:val="1"/>
              </w:numPr>
              <w:spacing w:before="0"/>
              <w:rPr>
                <w:sz w:val="20"/>
              </w:rPr>
            </w:pPr>
            <w:r w:rsidRPr="004E3BE8">
              <w:rPr>
                <w:sz w:val="20"/>
              </w:rPr>
              <w:t>Fax:</w:t>
            </w:r>
          </w:p>
        </w:tc>
        <w:tc>
          <w:tcPr>
            <w:tcW w:w="2730" w:type="dxa"/>
            <w:gridSpan w:val="2"/>
            <w:tcBorders>
              <w:top w:val="single" w:sz="6" w:space="0" w:color="auto"/>
              <w:left w:val="single" w:sz="6" w:space="0" w:color="auto"/>
            </w:tcBorders>
            <w:shd w:val="clear" w:color="auto" w:fill="FFFFFF"/>
          </w:tcPr>
          <w:p w14:paraId="19B069B8" w14:textId="25528782" w:rsidR="002953E8" w:rsidRPr="004E3BE8" w:rsidRDefault="002953E8" w:rsidP="00D355D2">
            <w:pPr>
              <w:pStyle w:val="NoSpacing"/>
              <w:spacing w:before="0"/>
              <w:rPr>
                <w:sz w:val="20"/>
              </w:rPr>
            </w:pPr>
          </w:p>
        </w:tc>
        <w:tc>
          <w:tcPr>
            <w:tcW w:w="1805" w:type="dxa"/>
            <w:tcBorders>
              <w:top w:val="single" w:sz="6" w:space="0" w:color="auto"/>
              <w:left w:val="single" w:sz="6" w:space="0" w:color="auto"/>
              <w:right w:val="single" w:sz="6" w:space="0" w:color="auto"/>
            </w:tcBorders>
            <w:shd w:val="clear" w:color="auto" w:fill="FFFFFF"/>
          </w:tcPr>
          <w:p w14:paraId="1FD48A58" w14:textId="77777777" w:rsidR="002953E8" w:rsidRPr="004E3BE8" w:rsidRDefault="002953E8" w:rsidP="00D355D2">
            <w:pPr>
              <w:pStyle w:val="NoSpacing"/>
              <w:numPr>
                <w:ilvl w:val="0"/>
                <w:numId w:val="2"/>
              </w:numPr>
              <w:spacing w:before="0"/>
              <w:ind w:left="342"/>
              <w:rPr>
                <w:sz w:val="20"/>
              </w:rPr>
            </w:pPr>
            <w:r w:rsidRPr="004E3BE8">
              <w:rPr>
                <w:sz w:val="20"/>
              </w:rPr>
              <w:t>Fax:</w:t>
            </w:r>
          </w:p>
        </w:tc>
        <w:tc>
          <w:tcPr>
            <w:tcW w:w="2912" w:type="dxa"/>
            <w:gridSpan w:val="2"/>
            <w:tcBorders>
              <w:top w:val="single" w:sz="6" w:space="0" w:color="auto"/>
              <w:left w:val="single" w:sz="6" w:space="0" w:color="auto"/>
              <w:right w:val="single" w:sz="6" w:space="0" w:color="auto"/>
            </w:tcBorders>
            <w:shd w:val="clear" w:color="auto" w:fill="FFFFFF"/>
          </w:tcPr>
          <w:p w14:paraId="37CC04EC" w14:textId="1C176FDE" w:rsidR="002953E8" w:rsidRPr="004E3BE8" w:rsidRDefault="002953E8" w:rsidP="00D355D2">
            <w:pPr>
              <w:pStyle w:val="NoSpacing"/>
              <w:spacing w:before="0"/>
              <w:rPr>
                <w:sz w:val="20"/>
              </w:rPr>
            </w:pPr>
          </w:p>
        </w:tc>
      </w:tr>
      <w:tr w:rsidR="002953E8" w:rsidRPr="004E3BE8" w14:paraId="31D4EF4C" w14:textId="77777777" w:rsidTr="001D09D8">
        <w:trPr>
          <w:cantSplit/>
          <w:trHeight w:val="354"/>
          <w:jc w:val="center"/>
        </w:trPr>
        <w:tc>
          <w:tcPr>
            <w:tcW w:w="1987" w:type="dxa"/>
            <w:gridSpan w:val="2"/>
            <w:tcBorders>
              <w:top w:val="single" w:sz="6" w:space="0" w:color="auto"/>
              <w:left w:val="single" w:sz="6" w:space="0" w:color="auto"/>
            </w:tcBorders>
            <w:shd w:val="clear" w:color="auto" w:fill="FFFFFF"/>
          </w:tcPr>
          <w:p w14:paraId="0B2B1827" w14:textId="77777777" w:rsidR="002953E8" w:rsidRPr="004E3BE8" w:rsidRDefault="002953E8" w:rsidP="00D355D2">
            <w:pPr>
              <w:pStyle w:val="NoSpacing"/>
              <w:numPr>
                <w:ilvl w:val="0"/>
                <w:numId w:val="1"/>
              </w:numPr>
              <w:spacing w:before="0"/>
              <w:rPr>
                <w:sz w:val="20"/>
              </w:rPr>
            </w:pPr>
            <w:r w:rsidRPr="004E3BE8">
              <w:rPr>
                <w:sz w:val="20"/>
              </w:rPr>
              <w:t>Email:</w:t>
            </w:r>
          </w:p>
        </w:tc>
        <w:tc>
          <w:tcPr>
            <w:tcW w:w="2730" w:type="dxa"/>
            <w:gridSpan w:val="2"/>
            <w:tcBorders>
              <w:top w:val="single" w:sz="6" w:space="0" w:color="auto"/>
              <w:left w:val="single" w:sz="6" w:space="0" w:color="auto"/>
            </w:tcBorders>
            <w:shd w:val="clear" w:color="auto" w:fill="FFFFFF"/>
          </w:tcPr>
          <w:p w14:paraId="0F4A3569" w14:textId="6A255B31" w:rsidR="002953E8" w:rsidRPr="004E3BE8" w:rsidRDefault="002953E8" w:rsidP="00D355D2">
            <w:pPr>
              <w:pStyle w:val="NoSpacing"/>
              <w:spacing w:before="0"/>
              <w:rPr>
                <w:sz w:val="20"/>
              </w:rPr>
            </w:pPr>
          </w:p>
        </w:tc>
        <w:tc>
          <w:tcPr>
            <w:tcW w:w="1805" w:type="dxa"/>
            <w:tcBorders>
              <w:top w:val="single" w:sz="6" w:space="0" w:color="auto"/>
              <w:left w:val="single" w:sz="6" w:space="0" w:color="auto"/>
              <w:right w:val="single" w:sz="6" w:space="0" w:color="auto"/>
            </w:tcBorders>
            <w:shd w:val="clear" w:color="auto" w:fill="FFFFFF"/>
          </w:tcPr>
          <w:p w14:paraId="2CEFBB30" w14:textId="77777777" w:rsidR="002953E8" w:rsidRPr="004E3BE8" w:rsidRDefault="002953E8" w:rsidP="00D355D2">
            <w:pPr>
              <w:pStyle w:val="NoSpacing"/>
              <w:numPr>
                <w:ilvl w:val="0"/>
                <w:numId w:val="2"/>
              </w:numPr>
              <w:spacing w:before="0"/>
              <w:ind w:left="342"/>
              <w:rPr>
                <w:sz w:val="20"/>
              </w:rPr>
            </w:pPr>
            <w:r w:rsidRPr="004E3BE8">
              <w:rPr>
                <w:sz w:val="20"/>
              </w:rPr>
              <w:t>Email:</w:t>
            </w:r>
          </w:p>
        </w:tc>
        <w:tc>
          <w:tcPr>
            <w:tcW w:w="2912" w:type="dxa"/>
            <w:gridSpan w:val="2"/>
            <w:tcBorders>
              <w:top w:val="single" w:sz="6" w:space="0" w:color="auto"/>
              <w:left w:val="single" w:sz="6" w:space="0" w:color="auto"/>
              <w:right w:val="single" w:sz="6" w:space="0" w:color="auto"/>
            </w:tcBorders>
            <w:shd w:val="clear" w:color="auto" w:fill="FFFFFF"/>
          </w:tcPr>
          <w:p w14:paraId="03ECE334" w14:textId="4A2B65CC" w:rsidR="002953E8" w:rsidRPr="004E3BE8" w:rsidRDefault="002953E8" w:rsidP="00D355D2">
            <w:pPr>
              <w:pStyle w:val="NoSpacing"/>
              <w:spacing w:before="0"/>
              <w:rPr>
                <w:sz w:val="20"/>
              </w:rPr>
            </w:pPr>
          </w:p>
        </w:tc>
      </w:tr>
      <w:tr w:rsidR="002953E8" w:rsidRPr="004E3BE8" w14:paraId="485C1603" w14:textId="77777777" w:rsidTr="001D09D8">
        <w:trPr>
          <w:cantSplit/>
          <w:trHeight w:val="204"/>
          <w:jc w:val="center"/>
        </w:trPr>
        <w:tc>
          <w:tcPr>
            <w:tcW w:w="1987" w:type="dxa"/>
            <w:gridSpan w:val="2"/>
            <w:tcBorders>
              <w:top w:val="single" w:sz="6" w:space="0" w:color="auto"/>
              <w:left w:val="single" w:sz="6" w:space="0" w:color="auto"/>
              <w:right w:val="single" w:sz="6" w:space="0" w:color="auto"/>
            </w:tcBorders>
            <w:shd w:val="clear" w:color="auto" w:fill="FFFFFF"/>
          </w:tcPr>
          <w:p w14:paraId="50ED134C" w14:textId="77777777" w:rsidR="002953E8" w:rsidRPr="004E3BE8" w:rsidRDefault="002953E8" w:rsidP="00D355D2">
            <w:pPr>
              <w:pStyle w:val="NoSpacing"/>
              <w:numPr>
                <w:ilvl w:val="0"/>
                <w:numId w:val="1"/>
              </w:numPr>
              <w:spacing w:before="0"/>
              <w:rPr>
                <w:sz w:val="20"/>
              </w:rPr>
            </w:pPr>
            <w:r w:rsidRPr="004E3BE8">
              <w:rPr>
                <w:sz w:val="20"/>
              </w:rPr>
              <w:t>Organization Website:</w:t>
            </w:r>
          </w:p>
        </w:tc>
        <w:tc>
          <w:tcPr>
            <w:tcW w:w="7447" w:type="dxa"/>
            <w:gridSpan w:val="5"/>
            <w:tcBorders>
              <w:top w:val="single" w:sz="6" w:space="0" w:color="auto"/>
              <w:left w:val="single" w:sz="6" w:space="0" w:color="auto"/>
              <w:right w:val="single" w:sz="6" w:space="0" w:color="auto"/>
            </w:tcBorders>
            <w:shd w:val="clear" w:color="auto" w:fill="FFFFFF"/>
          </w:tcPr>
          <w:p w14:paraId="320A1889" w14:textId="36286641" w:rsidR="002953E8" w:rsidRPr="004E3BE8" w:rsidRDefault="002953E8" w:rsidP="00D355D2">
            <w:pPr>
              <w:pStyle w:val="NoSpacing"/>
              <w:spacing w:before="0"/>
              <w:rPr>
                <w:sz w:val="20"/>
              </w:rPr>
            </w:pPr>
          </w:p>
        </w:tc>
      </w:tr>
      <w:tr w:rsidR="002953E8" w:rsidRPr="004E3BE8" w14:paraId="014091EB" w14:textId="77777777" w:rsidTr="00762CD9">
        <w:trPr>
          <w:cantSplit/>
          <w:trHeight w:val="170"/>
          <w:jc w:val="center"/>
        </w:trPr>
        <w:tc>
          <w:tcPr>
            <w:tcW w:w="4717" w:type="dxa"/>
            <w:gridSpan w:val="4"/>
            <w:tcBorders>
              <w:top w:val="single" w:sz="6" w:space="0" w:color="auto"/>
              <w:left w:val="single" w:sz="6" w:space="0" w:color="auto"/>
            </w:tcBorders>
            <w:shd w:val="clear" w:color="auto" w:fill="FFFFFF"/>
          </w:tcPr>
          <w:p w14:paraId="0FC54D8E" w14:textId="77777777" w:rsidR="002953E8" w:rsidRPr="004E3BE8" w:rsidRDefault="002953E8" w:rsidP="00D355D2">
            <w:pPr>
              <w:pStyle w:val="NoSpacing"/>
              <w:numPr>
                <w:ilvl w:val="0"/>
                <w:numId w:val="1"/>
              </w:numPr>
              <w:spacing w:before="0"/>
              <w:rPr>
                <w:sz w:val="20"/>
              </w:rPr>
            </w:pPr>
            <w:r w:rsidRPr="004E3BE8">
              <w:rPr>
                <w:sz w:val="20"/>
              </w:rPr>
              <w:t>Full Address:</w:t>
            </w:r>
          </w:p>
        </w:tc>
        <w:tc>
          <w:tcPr>
            <w:tcW w:w="4717" w:type="dxa"/>
            <w:gridSpan w:val="3"/>
            <w:tcBorders>
              <w:top w:val="single" w:sz="6" w:space="0" w:color="auto"/>
              <w:left w:val="single" w:sz="6" w:space="0" w:color="auto"/>
              <w:right w:val="single" w:sz="6" w:space="0" w:color="auto"/>
            </w:tcBorders>
            <w:shd w:val="clear" w:color="auto" w:fill="FFFFFF"/>
          </w:tcPr>
          <w:p w14:paraId="1F3CF99C" w14:textId="77777777" w:rsidR="002953E8" w:rsidRPr="004E3BE8" w:rsidRDefault="002953E8" w:rsidP="00D355D2">
            <w:pPr>
              <w:pStyle w:val="NoSpacing"/>
              <w:numPr>
                <w:ilvl w:val="0"/>
                <w:numId w:val="3"/>
              </w:numPr>
              <w:spacing w:before="0"/>
              <w:rPr>
                <w:sz w:val="20"/>
              </w:rPr>
            </w:pPr>
            <w:r w:rsidRPr="004E3BE8">
              <w:rPr>
                <w:sz w:val="20"/>
              </w:rPr>
              <w:t>Full Address:</w:t>
            </w:r>
          </w:p>
        </w:tc>
      </w:tr>
      <w:tr w:rsidR="002953E8" w:rsidRPr="004E3BE8" w14:paraId="1BC84C92" w14:textId="77777777" w:rsidTr="00762CD9">
        <w:trPr>
          <w:cantSplit/>
          <w:trHeight w:val="196"/>
          <w:jc w:val="center"/>
        </w:trPr>
        <w:tc>
          <w:tcPr>
            <w:tcW w:w="4717" w:type="dxa"/>
            <w:gridSpan w:val="4"/>
            <w:tcBorders>
              <w:left w:val="single" w:sz="6" w:space="0" w:color="auto"/>
              <w:bottom w:val="single" w:sz="6" w:space="0" w:color="auto"/>
            </w:tcBorders>
            <w:shd w:val="clear" w:color="auto" w:fill="FFFFFF"/>
          </w:tcPr>
          <w:p w14:paraId="252A9959" w14:textId="0F146A14" w:rsidR="002953E8" w:rsidRPr="004E3BE8" w:rsidRDefault="002953E8" w:rsidP="00D355D2">
            <w:pPr>
              <w:pStyle w:val="NoSpacing"/>
              <w:spacing w:before="0"/>
              <w:rPr>
                <w:sz w:val="20"/>
              </w:rPr>
            </w:pPr>
          </w:p>
        </w:tc>
        <w:tc>
          <w:tcPr>
            <w:tcW w:w="4717" w:type="dxa"/>
            <w:gridSpan w:val="3"/>
            <w:tcBorders>
              <w:left w:val="single" w:sz="6" w:space="0" w:color="auto"/>
              <w:right w:val="single" w:sz="6" w:space="0" w:color="auto"/>
            </w:tcBorders>
            <w:shd w:val="clear" w:color="auto" w:fill="FFFFFF"/>
          </w:tcPr>
          <w:p w14:paraId="6E49AEEB" w14:textId="7DED2E41" w:rsidR="002953E8" w:rsidRPr="004E3BE8" w:rsidRDefault="002953E8" w:rsidP="00D355D2">
            <w:pPr>
              <w:pStyle w:val="NoSpacing"/>
              <w:spacing w:before="0"/>
              <w:rPr>
                <w:sz w:val="20"/>
              </w:rPr>
            </w:pPr>
          </w:p>
        </w:tc>
      </w:tr>
      <w:tr w:rsidR="002953E8" w:rsidRPr="004E3BE8" w14:paraId="09495CBC" w14:textId="77777777" w:rsidTr="001D09D8">
        <w:trPr>
          <w:cantSplit/>
          <w:trHeight w:val="32"/>
          <w:jc w:val="center"/>
        </w:trPr>
        <w:tc>
          <w:tcPr>
            <w:tcW w:w="1805" w:type="dxa"/>
            <w:tcBorders>
              <w:top w:val="single" w:sz="6" w:space="0" w:color="auto"/>
              <w:left w:val="single" w:sz="6" w:space="0" w:color="auto"/>
              <w:bottom w:val="single" w:sz="6" w:space="0" w:color="auto"/>
            </w:tcBorders>
            <w:shd w:val="clear" w:color="auto" w:fill="FFFFFF"/>
          </w:tcPr>
          <w:p w14:paraId="6E2E3B27" w14:textId="77777777" w:rsidR="002953E8" w:rsidRPr="004E3BE8" w:rsidRDefault="002953E8" w:rsidP="00D355D2">
            <w:pPr>
              <w:pStyle w:val="NoSpacing"/>
              <w:numPr>
                <w:ilvl w:val="0"/>
                <w:numId w:val="3"/>
              </w:numPr>
              <w:spacing w:before="0"/>
              <w:rPr>
                <w:sz w:val="20"/>
              </w:rPr>
            </w:pPr>
            <w:r w:rsidRPr="004E3BE8">
              <w:rPr>
                <w:sz w:val="20"/>
              </w:rPr>
              <w:t>Federal Tax ID</w:t>
            </w:r>
            <w:proofErr w:type="gramStart"/>
            <w:r w:rsidRPr="004E3BE8">
              <w:rPr>
                <w:sz w:val="20"/>
              </w:rPr>
              <w:t>:  (</w:t>
            </w:r>
            <w:proofErr w:type="gramEnd"/>
            <w:r w:rsidRPr="004E3BE8">
              <w:rPr>
                <w:sz w:val="20"/>
              </w:rPr>
              <w:t>required)</w:t>
            </w:r>
          </w:p>
        </w:tc>
        <w:tc>
          <w:tcPr>
            <w:tcW w:w="2912" w:type="dxa"/>
            <w:gridSpan w:val="3"/>
            <w:tcBorders>
              <w:top w:val="single" w:sz="6" w:space="0" w:color="auto"/>
              <w:left w:val="single" w:sz="6" w:space="0" w:color="auto"/>
              <w:bottom w:val="single" w:sz="6" w:space="0" w:color="auto"/>
            </w:tcBorders>
            <w:shd w:val="clear" w:color="auto" w:fill="FFFFFF"/>
          </w:tcPr>
          <w:p w14:paraId="7EA03742" w14:textId="1D363B7D" w:rsidR="002953E8" w:rsidRPr="004E3BE8" w:rsidRDefault="002953E8" w:rsidP="00D355D2">
            <w:pPr>
              <w:pStyle w:val="NoSpacing"/>
              <w:spacing w:before="0"/>
              <w:rPr>
                <w:sz w:val="20"/>
              </w:rPr>
            </w:pP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14:paraId="6374D4FD" w14:textId="77777777" w:rsidR="002953E8" w:rsidRPr="004E3BE8" w:rsidRDefault="002953E8" w:rsidP="00D355D2">
            <w:pPr>
              <w:pStyle w:val="NoSpacing"/>
              <w:numPr>
                <w:ilvl w:val="0"/>
                <w:numId w:val="3"/>
              </w:numPr>
              <w:spacing w:before="0"/>
              <w:rPr>
                <w:sz w:val="20"/>
              </w:rPr>
            </w:pPr>
            <w:r w:rsidRPr="004E3BE8">
              <w:rPr>
                <w:sz w:val="20"/>
              </w:rPr>
              <w:t>Minnesota Tax ID: (required)</w:t>
            </w:r>
          </w:p>
        </w:tc>
        <w:tc>
          <w:tcPr>
            <w:tcW w:w="2820" w:type="dxa"/>
            <w:tcBorders>
              <w:top w:val="single" w:sz="6" w:space="0" w:color="auto"/>
              <w:left w:val="single" w:sz="6" w:space="0" w:color="auto"/>
              <w:bottom w:val="single" w:sz="6" w:space="0" w:color="auto"/>
              <w:right w:val="single" w:sz="6" w:space="0" w:color="auto"/>
            </w:tcBorders>
            <w:shd w:val="clear" w:color="auto" w:fill="FFFFFF"/>
          </w:tcPr>
          <w:p w14:paraId="141BCB0D" w14:textId="1ED77637" w:rsidR="002953E8" w:rsidRPr="004E3BE8" w:rsidRDefault="002953E8" w:rsidP="00D355D2">
            <w:pPr>
              <w:pStyle w:val="NoSpacing"/>
              <w:spacing w:before="0"/>
              <w:rPr>
                <w:sz w:val="20"/>
              </w:rPr>
            </w:pPr>
          </w:p>
        </w:tc>
      </w:tr>
      <w:tr w:rsidR="002953E8" w:rsidRPr="004E3BE8" w14:paraId="232690CB" w14:textId="77777777" w:rsidTr="001D09D8">
        <w:trPr>
          <w:cantSplit/>
          <w:trHeight w:val="32"/>
          <w:jc w:val="center"/>
        </w:trPr>
        <w:tc>
          <w:tcPr>
            <w:tcW w:w="1805" w:type="dxa"/>
            <w:tcBorders>
              <w:top w:val="single" w:sz="6" w:space="0" w:color="auto"/>
              <w:left w:val="single" w:sz="6" w:space="0" w:color="auto"/>
              <w:bottom w:val="single" w:sz="6" w:space="0" w:color="auto"/>
            </w:tcBorders>
            <w:shd w:val="clear" w:color="auto" w:fill="FFFFFF"/>
          </w:tcPr>
          <w:p w14:paraId="5E7755D0" w14:textId="77777777" w:rsidR="002953E8" w:rsidRPr="004E3BE8" w:rsidRDefault="002953E8" w:rsidP="00D355D2">
            <w:pPr>
              <w:pStyle w:val="NoSpacing"/>
              <w:numPr>
                <w:ilvl w:val="0"/>
                <w:numId w:val="3"/>
              </w:numPr>
              <w:spacing w:before="0"/>
              <w:rPr>
                <w:sz w:val="20"/>
              </w:rPr>
            </w:pPr>
            <w:r w:rsidRPr="004E3BE8">
              <w:rPr>
                <w:sz w:val="20"/>
              </w:rPr>
              <w:t>DUNS Number: (required)</w:t>
            </w:r>
          </w:p>
        </w:tc>
        <w:tc>
          <w:tcPr>
            <w:tcW w:w="2912" w:type="dxa"/>
            <w:gridSpan w:val="3"/>
            <w:tcBorders>
              <w:top w:val="single" w:sz="6" w:space="0" w:color="auto"/>
              <w:left w:val="single" w:sz="6" w:space="0" w:color="auto"/>
              <w:bottom w:val="single" w:sz="6" w:space="0" w:color="auto"/>
            </w:tcBorders>
            <w:shd w:val="clear" w:color="auto" w:fill="FFFFFF"/>
          </w:tcPr>
          <w:p w14:paraId="2323EB46" w14:textId="4494E30E" w:rsidR="002953E8" w:rsidRPr="004E3BE8" w:rsidRDefault="002953E8" w:rsidP="00D355D2">
            <w:pPr>
              <w:pStyle w:val="NoSpacing"/>
              <w:spacing w:before="0"/>
              <w:rPr>
                <w:sz w:val="20"/>
              </w:rPr>
            </w:pP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14:paraId="3405A6AF" w14:textId="77777777" w:rsidR="002953E8" w:rsidRPr="004E3BE8" w:rsidRDefault="002953E8" w:rsidP="00D355D2">
            <w:pPr>
              <w:pStyle w:val="NoSpacing"/>
              <w:numPr>
                <w:ilvl w:val="0"/>
                <w:numId w:val="3"/>
              </w:numPr>
              <w:spacing w:before="0"/>
              <w:rPr>
                <w:sz w:val="20"/>
              </w:rPr>
            </w:pPr>
            <w:r w:rsidRPr="004E3BE8">
              <w:rPr>
                <w:sz w:val="20"/>
              </w:rPr>
              <w:t>SWIFT Vendor ID: (if known)</w:t>
            </w:r>
          </w:p>
        </w:tc>
        <w:tc>
          <w:tcPr>
            <w:tcW w:w="2820" w:type="dxa"/>
            <w:tcBorders>
              <w:top w:val="single" w:sz="6" w:space="0" w:color="auto"/>
              <w:left w:val="single" w:sz="6" w:space="0" w:color="auto"/>
              <w:bottom w:val="single" w:sz="6" w:space="0" w:color="auto"/>
              <w:right w:val="single" w:sz="6" w:space="0" w:color="auto"/>
            </w:tcBorders>
            <w:shd w:val="clear" w:color="auto" w:fill="FFFFFF"/>
          </w:tcPr>
          <w:p w14:paraId="57D861A3" w14:textId="4ADEE58F" w:rsidR="002953E8" w:rsidRPr="004E3BE8" w:rsidRDefault="002953E8" w:rsidP="00D355D2">
            <w:pPr>
              <w:pStyle w:val="NoSpacing"/>
              <w:spacing w:before="0"/>
              <w:rPr>
                <w:sz w:val="20"/>
              </w:rPr>
            </w:pPr>
          </w:p>
        </w:tc>
      </w:tr>
      <w:tr w:rsidR="002953E8" w:rsidRPr="004E3BE8" w14:paraId="65C4E347" w14:textId="77777777" w:rsidTr="00762CD9">
        <w:trPr>
          <w:cantSplit/>
          <w:trHeight w:val="206"/>
          <w:jc w:val="center"/>
        </w:trPr>
        <w:tc>
          <w:tcPr>
            <w:tcW w:w="9434" w:type="dxa"/>
            <w:gridSpan w:val="7"/>
            <w:tcBorders>
              <w:top w:val="single" w:sz="6" w:space="0" w:color="auto"/>
              <w:left w:val="single" w:sz="6" w:space="0" w:color="auto"/>
              <w:right w:val="single" w:sz="6" w:space="0" w:color="auto"/>
            </w:tcBorders>
            <w:shd w:val="pct10" w:color="auto" w:fill="FFFFFF"/>
            <w:vAlign w:val="center"/>
          </w:tcPr>
          <w:p w14:paraId="198D88C6" w14:textId="77777777" w:rsidR="002953E8" w:rsidRPr="004E3BE8" w:rsidRDefault="002953E8" w:rsidP="00D355D2">
            <w:pPr>
              <w:pStyle w:val="NoSpacing"/>
              <w:spacing w:before="0"/>
              <w:rPr>
                <w:b/>
                <w:szCs w:val="22"/>
              </w:rPr>
            </w:pPr>
            <w:r w:rsidRPr="004E3BE8">
              <w:rPr>
                <w:b/>
                <w:szCs w:val="22"/>
              </w:rPr>
              <w:t>Proposal Information:</w:t>
            </w:r>
          </w:p>
        </w:tc>
      </w:tr>
      <w:tr w:rsidR="002953E8" w:rsidRPr="004E3BE8" w14:paraId="146AEC10" w14:textId="77777777" w:rsidTr="001D09D8">
        <w:trPr>
          <w:cantSplit/>
          <w:trHeight w:val="489"/>
          <w:jc w:val="center"/>
        </w:trPr>
        <w:tc>
          <w:tcPr>
            <w:tcW w:w="3628" w:type="dxa"/>
            <w:gridSpan w:val="3"/>
            <w:tcBorders>
              <w:top w:val="single" w:sz="6" w:space="0" w:color="auto"/>
              <w:left w:val="single" w:sz="6" w:space="0" w:color="auto"/>
            </w:tcBorders>
            <w:shd w:val="clear" w:color="auto" w:fill="FFFFFF"/>
            <w:vAlign w:val="center"/>
          </w:tcPr>
          <w:p w14:paraId="4D500258" w14:textId="77777777" w:rsidR="002953E8" w:rsidRPr="004E3BE8" w:rsidRDefault="002953E8" w:rsidP="00A85A18">
            <w:pPr>
              <w:pStyle w:val="ListParagraph"/>
              <w:numPr>
                <w:ilvl w:val="0"/>
                <w:numId w:val="3"/>
              </w:numPr>
              <w:spacing w:before="0" w:after="0"/>
              <w:rPr>
                <w:sz w:val="20"/>
              </w:rPr>
            </w:pPr>
            <w:r w:rsidRPr="004E3BE8">
              <w:rPr>
                <w:sz w:val="20"/>
              </w:rPr>
              <w:t>Proposal Name:</w:t>
            </w:r>
          </w:p>
        </w:tc>
        <w:tc>
          <w:tcPr>
            <w:tcW w:w="5806" w:type="dxa"/>
            <w:gridSpan w:val="4"/>
            <w:tcBorders>
              <w:top w:val="single" w:sz="6" w:space="0" w:color="auto"/>
              <w:left w:val="single" w:sz="6" w:space="0" w:color="auto"/>
              <w:right w:val="single" w:sz="6" w:space="0" w:color="auto"/>
            </w:tcBorders>
            <w:shd w:val="clear" w:color="auto" w:fill="FFFFFF"/>
            <w:vAlign w:val="center"/>
          </w:tcPr>
          <w:p w14:paraId="1176C4DC" w14:textId="64198706" w:rsidR="002953E8" w:rsidRPr="004E3BE8" w:rsidRDefault="002953E8" w:rsidP="00A85A18">
            <w:pPr>
              <w:spacing w:before="0" w:after="0"/>
              <w:rPr>
                <w:sz w:val="20"/>
              </w:rPr>
            </w:pPr>
          </w:p>
        </w:tc>
      </w:tr>
      <w:tr w:rsidR="002953E8" w:rsidRPr="004E3BE8" w14:paraId="513E3ADC" w14:textId="77777777" w:rsidTr="001D09D8">
        <w:trPr>
          <w:cantSplit/>
          <w:trHeight w:val="444"/>
          <w:jc w:val="center"/>
        </w:trPr>
        <w:tc>
          <w:tcPr>
            <w:tcW w:w="3628" w:type="dxa"/>
            <w:gridSpan w:val="3"/>
            <w:tcBorders>
              <w:top w:val="single" w:sz="6" w:space="0" w:color="auto"/>
              <w:left w:val="single" w:sz="6" w:space="0" w:color="auto"/>
            </w:tcBorders>
            <w:shd w:val="clear" w:color="auto" w:fill="FFFFFF"/>
            <w:vAlign w:val="center"/>
          </w:tcPr>
          <w:p w14:paraId="64EEE7DE" w14:textId="77777777" w:rsidR="002953E8" w:rsidRPr="004E3BE8" w:rsidRDefault="002953E8" w:rsidP="00A85A18">
            <w:pPr>
              <w:pStyle w:val="ListParagraph"/>
              <w:numPr>
                <w:ilvl w:val="0"/>
                <w:numId w:val="3"/>
              </w:numPr>
              <w:spacing w:before="0" w:after="0"/>
              <w:rPr>
                <w:sz w:val="20"/>
              </w:rPr>
            </w:pPr>
            <w:r w:rsidRPr="004E3BE8">
              <w:rPr>
                <w:sz w:val="20"/>
              </w:rPr>
              <w:t>Proposal Summary:</w:t>
            </w:r>
          </w:p>
        </w:tc>
        <w:tc>
          <w:tcPr>
            <w:tcW w:w="5806" w:type="dxa"/>
            <w:gridSpan w:val="4"/>
            <w:tcBorders>
              <w:top w:val="single" w:sz="6" w:space="0" w:color="auto"/>
              <w:left w:val="single" w:sz="6" w:space="0" w:color="auto"/>
              <w:right w:val="single" w:sz="6" w:space="0" w:color="auto"/>
            </w:tcBorders>
            <w:shd w:val="clear" w:color="auto" w:fill="FFFFFF"/>
            <w:vAlign w:val="center"/>
          </w:tcPr>
          <w:p w14:paraId="3C42297B" w14:textId="425DD67C" w:rsidR="002953E8" w:rsidRPr="004E3BE8" w:rsidRDefault="002953E8" w:rsidP="00A85A18">
            <w:pPr>
              <w:spacing w:before="0" w:after="0"/>
              <w:rPr>
                <w:i/>
                <w:sz w:val="20"/>
              </w:rPr>
            </w:pPr>
          </w:p>
        </w:tc>
      </w:tr>
      <w:tr w:rsidR="002953E8" w:rsidRPr="004E3BE8" w14:paraId="18769350" w14:textId="77777777" w:rsidTr="001D09D8">
        <w:trPr>
          <w:cantSplit/>
          <w:trHeight w:val="516"/>
          <w:jc w:val="center"/>
        </w:trPr>
        <w:tc>
          <w:tcPr>
            <w:tcW w:w="3628" w:type="dxa"/>
            <w:gridSpan w:val="3"/>
            <w:tcBorders>
              <w:top w:val="single" w:sz="6" w:space="0" w:color="auto"/>
              <w:left w:val="single" w:sz="6" w:space="0" w:color="auto"/>
            </w:tcBorders>
            <w:shd w:val="clear" w:color="auto" w:fill="FFFFFF"/>
            <w:vAlign w:val="center"/>
          </w:tcPr>
          <w:p w14:paraId="5B64E855" w14:textId="77777777" w:rsidR="002953E8" w:rsidRPr="004E3BE8" w:rsidRDefault="002953E8" w:rsidP="00A85A18">
            <w:pPr>
              <w:pStyle w:val="ListParagraph"/>
              <w:numPr>
                <w:ilvl w:val="0"/>
                <w:numId w:val="3"/>
              </w:numPr>
              <w:spacing w:before="0" w:after="0"/>
              <w:rPr>
                <w:sz w:val="20"/>
              </w:rPr>
            </w:pPr>
            <w:r w:rsidRPr="004E3BE8">
              <w:rPr>
                <w:sz w:val="20"/>
              </w:rPr>
              <w:t>Geographic Area Served by Proposal:</w:t>
            </w:r>
          </w:p>
        </w:tc>
        <w:tc>
          <w:tcPr>
            <w:tcW w:w="5806" w:type="dxa"/>
            <w:gridSpan w:val="4"/>
            <w:tcBorders>
              <w:top w:val="single" w:sz="6" w:space="0" w:color="auto"/>
              <w:left w:val="single" w:sz="6" w:space="0" w:color="auto"/>
              <w:right w:val="single" w:sz="6" w:space="0" w:color="auto"/>
            </w:tcBorders>
            <w:shd w:val="clear" w:color="auto" w:fill="FFFFFF"/>
            <w:vAlign w:val="center"/>
          </w:tcPr>
          <w:p w14:paraId="4931D99F" w14:textId="24FA1CB4" w:rsidR="002953E8" w:rsidRPr="004E3BE8" w:rsidRDefault="002953E8" w:rsidP="00A85A18">
            <w:pPr>
              <w:spacing w:before="0" w:after="0"/>
              <w:rPr>
                <w:sz w:val="20"/>
              </w:rPr>
            </w:pPr>
          </w:p>
        </w:tc>
      </w:tr>
      <w:tr w:rsidR="002953E8" w:rsidRPr="004E3BE8" w14:paraId="22EDF5D4" w14:textId="77777777" w:rsidTr="001D09D8">
        <w:trPr>
          <w:cantSplit/>
          <w:trHeight w:val="204"/>
          <w:jc w:val="center"/>
        </w:trPr>
        <w:tc>
          <w:tcPr>
            <w:tcW w:w="3628" w:type="dxa"/>
            <w:gridSpan w:val="3"/>
            <w:tcBorders>
              <w:top w:val="single" w:sz="6" w:space="0" w:color="auto"/>
              <w:left w:val="single" w:sz="6" w:space="0" w:color="auto"/>
            </w:tcBorders>
            <w:shd w:val="clear" w:color="auto" w:fill="FFFFFF"/>
            <w:vAlign w:val="center"/>
          </w:tcPr>
          <w:p w14:paraId="17FE22C8" w14:textId="77777777" w:rsidR="002953E8" w:rsidRPr="004E3BE8" w:rsidRDefault="002953E8" w:rsidP="00A85A18">
            <w:pPr>
              <w:pStyle w:val="ListParagraph"/>
              <w:numPr>
                <w:ilvl w:val="0"/>
                <w:numId w:val="3"/>
              </w:numPr>
              <w:spacing w:before="0" w:after="0"/>
              <w:rPr>
                <w:sz w:val="20"/>
              </w:rPr>
            </w:pPr>
            <w:r w:rsidRPr="004E3BE8">
              <w:rPr>
                <w:sz w:val="20"/>
              </w:rPr>
              <w:t>Total Amount of DEED Funds Requested:</w:t>
            </w:r>
          </w:p>
        </w:tc>
        <w:tc>
          <w:tcPr>
            <w:tcW w:w="5806" w:type="dxa"/>
            <w:gridSpan w:val="4"/>
            <w:tcBorders>
              <w:top w:val="single" w:sz="6" w:space="0" w:color="auto"/>
              <w:left w:val="single" w:sz="6" w:space="0" w:color="auto"/>
              <w:right w:val="single" w:sz="6" w:space="0" w:color="auto"/>
            </w:tcBorders>
            <w:shd w:val="clear" w:color="auto" w:fill="FFFFFF"/>
            <w:vAlign w:val="center"/>
          </w:tcPr>
          <w:p w14:paraId="0B890769" w14:textId="2A2BEE13" w:rsidR="002953E8" w:rsidRPr="004E3BE8" w:rsidRDefault="002953E8" w:rsidP="00A85A18">
            <w:pPr>
              <w:spacing w:before="0" w:after="0"/>
              <w:rPr>
                <w:i/>
                <w:sz w:val="20"/>
              </w:rPr>
            </w:pPr>
          </w:p>
        </w:tc>
      </w:tr>
      <w:tr w:rsidR="002953E8" w:rsidRPr="004E3BE8" w14:paraId="22984BBB" w14:textId="77777777" w:rsidTr="001D09D8">
        <w:trPr>
          <w:cantSplit/>
          <w:trHeight w:val="204"/>
          <w:jc w:val="center"/>
        </w:trPr>
        <w:tc>
          <w:tcPr>
            <w:tcW w:w="3628" w:type="dxa"/>
            <w:gridSpan w:val="3"/>
            <w:tcBorders>
              <w:top w:val="single" w:sz="6" w:space="0" w:color="auto"/>
              <w:left w:val="single" w:sz="6" w:space="0" w:color="auto"/>
            </w:tcBorders>
            <w:shd w:val="clear" w:color="auto" w:fill="FFFFFF"/>
            <w:vAlign w:val="center"/>
          </w:tcPr>
          <w:p w14:paraId="1DFC7FB6" w14:textId="77777777" w:rsidR="002953E8" w:rsidRPr="004E3BE8" w:rsidRDefault="002953E8" w:rsidP="00A85A18">
            <w:pPr>
              <w:pStyle w:val="ListParagraph"/>
              <w:numPr>
                <w:ilvl w:val="0"/>
                <w:numId w:val="3"/>
              </w:numPr>
              <w:spacing w:before="0" w:after="0"/>
              <w:rPr>
                <w:sz w:val="20"/>
              </w:rPr>
            </w:pPr>
            <w:r w:rsidRPr="004E3BE8">
              <w:rPr>
                <w:sz w:val="20"/>
              </w:rPr>
              <w:t>Anticipated Number of Participants Served by Proposal:</w:t>
            </w:r>
          </w:p>
        </w:tc>
        <w:tc>
          <w:tcPr>
            <w:tcW w:w="5806" w:type="dxa"/>
            <w:gridSpan w:val="4"/>
            <w:tcBorders>
              <w:top w:val="single" w:sz="6" w:space="0" w:color="auto"/>
              <w:left w:val="single" w:sz="6" w:space="0" w:color="auto"/>
              <w:right w:val="single" w:sz="6" w:space="0" w:color="auto"/>
            </w:tcBorders>
            <w:shd w:val="clear" w:color="auto" w:fill="FFFFFF"/>
            <w:vAlign w:val="center"/>
          </w:tcPr>
          <w:p w14:paraId="7ABC3DB5" w14:textId="725909B8" w:rsidR="002953E8" w:rsidRPr="004E3BE8" w:rsidRDefault="002953E8" w:rsidP="00A85A18">
            <w:pPr>
              <w:spacing w:before="0" w:after="0"/>
              <w:rPr>
                <w:sz w:val="20"/>
              </w:rPr>
            </w:pPr>
          </w:p>
        </w:tc>
      </w:tr>
      <w:tr w:rsidR="002953E8" w:rsidRPr="004E3BE8" w14:paraId="141CA7E4" w14:textId="77777777" w:rsidTr="001D09D8">
        <w:trPr>
          <w:cantSplit/>
          <w:trHeight w:val="426"/>
          <w:jc w:val="center"/>
        </w:trPr>
        <w:tc>
          <w:tcPr>
            <w:tcW w:w="3628" w:type="dxa"/>
            <w:gridSpan w:val="3"/>
            <w:tcBorders>
              <w:top w:val="single" w:sz="6" w:space="0" w:color="auto"/>
              <w:left w:val="single" w:sz="6" w:space="0" w:color="auto"/>
              <w:bottom w:val="single" w:sz="6" w:space="0" w:color="auto"/>
            </w:tcBorders>
            <w:shd w:val="clear" w:color="auto" w:fill="FFFFFF"/>
            <w:vAlign w:val="center"/>
          </w:tcPr>
          <w:p w14:paraId="479E0BE4" w14:textId="77777777" w:rsidR="002953E8" w:rsidRPr="004E3BE8" w:rsidRDefault="002953E8" w:rsidP="00A85A18">
            <w:pPr>
              <w:pStyle w:val="ListParagraph"/>
              <w:numPr>
                <w:ilvl w:val="0"/>
                <w:numId w:val="3"/>
              </w:numPr>
              <w:spacing w:before="0" w:after="0"/>
              <w:rPr>
                <w:sz w:val="20"/>
              </w:rPr>
            </w:pPr>
            <w:r w:rsidRPr="004E3BE8">
              <w:rPr>
                <w:sz w:val="20"/>
              </w:rPr>
              <w:t>Cost Per Participant:</w:t>
            </w:r>
          </w:p>
        </w:tc>
        <w:tc>
          <w:tcPr>
            <w:tcW w:w="5806" w:type="dxa"/>
            <w:gridSpan w:val="4"/>
            <w:tcBorders>
              <w:top w:val="single" w:sz="6" w:space="0" w:color="auto"/>
              <w:left w:val="single" w:sz="6" w:space="0" w:color="auto"/>
              <w:right w:val="single" w:sz="6" w:space="0" w:color="auto"/>
            </w:tcBorders>
            <w:shd w:val="clear" w:color="auto" w:fill="FFFFFF"/>
            <w:vAlign w:val="center"/>
          </w:tcPr>
          <w:p w14:paraId="153B0432" w14:textId="5CD6C83C" w:rsidR="002953E8" w:rsidRPr="004E3BE8" w:rsidRDefault="002953E8" w:rsidP="00A85A18">
            <w:pPr>
              <w:spacing w:before="0" w:after="0"/>
              <w:rPr>
                <w:i/>
                <w:sz w:val="20"/>
              </w:rPr>
            </w:pPr>
          </w:p>
        </w:tc>
      </w:tr>
      <w:tr w:rsidR="002953E8" w:rsidRPr="004E3BE8" w14:paraId="3541FDE3" w14:textId="77777777" w:rsidTr="001D09D8">
        <w:trPr>
          <w:cantSplit/>
          <w:trHeight w:val="435"/>
          <w:jc w:val="center"/>
        </w:trPr>
        <w:tc>
          <w:tcPr>
            <w:tcW w:w="3628" w:type="dxa"/>
            <w:gridSpan w:val="3"/>
            <w:tcBorders>
              <w:top w:val="single" w:sz="6" w:space="0" w:color="auto"/>
              <w:left w:val="single" w:sz="6" w:space="0" w:color="auto"/>
              <w:bottom w:val="single" w:sz="6" w:space="0" w:color="auto"/>
            </w:tcBorders>
            <w:shd w:val="clear" w:color="auto" w:fill="FFFFFF"/>
            <w:vAlign w:val="center"/>
          </w:tcPr>
          <w:p w14:paraId="2A61925F" w14:textId="2EA577C9" w:rsidR="002953E8" w:rsidRPr="004E3BE8" w:rsidRDefault="002953E8" w:rsidP="00A85A18">
            <w:pPr>
              <w:pStyle w:val="ListParagraph"/>
              <w:numPr>
                <w:ilvl w:val="0"/>
                <w:numId w:val="3"/>
              </w:numPr>
              <w:spacing w:before="0" w:after="0"/>
              <w:rPr>
                <w:sz w:val="20"/>
              </w:rPr>
            </w:pPr>
            <w:r w:rsidRPr="004E3BE8">
              <w:rPr>
                <w:sz w:val="20"/>
              </w:rPr>
              <w:t xml:space="preserve">Project Start </w:t>
            </w:r>
            <w:r w:rsidR="00500636" w:rsidRPr="004E3BE8">
              <w:rPr>
                <w:sz w:val="20"/>
              </w:rPr>
              <w:t>and</w:t>
            </w:r>
            <w:r w:rsidRPr="004E3BE8">
              <w:rPr>
                <w:sz w:val="20"/>
              </w:rPr>
              <w:t xml:space="preserve"> End Date:</w:t>
            </w:r>
          </w:p>
        </w:tc>
        <w:tc>
          <w:tcPr>
            <w:tcW w:w="580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C39175B" w14:textId="36CC9152" w:rsidR="002953E8" w:rsidRPr="004E3BE8" w:rsidRDefault="002953E8" w:rsidP="00A85A18">
            <w:pPr>
              <w:spacing w:before="0" w:after="0"/>
              <w:rPr>
                <w:sz w:val="20"/>
              </w:rPr>
            </w:pPr>
          </w:p>
        </w:tc>
      </w:tr>
    </w:tbl>
    <w:p w14:paraId="3FB5C2CF" w14:textId="77777777" w:rsidR="002953E8" w:rsidRPr="004E3BE8" w:rsidRDefault="002953E8" w:rsidP="00D15CB7">
      <w:pPr>
        <w:spacing w:before="240"/>
        <w:rPr>
          <w:rFonts w:ascii="Calibri" w:hAnsi="Calibri" w:cs="Arial"/>
          <w:i/>
          <w:sz w:val="18"/>
          <w:szCs w:val="24"/>
        </w:rPr>
      </w:pPr>
      <w:r w:rsidRPr="004E3BE8">
        <w:rPr>
          <w:rFonts w:ascii="Calibri" w:hAnsi="Calibri" w:cs="Arial"/>
          <w:i/>
          <w:sz w:val="18"/>
          <w:szCs w:val="24"/>
        </w:rPr>
        <w:t>I certify that the information contained herein is true and accurate to the best of my knowledge and that I am authorized to submit this application on behalf of the applicant.</w:t>
      </w:r>
    </w:p>
    <w:tbl>
      <w:tblPr>
        <w:tblW w:w="9360" w:type="dxa"/>
        <w:jc w:val="center"/>
        <w:tblLayout w:type="fixed"/>
        <w:tblCellMar>
          <w:left w:w="100" w:type="dxa"/>
          <w:right w:w="100" w:type="dxa"/>
        </w:tblCellMar>
        <w:tblLook w:val="0000" w:firstRow="0" w:lastRow="0" w:firstColumn="0" w:lastColumn="0" w:noHBand="0" w:noVBand="0"/>
      </w:tblPr>
      <w:tblGrid>
        <w:gridCol w:w="3600"/>
        <w:gridCol w:w="3960"/>
        <w:gridCol w:w="1800"/>
      </w:tblGrid>
      <w:tr w:rsidR="002953E8" w:rsidRPr="004E3BE8" w14:paraId="240F11D5" w14:textId="77777777" w:rsidTr="002953E8">
        <w:trPr>
          <w:cantSplit/>
          <w:trHeight w:val="480"/>
          <w:jc w:val="center"/>
        </w:trPr>
        <w:tc>
          <w:tcPr>
            <w:tcW w:w="3600" w:type="dxa"/>
            <w:tcBorders>
              <w:top w:val="single" w:sz="6" w:space="0" w:color="auto"/>
              <w:left w:val="single" w:sz="6" w:space="0" w:color="auto"/>
              <w:bottom w:val="single" w:sz="6" w:space="0" w:color="auto"/>
            </w:tcBorders>
            <w:shd w:val="clear" w:color="auto" w:fill="FFFFFF"/>
          </w:tcPr>
          <w:p w14:paraId="3AFF54C5" w14:textId="77777777" w:rsidR="002953E8" w:rsidRPr="004E3BE8" w:rsidRDefault="002953E8" w:rsidP="00533CBF">
            <w:r w:rsidRPr="004E3BE8">
              <w:rPr>
                <w:rFonts w:ascii="Calibri" w:hAnsi="Calibri" w:cs="Arial"/>
                <w:szCs w:val="24"/>
              </w:rPr>
              <w:t>Authorized Signature</w:t>
            </w:r>
          </w:p>
          <w:p w14:paraId="7063CDAC" w14:textId="77777777" w:rsidR="002953E8" w:rsidRPr="004E3BE8" w:rsidRDefault="002953E8" w:rsidP="00533CBF">
            <w:pPr>
              <w:rPr>
                <w:rFonts w:ascii="Calibri" w:hAnsi="Calibri" w:cs="Arial"/>
                <w:sz w:val="24"/>
                <w:szCs w:val="24"/>
              </w:rPr>
            </w:pPr>
          </w:p>
        </w:tc>
        <w:tc>
          <w:tcPr>
            <w:tcW w:w="3960" w:type="dxa"/>
            <w:tcBorders>
              <w:top w:val="single" w:sz="6" w:space="0" w:color="auto"/>
              <w:left w:val="single" w:sz="6" w:space="0" w:color="auto"/>
              <w:bottom w:val="single" w:sz="6" w:space="0" w:color="auto"/>
            </w:tcBorders>
            <w:shd w:val="clear" w:color="auto" w:fill="FFFFFF"/>
          </w:tcPr>
          <w:p w14:paraId="3FD643F5" w14:textId="77777777" w:rsidR="002953E8" w:rsidRPr="004E3BE8" w:rsidRDefault="002953E8" w:rsidP="00533CBF">
            <w:r w:rsidRPr="004E3BE8">
              <w:rPr>
                <w:rFonts w:ascii="Calibri" w:hAnsi="Calibri" w:cs="Arial"/>
                <w:szCs w:val="24"/>
              </w:rPr>
              <w:t>Title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19F9ED3E" w14:textId="77777777" w:rsidR="002953E8" w:rsidRPr="004E3BE8" w:rsidRDefault="002953E8" w:rsidP="00533CBF">
            <w:r w:rsidRPr="004E3BE8">
              <w:rPr>
                <w:rFonts w:ascii="Calibri" w:hAnsi="Calibri" w:cs="Arial"/>
                <w:szCs w:val="24"/>
              </w:rPr>
              <w:t>Date</w:t>
            </w:r>
          </w:p>
        </w:tc>
      </w:tr>
    </w:tbl>
    <w:p w14:paraId="712BD598" w14:textId="77777777" w:rsidR="002953E8" w:rsidRPr="004E3BE8" w:rsidRDefault="002953E8" w:rsidP="002953E8">
      <w:pPr>
        <w:rPr>
          <w:szCs w:val="24"/>
        </w:rPr>
        <w:sectPr w:rsidR="002953E8" w:rsidRPr="004E3BE8" w:rsidSect="00C86767">
          <w:pgSz w:w="12240" w:h="15840" w:code="1"/>
          <w:pgMar w:top="1440" w:right="1440" w:bottom="1440" w:left="1440" w:header="720" w:footer="39" w:gutter="0"/>
          <w:cols w:space="720"/>
          <w:docGrid w:linePitch="360"/>
        </w:sectPr>
      </w:pPr>
    </w:p>
    <w:p w14:paraId="39AE116B" w14:textId="77777777" w:rsidR="00A62845" w:rsidRPr="004E3BE8" w:rsidRDefault="00A62845" w:rsidP="00A62845">
      <w:pPr>
        <w:pStyle w:val="Heading3"/>
        <w:spacing w:before="0" w:after="120"/>
      </w:pPr>
      <w:bookmarkStart w:id="121" w:name="_Form_2._Work"/>
      <w:bookmarkStart w:id="122" w:name="_Form_3:_Budget"/>
      <w:bookmarkStart w:id="123" w:name="_Form_4:_Partnership"/>
      <w:bookmarkStart w:id="124" w:name="_Toc494805772"/>
      <w:bookmarkStart w:id="125" w:name="_Toc56524963"/>
      <w:bookmarkStart w:id="126" w:name="Form4Budget"/>
      <w:bookmarkStart w:id="127" w:name="_Toc487721577"/>
      <w:bookmarkStart w:id="128" w:name="_Toc494805773"/>
      <w:bookmarkStart w:id="129" w:name="Form5Partnership"/>
      <w:bookmarkStart w:id="130" w:name="_Toc490223987"/>
      <w:bookmarkEnd w:id="121"/>
      <w:bookmarkEnd w:id="122"/>
      <w:bookmarkEnd w:id="123"/>
      <w:r w:rsidRPr="004E3BE8">
        <w:lastRenderedPageBreak/>
        <w:t>Form 2. Work Plan</w:t>
      </w:r>
      <w:bookmarkEnd w:id="124"/>
      <w:bookmarkEnd w:id="125"/>
    </w:p>
    <w:tbl>
      <w:tblPr>
        <w:tblStyle w:val="TableGrid"/>
        <w:tblW w:w="4996" w:type="pct"/>
        <w:tblLook w:val="04A0" w:firstRow="1" w:lastRow="0" w:firstColumn="1" w:lastColumn="0" w:noHBand="0" w:noVBand="1"/>
        <w:tblCaption w:val="Agency, Contact, Goal"/>
        <w:tblDescription w:val="Top of work plan for applicant to fill out , asking for the name of the agency, the name and number of the primary contact, and the project goal which the work plan supports."/>
      </w:tblPr>
      <w:tblGrid>
        <w:gridCol w:w="6470"/>
        <w:gridCol w:w="6470"/>
      </w:tblGrid>
      <w:tr w:rsidR="00165228" w:rsidRPr="004E3BE8" w14:paraId="26888F1B" w14:textId="77777777" w:rsidTr="00337BCB">
        <w:trPr>
          <w:tblHeader/>
        </w:trPr>
        <w:tc>
          <w:tcPr>
            <w:tcW w:w="2500" w:type="pct"/>
            <w:shd w:val="clear" w:color="auto" w:fill="E7E6E6" w:themeFill="background2"/>
          </w:tcPr>
          <w:p w14:paraId="08CC658D" w14:textId="77777777" w:rsidR="00165228" w:rsidRPr="004E3BE8" w:rsidRDefault="00165228" w:rsidP="00337BCB">
            <w:pPr>
              <w:pStyle w:val="NoSpacing"/>
              <w:rPr>
                <w:rFonts w:asciiTheme="minorHAnsi" w:hAnsiTheme="minorHAnsi"/>
                <w:b/>
              </w:rPr>
            </w:pPr>
            <w:r w:rsidRPr="004E3BE8">
              <w:rPr>
                <w:rFonts w:asciiTheme="minorHAnsi" w:hAnsiTheme="minorHAnsi"/>
                <w:b/>
              </w:rPr>
              <w:t>AGENCY:</w:t>
            </w:r>
          </w:p>
        </w:tc>
        <w:tc>
          <w:tcPr>
            <w:tcW w:w="2500" w:type="pct"/>
            <w:shd w:val="clear" w:color="auto" w:fill="E7E6E6" w:themeFill="background2"/>
          </w:tcPr>
          <w:p w14:paraId="24608986" w14:textId="77777777" w:rsidR="00165228" w:rsidRPr="004E3BE8" w:rsidRDefault="00165228" w:rsidP="00337BCB">
            <w:pPr>
              <w:pStyle w:val="NoSpacing"/>
              <w:rPr>
                <w:rFonts w:asciiTheme="minorHAnsi" w:hAnsiTheme="minorHAnsi"/>
                <w:b/>
              </w:rPr>
            </w:pPr>
            <w:r w:rsidRPr="004E3BE8">
              <w:rPr>
                <w:rFonts w:asciiTheme="minorHAnsi" w:hAnsiTheme="minorHAnsi"/>
                <w:b/>
              </w:rPr>
              <w:t>CONTACT:</w:t>
            </w:r>
          </w:p>
        </w:tc>
      </w:tr>
      <w:tr w:rsidR="00165228" w:rsidRPr="004E3BE8" w14:paraId="52D762A7" w14:textId="77777777" w:rsidTr="00337BCB">
        <w:trPr>
          <w:trHeight w:val="575"/>
        </w:trPr>
        <w:tc>
          <w:tcPr>
            <w:tcW w:w="2500" w:type="pct"/>
            <w:shd w:val="clear" w:color="auto" w:fill="FFFFFF" w:themeFill="background1"/>
          </w:tcPr>
          <w:p w14:paraId="5FE6C5D7" w14:textId="77777777" w:rsidR="00165228" w:rsidRPr="004E3BE8" w:rsidRDefault="00165228" w:rsidP="00337BCB">
            <w:pPr>
              <w:pStyle w:val="NoSpacing"/>
              <w:rPr>
                <w:i/>
              </w:rPr>
            </w:pPr>
            <w:r w:rsidRPr="004E3BE8">
              <w:rPr>
                <w:rFonts w:cs="Arial"/>
                <w:i/>
                <w:color w:val="E7E6E6" w:themeColor="background2"/>
                <w:szCs w:val="24"/>
              </w:rPr>
              <w:t>Enter name and address of agency here</w:t>
            </w:r>
          </w:p>
        </w:tc>
        <w:tc>
          <w:tcPr>
            <w:tcW w:w="2500" w:type="pct"/>
          </w:tcPr>
          <w:p w14:paraId="3340AA70" w14:textId="77777777" w:rsidR="00165228" w:rsidRPr="004E3BE8" w:rsidRDefault="00165228" w:rsidP="00337BCB">
            <w:pPr>
              <w:pStyle w:val="NoSpacing"/>
              <w:rPr>
                <w:i/>
              </w:rPr>
            </w:pPr>
            <w:r w:rsidRPr="004E3BE8">
              <w:rPr>
                <w:i/>
                <w:color w:val="E7E6E6" w:themeColor="background2"/>
              </w:rPr>
              <w:t>Enter name and phone number/email of primary contact here</w:t>
            </w:r>
          </w:p>
        </w:tc>
      </w:tr>
    </w:tbl>
    <w:p w14:paraId="2BF083F3" w14:textId="77777777" w:rsidR="00165228" w:rsidRPr="004E3BE8" w:rsidRDefault="00165228" w:rsidP="00165228">
      <w:pPr>
        <w:pStyle w:val="NoSpacing"/>
      </w:pPr>
    </w:p>
    <w:tbl>
      <w:tblPr>
        <w:tblStyle w:val="TableGrid"/>
        <w:tblW w:w="4996" w:type="pct"/>
        <w:tblLook w:val="04A0" w:firstRow="1" w:lastRow="0" w:firstColumn="1" w:lastColumn="0" w:noHBand="0" w:noVBand="1"/>
        <w:tblCaption w:val="Agency, Contact, Goal"/>
        <w:tblDescription w:val="Top of work plan for applicant to fill out , asking for the name of the agency, the name and number of the primary contact, and the project goal which the work plan supports."/>
      </w:tblPr>
      <w:tblGrid>
        <w:gridCol w:w="12940"/>
      </w:tblGrid>
      <w:tr w:rsidR="00165228" w:rsidRPr="004E3BE8" w14:paraId="17BCD52C" w14:textId="77777777" w:rsidTr="00337BCB">
        <w:trPr>
          <w:cantSplit/>
          <w:tblHeader/>
        </w:trPr>
        <w:tc>
          <w:tcPr>
            <w:tcW w:w="5000" w:type="pct"/>
            <w:shd w:val="clear" w:color="auto" w:fill="E7E6E6" w:themeFill="background2"/>
          </w:tcPr>
          <w:p w14:paraId="4502CE9A" w14:textId="77777777" w:rsidR="00165228" w:rsidRPr="004E3BE8" w:rsidRDefault="00165228" w:rsidP="00337BCB">
            <w:pPr>
              <w:pStyle w:val="NoSpacing"/>
              <w:rPr>
                <w:rFonts w:asciiTheme="minorHAnsi" w:hAnsiTheme="minorHAnsi"/>
              </w:rPr>
            </w:pPr>
            <w:r w:rsidRPr="004E3BE8">
              <w:rPr>
                <w:rFonts w:asciiTheme="minorHAnsi" w:hAnsiTheme="minorHAnsi" w:cs="Arial"/>
                <w:b/>
                <w:szCs w:val="24"/>
              </w:rPr>
              <w:t>PROJECT GOAL:</w:t>
            </w:r>
          </w:p>
        </w:tc>
      </w:tr>
      <w:tr w:rsidR="00165228" w:rsidRPr="004E3BE8" w14:paraId="455CA153" w14:textId="77777777" w:rsidTr="00337BCB">
        <w:trPr>
          <w:trHeight w:val="764"/>
        </w:trPr>
        <w:tc>
          <w:tcPr>
            <w:tcW w:w="5000" w:type="pct"/>
          </w:tcPr>
          <w:p w14:paraId="424AA9B0" w14:textId="77777777" w:rsidR="00165228" w:rsidRPr="004E3BE8" w:rsidRDefault="00165228" w:rsidP="00337BCB">
            <w:pPr>
              <w:pStyle w:val="NoSpacing"/>
            </w:pPr>
            <w:r w:rsidRPr="004E3BE8">
              <w:rPr>
                <w:rFonts w:cs="Arial"/>
                <w:i/>
                <w:color w:val="E7E6E6" w:themeColor="background2"/>
                <w:szCs w:val="24"/>
              </w:rPr>
              <w:t>Enter a brief statement of the project goal here</w:t>
            </w:r>
          </w:p>
        </w:tc>
      </w:tr>
    </w:tbl>
    <w:p w14:paraId="0DA5C592" w14:textId="77777777" w:rsidR="00165228" w:rsidRPr="004E3BE8" w:rsidRDefault="00165228" w:rsidP="00165228">
      <w:pPr>
        <w:pStyle w:val="NoSpacing"/>
      </w:pPr>
    </w:p>
    <w:tbl>
      <w:tblPr>
        <w:tblW w:w="5000" w:type="pct"/>
        <w:tblCellMar>
          <w:left w:w="100" w:type="dxa"/>
          <w:right w:w="100" w:type="dxa"/>
        </w:tblCellMar>
        <w:tblLook w:val="0000" w:firstRow="0" w:lastRow="0" w:firstColumn="0" w:lastColumn="0" w:noHBand="0" w:noVBand="0"/>
        <w:tblCaption w:val="Strategies and Outcomes:  Workplan"/>
        <w:tblDescription w:val="Form for applicant to list the activities and taks they plan to take to achieve the project goal, the expected outcomes, and the start and end dates of each talk."/>
      </w:tblPr>
      <w:tblGrid>
        <w:gridCol w:w="5023"/>
        <w:gridCol w:w="4626"/>
        <w:gridCol w:w="1786"/>
        <w:gridCol w:w="1509"/>
      </w:tblGrid>
      <w:tr w:rsidR="00165228" w:rsidRPr="004E3BE8" w14:paraId="1D04BEEF" w14:textId="77777777" w:rsidTr="00337BCB">
        <w:trPr>
          <w:cantSplit/>
          <w:trHeight w:val="382"/>
        </w:trPr>
        <w:tc>
          <w:tcPr>
            <w:tcW w:w="1940" w:type="pct"/>
            <w:tcBorders>
              <w:top w:val="single" w:sz="6" w:space="0" w:color="auto"/>
              <w:left w:val="single" w:sz="6" w:space="0" w:color="auto"/>
            </w:tcBorders>
            <w:shd w:val="pct10" w:color="auto" w:fill="FFFFFF"/>
            <w:vAlign w:val="center"/>
          </w:tcPr>
          <w:p w14:paraId="2B993267" w14:textId="77777777" w:rsidR="00165228" w:rsidRPr="004E3BE8" w:rsidRDefault="00165228" w:rsidP="00337BCB">
            <w:pPr>
              <w:jc w:val="center"/>
              <w:rPr>
                <w:rFonts w:asciiTheme="majorHAnsi" w:hAnsiTheme="majorHAnsi" w:cs="Arial"/>
                <w:color w:val="000000"/>
                <w:sz w:val="24"/>
                <w:szCs w:val="24"/>
              </w:rPr>
            </w:pPr>
            <w:r w:rsidRPr="004E3BE8">
              <w:rPr>
                <w:rFonts w:asciiTheme="majorHAnsi" w:hAnsiTheme="majorHAnsi" w:cs="Arial"/>
                <w:b/>
                <w:color w:val="000000"/>
                <w:szCs w:val="24"/>
              </w:rPr>
              <w:t xml:space="preserve">STRATEGIES </w:t>
            </w:r>
            <w:r w:rsidRPr="004E3BE8">
              <w:rPr>
                <w:rFonts w:asciiTheme="majorHAnsi" w:hAnsiTheme="majorHAnsi" w:cs="Arial"/>
                <w:b/>
                <w:color w:val="000000"/>
                <w:szCs w:val="24"/>
              </w:rPr>
              <w:br/>
              <w:t>(activities, steps, tasks to achieve goal):</w:t>
            </w:r>
          </w:p>
        </w:tc>
        <w:tc>
          <w:tcPr>
            <w:tcW w:w="1787" w:type="pct"/>
            <w:tcBorders>
              <w:top w:val="single" w:sz="6" w:space="0" w:color="auto"/>
              <w:left w:val="single" w:sz="6" w:space="0" w:color="auto"/>
              <w:bottom w:val="single" w:sz="6" w:space="0" w:color="auto"/>
            </w:tcBorders>
            <w:shd w:val="pct10" w:color="auto" w:fill="FFFFFF"/>
            <w:vAlign w:val="center"/>
          </w:tcPr>
          <w:p w14:paraId="2F2F7462" w14:textId="77777777" w:rsidR="00165228" w:rsidRPr="004E3BE8" w:rsidRDefault="00165228" w:rsidP="00337BCB">
            <w:pPr>
              <w:jc w:val="center"/>
              <w:rPr>
                <w:rFonts w:asciiTheme="majorHAnsi" w:hAnsiTheme="majorHAnsi" w:cs="Arial"/>
                <w:b/>
                <w:color w:val="000000"/>
                <w:sz w:val="24"/>
                <w:szCs w:val="24"/>
              </w:rPr>
            </w:pPr>
            <w:r w:rsidRPr="004E3BE8">
              <w:rPr>
                <w:rFonts w:asciiTheme="majorHAnsi" w:hAnsiTheme="majorHAnsi" w:cs="Arial"/>
                <w:b/>
                <w:color w:val="000000"/>
                <w:szCs w:val="24"/>
              </w:rPr>
              <w:t>EXPECTED MEASURABLE OUTCOMES</w:t>
            </w:r>
          </w:p>
        </w:tc>
        <w:tc>
          <w:tcPr>
            <w:tcW w:w="690" w:type="pct"/>
            <w:tcBorders>
              <w:top w:val="single" w:sz="6" w:space="0" w:color="auto"/>
              <w:left w:val="single" w:sz="6" w:space="0" w:color="auto"/>
              <w:bottom w:val="single" w:sz="6" w:space="0" w:color="auto"/>
            </w:tcBorders>
            <w:shd w:val="pct10" w:color="auto" w:fill="FFFFFF"/>
            <w:vAlign w:val="center"/>
          </w:tcPr>
          <w:p w14:paraId="4A909AB5" w14:textId="77777777" w:rsidR="00165228" w:rsidRPr="004E3BE8" w:rsidRDefault="00165228" w:rsidP="00337BCB">
            <w:pPr>
              <w:jc w:val="center"/>
              <w:rPr>
                <w:rFonts w:asciiTheme="majorHAnsi" w:hAnsiTheme="majorHAnsi" w:cs="Arial"/>
                <w:color w:val="000000"/>
                <w:sz w:val="24"/>
                <w:szCs w:val="24"/>
              </w:rPr>
            </w:pPr>
            <w:r w:rsidRPr="004E3BE8">
              <w:rPr>
                <w:rFonts w:asciiTheme="majorHAnsi" w:hAnsiTheme="majorHAnsi" w:cs="Arial"/>
                <w:b/>
                <w:color w:val="000000"/>
                <w:szCs w:val="24"/>
              </w:rPr>
              <w:t>START DATE</w:t>
            </w:r>
          </w:p>
        </w:tc>
        <w:tc>
          <w:tcPr>
            <w:tcW w:w="583" w:type="pct"/>
            <w:tcBorders>
              <w:top w:val="single" w:sz="6" w:space="0" w:color="auto"/>
              <w:left w:val="single" w:sz="6" w:space="0" w:color="auto"/>
              <w:bottom w:val="single" w:sz="6" w:space="0" w:color="auto"/>
              <w:right w:val="single" w:sz="6" w:space="0" w:color="auto"/>
            </w:tcBorders>
            <w:shd w:val="pct10" w:color="auto" w:fill="FFFFFF"/>
            <w:vAlign w:val="center"/>
          </w:tcPr>
          <w:p w14:paraId="288BFA0E" w14:textId="77777777" w:rsidR="00165228" w:rsidRPr="004E3BE8" w:rsidRDefault="00165228" w:rsidP="00337BCB">
            <w:pPr>
              <w:jc w:val="center"/>
              <w:rPr>
                <w:rFonts w:asciiTheme="majorHAnsi" w:hAnsiTheme="majorHAnsi" w:cs="Arial"/>
                <w:color w:val="000000"/>
                <w:szCs w:val="24"/>
              </w:rPr>
            </w:pPr>
            <w:r w:rsidRPr="004E3BE8">
              <w:rPr>
                <w:rFonts w:asciiTheme="majorHAnsi" w:hAnsiTheme="majorHAnsi" w:cs="Arial"/>
                <w:b/>
                <w:color w:val="000000"/>
                <w:szCs w:val="24"/>
              </w:rPr>
              <w:t>END DATE</w:t>
            </w:r>
          </w:p>
        </w:tc>
      </w:tr>
      <w:tr w:rsidR="00165228" w:rsidRPr="004E3BE8" w14:paraId="218567E7" w14:textId="77777777" w:rsidTr="00337BCB">
        <w:trPr>
          <w:cantSplit/>
          <w:trHeight w:val="655"/>
        </w:trPr>
        <w:tc>
          <w:tcPr>
            <w:tcW w:w="1940" w:type="pct"/>
            <w:tcBorders>
              <w:top w:val="single" w:sz="6" w:space="0" w:color="auto"/>
              <w:left w:val="single" w:sz="6" w:space="0" w:color="auto"/>
              <w:bottom w:val="single" w:sz="6" w:space="0" w:color="auto"/>
            </w:tcBorders>
            <w:shd w:val="clear" w:color="auto" w:fill="FFFFFF"/>
          </w:tcPr>
          <w:p w14:paraId="5A1D941D" w14:textId="77777777" w:rsidR="00165228" w:rsidRPr="004E3BE8" w:rsidRDefault="00165228" w:rsidP="00337BCB">
            <w:r w:rsidRPr="004E3BE8">
              <w:rPr>
                <w:i/>
                <w:color w:val="BFBFBF" w:themeColor="background1" w:themeShade="BF"/>
                <w:sz w:val="18"/>
                <w:szCs w:val="18"/>
              </w:rPr>
              <w:t>Tab here and enter strategy</w:t>
            </w:r>
          </w:p>
        </w:tc>
        <w:tc>
          <w:tcPr>
            <w:tcW w:w="1787" w:type="pct"/>
            <w:tcBorders>
              <w:top w:val="single" w:sz="6" w:space="0" w:color="auto"/>
              <w:left w:val="single" w:sz="6" w:space="0" w:color="auto"/>
              <w:bottom w:val="single" w:sz="6" w:space="0" w:color="auto"/>
            </w:tcBorders>
            <w:shd w:val="clear" w:color="auto" w:fill="FFFFFF"/>
          </w:tcPr>
          <w:p w14:paraId="3BC80CB4" w14:textId="77777777" w:rsidR="00165228" w:rsidRPr="004E3BE8" w:rsidRDefault="00165228" w:rsidP="00337BCB">
            <w:r w:rsidRPr="004E3BE8">
              <w:rPr>
                <w:i/>
                <w:color w:val="BFBFBF" w:themeColor="background1" w:themeShade="BF"/>
                <w:sz w:val="18"/>
                <w:szCs w:val="18"/>
              </w:rPr>
              <w:t>Tab here and enter outcomes</w:t>
            </w:r>
          </w:p>
        </w:tc>
        <w:tc>
          <w:tcPr>
            <w:tcW w:w="690" w:type="pct"/>
            <w:tcBorders>
              <w:top w:val="single" w:sz="6" w:space="0" w:color="auto"/>
              <w:left w:val="single" w:sz="6" w:space="0" w:color="auto"/>
              <w:bottom w:val="single" w:sz="6" w:space="0" w:color="auto"/>
            </w:tcBorders>
            <w:shd w:val="clear" w:color="auto" w:fill="FFFFFF"/>
          </w:tcPr>
          <w:p w14:paraId="049C2C03" w14:textId="77777777" w:rsidR="00165228" w:rsidRPr="004E3BE8" w:rsidRDefault="00165228" w:rsidP="00337BCB">
            <w:r w:rsidRPr="004E3BE8">
              <w:rPr>
                <w:i/>
                <w:color w:val="BFBFBF" w:themeColor="background1" w:themeShade="BF"/>
                <w:sz w:val="18"/>
                <w:szCs w:val="18"/>
              </w:rPr>
              <w:t>Tab here and enter date</w:t>
            </w:r>
          </w:p>
        </w:tc>
        <w:tc>
          <w:tcPr>
            <w:tcW w:w="583" w:type="pct"/>
            <w:tcBorders>
              <w:top w:val="single" w:sz="6" w:space="0" w:color="auto"/>
              <w:left w:val="single" w:sz="6" w:space="0" w:color="auto"/>
              <w:bottom w:val="single" w:sz="6" w:space="0" w:color="auto"/>
              <w:right w:val="single" w:sz="6" w:space="0" w:color="auto"/>
            </w:tcBorders>
            <w:shd w:val="clear" w:color="auto" w:fill="FFFFFF"/>
          </w:tcPr>
          <w:p w14:paraId="765121AA" w14:textId="77777777" w:rsidR="00165228" w:rsidRPr="004E3BE8" w:rsidRDefault="00165228" w:rsidP="00337BCB">
            <w:r w:rsidRPr="004E3BE8">
              <w:rPr>
                <w:i/>
                <w:color w:val="BFBFBF" w:themeColor="background1" w:themeShade="BF"/>
                <w:sz w:val="18"/>
                <w:szCs w:val="18"/>
              </w:rPr>
              <w:t>Tab here and enter date</w:t>
            </w:r>
          </w:p>
        </w:tc>
      </w:tr>
      <w:tr w:rsidR="00165228" w:rsidRPr="004E3BE8" w14:paraId="6F72E54A" w14:textId="77777777" w:rsidTr="00337BCB">
        <w:trPr>
          <w:cantSplit/>
          <w:trHeight w:val="654"/>
        </w:trPr>
        <w:tc>
          <w:tcPr>
            <w:tcW w:w="1940" w:type="pct"/>
            <w:tcBorders>
              <w:top w:val="single" w:sz="6" w:space="0" w:color="auto"/>
              <w:left w:val="single" w:sz="6" w:space="0" w:color="auto"/>
              <w:bottom w:val="single" w:sz="6" w:space="0" w:color="auto"/>
            </w:tcBorders>
            <w:shd w:val="clear" w:color="auto" w:fill="FFFFFF"/>
          </w:tcPr>
          <w:p w14:paraId="15EFC730" w14:textId="77777777" w:rsidR="00165228" w:rsidRPr="004E3BE8" w:rsidRDefault="00165228" w:rsidP="00337BCB">
            <w:r w:rsidRPr="004E3BE8">
              <w:rPr>
                <w:i/>
                <w:color w:val="BFBFBF" w:themeColor="background1" w:themeShade="BF"/>
                <w:sz w:val="18"/>
                <w:szCs w:val="18"/>
              </w:rPr>
              <w:t>Tab here and enter strategy</w:t>
            </w:r>
          </w:p>
        </w:tc>
        <w:tc>
          <w:tcPr>
            <w:tcW w:w="1787" w:type="pct"/>
            <w:tcBorders>
              <w:top w:val="single" w:sz="6" w:space="0" w:color="auto"/>
              <w:left w:val="single" w:sz="6" w:space="0" w:color="auto"/>
              <w:bottom w:val="single" w:sz="6" w:space="0" w:color="auto"/>
            </w:tcBorders>
            <w:shd w:val="clear" w:color="auto" w:fill="FFFFFF"/>
          </w:tcPr>
          <w:p w14:paraId="2AB92DBE" w14:textId="77777777" w:rsidR="00165228" w:rsidRPr="004E3BE8" w:rsidRDefault="00165228" w:rsidP="00337BCB">
            <w:r w:rsidRPr="004E3BE8">
              <w:rPr>
                <w:i/>
                <w:color w:val="BFBFBF" w:themeColor="background1" w:themeShade="BF"/>
                <w:sz w:val="18"/>
                <w:szCs w:val="18"/>
              </w:rPr>
              <w:t>Tab here and enter outcomes</w:t>
            </w:r>
          </w:p>
        </w:tc>
        <w:tc>
          <w:tcPr>
            <w:tcW w:w="690" w:type="pct"/>
            <w:tcBorders>
              <w:top w:val="single" w:sz="6" w:space="0" w:color="auto"/>
              <w:left w:val="single" w:sz="6" w:space="0" w:color="auto"/>
              <w:bottom w:val="single" w:sz="6" w:space="0" w:color="auto"/>
            </w:tcBorders>
            <w:shd w:val="clear" w:color="auto" w:fill="FFFFFF"/>
          </w:tcPr>
          <w:p w14:paraId="1D1C996F" w14:textId="77777777" w:rsidR="00165228" w:rsidRPr="004E3BE8" w:rsidRDefault="00165228" w:rsidP="00337BCB">
            <w:r w:rsidRPr="004E3BE8">
              <w:rPr>
                <w:i/>
                <w:color w:val="BFBFBF" w:themeColor="background1" w:themeShade="BF"/>
                <w:sz w:val="18"/>
                <w:szCs w:val="18"/>
              </w:rPr>
              <w:t>Tab here and enter date</w:t>
            </w:r>
          </w:p>
        </w:tc>
        <w:tc>
          <w:tcPr>
            <w:tcW w:w="583" w:type="pct"/>
            <w:tcBorders>
              <w:top w:val="single" w:sz="6" w:space="0" w:color="auto"/>
              <w:left w:val="single" w:sz="6" w:space="0" w:color="auto"/>
              <w:bottom w:val="single" w:sz="6" w:space="0" w:color="auto"/>
              <w:right w:val="single" w:sz="6" w:space="0" w:color="auto"/>
            </w:tcBorders>
            <w:shd w:val="clear" w:color="auto" w:fill="FFFFFF"/>
          </w:tcPr>
          <w:p w14:paraId="6D36EEC5" w14:textId="77777777" w:rsidR="00165228" w:rsidRPr="004E3BE8" w:rsidRDefault="00165228" w:rsidP="00337BCB">
            <w:r w:rsidRPr="004E3BE8">
              <w:rPr>
                <w:i/>
                <w:color w:val="BFBFBF" w:themeColor="background1" w:themeShade="BF"/>
                <w:sz w:val="18"/>
                <w:szCs w:val="18"/>
              </w:rPr>
              <w:t>Tab here and enter date</w:t>
            </w:r>
          </w:p>
        </w:tc>
      </w:tr>
      <w:tr w:rsidR="00165228" w:rsidRPr="004E3BE8" w14:paraId="52B07606" w14:textId="77777777" w:rsidTr="00337BCB">
        <w:trPr>
          <w:cantSplit/>
          <w:trHeight w:val="654"/>
        </w:trPr>
        <w:tc>
          <w:tcPr>
            <w:tcW w:w="1940" w:type="pct"/>
            <w:tcBorders>
              <w:top w:val="single" w:sz="6" w:space="0" w:color="auto"/>
              <w:left w:val="single" w:sz="6" w:space="0" w:color="auto"/>
              <w:bottom w:val="single" w:sz="6" w:space="0" w:color="auto"/>
            </w:tcBorders>
            <w:shd w:val="clear" w:color="auto" w:fill="FFFFFF"/>
          </w:tcPr>
          <w:p w14:paraId="25D32D1D" w14:textId="77777777" w:rsidR="00165228" w:rsidRPr="004E3BE8" w:rsidRDefault="00165228" w:rsidP="00337BCB">
            <w:r w:rsidRPr="004E3BE8">
              <w:rPr>
                <w:i/>
                <w:color w:val="BFBFBF" w:themeColor="background1" w:themeShade="BF"/>
                <w:sz w:val="18"/>
                <w:szCs w:val="18"/>
              </w:rPr>
              <w:t>Tab here and enter strategy</w:t>
            </w:r>
          </w:p>
        </w:tc>
        <w:tc>
          <w:tcPr>
            <w:tcW w:w="1787" w:type="pct"/>
            <w:tcBorders>
              <w:top w:val="single" w:sz="6" w:space="0" w:color="auto"/>
              <w:left w:val="single" w:sz="6" w:space="0" w:color="auto"/>
              <w:bottom w:val="single" w:sz="6" w:space="0" w:color="auto"/>
            </w:tcBorders>
            <w:shd w:val="clear" w:color="auto" w:fill="FFFFFF"/>
          </w:tcPr>
          <w:p w14:paraId="3176744C" w14:textId="77777777" w:rsidR="00165228" w:rsidRPr="004E3BE8" w:rsidRDefault="00165228" w:rsidP="00337BCB">
            <w:r w:rsidRPr="004E3BE8">
              <w:rPr>
                <w:i/>
                <w:color w:val="BFBFBF" w:themeColor="background1" w:themeShade="BF"/>
                <w:sz w:val="18"/>
                <w:szCs w:val="18"/>
              </w:rPr>
              <w:t>Tab here and enter outcomes</w:t>
            </w:r>
          </w:p>
        </w:tc>
        <w:tc>
          <w:tcPr>
            <w:tcW w:w="690" w:type="pct"/>
            <w:tcBorders>
              <w:top w:val="single" w:sz="6" w:space="0" w:color="auto"/>
              <w:left w:val="single" w:sz="6" w:space="0" w:color="auto"/>
              <w:bottom w:val="single" w:sz="6" w:space="0" w:color="auto"/>
            </w:tcBorders>
            <w:shd w:val="clear" w:color="auto" w:fill="FFFFFF"/>
          </w:tcPr>
          <w:p w14:paraId="28585B62" w14:textId="77777777" w:rsidR="00165228" w:rsidRPr="004E3BE8" w:rsidRDefault="00165228" w:rsidP="00337BCB">
            <w:r w:rsidRPr="004E3BE8">
              <w:rPr>
                <w:i/>
                <w:color w:val="BFBFBF" w:themeColor="background1" w:themeShade="BF"/>
                <w:sz w:val="18"/>
                <w:szCs w:val="18"/>
              </w:rPr>
              <w:t>Tab here and enter date</w:t>
            </w:r>
          </w:p>
        </w:tc>
        <w:tc>
          <w:tcPr>
            <w:tcW w:w="583" w:type="pct"/>
            <w:tcBorders>
              <w:top w:val="single" w:sz="6" w:space="0" w:color="auto"/>
              <w:left w:val="single" w:sz="6" w:space="0" w:color="auto"/>
              <w:bottom w:val="single" w:sz="6" w:space="0" w:color="auto"/>
              <w:right w:val="single" w:sz="6" w:space="0" w:color="auto"/>
            </w:tcBorders>
            <w:shd w:val="clear" w:color="auto" w:fill="FFFFFF"/>
          </w:tcPr>
          <w:p w14:paraId="60B674EC" w14:textId="77777777" w:rsidR="00165228" w:rsidRPr="004E3BE8" w:rsidRDefault="00165228" w:rsidP="00337BCB">
            <w:r w:rsidRPr="004E3BE8">
              <w:rPr>
                <w:i/>
                <w:color w:val="BFBFBF" w:themeColor="background1" w:themeShade="BF"/>
                <w:sz w:val="18"/>
                <w:szCs w:val="18"/>
              </w:rPr>
              <w:t>Tab here and enter date</w:t>
            </w:r>
          </w:p>
        </w:tc>
      </w:tr>
      <w:tr w:rsidR="00165228" w:rsidRPr="004E3BE8" w14:paraId="53CCF211" w14:textId="77777777" w:rsidTr="00337BCB">
        <w:trPr>
          <w:cantSplit/>
          <w:trHeight w:val="654"/>
        </w:trPr>
        <w:tc>
          <w:tcPr>
            <w:tcW w:w="1940" w:type="pct"/>
            <w:tcBorders>
              <w:top w:val="single" w:sz="6" w:space="0" w:color="auto"/>
              <w:left w:val="single" w:sz="6" w:space="0" w:color="auto"/>
              <w:bottom w:val="single" w:sz="6" w:space="0" w:color="auto"/>
            </w:tcBorders>
            <w:shd w:val="clear" w:color="auto" w:fill="FFFFFF"/>
          </w:tcPr>
          <w:p w14:paraId="56AC9A6C" w14:textId="77777777" w:rsidR="00165228" w:rsidRPr="004E3BE8" w:rsidRDefault="00165228" w:rsidP="00337BCB">
            <w:r w:rsidRPr="004E3BE8">
              <w:rPr>
                <w:i/>
                <w:color w:val="BFBFBF" w:themeColor="background1" w:themeShade="BF"/>
                <w:sz w:val="18"/>
                <w:szCs w:val="18"/>
              </w:rPr>
              <w:t>Tab here and enter strategy</w:t>
            </w:r>
          </w:p>
        </w:tc>
        <w:tc>
          <w:tcPr>
            <w:tcW w:w="1787" w:type="pct"/>
            <w:tcBorders>
              <w:top w:val="single" w:sz="6" w:space="0" w:color="auto"/>
              <w:left w:val="single" w:sz="6" w:space="0" w:color="auto"/>
              <w:bottom w:val="single" w:sz="6" w:space="0" w:color="auto"/>
            </w:tcBorders>
            <w:shd w:val="clear" w:color="auto" w:fill="FFFFFF"/>
          </w:tcPr>
          <w:p w14:paraId="36ACFDB2" w14:textId="77777777" w:rsidR="00165228" w:rsidRPr="004E3BE8" w:rsidRDefault="00165228" w:rsidP="00337BCB">
            <w:r w:rsidRPr="004E3BE8">
              <w:rPr>
                <w:i/>
                <w:color w:val="BFBFBF" w:themeColor="background1" w:themeShade="BF"/>
                <w:sz w:val="18"/>
                <w:szCs w:val="18"/>
              </w:rPr>
              <w:t>Tab here and enter outcomes</w:t>
            </w:r>
          </w:p>
        </w:tc>
        <w:tc>
          <w:tcPr>
            <w:tcW w:w="690" w:type="pct"/>
            <w:tcBorders>
              <w:top w:val="single" w:sz="6" w:space="0" w:color="auto"/>
              <w:left w:val="single" w:sz="6" w:space="0" w:color="auto"/>
              <w:bottom w:val="single" w:sz="6" w:space="0" w:color="auto"/>
            </w:tcBorders>
            <w:shd w:val="clear" w:color="auto" w:fill="FFFFFF"/>
          </w:tcPr>
          <w:p w14:paraId="258D750D" w14:textId="77777777" w:rsidR="00165228" w:rsidRPr="004E3BE8" w:rsidRDefault="00165228" w:rsidP="00337BCB">
            <w:r w:rsidRPr="004E3BE8">
              <w:rPr>
                <w:i/>
                <w:color w:val="BFBFBF" w:themeColor="background1" w:themeShade="BF"/>
                <w:sz w:val="18"/>
                <w:szCs w:val="18"/>
              </w:rPr>
              <w:t>Tab here and enter date</w:t>
            </w:r>
          </w:p>
        </w:tc>
        <w:tc>
          <w:tcPr>
            <w:tcW w:w="583" w:type="pct"/>
            <w:tcBorders>
              <w:top w:val="single" w:sz="6" w:space="0" w:color="auto"/>
              <w:left w:val="single" w:sz="6" w:space="0" w:color="auto"/>
              <w:bottom w:val="single" w:sz="6" w:space="0" w:color="auto"/>
              <w:right w:val="single" w:sz="6" w:space="0" w:color="auto"/>
            </w:tcBorders>
            <w:shd w:val="clear" w:color="auto" w:fill="FFFFFF"/>
          </w:tcPr>
          <w:p w14:paraId="3ED02FF7" w14:textId="77777777" w:rsidR="00165228" w:rsidRPr="004E3BE8" w:rsidRDefault="00165228" w:rsidP="00337BCB">
            <w:r w:rsidRPr="004E3BE8">
              <w:rPr>
                <w:i/>
                <w:color w:val="BFBFBF" w:themeColor="background1" w:themeShade="BF"/>
                <w:sz w:val="18"/>
                <w:szCs w:val="18"/>
              </w:rPr>
              <w:t>Tab here and enter date</w:t>
            </w:r>
          </w:p>
        </w:tc>
      </w:tr>
      <w:tr w:rsidR="00165228" w:rsidRPr="004E3BE8" w14:paraId="1E418831" w14:textId="77777777" w:rsidTr="00337BCB">
        <w:trPr>
          <w:cantSplit/>
          <w:trHeight w:val="654"/>
        </w:trPr>
        <w:tc>
          <w:tcPr>
            <w:tcW w:w="1940" w:type="pct"/>
            <w:tcBorders>
              <w:top w:val="single" w:sz="6" w:space="0" w:color="auto"/>
              <w:left w:val="single" w:sz="6" w:space="0" w:color="auto"/>
              <w:bottom w:val="single" w:sz="6" w:space="0" w:color="auto"/>
            </w:tcBorders>
            <w:shd w:val="clear" w:color="auto" w:fill="FFFFFF"/>
          </w:tcPr>
          <w:p w14:paraId="786F601F" w14:textId="77777777" w:rsidR="00165228" w:rsidRPr="004E3BE8" w:rsidRDefault="00165228" w:rsidP="00337BCB">
            <w:r w:rsidRPr="004E3BE8">
              <w:rPr>
                <w:i/>
                <w:color w:val="BFBFBF" w:themeColor="background1" w:themeShade="BF"/>
                <w:sz w:val="18"/>
                <w:szCs w:val="18"/>
              </w:rPr>
              <w:t>Tab here and enter strategy</w:t>
            </w:r>
          </w:p>
        </w:tc>
        <w:tc>
          <w:tcPr>
            <w:tcW w:w="1787" w:type="pct"/>
            <w:tcBorders>
              <w:top w:val="single" w:sz="6" w:space="0" w:color="auto"/>
              <w:left w:val="single" w:sz="6" w:space="0" w:color="auto"/>
              <w:bottom w:val="single" w:sz="6" w:space="0" w:color="auto"/>
            </w:tcBorders>
            <w:shd w:val="clear" w:color="auto" w:fill="FFFFFF"/>
          </w:tcPr>
          <w:p w14:paraId="63C77F51" w14:textId="77777777" w:rsidR="00165228" w:rsidRPr="004E3BE8" w:rsidRDefault="00165228" w:rsidP="00337BCB">
            <w:r w:rsidRPr="004E3BE8">
              <w:rPr>
                <w:i/>
                <w:color w:val="BFBFBF" w:themeColor="background1" w:themeShade="BF"/>
                <w:sz w:val="18"/>
                <w:szCs w:val="18"/>
              </w:rPr>
              <w:t>Tab here and enter outcomes</w:t>
            </w:r>
          </w:p>
        </w:tc>
        <w:tc>
          <w:tcPr>
            <w:tcW w:w="690" w:type="pct"/>
            <w:tcBorders>
              <w:top w:val="single" w:sz="6" w:space="0" w:color="auto"/>
              <w:left w:val="single" w:sz="6" w:space="0" w:color="auto"/>
              <w:bottom w:val="single" w:sz="6" w:space="0" w:color="auto"/>
            </w:tcBorders>
            <w:shd w:val="clear" w:color="auto" w:fill="FFFFFF"/>
          </w:tcPr>
          <w:p w14:paraId="776C4294" w14:textId="77777777" w:rsidR="00165228" w:rsidRPr="004E3BE8" w:rsidRDefault="00165228" w:rsidP="00337BCB">
            <w:r w:rsidRPr="004E3BE8">
              <w:rPr>
                <w:i/>
                <w:color w:val="BFBFBF" w:themeColor="background1" w:themeShade="BF"/>
                <w:sz w:val="18"/>
                <w:szCs w:val="18"/>
              </w:rPr>
              <w:t>Tab here and enter date</w:t>
            </w:r>
          </w:p>
        </w:tc>
        <w:tc>
          <w:tcPr>
            <w:tcW w:w="583" w:type="pct"/>
            <w:tcBorders>
              <w:top w:val="single" w:sz="6" w:space="0" w:color="auto"/>
              <w:left w:val="single" w:sz="6" w:space="0" w:color="auto"/>
              <w:bottom w:val="single" w:sz="6" w:space="0" w:color="auto"/>
              <w:right w:val="single" w:sz="6" w:space="0" w:color="auto"/>
            </w:tcBorders>
            <w:shd w:val="clear" w:color="auto" w:fill="FFFFFF"/>
          </w:tcPr>
          <w:p w14:paraId="0F432726" w14:textId="77777777" w:rsidR="00165228" w:rsidRPr="004E3BE8" w:rsidRDefault="00165228" w:rsidP="00337BCB">
            <w:r w:rsidRPr="004E3BE8">
              <w:rPr>
                <w:i/>
                <w:color w:val="BFBFBF" w:themeColor="background1" w:themeShade="BF"/>
                <w:sz w:val="18"/>
                <w:szCs w:val="18"/>
              </w:rPr>
              <w:t>Tab here and enter date</w:t>
            </w:r>
          </w:p>
        </w:tc>
      </w:tr>
      <w:tr w:rsidR="00165228" w:rsidRPr="004E3BE8" w14:paraId="53CF2DC4" w14:textId="77777777" w:rsidTr="00337BCB">
        <w:trPr>
          <w:cantSplit/>
          <w:trHeight w:val="654"/>
        </w:trPr>
        <w:tc>
          <w:tcPr>
            <w:tcW w:w="1940" w:type="pct"/>
            <w:tcBorders>
              <w:top w:val="single" w:sz="6" w:space="0" w:color="auto"/>
              <w:left w:val="single" w:sz="6" w:space="0" w:color="auto"/>
              <w:bottom w:val="single" w:sz="6" w:space="0" w:color="auto"/>
            </w:tcBorders>
            <w:shd w:val="clear" w:color="auto" w:fill="FFFFFF"/>
          </w:tcPr>
          <w:p w14:paraId="531279CB" w14:textId="77777777" w:rsidR="00165228" w:rsidRPr="004E3BE8" w:rsidRDefault="00165228" w:rsidP="00337BCB">
            <w:r w:rsidRPr="004E3BE8">
              <w:rPr>
                <w:i/>
                <w:color w:val="BFBFBF" w:themeColor="background1" w:themeShade="BF"/>
                <w:sz w:val="18"/>
                <w:szCs w:val="18"/>
              </w:rPr>
              <w:t>Tab here and enter strategy</w:t>
            </w:r>
          </w:p>
        </w:tc>
        <w:tc>
          <w:tcPr>
            <w:tcW w:w="1787" w:type="pct"/>
            <w:tcBorders>
              <w:top w:val="single" w:sz="6" w:space="0" w:color="auto"/>
              <w:left w:val="single" w:sz="6" w:space="0" w:color="auto"/>
              <w:bottom w:val="single" w:sz="6" w:space="0" w:color="auto"/>
            </w:tcBorders>
            <w:shd w:val="clear" w:color="auto" w:fill="FFFFFF"/>
          </w:tcPr>
          <w:p w14:paraId="06D75138" w14:textId="77777777" w:rsidR="00165228" w:rsidRPr="004E3BE8" w:rsidRDefault="00165228" w:rsidP="00337BCB">
            <w:r w:rsidRPr="004E3BE8">
              <w:rPr>
                <w:i/>
                <w:color w:val="BFBFBF" w:themeColor="background1" w:themeShade="BF"/>
                <w:sz w:val="18"/>
                <w:szCs w:val="18"/>
              </w:rPr>
              <w:t>Tab here and enter outcomes</w:t>
            </w:r>
          </w:p>
        </w:tc>
        <w:tc>
          <w:tcPr>
            <w:tcW w:w="690" w:type="pct"/>
            <w:tcBorders>
              <w:top w:val="single" w:sz="6" w:space="0" w:color="auto"/>
              <w:left w:val="single" w:sz="6" w:space="0" w:color="auto"/>
              <w:bottom w:val="single" w:sz="6" w:space="0" w:color="auto"/>
            </w:tcBorders>
            <w:shd w:val="clear" w:color="auto" w:fill="FFFFFF"/>
          </w:tcPr>
          <w:p w14:paraId="0D53771C" w14:textId="77777777" w:rsidR="00165228" w:rsidRPr="004E3BE8" w:rsidRDefault="00165228" w:rsidP="00337BCB">
            <w:r w:rsidRPr="004E3BE8">
              <w:rPr>
                <w:i/>
                <w:color w:val="BFBFBF" w:themeColor="background1" w:themeShade="BF"/>
                <w:sz w:val="18"/>
                <w:szCs w:val="18"/>
              </w:rPr>
              <w:t>Tab here and enter date</w:t>
            </w:r>
          </w:p>
        </w:tc>
        <w:tc>
          <w:tcPr>
            <w:tcW w:w="583" w:type="pct"/>
            <w:tcBorders>
              <w:top w:val="single" w:sz="6" w:space="0" w:color="auto"/>
              <w:left w:val="single" w:sz="6" w:space="0" w:color="auto"/>
              <w:bottom w:val="single" w:sz="6" w:space="0" w:color="auto"/>
              <w:right w:val="single" w:sz="6" w:space="0" w:color="auto"/>
            </w:tcBorders>
            <w:shd w:val="clear" w:color="auto" w:fill="FFFFFF"/>
          </w:tcPr>
          <w:p w14:paraId="560D35A0" w14:textId="77777777" w:rsidR="00165228" w:rsidRPr="004E3BE8" w:rsidRDefault="00165228" w:rsidP="00337BCB">
            <w:r w:rsidRPr="004E3BE8">
              <w:rPr>
                <w:i/>
                <w:color w:val="BFBFBF" w:themeColor="background1" w:themeShade="BF"/>
                <w:sz w:val="18"/>
                <w:szCs w:val="18"/>
              </w:rPr>
              <w:t>Tab here and enter date</w:t>
            </w:r>
          </w:p>
        </w:tc>
      </w:tr>
    </w:tbl>
    <w:p w14:paraId="71C69E28" w14:textId="77777777" w:rsidR="00500636" w:rsidRPr="004E3BE8" w:rsidRDefault="00500636" w:rsidP="00A62845">
      <w:pPr>
        <w:pStyle w:val="NoSpacing"/>
        <w:spacing w:before="0"/>
      </w:pPr>
    </w:p>
    <w:bookmarkEnd w:id="126"/>
    <w:p w14:paraId="7E862B7C" w14:textId="1D2CF445" w:rsidR="001D09D8" w:rsidRPr="004E3BE8" w:rsidRDefault="001D09D8">
      <w:pPr>
        <w:spacing w:before="0" w:after="160" w:line="259" w:lineRule="auto"/>
        <w:rPr>
          <w:rFonts w:asciiTheme="majorHAnsi" w:eastAsiaTheme="majorEastAsia" w:hAnsiTheme="majorHAnsi" w:cstheme="majorBidi"/>
          <w:b/>
          <w:sz w:val="28"/>
          <w:szCs w:val="32"/>
        </w:rPr>
      </w:pPr>
    </w:p>
    <w:p w14:paraId="7C3F2E1A" w14:textId="77777777" w:rsidR="001D09D8" w:rsidRPr="004E3BE8" w:rsidRDefault="001D09D8" w:rsidP="001D09D8"/>
    <w:p w14:paraId="1ED8979B" w14:textId="0E7F1C53" w:rsidR="002953E8" w:rsidRPr="004E3BE8" w:rsidRDefault="002953E8" w:rsidP="00506D96">
      <w:pPr>
        <w:pStyle w:val="Heading3"/>
        <w:spacing w:after="0"/>
        <w:rPr>
          <w:rStyle w:val="Hyperlink"/>
          <w:rFonts w:ascii="Calibri" w:hAnsi="Calibri" w:cs="Arial"/>
          <w:color w:val="auto"/>
          <w:sz w:val="22"/>
          <w:szCs w:val="24"/>
        </w:rPr>
      </w:pPr>
      <w:bookmarkStart w:id="131" w:name="_Form_3._:"/>
      <w:bookmarkStart w:id="132" w:name="_Form_3._Budget"/>
      <w:bookmarkStart w:id="133" w:name="_Toc56524964"/>
      <w:bookmarkEnd w:id="131"/>
      <w:bookmarkEnd w:id="132"/>
      <w:r w:rsidRPr="004E3BE8">
        <w:t>Form 3</w:t>
      </w:r>
      <w:r w:rsidR="00D03377" w:rsidRPr="004E3BE8">
        <w:t xml:space="preserve">. </w:t>
      </w:r>
      <w:r w:rsidRPr="004E3BE8">
        <w:t>Budget</w:t>
      </w:r>
      <w:bookmarkEnd w:id="127"/>
      <w:bookmarkEnd w:id="128"/>
      <w:bookmarkEnd w:id="133"/>
      <w:r w:rsidRPr="004E3BE8">
        <w:t xml:space="preserve"> </w:t>
      </w:r>
    </w:p>
    <w:p w14:paraId="763CC808" w14:textId="3F0EC6AF" w:rsidR="002953E8" w:rsidRPr="004E3BE8" w:rsidRDefault="002953E8" w:rsidP="00506D96">
      <w:pPr>
        <w:pStyle w:val="NoSpacing"/>
        <w:spacing w:before="0"/>
      </w:pPr>
      <w:proofErr w:type="gramStart"/>
      <w:r w:rsidRPr="004E3BE8">
        <w:t>Please complete budget for</w:t>
      </w:r>
      <w:r w:rsidR="005B46AD" w:rsidRPr="004E3BE8">
        <w:t>m</w:t>
      </w:r>
      <w:r w:rsidR="002728C2" w:rsidRPr="004E3BE8">
        <w:t>,</w:t>
      </w:r>
      <w:proofErr w:type="gramEnd"/>
      <w:r w:rsidR="002728C2" w:rsidRPr="004E3BE8">
        <w:t xml:space="preserve"> see </w:t>
      </w:r>
      <w:r w:rsidR="00FF1C0D" w:rsidRPr="004E3BE8">
        <w:t xml:space="preserve">Budget </w:t>
      </w:r>
      <w:r w:rsidR="002728C2" w:rsidRPr="004E3BE8">
        <w:t>Category Definitions as needed</w:t>
      </w:r>
      <w:r w:rsidRPr="004E3BE8">
        <w:t>.</w:t>
      </w:r>
      <w:r w:rsidR="00D56E63" w:rsidRPr="004E3BE8">
        <w:t xml:space="preserve"> Amounts listed in the budget form below </w:t>
      </w:r>
      <w:r w:rsidR="00BF7015" w:rsidRPr="004E3BE8">
        <w:t>must</w:t>
      </w:r>
      <w:r w:rsidR="00D56E63" w:rsidRPr="004E3BE8">
        <w:t xml:space="preserve"> be cumulative by quarter. </w:t>
      </w:r>
      <w:r w:rsidRPr="004E3BE8">
        <w:rPr>
          <w:szCs w:val="24"/>
        </w:rPr>
        <w:t xml:space="preserve">Matching funds are not </w:t>
      </w:r>
      <w:r w:rsidR="000648E5" w:rsidRPr="004E3BE8">
        <w:rPr>
          <w:szCs w:val="24"/>
        </w:rPr>
        <w:t>required;</w:t>
      </w:r>
      <w:r w:rsidRPr="004E3BE8">
        <w:rPr>
          <w:szCs w:val="24"/>
        </w:rPr>
        <w:t xml:space="preserve"> </w:t>
      </w:r>
      <w:proofErr w:type="gramStart"/>
      <w:r w:rsidRPr="004E3BE8">
        <w:rPr>
          <w:szCs w:val="24"/>
        </w:rPr>
        <w:t>however</w:t>
      </w:r>
      <w:proofErr w:type="gramEnd"/>
      <w:r w:rsidRPr="004E3BE8">
        <w:rPr>
          <w:szCs w:val="24"/>
        </w:rPr>
        <w:t xml:space="preserve"> applicants are encouraged to leverage federal, private, or other funds. </w:t>
      </w:r>
      <w:r w:rsidR="00D56E63" w:rsidRPr="004E3BE8">
        <w:t xml:space="preserve">It is </w:t>
      </w:r>
      <w:r w:rsidRPr="004E3BE8">
        <w:t xml:space="preserve">not required to use all cost categories. </w:t>
      </w:r>
    </w:p>
    <w:p w14:paraId="14D2D9FD" w14:textId="32C9EA91" w:rsidR="005E5B91" w:rsidRPr="004E3BE8" w:rsidRDefault="005E5B91" w:rsidP="005E5B91">
      <w:pPr>
        <w:pStyle w:val="ListParagraph"/>
        <w:spacing w:before="0"/>
        <w:jc w:val="center"/>
        <w:rPr>
          <w:sz w:val="20"/>
        </w:rPr>
      </w:pPr>
      <w:r w:rsidRPr="004E3BE8">
        <w:rPr>
          <w:b/>
          <w:szCs w:val="22"/>
        </w:rPr>
        <w:t xml:space="preserve">TOTAL COST PER PARTICIPANT </w:t>
      </w:r>
      <w:r w:rsidRPr="004E3BE8">
        <w:rPr>
          <w:b/>
          <w:szCs w:val="22"/>
        </w:rPr>
        <w:fldChar w:fldCharType="begin">
          <w:ffData>
            <w:name w:val="Text10"/>
            <w:enabled/>
            <w:calcOnExit w:val="0"/>
            <w:textInput/>
          </w:ffData>
        </w:fldChar>
      </w:r>
      <w:bookmarkStart w:id="134" w:name="Text10"/>
      <w:r w:rsidRPr="004E3BE8">
        <w:rPr>
          <w:b/>
          <w:szCs w:val="22"/>
        </w:rPr>
        <w:instrText xml:space="preserve"> FORMTEXT </w:instrText>
      </w:r>
      <w:r w:rsidRPr="004E3BE8">
        <w:rPr>
          <w:b/>
          <w:szCs w:val="22"/>
        </w:rPr>
      </w:r>
      <w:r w:rsidRPr="004E3BE8">
        <w:rPr>
          <w:b/>
          <w:szCs w:val="22"/>
        </w:rPr>
        <w:fldChar w:fldCharType="separate"/>
      </w:r>
      <w:r w:rsidRPr="004E3BE8">
        <w:rPr>
          <w:b/>
          <w:noProof/>
          <w:szCs w:val="22"/>
        </w:rPr>
        <w:t> </w:t>
      </w:r>
      <w:r w:rsidRPr="004E3BE8">
        <w:rPr>
          <w:b/>
          <w:noProof/>
          <w:szCs w:val="22"/>
        </w:rPr>
        <w:t> </w:t>
      </w:r>
      <w:r w:rsidRPr="004E3BE8">
        <w:rPr>
          <w:b/>
          <w:noProof/>
          <w:szCs w:val="22"/>
        </w:rPr>
        <w:t> </w:t>
      </w:r>
      <w:r w:rsidRPr="004E3BE8">
        <w:rPr>
          <w:b/>
          <w:noProof/>
          <w:szCs w:val="22"/>
        </w:rPr>
        <w:t> </w:t>
      </w:r>
      <w:r w:rsidRPr="004E3BE8">
        <w:rPr>
          <w:b/>
          <w:noProof/>
          <w:szCs w:val="22"/>
        </w:rPr>
        <w:t> </w:t>
      </w:r>
      <w:r w:rsidRPr="004E3BE8">
        <w:rPr>
          <w:b/>
          <w:szCs w:val="22"/>
        </w:rPr>
        <w:fldChar w:fldCharType="end"/>
      </w:r>
      <w:bookmarkEnd w:id="134"/>
      <w:r w:rsidRPr="004E3BE8">
        <w:rPr>
          <w:b/>
          <w:szCs w:val="22"/>
        </w:rPr>
        <w:t xml:space="preserve">  (</w:t>
      </w:r>
      <w:r w:rsidRPr="004E3BE8">
        <w:rPr>
          <w:szCs w:val="22"/>
        </w:rPr>
        <w:t>Total DEED funds requested divided by the total number of participants)</w:t>
      </w:r>
    </w:p>
    <w:tbl>
      <w:tblPr>
        <w:tblpPr w:leftFromText="180" w:rightFromText="180" w:vertAnchor="text" w:horzAnchor="margin" w:tblpY="241"/>
        <w:tblW w:w="12871" w:type="dxa"/>
        <w:tblCellMar>
          <w:left w:w="100" w:type="dxa"/>
          <w:right w:w="100" w:type="dxa"/>
        </w:tblCellMar>
        <w:tblLook w:val="06A0" w:firstRow="1" w:lastRow="0" w:firstColumn="1" w:lastColumn="0" w:noHBand="1" w:noVBand="1"/>
        <w:tblCaption w:val="Budget Summary"/>
        <w:tblDescription w:val="Applicants are asked to enter their administrative, dirsct and support services costs, including total costs and leveraged funding from non-DEED sources."/>
      </w:tblPr>
      <w:tblGrid>
        <w:gridCol w:w="724"/>
        <w:gridCol w:w="1550"/>
        <w:gridCol w:w="1768"/>
        <w:gridCol w:w="1620"/>
        <w:gridCol w:w="1620"/>
        <w:gridCol w:w="1620"/>
        <w:gridCol w:w="1710"/>
        <w:gridCol w:w="2259"/>
      </w:tblGrid>
      <w:tr w:rsidR="00DF7A94" w:rsidRPr="004E3BE8" w14:paraId="52A42D8F" w14:textId="77777777" w:rsidTr="00C170F6">
        <w:trPr>
          <w:cantSplit/>
          <w:trHeight w:val="863"/>
          <w:tblHeader/>
        </w:trPr>
        <w:tc>
          <w:tcPr>
            <w:tcW w:w="724" w:type="dxa"/>
            <w:tcBorders>
              <w:top w:val="single" w:sz="6" w:space="0" w:color="auto"/>
              <w:left w:val="single" w:sz="6" w:space="0" w:color="auto"/>
            </w:tcBorders>
            <w:shd w:val="clear" w:color="auto" w:fill="E7E6E6" w:themeFill="background2"/>
            <w:vAlign w:val="center"/>
          </w:tcPr>
          <w:p w14:paraId="780174C8" w14:textId="77777777" w:rsidR="00DF7A94" w:rsidRPr="004E3BE8" w:rsidRDefault="00DF7A94" w:rsidP="00DF7A94">
            <w:pPr>
              <w:pStyle w:val="NoSpacing"/>
              <w:jc w:val="center"/>
              <w:rPr>
                <w:sz w:val="16"/>
                <w:szCs w:val="16"/>
              </w:rPr>
            </w:pPr>
            <w:r w:rsidRPr="004E3BE8">
              <w:rPr>
                <w:sz w:val="16"/>
                <w:szCs w:val="16"/>
              </w:rPr>
              <w:t>Office Use Only</w:t>
            </w:r>
          </w:p>
        </w:tc>
        <w:tc>
          <w:tcPr>
            <w:tcW w:w="1550" w:type="dxa"/>
            <w:tcBorders>
              <w:top w:val="single" w:sz="6" w:space="0" w:color="auto"/>
              <w:left w:val="single" w:sz="6" w:space="0" w:color="auto"/>
            </w:tcBorders>
            <w:shd w:val="clear" w:color="auto" w:fill="E7E6E6" w:themeFill="background2"/>
            <w:vAlign w:val="center"/>
          </w:tcPr>
          <w:p w14:paraId="6AEA0D7F" w14:textId="77777777" w:rsidR="00DF7A94" w:rsidRPr="004E3BE8" w:rsidRDefault="00DF7A94" w:rsidP="00DF7A94">
            <w:pPr>
              <w:pStyle w:val="NoSpacing"/>
              <w:jc w:val="center"/>
              <w:rPr>
                <w:sz w:val="19"/>
                <w:szCs w:val="19"/>
              </w:rPr>
            </w:pPr>
            <w:r w:rsidRPr="004E3BE8">
              <w:rPr>
                <w:sz w:val="19"/>
                <w:szCs w:val="19"/>
              </w:rPr>
              <w:t>Cost Category</w:t>
            </w:r>
          </w:p>
        </w:tc>
        <w:tc>
          <w:tcPr>
            <w:tcW w:w="1768" w:type="dxa"/>
            <w:tcBorders>
              <w:top w:val="single" w:sz="6" w:space="0" w:color="auto"/>
              <w:left w:val="single" w:sz="6" w:space="0" w:color="auto"/>
              <w:right w:val="single" w:sz="6" w:space="0" w:color="auto"/>
            </w:tcBorders>
            <w:shd w:val="clear" w:color="auto" w:fill="E7E6E6" w:themeFill="background2"/>
            <w:vAlign w:val="center"/>
          </w:tcPr>
          <w:p w14:paraId="3F5F3A77" w14:textId="56FD5A49" w:rsidR="00DF7A94" w:rsidRPr="004E3BE8" w:rsidRDefault="00DF7A94" w:rsidP="00DF7A94">
            <w:pPr>
              <w:pStyle w:val="NoSpacing"/>
              <w:spacing w:before="0"/>
              <w:jc w:val="center"/>
              <w:rPr>
                <w:snapToGrid/>
                <w:sz w:val="18"/>
                <w:szCs w:val="18"/>
              </w:rPr>
            </w:pPr>
            <w:r w:rsidRPr="004E3BE8">
              <w:rPr>
                <w:snapToGrid/>
                <w:sz w:val="18"/>
                <w:szCs w:val="18"/>
              </w:rPr>
              <w:t>Total Funds: Grant Start Date</w:t>
            </w:r>
          </w:p>
          <w:p w14:paraId="22C18D9A" w14:textId="3E23320D" w:rsidR="00DF7A94" w:rsidRPr="004E3BE8" w:rsidRDefault="00DF7A94" w:rsidP="00DF7A94">
            <w:pPr>
              <w:pStyle w:val="NoSpacing"/>
              <w:spacing w:before="0"/>
              <w:jc w:val="center"/>
              <w:rPr>
                <w:snapToGrid/>
                <w:sz w:val="18"/>
                <w:szCs w:val="18"/>
              </w:rPr>
            </w:pPr>
            <w:r w:rsidRPr="004E3BE8">
              <w:rPr>
                <w:snapToGrid/>
                <w:sz w:val="18"/>
                <w:szCs w:val="18"/>
              </w:rPr>
              <w:t>through</w:t>
            </w:r>
          </w:p>
          <w:p w14:paraId="24BA95D7" w14:textId="4D4765E1" w:rsidR="00DF7A94" w:rsidRPr="004E3BE8" w:rsidRDefault="00DF7A94" w:rsidP="00DF7A94">
            <w:pPr>
              <w:pStyle w:val="NoSpacing"/>
              <w:spacing w:before="0"/>
              <w:jc w:val="center"/>
              <w:rPr>
                <w:sz w:val="19"/>
                <w:szCs w:val="19"/>
              </w:rPr>
            </w:pPr>
            <w:r w:rsidRPr="004E3BE8">
              <w:rPr>
                <w:snapToGrid/>
                <w:sz w:val="18"/>
                <w:szCs w:val="18"/>
              </w:rPr>
              <w:t>9/30/21</w:t>
            </w:r>
          </w:p>
        </w:tc>
        <w:tc>
          <w:tcPr>
            <w:tcW w:w="1620" w:type="dxa"/>
            <w:tcBorders>
              <w:top w:val="single" w:sz="6" w:space="0" w:color="auto"/>
              <w:left w:val="single" w:sz="6" w:space="0" w:color="auto"/>
              <w:right w:val="single" w:sz="6" w:space="0" w:color="auto"/>
            </w:tcBorders>
            <w:shd w:val="clear" w:color="auto" w:fill="E7E6E6" w:themeFill="background2"/>
            <w:vAlign w:val="center"/>
          </w:tcPr>
          <w:p w14:paraId="29FBA456" w14:textId="50A97FC4" w:rsidR="00DF7A94" w:rsidRPr="004E3BE8" w:rsidRDefault="00DF7A94" w:rsidP="00DF7A94">
            <w:pPr>
              <w:pStyle w:val="NoSpacing"/>
              <w:jc w:val="center"/>
              <w:rPr>
                <w:snapToGrid/>
                <w:sz w:val="18"/>
                <w:szCs w:val="18"/>
              </w:rPr>
            </w:pPr>
            <w:r w:rsidRPr="004E3BE8">
              <w:rPr>
                <w:snapToGrid/>
                <w:sz w:val="18"/>
                <w:szCs w:val="18"/>
              </w:rPr>
              <w:t>1/01/21 through 3/31/21</w:t>
            </w:r>
          </w:p>
        </w:tc>
        <w:tc>
          <w:tcPr>
            <w:tcW w:w="1620" w:type="dxa"/>
            <w:tcBorders>
              <w:top w:val="single" w:sz="6" w:space="0" w:color="auto"/>
              <w:left w:val="single" w:sz="6" w:space="0" w:color="auto"/>
              <w:bottom w:val="single" w:sz="6" w:space="0" w:color="auto"/>
              <w:right w:val="single" w:sz="4" w:space="0" w:color="auto"/>
            </w:tcBorders>
            <w:shd w:val="clear" w:color="auto" w:fill="E7E6E6" w:themeFill="background2"/>
            <w:vAlign w:val="center"/>
          </w:tcPr>
          <w:p w14:paraId="6AA4F5F5" w14:textId="788D2E53" w:rsidR="00DF7A94" w:rsidRPr="004E3BE8" w:rsidRDefault="00DF7A94" w:rsidP="00DF7A94">
            <w:pPr>
              <w:pStyle w:val="NoSpacing"/>
              <w:jc w:val="center"/>
              <w:rPr>
                <w:sz w:val="19"/>
                <w:szCs w:val="19"/>
              </w:rPr>
            </w:pPr>
            <w:r w:rsidRPr="004E3BE8">
              <w:rPr>
                <w:snapToGrid/>
                <w:sz w:val="18"/>
                <w:szCs w:val="18"/>
              </w:rPr>
              <w:t>4/1/21 through 6/30/21</w:t>
            </w:r>
          </w:p>
        </w:tc>
        <w:tc>
          <w:tcPr>
            <w:tcW w:w="162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A3E1740" w14:textId="23395D1F" w:rsidR="00DF7A94" w:rsidRPr="004E3BE8" w:rsidRDefault="00DF7A94" w:rsidP="00DF7A94">
            <w:pPr>
              <w:pStyle w:val="NoSpacing"/>
              <w:jc w:val="center"/>
              <w:rPr>
                <w:sz w:val="19"/>
                <w:szCs w:val="19"/>
              </w:rPr>
            </w:pPr>
            <w:r w:rsidRPr="004E3BE8">
              <w:rPr>
                <w:snapToGrid/>
                <w:sz w:val="18"/>
                <w:szCs w:val="18"/>
              </w:rPr>
              <w:t>7/1/21 through 9/30/21</w:t>
            </w:r>
          </w:p>
        </w:tc>
        <w:tc>
          <w:tcPr>
            <w:tcW w:w="1710" w:type="dxa"/>
            <w:tcBorders>
              <w:top w:val="single" w:sz="6" w:space="0" w:color="auto"/>
              <w:left w:val="single" w:sz="6" w:space="0" w:color="auto"/>
              <w:bottom w:val="single" w:sz="6" w:space="0" w:color="auto"/>
              <w:right w:val="single" w:sz="4" w:space="0" w:color="auto"/>
            </w:tcBorders>
            <w:shd w:val="clear" w:color="auto" w:fill="E7E6E6" w:themeFill="background2"/>
            <w:vAlign w:val="center"/>
          </w:tcPr>
          <w:p w14:paraId="2B0EB96F" w14:textId="77777777" w:rsidR="00DF7A94" w:rsidRPr="004E3BE8" w:rsidRDefault="00DF7A94" w:rsidP="00DF7A94">
            <w:pPr>
              <w:pStyle w:val="NoSpacing"/>
              <w:jc w:val="center"/>
              <w:rPr>
                <w:sz w:val="19"/>
                <w:szCs w:val="19"/>
              </w:rPr>
            </w:pPr>
            <w:r w:rsidRPr="004E3BE8">
              <w:rPr>
                <w:sz w:val="19"/>
                <w:szCs w:val="19"/>
              </w:rPr>
              <w:t>Total Leveraged Funds</w:t>
            </w:r>
            <w:r w:rsidRPr="004E3BE8">
              <w:rPr>
                <w:rStyle w:val="FootnoteReference"/>
                <w:sz w:val="19"/>
                <w:szCs w:val="19"/>
              </w:rPr>
              <w:footnoteReference w:id="2"/>
            </w:r>
          </w:p>
          <w:p w14:paraId="6EECA03A" w14:textId="77777777" w:rsidR="00DF7A94" w:rsidRPr="004E3BE8" w:rsidRDefault="00DF7A94" w:rsidP="00DF7A94">
            <w:pPr>
              <w:pStyle w:val="NoSpacing"/>
              <w:jc w:val="center"/>
              <w:rPr>
                <w:sz w:val="19"/>
                <w:szCs w:val="19"/>
              </w:rPr>
            </w:pPr>
            <w:r w:rsidRPr="004E3BE8">
              <w:rPr>
                <w:sz w:val="19"/>
                <w:szCs w:val="19"/>
              </w:rPr>
              <w:t>(if applicable)</w:t>
            </w:r>
          </w:p>
        </w:tc>
        <w:tc>
          <w:tcPr>
            <w:tcW w:w="2259" w:type="dxa"/>
            <w:tcBorders>
              <w:top w:val="single" w:sz="6" w:space="0" w:color="auto"/>
              <w:left w:val="single" w:sz="6" w:space="0" w:color="auto"/>
              <w:bottom w:val="single" w:sz="6" w:space="0" w:color="auto"/>
              <w:right w:val="single" w:sz="4" w:space="0" w:color="auto"/>
            </w:tcBorders>
            <w:shd w:val="clear" w:color="auto" w:fill="E7E6E6" w:themeFill="background2"/>
            <w:vAlign w:val="center"/>
          </w:tcPr>
          <w:p w14:paraId="06CBC729" w14:textId="77777777" w:rsidR="00DF7A94" w:rsidRPr="004E3BE8" w:rsidRDefault="00DF7A94" w:rsidP="00DF7A94">
            <w:pPr>
              <w:pStyle w:val="NoSpacing"/>
              <w:jc w:val="center"/>
              <w:rPr>
                <w:sz w:val="19"/>
                <w:szCs w:val="19"/>
              </w:rPr>
            </w:pPr>
            <w:r w:rsidRPr="004E3BE8">
              <w:rPr>
                <w:sz w:val="19"/>
                <w:szCs w:val="19"/>
              </w:rPr>
              <w:t>Total Project Funds</w:t>
            </w:r>
          </w:p>
        </w:tc>
      </w:tr>
      <w:tr w:rsidR="00C170F6" w:rsidRPr="004E3BE8" w14:paraId="6BEA4252" w14:textId="77777777" w:rsidTr="00EF5347">
        <w:trPr>
          <w:cantSplit/>
          <w:trHeight w:val="672"/>
        </w:trPr>
        <w:tc>
          <w:tcPr>
            <w:tcW w:w="724" w:type="dxa"/>
            <w:tcBorders>
              <w:top w:val="single" w:sz="6" w:space="0" w:color="auto"/>
              <w:left w:val="single" w:sz="6" w:space="0" w:color="auto"/>
            </w:tcBorders>
            <w:shd w:val="clear" w:color="auto" w:fill="E7E6E6" w:themeFill="background2"/>
            <w:vAlign w:val="center"/>
          </w:tcPr>
          <w:p w14:paraId="7F74B397" w14:textId="062975EC" w:rsidR="00C170F6" w:rsidRPr="004E3BE8" w:rsidRDefault="00C170F6" w:rsidP="00C170F6">
            <w:pPr>
              <w:rPr>
                <w:sz w:val="18"/>
                <w:szCs w:val="18"/>
              </w:rPr>
            </w:pPr>
            <w:r w:rsidRPr="004E3BE8">
              <w:rPr>
                <w:sz w:val="18"/>
                <w:szCs w:val="18"/>
              </w:rPr>
              <w:t xml:space="preserve">   833</w:t>
            </w:r>
          </w:p>
        </w:tc>
        <w:tc>
          <w:tcPr>
            <w:tcW w:w="1550" w:type="dxa"/>
            <w:tcBorders>
              <w:top w:val="single" w:sz="6" w:space="0" w:color="auto"/>
              <w:left w:val="single" w:sz="6" w:space="0" w:color="auto"/>
            </w:tcBorders>
            <w:shd w:val="clear" w:color="auto" w:fill="E7E6E6" w:themeFill="background2"/>
            <w:vAlign w:val="center"/>
          </w:tcPr>
          <w:p w14:paraId="3B1AB698" w14:textId="77777777" w:rsidR="00C170F6" w:rsidRPr="004E3BE8" w:rsidRDefault="00C170F6" w:rsidP="00C170F6">
            <w:pPr>
              <w:jc w:val="center"/>
              <w:rPr>
                <w:rFonts w:cs="Arial"/>
                <w:sz w:val="18"/>
                <w:szCs w:val="18"/>
              </w:rPr>
            </w:pPr>
            <w:r w:rsidRPr="004E3BE8">
              <w:rPr>
                <w:rFonts w:cs="Arial"/>
                <w:sz w:val="18"/>
                <w:szCs w:val="18"/>
              </w:rPr>
              <w:t>Administrative Costs</w:t>
            </w:r>
            <w:r w:rsidRPr="004E3BE8">
              <w:rPr>
                <w:rStyle w:val="FootnoteReference"/>
                <w:rFonts w:cs="Arial"/>
                <w:sz w:val="18"/>
                <w:szCs w:val="18"/>
              </w:rPr>
              <w:footnoteReference w:id="3"/>
            </w:r>
          </w:p>
        </w:tc>
        <w:tc>
          <w:tcPr>
            <w:tcW w:w="1768" w:type="dxa"/>
            <w:tcBorders>
              <w:top w:val="single" w:sz="6" w:space="0" w:color="auto"/>
              <w:left w:val="single" w:sz="6" w:space="0" w:color="auto"/>
              <w:right w:val="single" w:sz="6" w:space="0" w:color="auto"/>
            </w:tcBorders>
            <w:vAlign w:val="bottom"/>
          </w:tcPr>
          <w:p w14:paraId="0ADBC01C" w14:textId="77777777" w:rsidR="00C170F6" w:rsidRPr="004E3BE8" w:rsidRDefault="00C170F6" w:rsidP="00C170F6">
            <w:pPr>
              <w:jc w:val="center"/>
              <w:rPr>
                <w:i/>
                <w:sz w:val="16"/>
                <w:szCs w:val="16"/>
              </w:rPr>
            </w:pPr>
            <w:r w:rsidRPr="004E3BE8">
              <w:rPr>
                <w:i/>
                <w:sz w:val="16"/>
                <w:szCs w:val="16"/>
              </w:rPr>
              <w:t>Tab here and enter number</w:t>
            </w:r>
          </w:p>
        </w:tc>
        <w:tc>
          <w:tcPr>
            <w:tcW w:w="1620" w:type="dxa"/>
            <w:tcBorders>
              <w:top w:val="single" w:sz="6" w:space="0" w:color="auto"/>
              <w:left w:val="single" w:sz="6" w:space="0" w:color="auto"/>
              <w:right w:val="single" w:sz="6" w:space="0" w:color="auto"/>
            </w:tcBorders>
            <w:vAlign w:val="bottom"/>
          </w:tcPr>
          <w:p w14:paraId="5C4B3066" w14:textId="618CDF61" w:rsidR="00C170F6" w:rsidRPr="004E3BE8" w:rsidRDefault="00C170F6" w:rsidP="00C170F6">
            <w:pPr>
              <w:jc w:val="center"/>
              <w:rPr>
                <w:i/>
                <w:sz w:val="16"/>
                <w:szCs w:val="16"/>
              </w:rPr>
            </w:pPr>
            <w:r w:rsidRPr="004E3BE8">
              <w:rPr>
                <w:i/>
                <w:sz w:val="16"/>
                <w:szCs w:val="16"/>
              </w:rPr>
              <w:t>Tab here and enter number</w:t>
            </w:r>
          </w:p>
        </w:tc>
        <w:tc>
          <w:tcPr>
            <w:tcW w:w="1620" w:type="dxa"/>
            <w:tcBorders>
              <w:top w:val="single" w:sz="6" w:space="0" w:color="auto"/>
              <w:left w:val="single" w:sz="6" w:space="0" w:color="auto"/>
              <w:bottom w:val="single" w:sz="6" w:space="0" w:color="auto"/>
              <w:right w:val="single" w:sz="4" w:space="0" w:color="auto"/>
            </w:tcBorders>
            <w:shd w:val="clear" w:color="auto" w:fill="auto"/>
            <w:vAlign w:val="bottom"/>
          </w:tcPr>
          <w:p w14:paraId="2B65B250" w14:textId="35DC3788" w:rsidR="00C170F6" w:rsidRPr="004E3BE8" w:rsidRDefault="00C170F6" w:rsidP="00C170F6">
            <w:pPr>
              <w:jc w:val="center"/>
              <w:rPr>
                <w:sz w:val="16"/>
                <w:szCs w:val="16"/>
              </w:rPr>
            </w:pPr>
            <w:r w:rsidRPr="004E3BE8">
              <w:rPr>
                <w:i/>
                <w:sz w:val="16"/>
                <w:szCs w:val="16"/>
              </w:rPr>
              <w:t>Tab here and enter number</w:t>
            </w:r>
          </w:p>
        </w:tc>
        <w:tc>
          <w:tcPr>
            <w:tcW w:w="1620" w:type="dxa"/>
            <w:tcBorders>
              <w:top w:val="single" w:sz="6" w:space="0" w:color="auto"/>
              <w:left w:val="single" w:sz="6" w:space="0" w:color="auto"/>
              <w:bottom w:val="single" w:sz="6" w:space="0" w:color="auto"/>
              <w:right w:val="single" w:sz="6" w:space="0" w:color="auto"/>
            </w:tcBorders>
            <w:vAlign w:val="bottom"/>
          </w:tcPr>
          <w:p w14:paraId="77766D1E" w14:textId="77777777" w:rsidR="00C170F6" w:rsidRPr="004E3BE8" w:rsidRDefault="00C170F6" w:rsidP="00C170F6">
            <w:pPr>
              <w:jc w:val="center"/>
              <w:rPr>
                <w:i/>
                <w:sz w:val="16"/>
                <w:szCs w:val="16"/>
              </w:rPr>
            </w:pPr>
            <w:r w:rsidRPr="004E3BE8">
              <w:rPr>
                <w:i/>
                <w:sz w:val="16"/>
                <w:szCs w:val="16"/>
              </w:rPr>
              <w:t>Tab here and enter number</w:t>
            </w:r>
          </w:p>
        </w:tc>
        <w:tc>
          <w:tcPr>
            <w:tcW w:w="1710" w:type="dxa"/>
            <w:tcBorders>
              <w:top w:val="single" w:sz="6" w:space="0" w:color="auto"/>
              <w:left w:val="single" w:sz="6" w:space="0" w:color="auto"/>
              <w:bottom w:val="single" w:sz="6" w:space="0" w:color="auto"/>
              <w:right w:val="single" w:sz="4" w:space="0" w:color="auto"/>
            </w:tcBorders>
            <w:shd w:val="clear" w:color="auto" w:fill="auto"/>
            <w:vAlign w:val="bottom"/>
          </w:tcPr>
          <w:p w14:paraId="154511BC" w14:textId="77777777" w:rsidR="00C170F6" w:rsidRPr="004E3BE8" w:rsidRDefault="00C170F6" w:rsidP="00C170F6">
            <w:pPr>
              <w:jc w:val="center"/>
              <w:rPr>
                <w:sz w:val="16"/>
                <w:szCs w:val="16"/>
              </w:rPr>
            </w:pPr>
            <w:r w:rsidRPr="004E3BE8">
              <w:rPr>
                <w:i/>
                <w:sz w:val="16"/>
                <w:szCs w:val="16"/>
              </w:rPr>
              <w:t>Tab here and enter number</w:t>
            </w:r>
          </w:p>
        </w:tc>
        <w:tc>
          <w:tcPr>
            <w:tcW w:w="2259" w:type="dxa"/>
            <w:tcBorders>
              <w:top w:val="single" w:sz="6" w:space="0" w:color="auto"/>
              <w:left w:val="single" w:sz="6" w:space="0" w:color="auto"/>
              <w:bottom w:val="single" w:sz="6" w:space="0" w:color="auto"/>
              <w:right w:val="single" w:sz="4" w:space="0" w:color="auto"/>
            </w:tcBorders>
            <w:shd w:val="clear" w:color="auto" w:fill="auto"/>
            <w:vAlign w:val="bottom"/>
          </w:tcPr>
          <w:p w14:paraId="15C61A43" w14:textId="77777777" w:rsidR="00C170F6" w:rsidRPr="004E3BE8" w:rsidRDefault="00C170F6" w:rsidP="00C170F6">
            <w:pPr>
              <w:jc w:val="center"/>
              <w:rPr>
                <w:sz w:val="16"/>
                <w:szCs w:val="16"/>
              </w:rPr>
            </w:pPr>
            <w:r w:rsidRPr="004E3BE8">
              <w:rPr>
                <w:i/>
                <w:sz w:val="16"/>
                <w:szCs w:val="16"/>
              </w:rPr>
              <w:t>Tab here and enter number</w:t>
            </w:r>
          </w:p>
        </w:tc>
      </w:tr>
      <w:tr w:rsidR="00C170F6" w:rsidRPr="004E3BE8" w14:paraId="500AA715" w14:textId="77777777" w:rsidTr="00EF5347">
        <w:trPr>
          <w:cantSplit/>
          <w:trHeight w:val="600"/>
        </w:trPr>
        <w:tc>
          <w:tcPr>
            <w:tcW w:w="724" w:type="dxa"/>
            <w:tcBorders>
              <w:top w:val="single" w:sz="6" w:space="0" w:color="auto"/>
              <w:left w:val="single" w:sz="6" w:space="0" w:color="auto"/>
            </w:tcBorders>
            <w:shd w:val="clear" w:color="auto" w:fill="E7E6E6" w:themeFill="background2"/>
            <w:vAlign w:val="bottom"/>
          </w:tcPr>
          <w:p w14:paraId="14FF36A8" w14:textId="77777777" w:rsidR="00C170F6" w:rsidRPr="004E3BE8" w:rsidRDefault="00C170F6" w:rsidP="00C170F6">
            <w:pPr>
              <w:jc w:val="center"/>
              <w:rPr>
                <w:rFonts w:cs="Arial"/>
                <w:sz w:val="16"/>
                <w:szCs w:val="16"/>
              </w:rPr>
            </w:pPr>
            <w:r w:rsidRPr="004E3BE8">
              <w:rPr>
                <w:rFonts w:cs="Arial"/>
                <w:sz w:val="16"/>
                <w:szCs w:val="16"/>
              </w:rPr>
              <w:t>885</w:t>
            </w:r>
          </w:p>
        </w:tc>
        <w:tc>
          <w:tcPr>
            <w:tcW w:w="1550" w:type="dxa"/>
            <w:tcBorders>
              <w:top w:val="single" w:sz="6" w:space="0" w:color="auto"/>
              <w:left w:val="single" w:sz="6" w:space="0" w:color="auto"/>
            </w:tcBorders>
            <w:shd w:val="clear" w:color="auto" w:fill="E7E6E6" w:themeFill="background2"/>
            <w:vAlign w:val="center"/>
          </w:tcPr>
          <w:p w14:paraId="1DE0900B" w14:textId="3DE93DE2" w:rsidR="00C170F6" w:rsidRPr="004E3BE8" w:rsidRDefault="00C170F6" w:rsidP="00C170F6">
            <w:pPr>
              <w:jc w:val="center"/>
              <w:rPr>
                <w:rFonts w:cs="Arial"/>
                <w:sz w:val="20"/>
                <w:szCs w:val="16"/>
              </w:rPr>
            </w:pPr>
            <w:r w:rsidRPr="004E3BE8">
              <w:rPr>
                <w:rFonts w:cs="Arial"/>
                <w:sz w:val="20"/>
                <w:szCs w:val="16"/>
              </w:rPr>
              <w:t>Direct Services</w:t>
            </w:r>
          </w:p>
        </w:tc>
        <w:tc>
          <w:tcPr>
            <w:tcW w:w="1768" w:type="dxa"/>
            <w:tcBorders>
              <w:top w:val="single" w:sz="6" w:space="0" w:color="auto"/>
              <w:left w:val="single" w:sz="6" w:space="0" w:color="auto"/>
              <w:right w:val="single" w:sz="6" w:space="0" w:color="auto"/>
            </w:tcBorders>
            <w:vAlign w:val="bottom"/>
          </w:tcPr>
          <w:p w14:paraId="4B02B4A3" w14:textId="77777777" w:rsidR="00C170F6" w:rsidRPr="004E3BE8" w:rsidRDefault="00C170F6" w:rsidP="00C170F6">
            <w:pPr>
              <w:jc w:val="center"/>
              <w:rPr>
                <w:i/>
                <w:sz w:val="16"/>
                <w:szCs w:val="16"/>
              </w:rPr>
            </w:pPr>
            <w:r w:rsidRPr="004E3BE8">
              <w:rPr>
                <w:i/>
                <w:sz w:val="16"/>
                <w:szCs w:val="16"/>
              </w:rPr>
              <w:t>Tab here and enter number</w:t>
            </w:r>
          </w:p>
        </w:tc>
        <w:tc>
          <w:tcPr>
            <w:tcW w:w="1620" w:type="dxa"/>
            <w:tcBorders>
              <w:top w:val="single" w:sz="6" w:space="0" w:color="auto"/>
              <w:left w:val="single" w:sz="6" w:space="0" w:color="auto"/>
              <w:right w:val="single" w:sz="6" w:space="0" w:color="auto"/>
            </w:tcBorders>
            <w:vAlign w:val="bottom"/>
          </w:tcPr>
          <w:p w14:paraId="6E7B63DD" w14:textId="7462706A" w:rsidR="00C170F6" w:rsidRPr="004E3BE8" w:rsidRDefault="00C170F6" w:rsidP="00C170F6">
            <w:pPr>
              <w:jc w:val="center"/>
              <w:rPr>
                <w:i/>
                <w:sz w:val="16"/>
                <w:szCs w:val="16"/>
              </w:rPr>
            </w:pPr>
            <w:r w:rsidRPr="004E3BE8">
              <w:rPr>
                <w:i/>
                <w:sz w:val="16"/>
                <w:szCs w:val="16"/>
              </w:rPr>
              <w:t>Tab here and enter number</w:t>
            </w:r>
          </w:p>
        </w:tc>
        <w:tc>
          <w:tcPr>
            <w:tcW w:w="1620" w:type="dxa"/>
            <w:tcBorders>
              <w:top w:val="single" w:sz="6" w:space="0" w:color="auto"/>
              <w:left w:val="single" w:sz="6" w:space="0" w:color="auto"/>
              <w:bottom w:val="single" w:sz="6" w:space="0" w:color="auto"/>
              <w:right w:val="single" w:sz="4" w:space="0" w:color="auto"/>
            </w:tcBorders>
            <w:shd w:val="clear" w:color="auto" w:fill="auto"/>
            <w:vAlign w:val="bottom"/>
          </w:tcPr>
          <w:p w14:paraId="41D8A55C" w14:textId="4B8CAAA5" w:rsidR="00C170F6" w:rsidRPr="004E3BE8" w:rsidRDefault="00C170F6" w:rsidP="00C170F6">
            <w:pPr>
              <w:jc w:val="center"/>
              <w:rPr>
                <w:sz w:val="16"/>
                <w:szCs w:val="16"/>
              </w:rPr>
            </w:pPr>
            <w:r w:rsidRPr="004E3BE8">
              <w:rPr>
                <w:i/>
                <w:sz w:val="16"/>
                <w:szCs w:val="16"/>
              </w:rPr>
              <w:t>Tab here and enter number</w:t>
            </w:r>
          </w:p>
        </w:tc>
        <w:tc>
          <w:tcPr>
            <w:tcW w:w="1620" w:type="dxa"/>
            <w:tcBorders>
              <w:top w:val="single" w:sz="6" w:space="0" w:color="auto"/>
              <w:left w:val="single" w:sz="6" w:space="0" w:color="auto"/>
              <w:bottom w:val="single" w:sz="6" w:space="0" w:color="auto"/>
              <w:right w:val="single" w:sz="6" w:space="0" w:color="auto"/>
            </w:tcBorders>
            <w:vAlign w:val="bottom"/>
          </w:tcPr>
          <w:p w14:paraId="2F4C9396" w14:textId="77777777" w:rsidR="00C170F6" w:rsidRPr="004E3BE8" w:rsidRDefault="00C170F6" w:rsidP="00C170F6">
            <w:pPr>
              <w:jc w:val="center"/>
              <w:rPr>
                <w:i/>
                <w:sz w:val="16"/>
                <w:szCs w:val="16"/>
              </w:rPr>
            </w:pPr>
            <w:r w:rsidRPr="004E3BE8">
              <w:rPr>
                <w:i/>
                <w:sz w:val="16"/>
                <w:szCs w:val="16"/>
              </w:rPr>
              <w:t>Tab here and enter number</w:t>
            </w:r>
          </w:p>
        </w:tc>
        <w:tc>
          <w:tcPr>
            <w:tcW w:w="1710" w:type="dxa"/>
            <w:tcBorders>
              <w:top w:val="single" w:sz="6" w:space="0" w:color="auto"/>
              <w:left w:val="single" w:sz="6" w:space="0" w:color="auto"/>
              <w:bottom w:val="single" w:sz="6" w:space="0" w:color="auto"/>
              <w:right w:val="single" w:sz="4" w:space="0" w:color="auto"/>
            </w:tcBorders>
            <w:shd w:val="clear" w:color="auto" w:fill="auto"/>
            <w:vAlign w:val="bottom"/>
          </w:tcPr>
          <w:p w14:paraId="27C6C12D" w14:textId="77777777" w:rsidR="00C170F6" w:rsidRPr="004E3BE8" w:rsidRDefault="00C170F6" w:rsidP="00C170F6">
            <w:pPr>
              <w:jc w:val="center"/>
              <w:rPr>
                <w:sz w:val="16"/>
                <w:szCs w:val="16"/>
              </w:rPr>
            </w:pPr>
            <w:r w:rsidRPr="004E3BE8">
              <w:rPr>
                <w:i/>
                <w:sz w:val="16"/>
                <w:szCs w:val="16"/>
              </w:rPr>
              <w:t>Tab here and enter number</w:t>
            </w:r>
          </w:p>
        </w:tc>
        <w:tc>
          <w:tcPr>
            <w:tcW w:w="2259" w:type="dxa"/>
            <w:tcBorders>
              <w:top w:val="single" w:sz="6" w:space="0" w:color="auto"/>
              <w:left w:val="single" w:sz="6" w:space="0" w:color="auto"/>
              <w:bottom w:val="single" w:sz="6" w:space="0" w:color="auto"/>
              <w:right w:val="single" w:sz="4" w:space="0" w:color="auto"/>
            </w:tcBorders>
            <w:shd w:val="clear" w:color="auto" w:fill="auto"/>
            <w:vAlign w:val="bottom"/>
          </w:tcPr>
          <w:p w14:paraId="0EEDB377" w14:textId="77777777" w:rsidR="00C170F6" w:rsidRPr="004E3BE8" w:rsidRDefault="00C170F6" w:rsidP="00C170F6">
            <w:pPr>
              <w:jc w:val="center"/>
              <w:rPr>
                <w:sz w:val="16"/>
                <w:szCs w:val="16"/>
              </w:rPr>
            </w:pPr>
            <w:r w:rsidRPr="004E3BE8">
              <w:rPr>
                <w:i/>
                <w:sz w:val="16"/>
                <w:szCs w:val="16"/>
              </w:rPr>
              <w:t>Tab here and enter number</w:t>
            </w:r>
          </w:p>
        </w:tc>
      </w:tr>
      <w:tr w:rsidR="00C170F6" w:rsidRPr="004E3BE8" w14:paraId="20059218" w14:textId="77777777" w:rsidTr="00EF5347">
        <w:trPr>
          <w:cantSplit/>
          <w:trHeight w:val="600"/>
        </w:trPr>
        <w:tc>
          <w:tcPr>
            <w:tcW w:w="724" w:type="dxa"/>
            <w:tcBorders>
              <w:top w:val="single" w:sz="6" w:space="0" w:color="auto"/>
              <w:left w:val="single" w:sz="6" w:space="0" w:color="auto"/>
            </w:tcBorders>
            <w:shd w:val="clear" w:color="auto" w:fill="E7E6E6" w:themeFill="background2"/>
            <w:vAlign w:val="bottom"/>
          </w:tcPr>
          <w:p w14:paraId="7E022C74" w14:textId="2A847816" w:rsidR="00C170F6" w:rsidRPr="004E3BE8" w:rsidRDefault="00C170F6" w:rsidP="00C170F6">
            <w:pPr>
              <w:jc w:val="center"/>
              <w:rPr>
                <w:rFonts w:cs="Arial"/>
                <w:sz w:val="16"/>
                <w:szCs w:val="16"/>
              </w:rPr>
            </w:pPr>
            <w:r w:rsidRPr="004E3BE8">
              <w:rPr>
                <w:rFonts w:cs="Arial"/>
                <w:sz w:val="16"/>
                <w:szCs w:val="16"/>
              </w:rPr>
              <w:t>881</w:t>
            </w:r>
          </w:p>
        </w:tc>
        <w:tc>
          <w:tcPr>
            <w:tcW w:w="1550" w:type="dxa"/>
            <w:tcBorders>
              <w:top w:val="single" w:sz="6" w:space="0" w:color="auto"/>
              <w:left w:val="single" w:sz="6" w:space="0" w:color="auto"/>
            </w:tcBorders>
            <w:shd w:val="clear" w:color="auto" w:fill="E7E6E6" w:themeFill="background2"/>
            <w:vAlign w:val="center"/>
          </w:tcPr>
          <w:p w14:paraId="347064DD" w14:textId="5FD84309" w:rsidR="00C170F6" w:rsidRPr="004E3BE8" w:rsidRDefault="00C170F6" w:rsidP="00C170F6">
            <w:pPr>
              <w:jc w:val="center"/>
              <w:rPr>
                <w:rFonts w:cs="Arial"/>
                <w:sz w:val="20"/>
                <w:szCs w:val="16"/>
              </w:rPr>
            </w:pPr>
            <w:r w:rsidRPr="004E3BE8">
              <w:rPr>
                <w:rFonts w:cs="Arial"/>
                <w:sz w:val="20"/>
                <w:szCs w:val="16"/>
              </w:rPr>
              <w:t>Participant Wages/Fringe</w:t>
            </w:r>
          </w:p>
        </w:tc>
        <w:tc>
          <w:tcPr>
            <w:tcW w:w="1768" w:type="dxa"/>
            <w:tcBorders>
              <w:top w:val="single" w:sz="6" w:space="0" w:color="auto"/>
              <w:left w:val="single" w:sz="6" w:space="0" w:color="auto"/>
              <w:right w:val="single" w:sz="6" w:space="0" w:color="auto"/>
            </w:tcBorders>
            <w:vAlign w:val="bottom"/>
          </w:tcPr>
          <w:p w14:paraId="56DA3C8A" w14:textId="77777777" w:rsidR="00C170F6" w:rsidRPr="004E3BE8" w:rsidRDefault="00C170F6" w:rsidP="00C170F6">
            <w:pPr>
              <w:jc w:val="center"/>
              <w:rPr>
                <w:i/>
                <w:sz w:val="16"/>
                <w:szCs w:val="16"/>
              </w:rPr>
            </w:pPr>
            <w:r w:rsidRPr="004E3BE8">
              <w:rPr>
                <w:i/>
                <w:sz w:val="16"/>
                <w:szCs w:val="16"/>
              </w:rPr>
              <w:t>Tab here and enter number</w:t>
            </w:r>
          </w:p>
        </w:tc>
        <w:tc>
          <w:tcPr>
            <w:tcW w:w="1620" w:type="dxa"/>
            <w:tcBorders>
              <w:top w:val="single" w:sz="6" w:space="0" w:color="auto"/>
              <w:left w:val="single" w:sz="6" w:space="0" w:color="auto"/>
              <w:right w:val="single" w:sz="6" w:space="0" w:color="auto"/>
            </w:tcBorders>
            <w:vAlign w:val="bottom"/>
          </w:tcPr>
          <w:p w14:paraId="0A33CC23" w14:textId="5B548B7D" w:rsidR="00C170F6" w:rsidRPr="004E3BE8" w:rsidRDefault="00C170F6" w:rsidP="00C170F6">
            <w:pPr>
              <w:jc w:val="center"/>
              <w:rPr>
                <w:i/>
                <w:sz w:val="16"/>
                <w:szCs w:val="16"/>
              </w:rPr>
            </w:pPr>
            <w:r w:rsidRPr="004E3BE8">
              <w:rPr>
                <w:i/>
                <w:sz w:val="16"/>
                <w:szCs w:val="16"/>
              </w:rPr>
              <w:t>Tab here and enter number</w:t>
            </w:r>
          </w:p>
        </w:tc>
        <w:tc>
          <w:tcPr>
            <w:tcW w:w="1620" w:type="dxa"/>
            <w:tcBorders>
              <w:top w:val="single" w:sz="6" w:space="0" w:color="auto"/>
              <w:left w:val="single" w:sz="6" w:space="0" w:color="auto"/>
              <w:bottom w:val="single" w:sz="6" w:space="0" w:color="auto"/>
              <w:right w:val="single" w:sz="4" w:space="0" w:color="auto"/>
            </w:tcBorders>
            <w:shd w:val="clear" w:color="auto" w:fill="auto"/>
            <w:vAlign w:val="bottom"/>
          </w:tcPr>
          <w:p w14:paraId="0D515433" w14:textId="5982CE5E" w:rsidR="00C170F6" w:rsidRPr="004E3BE8" w:rsidRDefault="00C170F6" w:rsidP="00C170F6">
            <w:pPr>
              <w:jc w:val="center"/>
              <w:rPr>
                <w:i/>
                <w:sz w:val="16"/>
                <w:szCs w:val="16"/>
              </w:rPr>
            </w:pPr>
            <w:r w:rsidRPr="004E3BE8">
              <w:rPr>
                <w:i/>
                <w:sz w:val="16"/>
                <w:szCs w:val="16"/>
              </w:rPr>
              <w:t>Tab here and enter number</w:t>
            </w:r>
          </w:p>
        </w:tc>
        <w:tc>
          <w:tcPr>
            <w:tcW w:w="1620" w:type="dxa"/>
            <w:tcBorders>
              <w:top w:val="single" w:sz="6" w:space="0" w:color="auto"/>
              <w:left w:val="single" w:sz="6" w:space="0" w:color="auto"/>
              <w:bottom w:val="single" w:sz="6" w:space="0" w:color="auto"/>
              <w:right w:val="single" w:sz="6" w:space="0" w:color="auto"/>
            </w:tcBorders>
            <w:vAlign w:val="bottom"/>
          </w:tcPr>
          <w:p w14:paraId="0417E8BF" w14:textId="77777777" w:rsidR="00C170F6" w:rsidRPr="004E3BE8" w:rsidRDefault="00C170F6" w:rsidP="00C170F6">
            <w:pPr>
              <w:jc w:val="center"/>
              <w:rPr>
                <w:i/>
                <w:sz w:val="16"/>
                <w:szCs w:val="16"/>
              </w:rPr>
            </w:pPr>
            <w:r w:rsidRPr="004E3BE8">
              <w:rPr>
                <w:i/>
                <w:sz w:val="16"/>
                <w:szCs w:val="16"/>
              </w:rPr>
              <w:t>Tab here and enter number</w:t>
            </w:r>
          </w:p>
        </w:tc>
        <w:tc>
          <w:tcPr>
            <w:tcW w:w="1710" w:type="dxa"/>
            <w:tcBorders>
              <w:top w:val="single" w:sz="6" w:space="0" w:color="auto"/>
              <w:left w:val="single" w:sz="6" w:space="0" w:color="auto"/>
              <w:bottom w:val="single" w:sz="6" w:space="0" w:color="auto"/>
              <w:right w:val="single" w:sz="4" w:space="0" w:color="auto"/>
            </w:tcBorders>
            <w:shd w:val="clear" w:color="auto" w:fill="auto"/>
            <w:vAlign w:val="bottom"/>
          </w:tcPr>
          <w:p w14:paraId="24488E0D" w14:textId="77777777" w:rsidR="00C170F6" w:rsidRPr="004E3BE8" w:rsidRDefault="00C170F6" w:rsidP="00C170F6">
            <w:pPr>
              <w:jc w:val="center"/>
              <w:rPr>
                <w:i/>
                <w:sz w:val="16"/>
                <w:szCs w:val="16"/>
              </w:rPr>
            </w:pPr>
            <w:r w:rsidRPr="004E3BE8">
              <w:rPr>
                <w:i/>
                <w:sz w:val="16"/>
                <w:szCs w:val="16"/>
              </w:rPr>
              <w:t>Tab here and enter number</w:t>
            </w:r>
          </w:p>
        </w:tc>
        <w:tc>
          <w:tcPr>
            <w:tcW w:w="2259" w:type="dxa"/>
            <w:tcBorders>
              <w:top w:val="single" w:sz="6" w:space="0" w:color="auto"/>
              <w:left w:val="single" w:sz="6" w:space="0" w:color="auto"/>
              <w:bottom w:val="single" w:sz="6" w:space="0" w:color="auto"/>
              <w:right w:val="single" w:sz="4" w:space="0" w:color="auto"/>
            </w:tcBorders>
            <w:shd w:val="clear" w:color="auto" w:fill="auto"/>
            <w:vAlign w:val="bottom"/>
          </w:tcPr>
          <w:p w14:paraId="0E7E5813" w14:textId="77777777" w:rsidR="00C170F6" w:rsidRPr="004E3BE8" w:rsidRDefault="00C170F6" w:rsidP="00C170F6">
            <w:pPr>
              <w:jc w:val="center"/>
              <w:rPr>
                <w:i/>
                <w:sz w:val="16"/>
                <w:szCs w:val="16"/>
              </w:rPr>
            </w:pPr>
            <w:r w:rsidRPr="004E3BE8">
              <w:rPr>
                <w:i/>
                <w:sz w:val="16"/>
                <w:szCs w:val="16"/>
              </w:rPr>
              <w:t>Tab here and enter number</w:t>
            </w:r>
          </w:p>
        </w:tc>
      </w:tr>
      <w:tr w:rsidR="00C170F6" w:rsidRPr="004E3BE8" w14:paraId="6856226E" w14:textId="77777777" w:rsidTr="00EF5347">
        <w:trPr>
          <w:cantSplit/>
          <w:trHeight w:val="863"/>
        </w:trPr>
        <w:tc>
          <w:tcPr>
            <w:tcW w:w="724" w:type="dxa"/>
            <w:tcBorders>
              <w:top w:val="single" w:sz="6" w:space="0" w:color="auto"/>
              <w:left w:val="single" w:sz="6" w:space="0" w:color="auto"/>
            </w:tcBorders>
            <w:shd w:val="clear" w:color="auto" w:fill="E7E6E6" w:themeFill="background2"/>
            <w:vAlign w:val="bottom"/>
          </w:tcPr>
          <w:p w14:paraId="10C2573F" w14:textId="76046F11" w:rsidR="00C170F6" w:rsidRPr="004E3BE8" w:rsidRDefault="00C170F6" w:rsidP="00C170F6">
            <w:pPr>
              <w:jc w:val="center"/>
              <w:rPr>
                <w:rFonts w:cs="Arial"/>
                <w:sz w:val="16"/>
                <w:szCs w:val="16"/>
              </w:rPr>
            </w:pPr>
            <w:r w:rsidRPr="004E3BE8">
              <w:rPr>
                <w:rFonts w:cs="Arial"/>
                <w:sz w:val="16"/>
                <w:szCs w:val="16"/>
              </w:rPr>
              <w:t>891</w:t>
            </w:r>
          </w:p>
        </w:tc>
        <w:tc>
          <w:tcPr>
            <w:tcW w:w="1550" w:type="dxa"/>
            <w:tcBorders>
              <w:top w:val="single" w:sz="6" w:space="0" w:color="auto"/>
              <w:left w:val="single" w:sz="6" w:space="0" w:color="auto"/>
            </w:tcBorders>
            <w:shd w:val="clear" w:color="auto" w:fill="E7E6E6" w:themeFill="background2"/>
            <w:vAlign w:val="center"/>
          </w:tcPr>
          <w:p w14:paraId="0A99CC07" w14:textId="77777777" w:rsidR="00C170F6" w:rsidRPr="004E3BE8" w:rsidRDefault="00C170F6" w:rsidP="00C170F6">
            <w:pPr>
              <w:jc w:val="center"/>
              <w:rPr>
                <w:rFonts w:cs="Arial"/>
                <w:sz w:val="20"/>
                <w:szCs w:val="16"/>
              </w:rPr>
            </w:pPr>
            <w:r w:rsidRPr="004E3BE8">
              <w:rPr>
                <w:rFonts w:cs="Arial"/>
                <w:sz w:val="20"/>
                <w:szCs w:val="16"/>
              </w:rPr>
              <w:t xml:space="preserve">Support Services </w:t>
            </w:r>
          </w:p>
        </w:tc>
        <w:tc>
          <w:tcPr>
            <w:tcW w:w="1768" w:type="dxa"/>
            <w:tcBorders>
              <w:top w:val="single" w:sz="6" w:space="0" w:color="auto"/>
              <w:left w:val="single" w:sz="6" w:space="0" w:color="auto"/>
              <w:right w:val="single" w:sz="6" w:space="0" w:color="auto"/>
            </w:tcBorders>
            <w:vAlign w:val="bottom"/>
          </w:tcPr>
          <w:p w14:paraId="4934EE9A" w14:textId="77777777" w:rsidR="00C170F6" w:rsidRPr="004E3BE8" w:rsidRDefault="00C170F6" w:rsidP="00C170F6">
            <w:pPr>
              <w:jc w:val="center"/>
              <w:rPr>
                <w:i/>
                <w:sz w:val="16"/>
                <w:szCs w:val="16"/>
              </w:rPr>
            </w:pPr>
            <w:r w:rsidRPr="004E3BE8">
              <w:rPr>
                <w:i/>
                <w:sz w:val="16"/>
                <w:szCs w:val="16"/>
              </w:rPr>
              <w:t>Tab here and enter number</w:t>
            </w:r>
          </w:p>
        </w:tc>
        <w:tc>
          <w:tcPr>
            <w:tcW w:w="1620" w:type="dxa"/>
            <w:tcBorders>
              <w:top w:val="single" w:sz="6" w:space="0" w:color="auto"/>
              <w:left w:val="single" w:sz="6" w:space="0" w:color="auto"/>
              <w:right w:val="single" w:sz="6" w:space="0" w:color="auto"/>
            </w:tcBorders>
            <w:vAlign w:val="bottom"/>
          </w:tcPr>
          <w:p w14:paraId="0CF7B48E" w14:textId="5578160C" w:rsidR="00C170F6" w:rsidRPr="004E3BE8" w:rsidRDefault="00C170F6" w:rsidP="00C170F6">
            <w:pPr>
              <w:jc w:val="center"/>
              <w:rPr>
                <w:i/>
                <w:sz w:val="16"/>
                <w:szCs w:val="16"/>
              </w:rPr>
            </w:pPr>
            <w:r w:rsidRPr="004E3BE8">
              <w:rPr>
                <w:i/>
                <w:sz w:val="16"/>
                <w:szCs w:val="16"/>
              </w:rPr>
              <w:t>Tab here and enter number</w:t>
            </w:r>
          </w:p>
        </w:tc>
        <w:tc>
          <w:tcPr>
            <w:tcW w:w="1620" w:type="dxa"/>
            <w:tcBorders>
              <w:top w:val="single" w:sz="6" w:space="0" w:color="auto"/>
              <w:left w:val="single" w:sz="6" w:space="0" w:color="auto"/>
              <w:bottom w:val="single" w:sz="6" w:space="0" w:color="auto"/>
              <w:right w:val="single" w:sz="4" w:space="0" w:color="auto"/>
            </w:tcBorders>
            <w:shd w:val="clear" w:color="auto" w:fill="auto"/>
            <w:vAlign w:val="bottom"/>
          </w:tcPr>
          <w:p w14:paraId="0EB25D6B" w14:textId="002B01FB" w:rsidR="00C170F6" w:rsidRPr="004E3BE8" w:rsidRDefault="00C170F6" w:rsidP="00C170F6">
            <w:pPr>
              <w:jc w:val="center"/>
              <w:rPr>
                <w:sz w:val="16"/>
                <w:szCs w:val="16"/>
              </w:rPr>
            </w:pPr>
            <w:r w:rsidRPr="004E3BE8">
              <w:rPr>
                <w:i/>
                <w:sz w:val="16"/>
                <w:szCs w:val="16"/>
              </w:rPr>
              <w:t>Tab here and enter number</w:t>
            </w:r>
          </w:p>
        </w:tc>
        <w:tc>
          <w:tcPr>
            <w:tcW w:w="1620" w:type="dxa"/>
            <w:tcBorders>
              <w:top w:val="single" w:sz="6" w:space="0" w:color="auto"/>
              <w:left w:val="single" w:sz="6" w:space="0" w:color="auto"/>
              <w:bottom w:val="single" w:sz="6" w:space="0" w:color="auto"/>
              <w:right w:val="single" w:sz="6" w:space="0" w:color="auto"/>
            </w:tcBorders>
            <w:vAlign w:val="bottom"/>
          </w:tcPr>
          <w:p w14:paraId="6BB692AF" w14:textId="77777777" w:rsidR="00C170F6" w:rsidRPr="004E3BE8" w:rsidRDefault="00C170F6" w:rsidP="00C170F6">
            <w:pPr>
              <w:jc w:val="center"/>
              <w:rPr>
                <w:i/>
                <w:sz w:val="16"/>
                <w:szCs w:val="16"/>
              </w:rPr>
            </w:pPr>
            <w:r w:rsidRPr="004E3BE8">
              <w:rPr>
                <w:i/>
                <w:sz w:val="16"/>
                <w:szCs w:val="16"/>
              </w:rPr>
              <w:t>Tab here and enter number</w:t>
            </w:r>
          </w:p>
        </w:tc>
        <w:tc>
          <w:tcPr>
            <w:tcW w:w="1710" w:type="dxa"/>
            <w:tcBorders>
              <w:top w:val="single" w:sz="6" w:space="0" w:color="auto"/>
              <w:left w:val="single" w:sz="6" w:space="0" w:color="auto"/>
              <w:bottom w:val="single" w:sz="6" w:space="0" w:color="auto"/>
              <w:right w:val="single" w:sz="4" w:space="0" w:color="auto"/>
            </w:tcBorders>
            <w:shd w:val="clear" w:color="auto" w:fill="auto"/>
            <w:vAlign w:val="bottom"/>
          </w:tcPr>
          <w:p w14:paraId="562621FC" w14:textId="77777777" w:rsidR="00C170F6" w:rsidRPr="004E3BE8" w:rsidRDefault="00C170F6" w:rsidP="00C170F6">
            <w:pPr>
              <w:jc w:val="center"/>
              <w:rPr>
                <w:sz w:val="16"/>
                <w:szCs w:val="16"/>
              </w:rPr>
            </w:pPr>
            <w:r w:rsidRPr="004E3BE8">
              <w:rPr>
                <w:i/>
                <w:sz w:val="16"/>
                <w:szCs w:val="16"/>
              </w:rPr>
              <w:t>Tab here and enter number</w:t>
            </w:r>
          </w:p>
        </w:tc>
        <w:tc>
          <w:tcPr>
            <w:tcW w:w="2259" w:type="dxa"/>
            <w:tcBorders>
              <w:top w:val="single" w:sz="6" w:space="0" w:color="auto"/>
              <w:left w:val="single" w:sz="6" w:space="0" w:color="auto"/>
              <w:bottom w:val="single" w:sz="6" w:space="0" w:color="auto"/>
              <w:right w:val="single" w:sz="4" w:space="0" w:color="auto"/>
            </w:tcBorders>
            <w:shd w:val="clear" w:color="auto" w:fill="auto"/>
            <w:vAlign w:val="bottom"/>
          </w:tcPr>
          <w:p w14:paraId="0FF2954B" w14:textId="77777777" w:rsidR="00C170F6" w:rsidRPr="004E3BE8" w:rsidRDefault="00C170F6" w:rsidP="00C170F6">
            <w:pPr>
              <w:jc w:val="center"/>
              <w:rPr>
                <w:sz w:val="16"/>
                <w:szCs w:val="16"/>
              </w:rPr>
            </w:pPr>
            <w:r w:rsidRPr="004E3BE8">
              <w:rPr>
                <w:i/>
                <w:sz w:val="16"/>
                <w:szCs w:val="16"/>
              </w:rPr>
              <w:t>Tab here and enter number</w:t>
            </w:r>
          </w:p>
        </w:tc>
      </w:tr>
      <w:tr w:rsidR="00C170F6" w:rsidRPr="004E3BE8" w14:paraId="745D2EAF" w14:textId="77777777" w:rsidTr="00EF5347">
        <w:trPr>
          <w:cantSplit/>
          <w:trHeight w:val="863"/>
        </w:trPr>
        <w:tc>
          <w:tcPr>
            <w:tcW w:w="724" w:type="dxa"/>
            <w:tcBorders>
              <w:top w:val="single" w:sz="6" w:space="0" w:color="auto"/>
              <w:left w:val="single" w:sz="6" w:space="0" w:color="auto"/>
              <w:bottom w:val="single" w:sz="6" w:space="0" w:color="auto"/>
            </w:tcBorders>
            <w:shd w:val="clear" w:color="auto" w:fill="E7E6E6" w:themeFill="background2"/>
            <w:vAlign w:val="bottom"/>
          </w:tcPr>
          <w:p w14:paraId="4B73BB0A" w14:textId="77777777" w:rsidR="00C170F6" w:rsidRPr="004E3BE8" w:rsidRDefault="00C170F6" w:rsidP="00C170F6">
            <w:pPr>
              <w:jc w:val="center"/>
              <w:rPr>
                <w:rFonts w:cs="Arial"/>
                <w:sz w:val="16"/>
                <w:szCs w:val="16"/>
              </w:rPr>
            </w:pPr>
          </w:p>
        </w:tc>
        <w:tc>
          <w:tcPr>
            <w:tcW w:w="1550" w:type="dxa"/>
            <w:tcBorders>
              <w:top w:val="single" w:sz="6" w:space="0" w:color="auto"/>
              <w:left w:val="single" w:sz="6" w:space="0" w:color="auto"/>
              <w:bottom w:val="single" w:sz="6" w:space="0" w:color="auto"/>
            </w:tcBorders>
            <w:shd w:val="clear" w:color="auto" w:fill="E7E6E6" w:themeFill="background2"/>
            <w:vAlign w:val="center"/>
          </w:tcPr>
          <w:p w14:paraId="31DB49BF" w14:textId="77777777" w:rsidR="00C170F6" w:rsidRPr="004E3BE8" w:rsidRDefault="00C170F6" w:rsidP="00C170F6">
            <w:pPr>
              <w:jc w:val="center"/>
              <w:rPr>
                <w:rFonts w:cs="Arial"/>
                <w:sz w:val="20"/>
                <w:szCs w:val="16"/>
              </w:rPr>
            </w:pPr>
            <w:r w:rsidRPr="004E3BE8">
              <w:rPr>
                <w:rFonts w:cs="Arial"/>
                <w:sz w:val="20"/>
                <w:szCs w:val="16"/>
              </w:rPr>
              <w:t>Total:</w:t>
            </w:r>
          </w:p>
        </w:tc>
        <w:tc>
          <w:tcPr>
            <w:tcW w:w="1768" w:type="dxa"/>
            <w:tcBorders>
              <w:top w:val="single" w:sz="6" w:space="0" w:color="auto"/>
              <w:left w:val="single" w:sz="6" w:space="0" w:color="auto"/>
              <w:bottom w:val="single" w:sz="6" w:space="0" w:color="auto"/>
              <w:right w:val="single" w:sz="6" w:space="0" w:color="auto"/>
            </w:tcBorders>
            <w:vAlign w:val="bottom"/>
          </w:tcPr>
          <w:p w14:paraId="44A8F96E" w14:textId="77777777" w:rsidR="00C170F6" w:rsidRPr="004E3BE8" w:rsidRDefault="00C170F6" w:rsidP="00C170F6">
            <w:pPr>
              <w:jc w:val="center"/>
              <w:rPr>
                <w:i/>
                <w:sz w:val="16"/>
                <w:szCs w:val="16"/>
              </w:rPr>
            </w:pPr>
            <w:r w:rsidRPr="004E3BE8">
              <w:rPr>
                <w:i/>
                <w:sz w:val="16"/>
                <w:szCs w:val="16"/>
              </w:rPr>
              <w:t>Tab here and enter number</w:t>
            </w:r>
          </w:p>
        </w:tc>
        <w:tc>
          <w:tcPr>
            <w:tcW w:w="1620" w:type="dxa"/>
            <w:tcBorders>
              <w:top w:val="single" w:sz="6" w:space="0" w:color="auto"/>
              <w:left w:val="single" w:sz="6" w:space="0" w:color="auto"/>
              <w:bottom w:val="single" w:sz="6" w:space="0" w:color="auto"/>
              <w:right w:val="single" w:sz="6" w:space="0" w:color="auto"/>
            </w:tcBorders>
            <w:vAlign w:val="bottom"/>
          </w:tcPr>
          <w:p w14:paraId="5EE6C7E2" w14:textId="7AF2A9D1" w:rsidR="00C170F6" w:rsidRPr="004E3BE8" w:rsidRDefault="00C170F6" w:rsidP="00C170F6">
            <w:pPr>
              <w:jc w:val="center"/>
              <w:rPr>
                <w:i/>
                <w:sz w:val="16"/>
                <w:szCs w:val="16"/>
              </w:rPr>
            </w:pPr>
            <w:r w:rsidRPr="004E3BE8">
              <w:rPr>
                <w:i/>
                <w:sz w:val="16"/>
                <w:szCs w:val="16"/>
              </w:rPr>
              <w:t>Tab here and enter number</w:t>
            </w:r>
          </w:p>
        </w:tc>
        <w:tc>
          <w:tcPr>
            <w:tcW w:w="1620" w:type="dxa"/>
            <w:tcBorders>
              <w:top w:val="single" w:sz="6" w:space="0" w:color="auto"/>
              <w:left w:val="single" w:sz="6" w:space="0" w:color="auto"/>
              <w:bottom w:val="single" w:sz="6" w:space="0" w:color="auto"/>
              <w:right w:val="single" w:sz="4" w:space="0" w:color="auto"/>
            </w:tcBorders>
            <w:shd w:val="clear" w:color="auto" w:fill="auto"/>
            <w:vAlign w:val="bottom"/>
          </w:tcPr>
          <w:p w14:paraId="2175D105" w14:textId="15D6722C" w:rsidR="00C170F6" w:rsidRPr="004E3BE8" w:rsidRDefault="00C170F6" w:rsidP="00C170F6">
            <w:pPr>
              <w:jc w:val="center"/>
              <w:rPr>
                <w:sz w:val="16"/>
                <w:szCs w:val="16"/>
              </w:rPr>
            </w:pPr>
            <w:r w:rsidRPr="004E3BE8">
              <w:rPr>
                <w:i/>
                <w:sz w:val="16"/>
                <w:szCs w:val="16"/>
              </w:rPr>
              <w:t>Tab here and enter number</w:t>
            </w:r>
          </w:p>
        </w:tc>
        <w:tc>
          <w:tcPr>
            <w:tcW w:w="1620" w:type="dxa"/>
            <w:tcBorders>
              <w:top w:val="single" w:sz="6" w:space="0" w:color="auto"/>
              <w:left w:val="single" w:sz="6" w:space="0" w:color="auto"/>
              <w:bottom w:val="single" w:sz="6" w:space="0" w:color="auto"/>
              <w:right w:val="single" w:sz="6" w:space="0" w:color="auto"/>
            </w:tcBorders>
            <w:vAlign w:val="bottom"/>
          </w:tcPr>
          <w:p w14:paraId="3FE08169" w14:textId="77777777" w:rsidR="00C170F6" w:rsidRPr="004E3BE8" w:rsidRDefault="00C170F6" w:rsidP="00C170F6">
            <w:pPr>
              <w:jc w:val="center"/>
              <w:rPr>
                <w:i/>
                <w:sz w:val="16"/>
                <w:szCs w:val="16"/>
              </w:rPr>
            </w:pPr>
            <w:r w:rsidRPr="004E3BE8">
              <w:rPr>
                <w:i/>
                <w:sz w:val="16"/>
                <w:szCs w:val="16"/>
              </w:rPr>
              <w:t>Tab here and enter number</w:t>
            </w:r>
          </w:p>
        </w:tc>
        <w:tc>
          <w:tcPr>
            <w:tcW w:w="1710" w:type="dxa"/>
            <w:tcBorders>
              <w:top w:val="single" w:sz="6" w:space="0" w:color="auto"/>
              <w:left w:val="single" w:sz="6" w:space="0" w:color="auto"/>
              <w:bottom w:val="single" w:sz="6" w:space="0" w:color="auto"/>
              <w:right w:val="single" w:sz="4" w:space="0" w:color="auto"/>
            </w:tcBorders>
            <w:shd w:val="clear" w:color="auto" w:fill="auto"/>
            <w:vAlign w:val="bottom"/>
          </w:tcPr>
          <w:p w14:paraId="22D175C2" w14:textId="77777777" w:rsidR="00C170F6" w:rsidRPr="004E3BE8" w:rsidRDefault="00C170F6" w:rsidP="00C170F6">
            <w:pPr>
              <w:jc w:val="center"/>
              <w:rPr>
                <w:sz w:val="16"/>
                <w:szCs w:val="16"/>
              </w:rPr>
            </w:pPr>
            <w:r w:rsidRPr="004E3BE8">
              <w:rPr>
                <w:i/>
                <w:sz w:val="16"/>
                <w:szCs w:val="16"/>
              </w:rPr>
              <w:t>Tab here and enter number</w:t>
            </w:r>
          </w:p>
        </w:tc>
        <w:tc>
          <w:tcPr>
            <w:tcW w:w="2259" w:type="dxa"/>
            <w:tcBorders>
              <w:top w:val="single" w:sz="6" w:space="0" w:color="auto"/>
              <w:left w:val="single" w:sz="6" w:space="0" w:color="auto"/>
              <w:bottom w:val="single" w:sz="6" w:space="0" w:color="auto"/>
              <w:right w:val="single" w:sz="4" w:space="0" w:color="auto"/>
            </w:tcBorders>
            <w:shd w:val="clear" w:color="auto" w:fill="auto"/>
            <w:vAlign w:val="bottom"/>
          </w:tcPr>
          <w:p w14:paraId="589F5A6F" w14:textId="77777777" w:rsidR="00C170F6" w:rsidRPr="004E3BE8" w:rsidRDefault="00C170F6" w:rsidP="00C170F6">
            <w:pPr>
              <w:jc w:val="center"/>
              <w:rPr>
                <w:sz w:val="16"/>
                <w:szCs w:val="16"/>
              </w:rPr>
            </w:pPr>
            <w:r w:rsidRPr="004E3BE8">
              <w:rPr>
                <w:i/>
                <w:sz w:val="16"/>
                <w:szCs w:val="16"/>
              </w:rPr>
              <w:t>Tab here and enter number</w:t>
            </w:r>
          </w:p>
        </w:tc>
      </w:tr>
    </w:tbl>
    <w:p w14:paraId="1E03F279" w14:textId="2C0A7916" w:rsidR="00BE221F" w:rsidRPr="004E3BE8" w:rsidRDefault="00BE221F">
      <w:pPr>
        <w:spacing w:before="0" w:after="160" w:line="259" w:lineRule="auto"/>
        <w:rPr>
          <w:rFonts w:asciiTheme="majorHAnsi" w:eastAsiaTheme="majorEastAsia" w:hAnsiTheme="majorHAnsi" w:cstheme="majorBidi"/>
          <w:b/>
          <w:sz w:val="28"/>
          <w:szCs w:val="32"/>
        </w:rPr>
      </w:pPr>
      <w:bookmarkStart w:id="135" w:name="_Form_4._Partnership"/>
      <w:bookmarkStart w:id="136" w:name="_Form_4A._Partnership"/>
      <w:bookmarkStart w:id="137" w:name="_Toc8907865"/>
      <w:bookmarkEnd w:id="129"/>
      <w:bookmarkEnd w:id="130"/>
      <w:bookmarkEnd w:id="135"/>
      <w:bookmarkEnd w:id="136"/>
    </w:p>
    <w:p w14:paraId="35D4F206" w14:textId="7D58D8A6" w:rsidR="00B4527B" w:rsidRPr="004E3BE8" w:rsidRDefault="00B4527B" w:rsidP="00891C6F">
      <w:pPr>
        <w:pStyle w:val="Heading3"/>
      </w:pPr>
      <w:bookmarkStart w:id="138" w:name="_Form_4._Partnership_1"/>
      <w:bookmarkStart w:id="139" w:name="_Toc56524965"/>
      <w:bookmarkEnd w:id="138"/>
      <w:r w:rsidRPr="004E3BE8">
        <w:lastRenderedPageBreak/>
        <w:t>Form 4. Partnership Chart</w:t>
      </w:r>
      <w:bookmarkStart w:id="140" w:name="_Toc488142616"/>
      <w:bookmarkEnd w:id="137"/>
      <w:bookmarkEnd w:id="139"/>
    </w:p>
    <w:p w14:paraId="4555B329" w14:textId="5115AFAE" w:rsidR="00B4527B" w:rsidRPr="004E3BE8" w:rsidRDefault="00B4527B" w:rsidP="00CF1C49">
      <w:pPr>
        <w:spacing w:before="0" w:after="0"/>
        <w:rPr>
          <w:szCs w:val="22"/>
        </w:rPr>
      </w:pPr>
      <w:r w:rsidRPr="004E3BE8">
        <w:rPr>
          <w:szCs w:val="22"/>
        </w:rPr>
        <w:t>List all partner organizations</w:t>
      </w:r>
      <w:r w:rsidR="00BE221F" w:rsidRPr="004E3BE8">
        <w:rPr>
          <w:szCs w:val="22"/>
        </w:rPr>
        <w:t>, if any,</w:t>
      </w:r>
      <w:r w:rsidRPr="004E3BE8">
        <w:rPr>
          <w:szCs w:val="22"/>
        </w:rPr>
        <w:t xml:space="preserve"> that will contribute resources, staff, or time to the proposed </w:t>
      </w:r>
      <w:r w:rsidR="00BE221F" w:rsidRPr="004E3BE8">
        <w:rPr>
          <w:szCs w:val="22"/>
        </w:rPr>
        <w:t xml:space="preserve">project. </w:t>
      </w:r>
    </w:p>
    <w:p w14:paraId="03C703B7" w14:textId="77777777" w:rsidR="00331878" w:rsidRPr="004E3BE8" w:rsidRDefault="00331878" w:rsidP="00CF1C49">
      <w:pPr>
        <w:spacing w:before="0" w:after="0"/>
        <w:rPr>
          <w:szCs w:val="22"/>
        </w:rPr>
      </w:pPr>
    </w:p>
    <w:tbl>
      <w:tblPr>
        <w:tblW w:w="4791" w:type="pct"/>
        <w:tblInd w:w="-8" w:type="dxa"/>
        <w:tblCellMar>
          <w:left w:w="100" w:type="dxa"/>
          <w:right w:w="100" w:type="dxa"/>
        </w:tblCellMar>
        <w:tblLook w:val="0000" w:firstRow="0" w:lastRow="0" w:firstColumn="0" w:lastColumn="0" w:noHBand="0" w:noVBand="0"/>
        <w:tblCaption w:val="Partnership Table"/>
        <w:tblDescription w:val="Applicant is asked to fill in information on organizations with which their organization has a partnership relationship."/>
      </w:tblPr>
      <w:tblGrid>
        <w:gridCol w:w="2070"/>
        <w:gridCol w:w="3239"/>
        <w:gridCol w:w="3871"/>
        <w:gridCol w:w="3226"/>
      </w:tblGrid>
      <w:tr w:rsidR="00A86F08" w:rsidRPr="004E3BE8" w14:paraId="519930A3" w14:textId="77777777" w:rsidTr="00645C09">
        <w:trPr>
          <w:cantSplit/>
          <w:trHeight w:val="1560"/>
        </w:trPr>
        <w:tc>
          <w:tcPr>
            <w:tcW w:w="834" w:type="pct"/>
            <w:tcBorders>
              <w:top w:val="single" w:sz="6" w:space="0" w:color="auto"/>
              <w:left w:val="single" w:sz="6" w:space="0" w:color="auto"/>
            </w:tcBorders>
            <w:shd w:val="pct10" w:color="auto" w:fill="FFFFFF"/>
            <w:vAlign w:val="center"/>
          </w:tcPr>
          <w:p w14:paraId="04E63277" w14:textId="2CEF0480" w:rsidR="00A86F08" w:rsidRPr="004E3BE8" w:rsidRDefault="00A86F08" w:rsidP="00944323">
            <w:pPr>
              <w:pStyle w:val="NoSpacing"/>
              <w:jc w:val="center"/>
              <w:rPr>
                <w:sz w:val="21"/>
                <w:szCs w:val="21"/>
              </w:rPr>
            </w:pPr>
            <w:r w:rsidRPr="004E3BE8">
              <w:rPr>
                <w:sz w:val="21"/>
                <w:szCs w:val="21"/>
              </w:rPr>
              <w:t>Type of Organization (e.g., employer, educational institution, non-profit, etc.)</w:t>
            </w:r>
          </w:p>
        </w:tc>
        <w:tc>
          <w:tcPr>
            <w:tcW w:w="1305" w:type="pct"/>
            <w:tcBorders>
              <w:top w:val="single" w:sz="6" w:space="0" w:color="auto"/>
              <w:left w:val="single" w:sz="6" w:space="0" w:color="auto"/>
            </w:tcBorders>
            <w:shd w:val="pct10" w:color="auto" w:fill="FFFFFF"/>
            <w:vAlign w:val="center"/>
          </w:tcPr>
          <w:p w14:paraId="0E2AAE70" w14:textId="77777777" w:rsidR="00A86F08" w:rsidRPr="004E3BE8" w:rsidRDefault="00A86F08" w:rsidP="00944323">
            <w:pPr>
              <w:pStyle w:val="NoSpacing"/>
              <w:jc w:val="center"/>
              <w:rPr>
                <w:sz w:val="21"/>
                <w:szCs w:val="21"/>
              </w:rPr>
            </w:pPr>
            <w:r w:rsidRPr="004E3BE8">
              <w:rPr>
                <w:sz w:val="21"/>
                <w:szCs w:val="21"/>
              </w:rPr>
              <w:t>Name and Address of Organization</w:t>
            </w:r>
          </w:p>
        </w:tc>
        <w:tc>
          <w:tcPr>
            <w:tcW w:w="1560" w:type="pct"/>
            <w:tcBorders>
              <w:top w:val="single" w:sz="6" w:space="0" w:color="auto"/>
              <w:left w:val="single" w:sz="6" w:space="0" w:color="auto"/>
              <w:right w:val="single" w:sz="4" w:space="0" w:color="auto"/>
            </w:tcBorders>
            <w:shd w:val="pct10" w:color="auto" w:fill="FFFFFF"/>
            <w:vAlign w:val="center"/>
          </w:tcPr>
          <w:p w14:paraId="1672C2CD" w14:textId="77777777" w:rsidR="00A86F08" w:rsidRPr="004E3BE8" w:rsidRDefault="00A86F08" w:rsidP="00944323">
            <w:pPr>
              <w:pStyle w:val="NoSpacing"/>
              <w:jc w:val="center"/>
              <w:rPr>
                <w:sz w:val="21"/>
                <w:szCs w:val="21"/>
              </w:rPr>
            </w:pPr>
            <w:r w:rsidRPr="004E3BE8">
              <w:rPr>
                <w:sz w:val="21"/>
                <w:szCs w:val="21"/>
              </w:rPr>
              <w:t>Type of Commitment:</w:t>
            </w:r>
          </w:p>
          <w:p w14:paraId="4BA7EA38" w14:textId="7BBA09C5" w:rsidR="00A86F08" w:rsidRPr="004E3BE8" w:rsidRDefault="00A86F08" w:rsidP="00944323">
            <w:pPr>
              <w:pStyle w:val="NoSpacing"/>
              <w:jc w:val="center"/>
              <w:rPr>
                <w:sz w:val="21"/>
                <w:szCs w:val="21"/>
              </w:rPr>
            </w:pPr>
            <w:r w:rsidRPr="004E3BE8">
              <w:rPr>
                <w:sz w:val="21"/>
                <w:szCs w:val="21"/>
              </w:rPr>
              <w:t xml:space="preserve">(Time, staff, resources, </w:t>
            </w:r>
            <w:r w:rsidRPr="004E3BE8">
              <w:rPr>
                <w:sz w:val="21"/>
                <w:szCs w:val="21"/>
              </w:rPr>
              <w:br/>
              <w:t>space, referrals, etc.)</w:t>
            </w:r>
          </w:p>
        </w:tc>
        <w:tc>
          <w:tcPr>
            <w:tcW w:w="1300" w:type="pct"/>
            <w:tcBorders>
              <w:top w:val="single" w:sz="4" w:space="0" w:color="auto"/>
              <w:left w:val="single" w:sz="4" w:space="0" w:color="auto"/>
              <w:bottom w:val="single" w:sz="4" w:space="0" w:color="auto"/>
              <w:right w:val="single" w:sz="4" w:space="0" w:color="auto"/>
            </w:tcBorders>
            <w:shd w:val="pct10" w:color="auto" w:fill="FFFFFF"/>
            <w:vAlign w:val="center"/>
          </w:tcPr>
          <w:p w14:paraId="03D14595" w14:textId="1BDC4333" w:rsidR="00A86F08" w:rsidRPr="004E3BE8" w:rsidRDefault="00A86F08" w:rsidP="00944323">
            <w:pPr>
              <w:pStyle w:val="NoSpacing"/>
              <w:jc w:val="center"/>
              <w:rPr>
                <w:sz w:val="21"/>
                <w:szCs w:val="21"/>
              </w:rPr>
            </w:pPr>
            <w:r w:rsidRPr="004E3BE8">
              <w:rPr>
                <w:sz w:val="21"/>
                <w:szCs w:val="21"/>
              </w:rPr>
              <w:t>Key Contact Person</w:t>
            </w:r>
            <w:r w:rsidR="00645C09" w:rsidRPr="004E3BE8">
              <w:rPr>
                <w:sz w:val="21"/>
                <w:szCs w:val="21"/>
              </w:rPr>
              <w:t>, Email,</w:t>
            </w:r>
            <w:r w:rsidRPr="004E3BE8">
              <w:rPr>
                <w:sz w:val="21"/>
                <w:szCs w:val="21"/>
              </w:rPr>
              <w:t xml:space="preserve"> and </w:t>
            </w:r>
            <w:r w:rsidRPr="004E3BE8">
              <w:rPr>
                <w:sz w:val="21"/>
                <w:szCs w:val="21"/>
              </w:rPr>
              <w:br/>
              <w:t>Telephone Number</w:t>
            </w:r>
          </w:p>
        </w:tc>
      </w:tr>
      <w:tr w:rsidR="00A86F08" w:rsidRPr="004E3BE8" w14:paraId="6F5C1AAD" w14:textId="77777777" w:rsidTr="00645C09">
        <w:trPr>
          <w:cantSplit/>
          <w:trHeight w:val="424"/>
        </w:trPr>
        <w:tc>
          <w:tcPr>
            <w:tcW w:w="834" w:type="pct"/>
            <w:tcBorders>
              <w:top w:val="single" w:sz="6" w:space="0" w:color="auto"/>
              <w:left w:val="single" w:sz="6" w:space="0" w:color="auto"/>
            </w:tcBorders>
            <w:shd w:val="clear" w:color="auto" w:fill="FFFFFF"/>
          </w:tcPr>
          <w:p w14:paraId="7CEBB5DA" w14:textId="77777777" w:rsidR="00A86F08" w:rsidRPr="004E3BE8" w:rsidRDefault="00A86F08" w:rsidP="00944323">
            <w:r w:rsidRPr="004E3BE8">
              <w:rPr>
                <w:i/>
                <w:sz w:val="18"/>
                <w:szCs w:val="18"/>
              </w:rPr>
              <w:t>Enter information</w:t>
            </w:r>
          </w:p>
        </w:tc>
        <w:tc>
          <w:tcPr>
            <w:tcW w:w="1305" w:type="pct"/>
            <w:tcBorders>
              <w:top w:val="single" w:sz="6" w:space="0" w:color="auto"/>
              <w:left w:val="single" w:sz="6" w:space="0" w:color="auto"/>
            </w:tcBorders>
            <w:shd w:val="clear" w:color="auto" w:fill="FFFFFF"/>
          </w:tcPr>
          <w:p w14:paraId="79AC67D3" w14:textId="77777777" w:rsidR="00A86F08" w:rsidRPr="004E3BE8" w:rsidRDefault="00A86F08" w:rsidP="00944323">
            <w:r w:rsidRPr="004E3BE8">
              <w:rPr>
                <w:i/>
                <w:sz w:val="18"/>
                <w:szCs w:val="18"/>
              </w:rPr>
              <w:t>Enter information</w:t>
            </w:r>
          </w:p>
        </w:tc>
        <w:tc>
          <w:tcPr>
            <w:tcW w:w="1560" w:type="pct"/>
            <w:tcBorders>
              <w:top w:val="single" w:sz="6" w:space="0" w:color="auto"/>
              <w:left w:val="single" w:sz="6" w:space="0" w:color="auto"/>
              <w:right w:val="single" w:sz="4" w:space="0" w:color="auto"/>
            </w:tcBorders>
            <w:shd w:val="clear" w:color="auto" w:fill="FFFFFF"/>
          </w:tcPr>
          <w:p w14:paraId="6617FEC3" w14:textId="77777777" w:rsidR="00A86F08" w:rsidRPr="004E3BE8" w:rsidRDefault="00A86F08" w:rsidP="00944323">
            <w:r w:rsidRPr="004E3BE8">
              <w:rPr>
                <w:i/>
                <w:sz w:val="18"/>
                <w:szCs w:val="18"/>
              </w:rPr>
              <w:t>Enter information</w:t>
            </w:r>
          </w:p>
        </w:tc>
        <w:tc>
          <w:tcPr>
            <w:tcW w:w="1300" w:type="pct"/>
            <w:tcBorders>
              <w:top w:val="single" w:sz="4" w:space="0" w:color="auto"/>
              <w:left w:val="single" w:sz="4" w:space="0" w:color="auto"/>
              <w:bottom w:val="single" w:sz="4" w:space="0" w:color="auto"/>
              <w:right w:val="single" w:sz="4" w:space="0" w:color="auto"/>
            </w:tcBorders>
            <w:shd w:val="clear" w:color="auto" w:fill="FFFFFF"/>
          </w:tcPr>
          <w:p w14:paraId="41957B72" w14:textId="77777777" w:rsidR="00A86F08" w:rsidRPr="004E3BE8" w:rsidRDefault="00A86F08" w:rsidP="00944323">
            <w:r w:rsidRPr="004E3BE8">
              <w:rPr>
                <w:i/>
                <w:sz w:val="18"/>
                <w:szCs w:val="18"/>
              </w:rPr>
              <w:t>Enter information</w:t>
            </w:r>
          </w:p>
        </w:tc>
      </w:tr>
      <w:tr w:rsidR="00A86F08" w:rsidRPr="004E3BE8" w14:paraId="39870763" w14:textId="77777777" w:rsidTr="00645C09">
        <w:trPr>
          <w:cantSplit/>
          <w:trHeight w:val="424"/>
        </w:trPr>
        <w:tc>
          <w:tcPr>
            <w:tcW w:w="834" w:type="pct"/>
            <w:tcBorders>
              <w:top w:val="single" w:sz="6" w:space="0" w:color="auto"/>
              <w:left w:val="single" w:sz="6" w:space="0" w:color="auto"/>
            </w:tcBorders>
            <w:shd w:val="clear" w:color="auto" w:fill="FFFFFF"/>
          </w:tcPr>
          <w:p w14:paraId="3B7858E9" w14:textId="77777777" w:rsidR="00A86F08" w:rsidRPr="004E3BE8" w:rsidRDefault="00A86F08" w:rsidP="00944323">
            <w:r w:rsidRPr="004E3BE8">
              <w:rPr>
                <w:i/>
                <w:sz w:val="18"/>
                <w:szCs w:val="18"/>
              </w:rPr>
              <w:t>Enter information</w:t>
            </w:r>
          </w:p>
        </w:tc>
        <w:tc>
          <w:tcPr>
            <w:tcW w:w="1305" w:type="pct"/>
            <w:tcBorders>
              <w:top w:val="single" w:sz="6" w:space="0" w:color="auto"/>
              <w:left w:val="single" w:sz="6" w:space="0" w:color="auto"/>
            </w:tcBorders>
            <w:shd w:val="clear" w:color="auto" w:fill="FFFFFF"/>
          </w:tcPr>
          <w:p w14:paraId="12F7A901" w14:textId="77777777" w:rsidR="00A86F08" w:rsidRPr="004E3BE8" w:rsidRDefault="00A86F08" w:rsidP="00944323">
            <w:r w:rsidRPr="004E3BE8">
              <w:rPr>
                <w:i/>
                <w:sz w:val="18"/>
                <w:szCs w:val="18"/>
              </w:rPr>
              <w:t>Enter information</w:t>
            </w:r>
          </w:p>
        </w:tc>
        <w:tc>
          <w:tcPr>
            <w:tcW w:w="1560" w:type="pct"/>
            <w:tcBorders>
              <w:top w:val="single" w:sz="6" w:space="0" w:color="auto"/>
              <w:left w:val="single" w:sz="6" w:space="0" w:color="auto"/>
              <w:right w:val="single" w:sz="4" w:space="0" w:color="auto"/>
            </w:tcBorders>
            <w:shd w:val="clear" w:color="auto" w:fill="FFFFFF"/>
          </w:tcPr>
          <w:p w14:paraId="421B5458" w14:textId="77777777" w:rsidR="00A86F08" w:rsidRPr="004E3BE8" w:rsidRDefault="00A86F08" w:rsidP="00944323">
            <w:r w:rsidRPr="004E3BE8">
              <w:rPr>
                <w:i/>
                <w:sz w:val="18"/>
                <w:szCs w:val="18"/>
              </w:rPr>
              <w:t>Enter information</w:t>
            </w:r>
          </w:p>
        </w:tc>
        <w:tc>
          <w:tcPr>
            <w:tcW w:w="1300" w:type="pct"/>
            <w:tcBorders>
              <w:top w:val="single" w:sz="4" w:space="0" w:color="auto"/>
              <w:left w:val="single" w:sz="4" w:space="0" w:color="auto"/>
              <w:bottom w:val="single" w:sz="4" w:space="0" w:color="auto"/>
              <w:right w:val="single" w:sz="4" w:space="0" w:color="auto"/>
            </w:tcBorders>
            <w:shd w:val="clear" w:color="auto" w:fill="FFFFFF"/>
          </w:tcPr>
          <w:p w14:paraId="2D7F8AAA" w14:textId="77777777" w:rsidR="00A86F08" w:rsidRPr="004E3BE8" w:rsidRDefault="00A86F08" w:rsidP="00944323">
            <w:r w:rsidRPr="004E3BE8">
              <w:rPr>
                <w:i/>
                <w:sz w:val="18"/>
                <w:szCs w:val="18"/>
              </w:rPr>
              <w:t>Enter information</w:t>
            </w:r>
          </w:p>
        </w:tc>
      </w:tr>
      <w:tr w:rsidR="00A86F08" w:rsidRPr="004E3BE8" w14:paraId="120057AC" w14:textId="77777777" w:rsidTr="00645C09">
        <w:trPr>
          <w:cantSplit/>
          <w:trHeight w:val="424"/>
        </w:trPr>
        <w:tc>
          <w:tcPr>
            <w:tcW w:w="834" w:type="pct"/>
            <w:tcBorders>
              <w:top w:val="single" w:sz="6" w:space="0" w:color="auto"/>
              <w:left w:val="single" w:sz="6" w:space="0" w:color="auto"/>
            </w:tcBorders>
            <w:shd w:val="clear" w:color="auto" w:fill="FFFFFF"/>
          </w:tcPr>
          <w:p w14:paraId="0C333EA1" w14:textId="77777777" w:rsidR="00A86F08" w:rsidRPr="004E3BE8" w:rsidRDefault="00A86F08" w:rsidP="00944323">
            <w:r w:rsidRPr="004E3BE8">
              <w:rPr>
                <w:i/>
                <w:sz w:val="18"/>
                <w:szCs w:val="18"/>
              </w:rPr>
              <w:t>Enter information</w:t>
            </w:r>
          </w:p>
        </w:tc>
        <w:tc>
          <w:tcPr>
            <w:tcW w:w="1305" w:type="pct"/>
            <w:tcBorders>
              <w:top w:val="single" w:sz="6" w:space="0" w:color="auto"/>
              <w:left w:val="single" w:sz="6" w:space="0" w:color="auto"/>
            </w:tcBorders>
            <w:shd w:val="clear" w:color="auto" w:fill="FFFFFF"/>
          </w:tcPr>
          <w:p w14:paraId="24F65BEA" w14:textId="77777777" w:rsidR="00A86F08" w:rsidRPr="004E3BE8" w:rsidRDefault="00A86F08" w:rsidP="00944323">
            <w:r w:rsidRPr="004E3BE8">
              <w:rPr>
                <w:i/>
                <w:sz w:val="18"/>
                <w:szCs w:val="18"/>
              </w:rPr>
              <w:t>Enter information</w:t>
            </w:r>
          </w:p>
        </w:tc>
        <w:tc>
          <w:tcPr>
            <w:tcW w:w="1560" w:type="pct"/>
            <w:tcBorders>
              <w:top w:val="single" w:sz="6" w:space="0" w:color="auto"/>
              <w:left w:val="single" w:sz="6" w:space="0" w:color="auto"/>
              <w:right w:val="single" w:sz="4" w:space="0" w:color="auto"/>
            </w:tcBorders>
            <w:shd w:val="clear" w:color="auto" w:fill="FFFFFF"/>
          </w:tcPr>
          <w:p w14:paraId="1A30E70B" w14:textId="77777777" w:rsidR="00A86F08" w:rsidRPr="004E3BE8" w:rsidRDefault="00A86F08" w:rsidP="00944323">
            <w:r w:rsidRPr="004E3BE8">
              <w:rPr>
                <w:i/>
                <w:sz w:val="18"/>
                <w:szCs w:val="18"/>
              </w:rPr>
              <w:t>Enter information</w:t>
            </w:r>
          </w:p>
        </w:tc>
        <w:tc>
          <w:tcPr>
            <w:tcW w:w="1300" w:type="pct"/>
            <w:tcBorders>
              <w:top w:val="single" w:sz="4" w:space="0" w:color="auto"/>
              <w:left w:val="single" w:sz="4" w:space="0" w:color="auto"/>
              <w:bottom w:val="single" w:sz="4" w:space="0" w:color="auto"/>
              <w:right w:val="single" w:sz="4" w:space="0" w:color="auto"/>
            </w:tcBorders>
            <w:shd w:val="clear" w:color="auto" w:fill="FFFFFF"/>
          </w:tcPr>
          <w:p w14:paraId="611C4BF7" w14:textId="77777777" w:rsidR="00A86F08" w:rsidRPr="004E3BE8" w:rsidRDefault="00A86F08" w:rsidP="00944323">
            <w:r w:rsidRPr="004E3BE8">
              <w:rPr>
                <w:i/>
                <w:sz w:val="18"/>
                <w:szCs w:val="18"/>
              </w:rPr>
              <w:t>Enter information</w:t>
            </w:r>
          </w:p>
        </w:tc>
      </w:tr>
      <w:tr w:rsidR="00A86F08" w:rsidRPr="004E3BE8" w14:paraId="62B3575B" w14:textId="77777777" w:rsidTr="00645C09">
        <w:trPr>
          <w:cantSplit/>
          <w:trHeight w:val="424"/>
        </w:trPr>
        <w:tc>
          <w:tcPr>
            <w:tcW w:w="834" w:type="pct"/>
            <w:tcBorders>
              <w:top w:val="single" w:sz="6" w:space="0" w:color="auto"/>
              <w:left w:val="single" w:sz="6" w:space="0" w:color="auto"/>
            </w:tcBorders>
            <w:shd w:val="clear" w:color="auto" w:fill="FFFFFF"/>
          </w:tcPr>
          <w:p w14:paraId="32301783" w14:textId="77777777" w:rsidR="00A86F08" w:rsidRPr="004E3BE8" w:rsidRDefault="00A86F08" w:rsidP="00944323">
            <w:r w:rsidRPr="004E3BE8">
              <w:rPr>
                <w:i/>
                <w:sz w:val="18"/>
                <w:szCs w:val="18"/>
              </w:rPr>
              <w:t>Enter information</w:t>
            </w:r>
          </w:p>
        </w:tc>
        <w:tc>
          <w:tcPr>
            <w:tcW w:w="1305" w:type="pct"/>
            <w:tcBorders>
              <w:top w:val="single" w:sz="6" w:space="0" w:color="auto"/>
              <w:left w:val="single" w:sz="6" w:space="0" w:color="auto"/>
            </w:tcBorders>
            <w:shd w:val="clear" w:color="auto" w:fill="FFFFFF"/>
          </w:tcPr>
          <w:p w14:paraId="7A02C5A4" w14:textId="77777777" w:rsidR="00A86F08" w:rsidRPr="004E3BE8" w:rsidRDefault="00A86F08" w:rsidP="00944323">
            <w:r w:rsidRPr="004E3BE8">
              <w:rPr>
                <w:i/>
                <w:sz w:val="18"/>
                <w:szCs w:val="18"/>
              </w:rPr>
              <w:t>Enter information</w:t>
            </w:r>
          </w:p>
        </w:tc>
        <w:tc>
          <w:tcPr>
            <w:tcW w:w="1560" w:type="pct"/>
            <w:tcBorders>
              <w:top w:val="single" w:sz="6" w:space="0" w:color="auto"/>
              <w:left w:val="single" w:sz="6" w:space="0" w:color="auto"/>
              <w:right w:val="single" w:sz="4" w:space="0" w:color="auto"/>
            </w:tcBorders>
            <w:shd w:val="clear" w:color="auto" w:fill="FFFFFF"/>
          </w:tcPr>
          <w:p w14:paraId="5765289A" w14:textId="77777777" w:rsidR="00A86F08" w:rsidRPr="004E3BE8" w:rsidRDefault="00A86F08" w:rsidP="00944323">
            <w:r w:rsidRPr="004E3BE8">
              <w:rPr>
                <w:i/>
                <w:sz w:val="18"/>
                <w:szCs w:val="18"/>
              </w:rPr>
              <w:t>Enter information</w:t>
            </w:r>
          </w:p>
        </w:tc>
        <w:tc>
          <w:tcPr>
            <w:tcW w:w="1300" w:type="pct"/>
            <w:tcBorders>
              <w:top w:val="single" w:sz="4" w:space="0" w:color="auto"/>
              <w:left w:val="single" w:sz="4" w:space="0" w:color="auto"/>
              <w:bottom w:val="single" w:sz="4" w:space="0" w:color="auto"/>
              <w:right w:val="single" w:sz="4" w:space="0" w:color="auto"/>
            </w:tcBorders>
            <w:shd w:val="clear" w:color="auto" w:fill="FFFFFF"/>
          </w:tcPr>
          <w:p w14:paraId="5ED377E1" w14:textId="77777777" w:rsidR="00A86F08" w:rsidRPr="004E3BE8" w:rsidRDefault="00A86F08" w:rsidP="00944323">
            <w:r w:rsidRPr="004E3BE8">
              <w:rPr>
                <w:i/>
                <w:sz w:val="18"/>
                <w:szCs w:val="18"/>
              </w:rPr>
              <w:t>Enter information</w:t>
            </w:r>
          </w:p>
        </w:tc>
      </w:tr>
      <w:tr w:rsidR="00A86F08" w:rsidRPr="004E3BE8" w14:paraId="136A7C21" w14:textId="77777777" w:rsidTr="00645C09">
        <w:trPr>
          <w:cantSplit/>
          <w:trHeight w:val="424"/>
        </w:trPr>
        <w:tc>
          <w:tcPr>
            <w:tcW w:w="834" w:type="pct"/>
            <w:tcBorders>
              <w:top w:val="single" w:sz="6" w:space="0" w:color="auto"/>
              <w:left w:val="single" w:sz="6" w:space="0" w:color="auto"/>
            </w:tcBorders>
            <w:shd w:val="clear" w:color="auto" w:fill="FFFFFF"/>
          </w:tcPr>
          <w:p w14:paraId="152B2D68" w14:textId="77777777" w:rsidR="00A86F08" w:rsidRPr="004E3BE8" w:rsidRDefault="00A86F08" w:rsidP="00944323">
            <w:r w:rsidRPr="004E3BE8">
              <w:rPr>
                <w:i/>
                <w:sz w:val="18"/>
                <w:szCs w:val="18"/>
              </w:rPr>
              <w:t>Enter information</w:t>
            </w:r>
          </w:p>
        </w:tc>
        <w:tc>
          <w:tcPr>
            <w:tcW w:w="1305" w:type="pct"/>
            <w:tcBorders>
              <w:top w:val="single" w:sz="6" w:space="0" w:color="auto"/>
              <w:left w:val="single" w:sz="6" w:space="0" w:color="auto"/>
            </w:tcBorders>
            <w:shd w:val="clear" w:color="auto" w:fill="FFFFFF"/>
          </w:tcPr>
          <w:p w14:paraId="34799F1C" w14:textId="77777777" w:rsidR="00A86F08" w:rsidRPr="004E3BE8" w:rsidRDefault="00A86F08" w:rsidP="00944323">
            <w:r w:rsidRPr="004E3BE8">
              <w:rPr>
                <w:i/>
                <w:sz w:val="18"/>
                <w:szCs w:val="18"/>
              </w:rPr>
              <w:t>Enter information</w:t>
            </w:r>
          </w:p>
        </w:tc>
        <w:tc>
          <w:tcPr>
            <w:tcW w:w="1560" w:type="pct"/>
            <w:tcBorders>
              <w:top w:val="single" w:sz="6" w:space="0" w:color="auto"/>
              <w:left w:val="single" w:sz="6" w:space="0" w:color="auto"/>
              <w:right w:val="single" w:sz="4" w:space="0" w:color="auto"/>
            </w:tcBorders>
            <w:shd w:val="clear" w:color="auto" w:fill="FFFFFF"/>
          </w:tcPr>
          <w:p w14:paraId="38D9D515" w14:textId="77777777" w:rsidR="00A86F08" w:rsidRPr="004E3BE8" w:rsidRDefault="00A86F08" w:rsidP="00944323">
            <w:r w:rsidRPr="004E3BE8">
              <w:rPr>
                <w:i/>
                <w:sz w:val="18"/>
                <w:szCs w:val="18"/>
              </w:rPr>
              <w:t>Enter information</w:t>
            </w:r>
          </w:p>
        </w:tc>
        <w:tc>
          <w:tcPr>
            <w:tcW w:w="1300" w:type="pct"/>
            <w:tcBorders>
              <w:top w:val="single" w:sz="4" w:space="0" w:color="auto"/>
              <w:left w:val="single" w:sz="4" w:space="0" w:color="auto"/>
              <w:bottom w:val="single" w:sz="4" w:space="0" w:color="auto"/>
              <w:right w:val="single" w:sz="4" w:space="0" w:color="auto"/>
            </w:tcBorders>
            <w:shd w:val="clear" w:color="auto" w:fill="FFFFFF"/>
          </w:tcPr>
          <w:p w14:paraId="17D04D4A" w14:textId="77777777" w:rsidR="00A86F08" w:rsidRPr="004E3BE8" w:rsidRDefault="00A86F08" w:rsidP="00944323">
            <w:r w:rsidRPr="004E3BE8">
              <w:rPr>
                <w:i/>
                <w:sz w:val="18"/>
                <w:szCs w:val="18"/>
              </w:rPr>
              <w:t>Enter information</w:t>
            </w:r>
          </w:p>
        </w:tc>
      </w:tr>
      <w:tr w:rsidR="00A86F08" w:rsidRPr="004E3BE8" w14:paraId="08CFB2A6" w14:textId="77777777" w:rsidTr="00645C09">
        <w:trPr>
          <w:cantSplit/>
          <w:trHeight w:val="424"/>
        </w:trPr>
        <w:tc>
          <w:tcPr>
            <w:tcW w:w="834" w:type="pct"/>
            <w:tcBorders>
              <w:top w:val="single" w:sz="6" w:space="0" w:color="auto"/>
              <w:left w:val="single" w:sz="6" w:space="0" w:color="auto"/>
            </w:tcBorders>
            <w:shd w:val="clear" w:color="auto" w:fill="FFFFFF"/>
          </w:tcPr>
          <w:p w14:paraId="7728AC4A" w14:textId="77777777" w:rsidR="00A86F08" w:rsidRPr="004E3BE8" w:rsidRDefault="00A86F08" w:rsidP="00944323">
            <w:r w:rsidRPr="004E3BE8">
              <w:rPr>
                <w:i/>
                <w:sz w:val="18"/>
                <w:szCs w:val="18"/>
              </w:rPr>
              <w:t>Enter information</w:t>
            </w:r>
          </w:p>
        </w:tc>
        <w:tc>
          <w:tcPr>
            <w:tcW w:w="1305" w:type="pct"/>
            <w:tcBorders>
              <w:top w:val="single" w:sz="6" w:space="0" w:color="auto"/>
              <w:left w:val="single" w:sz="6" w:space="0" w:color="auto"/>
            </w:tcBorders>
            <w:shd w:val="clear" w:color="auto" w:fill="FFFFFF"/>
          </w:tcPr>
          <w:p w14:paraId="6E669CD3" w14:textId="77777777" w:rsidR="00A86F08" w:rsidRPr="004E3BE8" w:rsidRDefault="00A86F08" w:rsidP="00944323">
            <w:r w:rsidRPr="004E3BE8">
              <w:rPr>
                <w:i/>
                <w:sz w:val="18"/>
                <w:szCs w:val="18"/>
              </w:rPr>
              <w:t>Enter information</w:t>
            </w:r>
          </w:p>
        </w:tc>
        <w:tc>
          <w:tcPr>
            <w:tcW w:w="1560" w:type="pct"/>
            <w:tcBorders>
              <w:top w:val="single" w:sz="6" w:space="0" w:color="auto"/>
              <w:left w:val="single" w:sz="6" w:space="0" w:color="auto"/>
              <w:right w:val="single" w:sz="4" w:space="0" w:color="auto"/>
            </w:tcBorders>
            <w:shd w:val="clear" w:color="auto" w:fill="FFFFFF"/>
          </w:tcPr>
          <w:p w14:paraId="719B33ED" w14:textId="77777777" w:rsidR="00A86F08" w:rsidRPr="004E3BE8" w:rsidRDefault="00A86F08" w:rsidP="00944323">
            <w:r w:rsidRPr="004E3BE8">
              <w:rPr>
                <w:i/>
                <w:sz w:val="18"/>
                <w:szCs w:val="18"/>
              </w:rPr>
              <w:t>Enter information</w:t>
            </w:r>
          </w:p>
        </w:tc>
        <w:tc>
          <w:tcPr>
            <w:tcW w:w="1300" w:type="pct"/>
            <w:tcBorders>
              <w:top w:val="single" w:sz="4" w:space="0" w:color="auto"/>
              <w:left w:val="single" w:sz="4" w:space="0" w:color="auto"/>
              <w:bottom w:val="single" w:sz="4" w:space="0" w:color="auto"/>
              <w:right w:val="single" w:sz="4" w:space="0" w:color="auto"/>
            </w:tcBorders>
            <w:shd w:val="clear" w:color="auto" w:fill="FFFFFF"/>
          </w:tcPr>
          <w:p w14:paraId="6A23ECE0" w14:textId="77777777" w:rsidR="00A86F08" w:rsidRPr="004E3BE8" w:rsidRDefault="00A86F08" w:rsidP="00944323">
            <w:r w:rsidRPr="004E3BE8">
              <w:rPr>
                <w:i/>
                <w:sz w:val="18"/>
                <w:szCs w:val="18"/>
              </w:rPr>
              <w:t>Enter information</w:t>
            </w:r>
          </w:p>
        </w:tc>
      </w:tr>
      <w:tr w:rsidR="00A86F08" w:rsidRPr="004E3BE8" w14:paraId="62959EA0" w14:textId="77777777" w:rsidTr="00645C09">
        <w:trPr>
          <w:cantSplit/>
          <w:trHeight w:val="424"/>
        </w:trPr>
        <w:tc>
          <w:tcPr>
            <w:tcW w:w="834" w:type="pct"/>
            <w:tcBorders>
              <w:top w:val="single" w:sz="6" w:space="0" w:color="auto"/>
              <w:left w:val="single" w:sz="6" w:space="0" w:color="auto"/>
              <w:bottom w:val="single" w:sz="6" w:space="0" w:color="auto"/>
            </w:tcBorders>
            <w:shd w:val="clear" w:color="auto" w:fill="FFFFFF"/>
          </w:tcPr>
          <w:p w14:paraId="230536F7" w14:textId="77777777" w:rsidR="00A86F08" w:rsidRPr="004E3BE8" w:rsidRDefault="00A86F08" w:rsidP="00944323">
            <w:r w:rsidRPr="004E3BE8">
              <w:rPr>
                <w:i/>
                <w:sz w:val="18"/>
                <w:szCs w:val="18"/>
              </w:rPr>
              <w:t>Enter information</w:t>
            </w:r>
          </w:p>
        </w:tc>
        <w:tc>
          <w:tcPr>
            <w:tcW w:w="1305" w:type="pct"/>
            <w:tcBorders>
              <w:top w:val="single" w:sz="6" w:space="0" w:color="auto"/>
              <w:left w:val="single" w:sz="6" w:space="0" w:color="auto"/>
              <w:bottom w:val="single" w:sz="6" w:space="0" w:color="auto"/>
            </w:tcBorders>
            <w:shd w:val="clear" w:color="auto" w:fill="FFFFFF"/>
          </w:tcPr>
          <w:p w14:paraId="1A1A5F19" w14:textId="77777777" w:rsidR="00A86F08" w:rsidRPr="004E3BE8" w:rsidRDefault="00A86F08" w:rsidP="00944323">
            <w:r w:rsidRPr="004E3BE8">
              <w:rPr>
                <w:i/>
                <w:sz w:val="18"/>
                <w:szCs w:val="18"/>
              </w:rPr>
              <w:t>Enter information</w:t>
            </w:r>
          </w:p>
        </w:tc>
        <w:tc>
          <w:tcPr>
            <w:tcW w:w="1560" w:type="pct"/>
            <w:tcBorders>
              <w:top w:val="single" w:sz="6" w:space="0" w:color="auto"/>
              <w:left w:val="single" w:sz="6" w:space="0" w:color="auto"/>
              <w:bottom w:val="single" w:sz="6" w:space="0" w:color="auto"/>
              <w:right w:val="single" w:sz="4" w:space="0" w:color="auto"/>
            </w:tcBorders>
            <w:shd w:val="clear" w:color="auto" w:fill="FFFFFF"/>
          </w:tcPr>
          <w:p w14:paraId="00BF12DC" w14:textId="77777777" w:rsidR="00A86F08" w:rsidRPr="004E3BE8" w:rsidRDefault="00A86F08" w:rsidP="00944323">
            <w:r w:rsidRPr="004E3BE8">
              <w:rPr>
                <w:i/>
                <w:sz w:val="18"/>
                <w:szCs w:val="18"/>
              </w:rPr>
              <w:t>Enter information</w:t>
            </w:r>
          </w:p>
        </w:tc>
        <w:tc>
          <w:tcPr>
            <w:tcW w:w="1300" w:type="pct"/>
            <w:tcBorders>
              <w:top w:val="single" w:sz="4" w:space="0" w:color="auto"/>
              <w:left w:val="single" w:sz="4" w:space="0" w:color="auto"/>
              <w:bottom w:val="single" w:sz="4" w:space="0" w:color="auto"/>
              <w:right w:val="single" w:sz="4" w:space="0" w:color="auto"/>
            </w:tcBorders>
            <w:shd w:val="clear" w:color="auto" w:fill="FFFFFF"/>
          </w:tcPr>
          <w:p w14:paraId="3D432E0E" w14:textId="77777777" w:rsidR="00A86F08" w:rsidRPr="004E3BE8" w:rsidRDefault="00A86F08" w:rsidP="00944323">
            <w:r w:rsidRPr="004E3BE8">
              <w:rPr>
                <w:i/>
                <w:sz w:val="18"/>
                <w:szCs w:val="18"/>
              </w:rPr>
              <w:t>Enter information</w:t>
            </w:r>
          </w:p>
        </w:tc>
      </w:tr>
    </w:tbl>
    <w:p w14:paraId="34DD2B50" w14:textId="77777777" w:rsidR="002953E8" w:rsidRPr="004E3BE8" w:rsidRDefault="002953E8" w:rsidP="002953E8">
      <w:pPr>
        <w:pStyle w:val="NoSpacing"/>
        <w:sectPr w:rsidR="002953E8" w:rsidRPr="004E3BE8" w:rsidSect="004B1D85">
          <w:pgSz w:w="15840" w:h="12240" w:orient="landscape"/>
          <w:pgMar w:top="288" w:right="1440" w:bottom="864" w:left="1440" w:header="720" w:footer="720" w:gutter="0"/>
          <w:cols w:space="720"/>
          <w:docGrid w:linePitch="360"/>
        </w:sectPr>
      </w:pPr>
      <w:bookmarkStart w:id="141" w:name="_Form_4B._Partnership"/>
      <w:bookmarkEnd w:id="141"/>
    </w:p>
    <w:p w14:paraId="0ADD9A2B" w14:textId="5D6BCA28" w:rsidR="00F0008E" w:rsidRPr="004E3BE8" w:rsidRDefault="00F0008E" w:rsidP="008E520F">
      <w:pPr>
        <w:pStyle w:val="Heading3"/>
      </w:pPr>
      <w:bookmarkStart w:id="142" w:name="_Form_5._Financial"/>
      <w:bookmarkStart w:id="143" w:name="_Form_6:_Unemployment"/>
      <w:bookmarkStart w:id="144" w:name="_Form_6._Unemployment"/>
      <w:bookmarkStart w:id="145" w:name="_Toc490230625"/>
      <w:bookmarkStart w:id="146" w:name="_Toc56524966"/>
      <w:bookmarkStart w:id="147" w:name="_Toc459732867"/>
      <w:bookmarkStart w:id="148" w:name="_Toc459811641"/>
      <w:bookmarkStart w:id="149" w:name="_Toc459979458"/>
      <w:bookmarkStart w:id="150" w:name="Form6FiscalCapacity"/>
      <w:bookmarkEnd w:id="140"/>
      <w:bookmarkEnd w:id="142"/>
      <w:bookmarkEnd w:id="143"/>
      <w:bookmarkEnd w:id="144"/>
      <w:r w:rsidRPr="004E3BE8">
        <w:lastRenderedPageBreak/>
        <w:t xml:space="preserve">Form </w:t>
      </w:r>
      <w:r w:rsidR="002161D9" w:rsidRPr="004E3BE8">
        <w:t>5</w:t>
      </w:r>
      <w:r w:rsidR="00D03377" w:rsidRPr="004E3BE8">
        <w:t>.</w:t>
      </w:r>
      <w:r w:rsidRPr="004E3BE8">
        <w:t xml:space="preserve"> Unemployment Insurance Account </w:t>
      </w:r>
      <w:bookmarkEnd w:id="145"/>
      <w:r w:rsidRPr="004E3BE8">
        <w:t>Consent</w:t>
      </w:r>
      <w:bookmarkEnd w:id="146"/>
      <w:r w:rsidRPr="004E3BE8">
        <w:t xml:space="preserve"> </w:t>
      </w:r>
    </w:p>
    <w:p w14:paraId="7270136C" w14:textId="77777777" w:rsidR="00F0008E" w:rsidRPr="004E3BE8" w:rsidRDefault="00F0008E" w:rsidP="00F0008E">
      <w:pPr>
        <w:rPr>
          <w:rFonts w:eastAsia="Calibri"/>
          <w:snapToGrid/>
          <w:szCs w:val="22"/>
        </w:rPr>
      </w:pPr>
      <w:r w:rsidRPr="004E3BE8">
        <w:rPr>
          <w:rFonts w:eastAsia="Calibri"/>
          <w:snapToGrid/>
          <w:szCs w:val="22"/>
        </w:rPr>
        <w:t>Before awarding a grant, DEED will need to verify that your organization does not have any outstanding Unemployment Insurance tax liability. If you choose not to provide this consent, DEED staff may determine that you are ineligible for DEED funding.</w:t>
      </w:r>
    </w:p>
    <w:p w14:paraId="50A61217" w14:textId="77777777" w:rsidR="00F0008E" w:rsidRPr="004E3BE8" w:rsidRDefault="00F0008E" w:rsidP="00F0008E">
      <w:pPr>
        <w:rPr>
          <w:rFonts w:eastAsia="Arial"/>
          <w:snapToGrid/>
          <w:szCs w:val="22"/>
        </w:rPr>
      </w:pPr>
      <w:r w:rsidRPr="004E3BE8">
        <w:rPr>
          <w:rFonts w:eastAsia="Arial"/>
          <w:snapToGrid/>
          <w:szCs w:val="22"/>
        </w:rPr>
        <w:t xml:space="preserve">This authorization to release unemployment insurance data is not valid until it is signed and dated. It will expire three months after the signature date. </w:t>
      </w:r>
      <w:r w:rsidRPr="004E3BE8">
        <w:rPr>
          <w:rFonts w:eastAsia="Arial"/>
          <w:bCs/>
          <w:snapToGrid/>
          <w:szCs w:val="22"/>
        </w:rPr>
        <w:t>Please include a copy of a government-issued identification with a signature as an additional form of verification</w:t>
      </w:r>
      <w:r w:rsidRPr="004E3BE8">
        <w:rPr>
          <w:rFonts w:eastAsia="Arial"/>
          <w:snapToGrid/>
          <w:szCs w:val="22"/>
        </w:rPr>
        <w:t xml:space="preserve">. </w:t>
      </w:r>
    </w:p>
    <w:p w14:paraId="0E10DFF0" w14:textId="77777777" w:rsidR="00A47E38" w:rsidRPr="004E3BE8" w:rsidRDefault="00A47E38" w:rsidP="00A47E38">
      <w:pPr>
        <w:rPr>
          <w:rFonts w:eastAsia="Arial"/>
          <w:b/>
          <w:snapToGrid/>
          <w:szCs w:val="22"/>
        </w:rPr>
      </w:pPr>
      <w:bookmarkStart w:id="151" w:name="_Toc490230631"/>
      <w:r w:rsidRPr="004E3BE8">
        <w:rPr>
          <w:rFonts w:eastAsia="Arial"/>
          <w:b/>
          <w:snapToGrid/>
          <w:szCs w:val="22"/>
        </w:rPr>
        <w:t>Explanation of your rights</w:t>
      </w:r>
      <w:bookmarkEnd w:id="151"/>
    </w:p>
    <w:p w14:paraId="386BBD06" w14:textId="77777777" w:rsidR="00A47E38" w:rsidRPr="004E3BE8" w:rsidRDefault="00A47E38" w:rsidP="00A47E38">
      <w:pPr>
        <w:rPr>
          <w:rFonts w:eastAsia="Calibri"/>
          <w:b/>
          <w:snapToGrid/>
          <w:szCs w:val="22"/>
        </w:rPr>
      </w:pPr>
      <w:r w:rsidRPr="004E3BE8">
        <w:rPr>
          <w:rFonts w:eastAsia="Calibri"/>
          <w:b/>
          <w:snapToGrid/>
          <w:szCs w:val="22"/>
        </w:rPr>
        <w:t>Purpose of this form</w:t>
      </w:r>
    </w:p>
    <w:p w14:paraId="183F69EC" w14:textId="39AE4CB3" w:rsidR="00A47E38" w:rsidRPr="004E3BE8" w:rsidRDefault="00A47E38" w:rsidP="00A47E38">
      <w:pPr>
        <w:widowControl w:val="0"/>
        <w:spacing w:after="0"/>
        <w:rPr>
          <w:rFonts w:ascii="Calibri" w:eastAsia="Calibri" w:hAnsi="Calibri"/>
          <w:snapToGrid/>
          <w:szCs w:val="22"/>
        </w:rPr>
      </w:pPr>
      <w:r w:rsidRPr="004E3BE8">
        <w:rPr>
          <w:rFonts w:ascii="Calibri" w:eastAsia="Calibri" w:hAnsi="Calibri"/>
          <w:snapToGrid/>
          <w:szCs w:val="22"/>
        </w:rPr>
        <w:t>You must complete, sign</w:t>
      </w:r>
      <w:r w:rsidR="00815627" w:rsidRPr="004E3BE8">
        <w:rPr>
          <w:rFonts w:ascii="Calibri" w:eastAsia="Calibri" w:hAnsi="Calibri"/>
          <w:snapToGrid/>
          <w:szCs w:val="22"/>
        </w:rPr>
        <w:t>,</w:t>
      </w:r>
      <w:r w:rsidRPr="004E3BE8">
        <w:rPr>
          <w:rFonts w:ascii="Calibri" w:eastAsia="Calibri" w:hAnsi="Calibri"/>
          <w:snapToGrid/>
          <w:szCs w:val="22"/>
        </w:rPr>
        <w:t xml:space="preserve"> and return this form if you want to authorize a person or organization to receive certain private or nonpublic information that we collect to administer the Unemployment Insurance Program.</w:t>
      </w:r>
    </w:p>
    <w:p w14:paraId="53CF34EF" w14:textId="77777777" w:rsidR="00A47E38" w:rsidRPr="004E3BE8" w:rsidRDefault="00A47E38" w:rsidP="00DD12AF">
      <w:pPr>
        <w:widowControl w:val="0"/>
        <w:spacing w:before="240"/>
        <w:ind w:right="62"/>
        <w:rPr>
          <w:rFonts w:ascii="Calibri" w:eastAsia="Calibri" w:hAnsi="Calibri"/>
          <w:snapToGrid/>
          <w:szCs w:val="22"/>
        </w:rPr>
      </w:pPr>
      <w:r w:rsidRPr="004E3BE8">
        <w:rPr>
          <w:rFonts w:ascii="Calibri" w:eastAsia="Calibri" w:hAnsi="Calibri"/>
          <w:snapToGrid/>
          <w:szCs w:val="22"/>
        </w:rPr>
        <w:t xml:space="preserve">You have the right to choose what data we release. This means you can let us release </w:t>
      </w:r>
      <w:proofErr w:type="gramStart"/>
      <w:r w:rsidRPr="004E3BE8">
        <w:rPr>
          <w:rFonts w:ascii="Calibri" w:eastAsia="Calibri" w:hAnsi="Calibri"/>
          <w:snapToGrid/>
          <w:szCs w:val="22"/>
        </w:rPr>
        <w:t>all of</w:t>
      </w:r>
      <w:proofErr w:type="gramEnd"/>
      <w:r w:rsidRPr="004E3BE8">
        <w:rPr>
          <w:rFonts w:ascii="Calibri" w:eastAsia="Calibri" w:hAnsi="Calibri"/>
          <w:snapToGrid/>
          <w:szCs w:val="22"/>
        </w:rPr>
        <w:t xml:space="preserve"> the data, some of the data, or none of the data listed on this consent.</w:t>
      </w:r>
    </w:p>
    <w:p w14:paraId="4F2EA97D" w14:textId="6EC148DD" w:rsidR="00A47E38" w:rsidRPr="004E3BE8" w:rsidRDefault="00A47E38" w:rsidP="00A47E38">
      <w:pPr>
        <w:widowControl w:val="0"/>
        <w:spacing w:after="0"/>
        <w:rPr>
          <w:rFonts w:ascii="Calibri" w:eastAsia="Calibri" w:hAnsi="Calibri"/>
          <w:snapToGrid/>
          <w:szCs w:val="22"/>
        </w:rPr>
      </w:pPr>
      <w:r w:rsidRPr="004E3BE8">
        <w:rPr>
          <w:rFonts w:ascii="Calibri" w:eastAsia="Calibri" w:hAnsi="Calibri"/>
          <w:snapToGrid/>
          <w:szCs w:val="22"/>
        </w:rPr>
        <w:t>You have the right to allow us to release the data to all, some</w:t>
      </w:r>
      <w:r w:rsidR="00815627" w:rsidRPr="004E3BE8">
        <w:rPr>
          <w:rFonts w:ascii="Calibri" w:eastAsia="Calibri" w:hAnsi="Calibri"/>
          <w:snapToGrid/>
          <w:szCs w:val="22"/>
        </w:rPr>
        <w:t>,</w:t>
      </w:r>
      <w:r w:rsidRPr="004E3BE8">
        <w:rPr>
          <w:rFonts w:ascii="Calibri" w:eastAsia="Calibri" w:hAnsi="Calibri"/>
          <w:snapToGrid/>
          <w:szCs w:val="22"/>
        </w:rPr>
        <w:t xml:space="preserve"> or none of the persons or entities listed on this form.</w:t>
      </w:r>
    </w:p>
    <w:p w14:paraId="4C28F321" w14:textId="77777777" w:rsidR="00A47E38" w:rsidRPr="004E3BE8" w:rsidRDefault="00A47E38" w:rsidP="00A47E38">
      <w:pPr>
        <w:widowControl w:val="0"/>
        <w:spacing w:after="0"/>
        <w:rPr>
          <w:rFonts w:ascii="Calibri" w:eastAsia="Calibri" w:hAnsi="Calibri"/>
          <w:snapToGrid/>
          <w:szCs w:val="22"/>
        </w:rPr>
      </w:pPr>
      <w:r w:rsidRPr="004E3BE8">
        <w:rPr>
          <w:rFonts w:ascii="Calibri" w:eastAsia="Calibri" w:hAnsi="Calibri"/>
          <w:snapToGrid/>
          <w:szCs w:val="22"/>
        </w:rPr>
        <w:t>This means you can choose which entities or persons may receive the data and what data they may receive.</w:t>
      </w:r>
    </w:p>
    <w:p w14:paraId="5A042735" w14:textId="77777777" w:rsidR="00A47E38" w:rsidRPr="004E3BE8" w:rsidRDefault="00A47E38" w:rsidP="00DD12AF">
      <w:pPr>
        <w:widowControl w:val="0"/>
        <w:spacing w:before="240" w:after="0"/>
        <w:rPr>
          <w:rFonts w:ascii="Calibri" w:eastAsia="Calibri" w:hAnsi="Calibri"/>
          <w:snapToGrid/>
          <w:szCs w:val="22"/>
        </w:rPr>
      </w:pPr>
      <w:r w:rsidRPr="004E3BE8">
        <w:rPr>
          <w:rFonts w:ascii="Calibri" w:eastAsia="Calibri" w:hAnsi="Calibri"/>
          <w:snapToGrid/>
          <w:szCs w:val="22"/>
        </w:rPr>
        <w:t>You may withdraw your permission at any time. Withdrawing your permission will not affect the data that we have already released because we had your permission to release the data.</w:t>
      </w:r>
    </w:p>
    <w:p w14:paraId="6C60FD82" w14:textId="77777777" w:rsidR="00A47E38" w:rsidRPr="004E3BE8" w:rsidRDefault="00A47E38" w:rsidP="00DD12AF">
      <w:pPr>
        <w:spacing w:before="240"/>
        <w:rPr>
          <w:rFonts w:eastAsia="Calibri"/>
          <w:b/>
          <w:snapToGrid/>
          <w:szCs w:val="22"/>
        </w:rPr>
      </w:pPr>
      <w:r w:rsidRPr="004E3BE8">
        <w:rPr>
          <w:rFonts w:eastAsia="Calibri"/>
          <w:b/>
          <w:snapToGrid/>
          <w:szCs w:val="22"/>
        </w:rPr>
        <w:t>Reviewing the Information</w:t>
      </w:r>
    </w:p>
    <w:p w14:paraId="5FEA5B96" w14:textId="77777777" w:rsidR="00A47E38" w:rsidRPr="004E3BE8" w:rsidRDefault="00A47E38" w:rsidP="00A47E38">
      <w:pPr>
        <w:widowControl w:val="0"/>
        <w:spacing w:after="0"/>
        <w:ind w:right="151"/>
        <w:rPr>
          <w:rFonts w:ascii="Calibri" w:eastAsia="Calibri" w:hAnsi="Calibri"/>
          <w:snapToGrid/>
          <w:szCs w:val="22"/>
        </w:rPr>
      </w:pPr>
      <w:r w:rsidRPr="004E3BE8">
        <w:rPr>
          <w:rFonts w:ascii="Calibri" w:eastAsia="Calibri" w:hAnsi="Calibri"/>
          <w:snapToGrid/>
          <w:szCs w:val="22"/>
        </w:rPr>
        <w:t xml:space="preserve">You have the right to look at all data described on this form and have copies of the data. We encourage you to look at the data before you decide to give your consent. If you want copies of the above data mailed </w:t>
      </w:r>
      <w:r w:rsidRPr="004E3BE8">
        <w:rPr>
          <w:rFonts w:ascii="Calibri" w:eastAsia="Calibri" w:hAnsi="Calibri"/>
          <w:b/>
          <w:snapToGrid/>
          <w:szCs w:val="22"/>
          <w:u w:val="single" w:color="000000"/>
        </w:rPr>
        <w:t>only</w:t>
      </w:r>
      <w:r w:rsidRPr="004E3BE8">
        <w:rPr>
          <w:rFonts w:ascii="Calibri" w:eastAsia="Calibri" w:hAnsi="Calibri"/>
          <w:snapToGrid/>
          <w:szCs w:val="22"/>
          <w:u w:val="single" w:color="000000"/>
        </w:rPr>
        <w:t xml:space="preserve"> </w:t>
      </w:r>
      <w:r w:rsidRPr="004E3BE8">
        <w:rPr>
          <w:rFonts w:ascii="Calibri" w:eastAsia="Calibri" w:hAnsi="Calibri"/>
          <w:snapToGrid/>
          <w:szCs w:val="22"/>
        </w:rPr>
        <w:t>to you, fill out this form without adding an authorized person or organization.</w:t>
      </w:r>
    </w:p>
    <w:p w14:paraId="3CC870F8" w14:textId="77777777" w:rsidR="00A47E38" w:rsidRPr="004E3BE8" w:rsidRDefault="00A47E38" w:rsidP="00DD12AF">
      <w:pPr>
        <w:widowControl w:val="0"/>
        <w:spacing w:before="240" w:after="0"/>
        <w:ind w:right="1191"/>
        <w:rPr>
          <w:rFonts w:ascii="Calibri" w:eastAsia="Calibri" w:hAnsi="Calibri"/>
          <w:snapToGrid/>
          <w:szCs w:val="22"/>
        </w:rPr>
      </w:pPr>
      <w:r w:rsidRPr="004E3BE8">
        <w:rPr>
          <w:rFonts w:ascii="Calibri" w:eastAsia="Calibri" w:hAnsi="Calibri"/>
          <w:snapToGrid/>
          <w:szCs w:val="22"/>
        </w:rPr>
        <w:t>If you have any questions about your private data, how to complete this consent form, or if you want to withdraw your consent, call Jim S. at (651) 259-0806.</w:t>
      </w:r>
    </w:p>
    <w:p w14:paraId="70A2AE03" w14:textId="77777777" w:rsidR="00A47E38" w:rsidRPr="004E3BE8" w:rsidRDefault="004E3BE8" w:rsidP="00A47E38">
      <w:pPr>
        <w:widowControl w:val="0"/>
        <w:spacing w:before="13" w:after="0"/>
        <w:ind w:right="1191"/>
        <w:rPr>
          <w:rFonts w:cs="Arial"/>
          <w:szCs w:val="22"/>
        </w:rPr>
      </w:pPr>
      <w:r w:rsidRPr="004E3BE8">
        <w:rPr>
          <w:rFonts w:cs="Arial"/>
          <w:szCs w:val="22"/>
        </w:rPr>
        <w:pict w14:anchorId="0847B7C0">
          <v:rect id="_x0000_i1025" style="width:0;height:1.5pt" o:hralign="center" o:hrstd="t" o:hr="t" fillcolor="#a0a0a0" stroked="f"/>
        </w:pict>
      </w:r>
    </w:p>
    <w:p w14:paraId="2BFA93B7" w14:textId="77777777" w:rsidR="00A47E38" w:rsidRPr="004E3BE8" w:rsidRDefault="00A47E38" w:rsidP="00A47E38">
      <w:pPr>
        <w:rPr>
          <w:rFonts w:eastAsia="Calibri"/>
        </w:rPr>
        <w:sectPr w:rsidR="00A47E38" w:rsidRPr="004E3BE8" w:rsidSect="003D539F">
          <w:pgSz w:w="12240" w:h="15840"/>
          <w:pgMar w:top="1440" w:right="1440" w:bottom="1440" w:left="1440" w:header="432" w:footer="432" w:gutter="0"/>
          <w:cols w:space="720"/>
          <w:formProt w:val="0"/>
          <w:docGrid w:linePitch="299"/>
        </w:sectPr>
      </w:pPr>
    </w:p>
    <w:p w14:paraId="4701993D" w14:textId="77777777" w:rsidR="00F0008E" w:rsidRPr="004E3BE8" w:rsidRDefault="00F0008E" w:rsidP="00D119FD">
      <w:pPr>
        <w:pStyle w:val="ListParagraph"/>
        <w:numPr>
          <w:ilvl w:val="0"/>
          <w:numId w:val="9"/>
        </w:numPr>
        <w:spacing w:after="0"/>
        <w:rPr>
          <w:rFonts w:eastAsia="Calibri"/>
          <w:szCs w:val="22"/>
        </w:rPr>
      </w:pPr>
      <w:bookmarkStart w:id="152" w:name="_Toc490230626"/>
      <w:r w:rsidRPr="004E3BE8">
        <w:rPr>
          <w:rFonts w:eastAsia="Calibri"/>
          <w:szCs w:val="22"/>
        </w:rPr>
        <w:t>Data Subject</w:t>
      </w:r>
      <w:bookmarkEnd w:id="152"/>
    </w:p>
    <w:p w14:paraId="2360971F" w14:textId="77777777" w:rsidR="00F0008E" w:rsidRPr="004E3BE8" w:rsidRDefault="00F0008E" w:rsidP="00DD12AF">
      <w:pPr>
        <w:pStyle w:val="NoSpacing"/>
        <w:spacing w:before="240"/>
        <w:rPr>
          <w:rFonts w:eastAsia="Calibri"/>
          <w:snapToGrid/>
          <w:szCs w:val="22"/>
        </w:rPr>
      </w:pPr>
      <w:r w:rsidRPr="004E3BE8">
        <w:rPr>
          <w:rFonts w:eastAsia="Calibri"/>
          <w:snapToGrid/>
          <w:szCs w:val="22"/>
        </w:rPr>
        <w:t xml:space="preserve">Your name or name of organization:  </w:t>
      </w:r>
      <w:r w:rsidRPr="004E3BE8">
        <w:rPr>
          <w:rFonts w:eastAsia="Calibri"/>
          <w:snapToGrid/>
          <w:szCs w:val="22"/>
          <w:u w:val="single"/>
        </w:rPr>
        <w:fldChar w:fldCharType="begin">
          <w:ffData>
            <w:name w:val="Text1"/>
            <w:enabled/>
            <w:calcOnExit w:val="0"/>
            <w:statusText w:type="text" w:val="Your name or name of entity:"/>
            <w:textInput/>
          </w:ffData>
        </w:fldChar>
      </w:r>
      <w:bookmarkStart w:id="153" w:name="Text1"/>
      <w:r w:rsidRPr="004E3BE8">
        <w:rPr>
          <w:rFonts w:eastAsia="Calibri"/>
          <w:snapToGrid/>
          <w:szCs w:val="22"/>
          <w:u w:val="single"/>
        </w:rPr>
        <w:instrText xml:space="preserve"> FORMTEXT </w:instrText>
      </w:r>
      <w:r w:rsidRPr="004E3BE8">
        <w:rPr>
          <w:rFonts w:eastAsia="Calibri"/>
          <w:snapToGrid/>
          <w:szCs w:val="22"/>
          <w:u w:val="single"/>
        </w:rPr>
      </w:r>
      <w:r w:rsidRPr="004E3BE8">
        <w:rPr>
          <w:rFonts w:eastAsia="Calibri"/>
          <w:snapToGrid/>
          <w:szCs w:val="22"/>
          <w:u w:val="single"/>
        </w:rPr>
        <w:fldChar w:fldCharType="separate"/>
      </w:r>
      <w:r w:rsidRPr="004E3BE8">
        <w:rPr>
          <w:rFonts w:eastAsia="Calibri"/>
          <w:noProof/>
          <w:snapToGrid/>
          <w:szCs w:val="22"/>
          <w:u w:val="single"/>
        </w:rPr>
        <w:t> </w:t>
      </w:r>
      <w:r w:rsidRPr="004E3BE8">
        <w:rPr>
          <w:rFonts w:eastAsia="Calibri"/>
          <w:noProof/>
          <w:snapToGrid/>
          <w:szCs w:val="22"/>
          <w:u w:val="single"/>
        </w:rPr>
        <w:t> </w:t>
      </w:r>
      <w:r w:rsidRPr="004E3BE8">
        <w:rPr>
          <w:rFonts w:eastAsia="Calibri"/>
          <w:noProof/>
          <w:snapToGrid/>
          <w:szCs w:val="22"/>
          <w:u w:val="single"/>
        </w:rPr>
        <w:t> </w:t>
      </w:r>
      <w:r w:rsidRPr="004E3BE8">
        <w:rPr>
          <w:rFonts w:eastAsia="Calibri"/>
          <w:noProof/>
          <w:snapToGrid/>
          <w:szCs w:val="22"/>
          <w:u w:val="single"/>
        </w:rPr>
        <w:t> </w:t>
      </w:r>
      <w:r w:rsidRPr="004E3BE8">
        <w:rPr>
          <w:rFonts w:eastAsia="Calibri"/>
          <w:noProof/>
          <w:snapToGrid/>
          <w:szCs w:val="22"/>
          <w:u w:val="single"/>
        </w:rPr>
        <w:t> </w:t>
      </w:r>
      <w:r w:rsidRPr="004E3BE8">
        <w:rPr>
          <w:rFonts w:eastAsia="Calibri"/>
          <w:snapToGrid/>
          <w:szCs w:val="22"/>
          <w:u w:val="single"/>
        </w:rPr>
        <w:fldChar w:fldCharType="end"/>
      </w:r>
      <w:bookmarkEnd w:id="153"/>
    </w:p>
    <w:p w14:paraId="4B92518F" w14:textId="77777777" w:rsidR="00F0008E" w:rsidRPr="004E3BE8" w:rsidRDefault="00F0008E" w:rsidP="00F0008E">
      <w:pPr>
        <w:pStyle w:val="NoSpacing"/>
        <w:rPr>
          <w:rFonts w:eastAsia="Calibri"/>
          <w:snapToGrid/>
          <w:szCs w:val="22"/>
        </w:rPr>
      </w:pPr>
      <w:r w:rsidRPr="004E3BE8">
        <w:rPr>
          <w:rFonts w:eastAsia="Calibri"/>
          <w:snapToGrid/>
          <w:szCs w:val="22"/>
        </w:rPr>
        <w:t xml:space="preserve">UI Employer Account No.: </w:t>
      </w:r>
      <w:r w:rsidRPr="004E3BE8">
        <w:rPr>
          <w:rFonts w:eastAsia="Calibri"/>
          <w:snapToGrid/>
          <w:szCs w:val="22"/>
          <w:u w:val="single"/>
        </w:rPr>
        <w:fldChar w:fldCharType="begin">
          <w:ffData>
            <w:name w:val="Text2"/>
            <w:enabled/>
            <w:calcOnExit w:val="0"/>
            <w:statusText w:type="text" w:val="UI Applicant ID or UI Employer Account No"/>
            <w:textInput/>
          </w:ffData>
        </w:fldChar>
      </w:r>
      <w:r w:rsidRPr="004E3BE8">
        <w:rPr>
          <w:rFonts w:eastAsia="Calibri"/>
          <w:snapToGrid/>
          <w:szCs w:val="22"/>
          <w:u w:val="single"/>
        </w:rPr>
        <w:instrText xml:space="preserve"> FORMTEXT </w:instrText>
      </w:r>
      <w:r w:rsidRPr="004E3BE8">
        <w:rPr>
          <w:rFonts w:eastAsia="Calibri"/>
          <w:snapToGrid/>
          <w:szCs w:val="22"/>
          <w:u w:val="single"/>
        </w:rPr>
      </w:r>
      <w:r w:rsidRPr="004E3BE8">
        <w:rPr>
          <w:rFonts w:eastAsia="Calibri"/>
          <w:snapToGrid/>
          <w:szCs w:val="22"/>
          <w:u w:val="single"/>
        </w:rPr>
        <w:fldChar w:fldCharType="separate"/>
      </w:r>
      <w:r w:rsidRPr="004E3BE8">
        <w:rPr>
          <w:rFonts w:eastAsia="Calibri"/>
          <w:noProof/>
          <w:snapToGrid/>
          <w:szCs w:val="22"/>
          <w:u w:val="single"/>
        </w:rPr>
        <w:t> </w:t>
      </w:r>
      <w:r w:rsidRPr="004E3BE8">
        <w:rPr>
          <w:rFonts w:eastAsia="Calibri"/>
          <w:noProof/>
          <w:snapToGrid/>
          <w:szCs w:val="22"/>
          <w:u w:val="single"/>
        </w:rPr>
        <w:t> </w:t>
      </w:r>
      <w:r w:rsidRPr="004E3BE8">
        <w:rPr>
          <w:rFonts w:eastAsia="Calibri"/>
          <w:noProof/>
          <w:snapToGrid/>
          <w:szCs w:val="22"/>
          <w:u w:val="single"/>
        </w:rPr>
        <w:t> </w:t>
      </w:r>
      <w:r w:rsidRPr="004E3BE8">
        <w:rPr>
          <w:rFonts w:eastAsia="Calibri"/>
          <w:noProof/>
          <w:snapToGrid/>
          <w:szCs w:val="22"/>
          <w:u w:val="single"/>
        </w:rPr>
        <w:t> </w:t>
      </w:r>
      <w:r w:rsidRPr="004E3BE8">
        <w:rPr>
          <w:rFonts w:eastAsia="Calibri"/>
          <w:noProof/>
          <w:snapToGrid/>
          <w:szCs w:val="22"/>
          <w:u w:val="single"/>
        </w:rPr>
        <w:t> </w:t>
      </w:r>
      <w:r w:rsidRPr="004E3BE8">
        <w:rPr>
          <w:rFonts w:eastAsia="Calibri"/>
          <w:snapToGrid/>
          <w:szCs w:val="22"/>
          <w:u w:val="single"/>
        </w:rPr>
        <w:fldChar w:fldCharType="end"/>
      </w:r>
    </w:p>
    <w:p w14:paraId="474FB7DC" w14:textId="77777777" w:rsidR="00F0008E" w:rsidRPr="004E3BE8" w:rsidRDefault="00F0008E" w:rsidP="00F0008E">
      <w:pPr>
        <w:pStyle w:val="NoSpacing"/>
        <w:rPr>
          <w:rFonts w:eastAsia="Arial" w:hAnsi="Arial" w:cs="Arial"/>
          <w:snapToGrid/>
          <w:szCs w:val="22"/>
        </w:rPr>
      </w:pPr>
      <w:r w:rsidRPr="004E3BE8">
        <w:rPr>
          <w:rFonts w:eastAsia="Calibri"/>
          <w:snapToGrid/>
          <w:szCs w:val="22"/>
        </w:rPr>
        <w:t xml:space="preserve">Street address:  </w:t>
      </w:r>
      <w:r w:rsidRPr="004E3BE8">
        <w:rPr>
          <w:rFonts w:eastAsia="Calibri"/>
          <w:snapToGrid/>
          <w:szCs w:val="22"/>
          <w:u w:val="single"/>
        </w:rPr>
        <w:fldChar w:fldCharType="begin">
          <w:ffData>
            <w:name w:val="Text3"/>
            <w:enabled/>
            <w:calcOnExit w:val="0"/>
            <w:statusText w:type="text" w:val="Street address"/>
            <w:textInput/>
          </w:ffData>
        </w:fldChar>
      </w:r>
      <w:r w:rsidRPr="004E3BE8">
        <w:rPr>
          <w:rFonts w:eastAsia="Calibri"/>
          <w:snapToGrid/>
          <w:szCs w:val="22"/>
          <w:u w:val="single"/>
        </w:rPr>
        <w:instrText xml:space="preserve"> FORMTEXT </w:instrText>
      </w:r>
      <w:r w:rsidRPr="004E3BE8">
        <w:rPr>
          <w:rFonts w:eastAsia="Calibri"/>
          <w:snapToGrid/>
          <w:szCs w:val="22"/>
          <w:u w:val="single"/>
        </w:rPr>
      </w:r>
      <w:r w:rsidRPr="004E3BE8">
        <w:rPr>
          <w:rFonts w:eastAsia="Calibri"/>
          <w:snapToGrid/>
          <w:szCs w:val="22"/>
          <w:u w:val="single"/>
        </w:rPr>
        <w:fldChar w:fldCharType="separate"/>
      </w:r>
      <w:r w:rsidRPr="004E3BE8">
        <w:rPr>
          <w:rFonts w:eastAsia="Calibri"/>
          <w:noProof/>
          <w:snapToGrid/>
          <w:szCs w:val="22"/>
          <w:u w:val="single"/>
        </w:rPr>
        <w:t> </w:t>
      </w:r>
      <w:r w:rsidRPr="004E3BE8">
        <w:rPr>
          <w:rFonts w:eastAsia="Calibri"/>
          <w:noProof/>
          <w:snapToGrid/>
          <w:szCs w:val="22"/>
          <w:u w:val="single"/>
        </w:rPr>
        <w:t> </w:t>
      </w:r>
      <w:r w:rsidRPr="004E3BE8">
        <w:rPr>
          <w:rFonts w:eastAsia="Calibri"/>
          <w:noProof/>
          <w:snapToGrid/>
          <w:szCs w:val="22"/>
          <w:u w:val="single"/>
        </w:rPr>
        <w:t> </w:t>
      </w:r>
      <w:r w:rsidRPr="004E3BE8">
        <w:rPr>
          <w:rFonts w:eastAsia="Calibri"/>
          <w:noProof/>
          <w:snapToGrid/>
          <w:szCs w:val="22"/>
          <w:u w:val="single"/>
        </w:rPr>
        <w:t> </w:t>
      </w:r>
      <w:r w:rsidRPr="004E3BE8">
        <w:rPr>
          <w:rFonts w:eastAsia="Calibri"/>
          <w:noProof/>
          <w:snapToGrid/>
          <w:szCs w:val="22"/>
          <w:u w:val="single"/>
        </w:rPr>
        <w:t> </w:t>
      </w:r>
      <w:r w:rsidRPr="004E3BE8">
        <w:rPr>
          <w:rFonts w:eastAsia="Calibri"/>
          <w:snapToGrid/>
          <w:szCs w:val="22"/>
          <w:u w:val="single"/>
        </w:rPr>
        <w:fldChar w:fldCharType="end"/>
      </w:r>
    </w:p>
    <w:p w14:paraId="584D55C0" w14:textId="77777777" w:rsidR="006117A4" w:rsidRPr="004E3BE8" w:rsidRDefault="00F0008E" w:rsidP="00F0008E">
      <w:pPr>
        <w:pStyle w:val="NoSpacing"/>
        <w:rPr>
          <w:rFonts w:eastAsia="Calibri"/>
          <w:snapToGrid/>
          <w:szCs w:val="22"/>
          <w:u w:val="single"/>
        </w:rPr>
      </w:pPr>
      <w:r w:rsidRPr="004E3BE8">
        <w:rPr>
          <w:rFonts w:eastAsia="Calibri"/>
          <w:snapToGrid/>
          <w:szCs w:val="22"/>
        </w:rPr>
        <w:t xml:space="preserve">City:  </w:t>
      </w:r>
      <w:r w:rsidRPr="004E3BE8">
        <w:rPr>
          <w:rFonts w:eastAsia="Calibri"/>
          <w:snapToGrid/>
          <w:szCs w:val="22"/>
          <w:u w:val="single"/>
        </w:rPr>
        <w:fldChar w:fldCharType="begin">
          <w:ffData>
            <w:name w:val="Text4"/>
            <w:enabled/>
            <w:calcOnExit w:val="0"/>
            <w:statusText w:type="text" w:val="City"/>
            <w:textInput/>
          </w:ffData>
        </w:fldChar>
      </w:r>
      <w:r w:rsidRPr="004E3BE8">
        <w:rPr>
          <w:rFonts w:eastAsia="Calibri"/>
          <w:snapToGrid/>
          <w:szCs w:val="22"/>
          <w:u w:val="single"/>
        </w:rPr>
        <w:instrText xml:space="preserve"> FORMTEXT </w:instrText>
      </w:r>
      <w:r w:rsidRPr="004E3BE8">
        <w:rPr>
          <w:rFonts w:eastAsia="Calibri"/>
          <w:snapToGrid/>
          <w:szCs w:val="22"/>
          <w:u w:val="single"/>
        </w:rPr>
      </w:r>
      <w:r w:rsidRPr="004E3BE8">
        <w:rPr>
          <w:rFonts w:eastAsia="Calibri"/>
          <w:snapToGrid/>
          <w:szCs w:val="22"/>
          <w:u w:val="single"/>
        </w:rPr>
        <w:fldChar w:fldCharType="separate"/>
      </w:r>
      <w:r w:rsidRPr="004E3BE8">
        <w:rPr>
          <w:rFonts w:eastAsia="Calibri"/>
          <w:noProof/>
          <w:snapToGrid/>
          <w:szCs w:val="22"/>
          <w:u w:val="single"/>
        </w:rPr>
        <w:t> </w:t>
      </w:r>
      <w:r w:rsidRPr="004E3BE8">
        <w:rPr>
          <w:rFonts w:eastAsia="Calibri"/>
          <w:noProof/>
          <w:snapToGrid/>
          <w:szCs w:val="22"/>
          <w:u w:val="single"/>
        </w:rPr>
        <w:t> </w:t>
      </w:r>
      <w:r w:rsidRPr="004E3BE8">
        <w:rPr>
          <w:rFonts w:eastAsia="Calibri"/>
          <w:noProof/>
          <w:snapToGrid/>
          <w:szCs w:val="22"/>
          <w:u w:val="single"/>
        </w:rPr>
        <w:t> </w:t>
      </w:r>
      <w:r w:rsidRPr="004E3BE8">
        <w:rPr>
          <w:rFonts w:eastAsia="Calibri"/>
          <w:noProof/>
          <w:snapToGrid/>
          <w:szCs w:val="22"/>
          <w:u w:val="single"/>
        </w:rPr>
        <w:t> </w:t>
      </w:r>
      <w:r w:rsidRPr="004E3BE8">
        <w:rPr>
          <w:rFonts w:eastAsia="Calibri"/>
          <w:noProof/>
          <w:snapToGrid/>
          <w:szCs w:val="22"/>
          <w:u w:val="single"/>
        </w:rPr>
        <w:t> </w:t>
      </w:r>
      <w:r w:rsidRPr="004E3BE8">
        <w:rPr>
          <w:rFonts w:eastAsia="Calibri"/>
          <w:snapToGrid/>
          <w:szCs w:val="22"/>
          <w:u w:val="single"/>
        </w:rPr>
        <w:fldChar w:fldCharType="end"/>
      </w:r>
      <w:r w:rsidRPr="004E3BE8">
        <w:rPr>
          <w:rFonts w:eastAsia="Calibri"/>
          <w:snapToGrid/>
          <w:szCs w:val="22"/>
        </w:rPr>
        <w:t xml:space="preserve"> </w:t>
      </w:r>
      <w:r w:rsidRPr="004E3BE8">
        <w:rPr>
          <w:rFonts w:eastAsia="Calibri"/>
          <w:snapToGrid/>
          <w:szCs w:val="22"/>
        </w:rPr>
        <w:tab/>
        <w:t xml:space="preserve">State: </w:t>
      </w:r>
      <w:r w:rsidRPr="004E3BE8">
        <w:rPr>
          <w:rFonts w:eastAsia="Calibri"/>
          <w:snapToGrid/>
          <w:szCs w:val="22"/>
          <w:u w:val="single"/>
        </w:rPr>
        <w:fldChar w:fldCharType="begin">
          <w:ffData>
            <w:name w:val="Text5"/>
            <w:enabled/>
            <w:calcOnExit w:val="0"/>
            <w:statusText w:type="text" w:val="State"/>
            <w:textInput/>
          </w:ffData>
        </w:fldChar>
      </w:r>
      <w:bookmarkStart w:id="154" w:name="Text5"/>
      <w:r w:rsidRPr="004E3BE8">
        <w:rPr>
          <w:rFonts w:eastAsia="Calibri"/>
          <w:snapToGrid/>
          <w:szCs w:val="22"/>
          <w:u w:val="single"/>
        </w:rPr>
        <w:instrText xml:space="preserve"> FORMTEXT </w:instrText>
      </w:r>
      <w:r w:rsidRPr="004E3BE8">
        <w:rPr>
          <w:rFonts w:eastAsia="Calibri"/>
          <w:snapToGrid/>
          <w:szCs w:val="22"/>
          <w:u w:val="single"/>
        </w:rPr>
      </w:r>
      <w:r w:rsidRPr="004E3BE8">
        <w:rPr>
          <w:rFonts w:eastAsia="Calibri"/>
          <w:snapToGrid/>
          <w:szCs w:val="22"/>
          <w:u w:val="single"/>
        </w:rPr>
        <w:fldChar w:fldCharType="separate"/>
      </w:r>
      <w:r w:rsidRPr="004E3BE8">
        <w:rPr>
          <w:rFonts w:eastAsia="Calibri"/>
          <w:noProof/>
          <w:snapToGrid/>
          <w:szCs w:val="22"/>
          <w:u w:val="single"/>
        </w:rPr>
        <w:t> </w:t>
      </w:r>
      <w:r w:rsidRPr="004E3BE8">
        <w:rPr>
          <w:rFonts w:eastAsia="Calibri"/>
          <w:noProof/>
          <w:snapToGrid/>
          <w:szCs w:val="22"/>
          <w:u w:val="single"/>
        </w:rPr>
        <w:t> </w:t>
      </w:r>
      <w:r w:rsidRPr="004E3BE8">
        <w:rPr>
          <w:rFonts w:eastAsia="Calibri"/>
          <w:noProof/>
          <w:snapToGrid/>
          <w:szCs w:val="22"/>
          <w:u w:val="single"/>
        </w:rPr>
        <w:t> </w:t>
      </w:r>
      <w:r w:rsidRPr="004E3BE8">
        <w:rPr>
          <w:rFonts w:eastAsia="Calibri"/>
          <w:noProof/>
          <w:snapToGrid/>
          <w:szCs w:val="22"/>
          <w:u w:val="single"/>
        </w:rPr>
        <w:t> </w:t>
      </w:r>
      <w:r w:rsidRPr="004E3BE8">
        <w:rPr>
          <w:rFonts w:eastAsia="Calibri"/>
          <w:noProof/>
          <w:snapToGrid/>
          <w:szCs w:val="22"/>
          <w:u w:val="single"/>
        </w:rPr>
        <w:t> </w:t>
      </w:r>
      <w:r w:rsidRPr="004E3BE8">
        <w:rPr>
          <w:rFonts w:eastAsia="Calibri"/>
          <w:snapToGrid/>
          <w:szCs w:val="22"/>
          <w:u w:val="single"/>
        </w:rPr>
        <w:fldChar w:fldCharType="end"/>
      </w:r>
      <w:bookmarkEnd w:id="154"/>
      <w:r w:rsidRPr="004E3BE8">
        <w:rPr>
          <w:rFonts w:eastAsia="Calibri"/>
          <w:snapToGrid/>
          <w:szCs w:val="22"/>
        </w:rPr>
        <w:tab/>
        <w:t xml:space="preserve">Zip code:  </w:t>
      </w:r>
      <w:r w:rsidRPr="004E3BE8">
        <w:rPr>
          <w:rFonts w:eastAsia="Calibri"/>
          <w:snapToGrid/>
          <w:szCs w:val="22"/>
          <w:u w:val="single"/>
        </w:rPr>
        <w:fldChar w:fldCharType="begin">
          <w:ffData>
            <w:name w:val="Text6"/>
            <w:enabled/>
            <w:calcOnExit w:val="0"/>
            <w:statusText w:type="text" w:val="Zip Code"/>
            <w:textInput/>
          </w:ffData>
        </w:fldChar>
      </w:r>
      <w:bookmarkStart w:id="155" w:name="Text6"/>
      <w:r w:rsidRPr="004E3BE8">
        <w:rPr>
          <w:rFonts w:eastAsia="Calibri"/>
          <w:snapToGrid/>
          <w:szCs w:val="22"/>
          <w:u w:val="single"/>
        </w:rPr>
        <w:instrText xml:space="preserve"> FORMTEXT </w:instrText>
      </w:r>
      <w:r w:rsidRPr="004E3BE8">
        <w:rPr>
          <w:rFonts w:eastAsia="Calibri"/>
          <w:snapToGrid/>
          <w:szCs w:val="22"/>
          <w:u w:val="single"/>
        </w:rPr>
      </w:r>
      <w:r w:rsidRPr="004E3BE8">
        <w:rPr>
          <w:rFonts w:eastAsia="Calibri"/>
          <w:snapToGrid/>
          <w:szCs w:val="22"/>
          <w:u w:val="single"/>
        </w:rPr>
        <w:fldChar w:fldCharType="separate"/>
      </w:r>
      <w:r w:rsidRPr="004E3BE8">
        <w:rPr>
          <w:rFonts w:eastAsia="Calibri"/>
          <w:noProof/>
          <w:snapToGrid/>
          <w:szCs w:val="22"/>
          <w:u w:val="single"/>
        </w:rPr>
        <w:t> </w:t>
      </w:r>
      <w:r w:rsidRPr="004E3BE8">
        <w:rPr>
          <w:rFonts w:eastAsia="Calibri"/>
          <w:noProof/>
          <w:snapToGrid/>
          <w:szCs w:val="22"/>
          <w:u w:val="single"/>
        </w:rPr>
        <w:t> </w:t>
      </w:r>
      <w:r w:rsidRPr="004E3BE8">
        <w:rPr>
          <w:rFonts w:eastAsia="Calibri"/>
          <w:noProof/>
          <w:snapToGrid/>
          <w:szCs w:val="22"/>
          <w:u w:val="single"/>
        </w:rPr>
        <w:t> </w:t>
      </w:r>
      <w:r w:rsidRPr="004E3BE8">
        <w:rPr>
          <w:rFonts w:eastAsia="Calibri"/>
          <w:noProof/>
          <w:snapToGrid/>
          <w:szCs w:val="22"/>
          <w:u w:val="single"/>
        </w:rPr>
        <w:t> </w:t>
      </w:r>
      <w:r w:rsidRPr="004E3BE8">
        <w:rPr>
          <w:rFonts w:eastAsia="Calibri"/>
          <w:noProof/>
          <w:snapToGrid/>
          <w:szCs w:val="22"/>
          <w:u w:val="single"/>
        </w:rPr>
        <w:t> </w:t>
      </w:r>
      <w:r w:rsidRPr="004E3BE8">
        <w:rPr>
          <w:rFonts w:eastAsia="Calibri"/>
          <w:snapToGrid/>
          <w:szCs w:val="22"/>
          <w:u w:val="single"/>
        </w:rPr>
        <w:fldChar w:fldCharType="end"/>
      </w:r>
      <w:bookmarkEnd w:id="155"/>
    </w:p>
    <w:p w14:paraId="01B06BDD" w14:textId="77777777" w:rsidR="006117A4" w:rsidRPr="004E3BE8" w:rsidRDefault="006117A4" w:rsidP="00F0008E">
      <w:pPr>
        <w:pStyle w:val="NoSpacing"/>
        <w:rPr>
          <w:rFonts w:eastAsia="Calibri"/>
          <w:snapToGrid/>
          <w:szCs w:val="22"/>
          <w:u w:val="single"/>
        </w:rPr>
        <w:sectPr w:rsidR="006117A4" w:rsidRPr="004E3BE8" w:rsidSect="003D539F">
          <w:type w:val="continuous"/>
          <w:pgSz w:w="12240" w:h="15840"/>
          <w:pgMar w:top="1440" w:right="1440" w:bottom="1440" w:left="1440" w:header="432" w:footer="432" w:gutter="0"/>
          <w:cols w:space="720"/>
          <w:docGrid w:linePitch="299"/>
        </w:sectPr>
      </w:pPr>
      <w:r w:rsidRPr="004E3BE8">
        <w:rPr>
          <w:rFonts w:eastAsia="Calibri"/>
          <w:snapToGrid/>
          <w:szCs w:val="22"/>
          <w:u w:val="single"/>
        </w:rPr>
        <w:t xml:space="preserve">(Form </w:t>
      </w:r>
      <w:proofErr w:type="gramStart"/>
      <w:r w:rsidRPr="004E3BE8">
        <w:rPr>
          <w:rFonts w:eastAsia="Calibri"/>
          <w:snapToGrid/>
          <w:szCs w:val="22"/>
          <w:u w:val="single"/>
        </w:rPr>
        <w:t>continues on</w:t>
      </w:r>
      <w:proofErr w:type="gramEnd"/>
      <w:r w:rsidRPr="004E3BE8">
        <w:rPr>
          <w:rFonts w:eastAsia="Calibri"/>
          <w:snapToGrid/>
          <w:szCs w:val="22"/>
          <w:u w:val="single"/>
        </w:rPr>
        <w:t xml:space="preserve"> next page)</w:t>
      </w:r>
    </w:p>
    <w:p w14:paraId="6826ABBD" w14:textId="77777777" w:rsidR="00F0008E" w:rsidRPr="004E3BE8" w:rsidRDefault="00F0008E" w:rsidP="00D119FD">
      <w:pPr>
        <w:pStyle w:val="ListParagraph"/>
        <w:numPr>
          <w:ilvl w:val="0"/>
          <w:numId w:val="9"/>
        </w:numPr>
        <w:spacing w:before="240"/>
        <w:rPr>
          <w:rFonts w:eastAsia="Arial"/>
          <w:szCs w:val="22"/>
        </w:rPr>
      </w:pPr>
      <w:bookmarkStart w:id="156" w:name="_Toc490230627"/>
      <w:r w:rsidRPr="004E3BE8">
        <w:rPr>
          <w:rFonts w:eastAsia="Arial"/>
          <w:szCs w:val="22"/>
        </w:rPr>
        <w:lastRenderedPageBreak/>
        <w:t xml:space="preserve">Authorized person </w:t>
      </w:r>
      <w:r w:rsidRPr="004E3BE8">
        <w:rPr>
          <w:szCs w:val="22"/>
        </w:rPr>
        <w:t>or</w:t>
      </w:r>
      <w:r w:rsidRPr="004E3BE8">
        <w:rPr>
          <w:rFonts w:eastAsia="Arial"/>
          <w:szCs w:val="22"/>
        </w:rPr>
        <w:t xml:space="preserve"> organization</w:t>
      </w:r>
      <w:bookmarkEnd w:id="156"/>
    </w:p>
    <w:p w14:paraId="2E97632E" w14:textId="77777777" w:rsidR="00A47E38" w:rsidRPr="004E3BE8" w:rsidRDefault="00F0008E" w:rsidP="00A47E38">
      <w:pPr>
        <w:pStyle w:val="NoSpacing"/>
        <w:rPr>
          <w:rFonts w:eastAsia="Arial" w:hAnsiTheme="majorHAnsi" w:cstheme="majorBidi"/>
          <w:snapToGrid/>
          <w:szCs w:val="22"/>
        </w:rPr>
      </w:pPr>
      <w:r w:rsidRPr="004E3BE8">
        <w:rPr>
          <w:rFonts w:eastAsia="Calibri"/>
          <w:snapToGrid/>
          <w:szCs w:val="22"/>
        </w:rPr>
        <w:t xml:space="preserve">I </w:t>
      </w:r>
      <w:r w:rsidRPr="004E3BE8">
        <w:rPr>
          <w:rFonts w:eastAsia="Calibri"/>
          <w:szCs w:val="22"/>
        </w:rPr>
        <w:t>authorize</w:t>
      </w:r>
      <w:r w:rsidRPr="004E3BE8">
        <w:rPr>
          <w:rFonts w:eastAsia="Calibri"/>
          <w:snapToGrid/>
          <w:szCs w:val="22"/>
        </w:rPr>
        <w:t xml:space="preserve"> the following person or organization to receive the private and nonpublic data checked below:</w:t>
      </w:r>
    </w:p>
    <w:p w14:paraId="00C4AD50" w14:textId="77777777" w:rsidR="00F0008E" w:rsidRPr="004E3BE8" w:rsidRDefault="00F0008E" w:rsidP="00506D96">
      <w:pPr>
        <w:pStyle w:val="NoSpacing"/>
        <w:spacing w:before="0"/>
        <w:ind w:left="360"/>
        <w:rPr>
          <w:rFonts w:eastAsia="Arial" w:hAnsi="Arial" w:cs="Arial"/>
          <w:snapToGrid/>
          <w:szCs w:val="22"/>
        </w:rPr>
      </w:pPr>
      <w:r w:rsidRPr="004E3BE8">
        <w:rPr>
          <w:rFonts w:eastAsia="Arial" w:hAnsi="Arial" w:cs="Arial"/>
          <w:snapToGrid/>
          <w:szCs w:val="22"/>
        </w:rPr>
        <w:t>Fiscal Program &amp; Monitoring staff</w:t>
      </w:r>
    </w:p>
    <w:p w14:paraId="14398220" w14:textId="77777777" w:rsidR="00F0008E" w:rsidRPr="004E3BE8" w:rsidRDefault="00F0008E" w:rsidP="00506D96">
      <w:pPr>
        <w:pStyle w:val="NoSpacing"/>
        <w:spacing w:before="0"/>
        <w:ind w:left="360"/>
        <w:rPr>
          <w:rFonts w:eastAsia="Arial" w:hAnsi="Arial" w:cs="Arial"/>
          <w:snapToGrid/>
          <w:szCs w:val="22"/>
        </w:rPr>
      </w:pPr>
      <w:r w:rsidRPr="004E3BE8">
        <w:rPr>
          <w:rFonts w:eastAsia="Calibri"/>
          <w:snapToGrid/>
          <w:szCs w:val="22"/>
        </w:rPr>
        <w:t>DEED,</w:t>
      </w:r>
      <w:r w:rsidRPr="004E3BE8">
        <w:rPr>
          <w:rFonts w:eastAsia="Calibri"/>
          <w:i/>
          <w:snapToGrid/>
          <w:szCs w:val="22"/>
        </w:rPr>
        <w:t xml:space="preserve"> </w:t>
      </w:r>
      <w:r w:rsidR="001D09D8" w:rsidRPr="004E3BE8">
        <w:rPr>
          <w:rFonts w:eastAsia="Arial" w:hAnsi="Arial" w:cs="Arial"/>
          <w:snapToGrid/>
          <w:szCs w:val="22"/>
        </w:rPr>
        <w:t>Employment and Training Division</w:t>
      </w:r>
    </w:p>
    <w:p w14:paraId="7D41B19B" w14:textId="77777777" w:rsidR="00F0008E" w:rsidRPr="004E3BE8" w:rsidRDefault="00F0008E" w:rsidP="00506D96">
      <w:pPr>
        <w:pStyle w:val="NoSpacing"/>
        <w:spacing w:before="0"/>
        <w:ind w:left="360"/>
        <w:rPr>
          <w:rFonts w:eastAsia="Calibri"/>
          <w:snapToGrid/>
          <w:szCs w:val="22"/>
        </w:rPr>
      </w:pPr>
      <w:r w:rsidRPr="004E3BE8">
        <w:rPr>
          <w:rFonts w:eastAsia="Calibri"/>
          <w:snapToGrid/>
          <w:szCs w:val="22"/>
        </w:rPr>
        <w:t>332 Minnesota Street, Suite E200</w:t>
      </w:r>
    </w:p>
    <w:p w14:paraId="5C47848D" w14:textId="77777777" w:rsidR="00F0008E" w:rsidRPr="004E3BE8" w:rsidRDefault="00F0008E" w:rsidP="00506D96">
      <w:pPr>
        <w:pStyle w:val="NoSpacing"/>
        <w:tabs>
          <w:tab w:val="left" w:pos="2880"/>
          <w:tab w:val="left" w:pos="5040"/>
        </w:tabs>
        <w:spacing w:before="0"/>
        <w:ind w:left="360"/>
        <w:rPr>
          <w:rFonts w:eastAsia="Arial" w:hAnsi="Arial" w:cs="Arial"/>
          <w:snapToGrid/>
          <w:szCs w:val="22"/>
        </w:rPr>
      </w:pPr>
      <w:r w:rsidRPr="004E3BE8">
        <w:rPr>
          <w:rFonts w:eastAsia="Calibri"/>
          <w:snapToGrid/>
          <w:szCs w:val="22"/>
        </w:rPr>
        <w:t>Saint Paul, MN  55101</w:t>
      </w:r>
    </w:p>
    <w:p w14:paraId="3EB4F368" w14:textId="77777777" w:rsidR="00F0008E" w:rsidRPr="004E3BE8" w:rsidRDefault="00F0008E" w:rsidP="00506D96">
      <w:pPr>
        <w:pStyle w:val="NoSpacing"/>
        <w:spacing w:before="0"/>
        <w:ind w:left="360"/>
        <w:rPr>
          <w:rFonts w:eastAsia="Calibri"/>
          <w:snapToGrid/>
          <w:szCs w:val="22"/>
        </w:rPr>
      </w:pPr>
      <w:r w:rsidRPr="004E3BE8">
        <w:rPr>
          <w:rFonts w:eastAsia="Calibri"/>
          <w:snapToGrid/>
          <w:szCs w:val="22"/>
        </w:rPr>
        <w:t>Phone number</w:t>
      </w:r>
      <w:proofErr w:type="gramStart"/>
      <w:r w:rsidRPr="004E3BE8">
        <w:rPr>
          <w:rFonts w:eastAsia="Calibri"/>
          <w:snapToGrid/>
          <w:szCs w:val="22"/>
        </w:rPr>
        <w:t>:  (</w:t>
      </w:r>
      <w:proofErr w:type="gramEnd"/>
      <w:r w:rsidRPr="004E3BE8">
        <w:rPr>
          <w:rFonts w:eastAsia="Calibri"/>
          <w:snapToGrid/>
          <w:szCs w:val="22"/>
        </w:rPr>
        <w:t>651) 259-7530</w:t>
      </w:r>
    </w:p>
    <w:p w14:paraId="3EEAC2FC" w14:textId="77777777" w:rsidR="00F0008E" w:rsidRPr="004E3BE8" w:rsidRDefault="00F0008E" w:rsidP="008E520F">
      <w:pPr>
        <w:pStyle w:val="Heading3"/>
        <w:rPr>
          <w:rFonts w:eastAsia="Arial"/>
        </w:rPr>
        <w:sectPr w:rsidR="00F0008E" w:rsidRPr="004E3BE8" w:rsidSect="003D539F">
          <w:type w:val="continuous"/>
          <w:pgSz w:w="12240" w:h="15840"/>
          <w:pgMar w:top="1440" w:right="1440" w:bottom="1440" w:left="1440" w:header="432" w:footer="432" w:gutter="0"/>
          <w:cols w:space="720"/>
          <w:formProt w:val="0"/>
          <w:docGrid w:linePitch="299"/>
        </w:sectPr>
      </w:pPr>
    </w:p>
    <w:p w14:paraId="4F470E18" w14:textId="77777777" w:rsidR="006117A4" w:rsidRPr="004E3BE8" w:rsidRDefault="006117A4" w:rsidP="006117A4">
      <w:pPr>
        <w:pStyle w:val="ListParagraph"/>
        <w:spacing w:before="240"/>
        <w:ind w:left="360"/>
        <w:rPr>
          <w:rFonts w:eastAsia="Arial"/>
          <w:szCs w:val="22"/>
        </w:rPr>
      </w:pPr>
      <w:bookmarkStart w:id="157" w:name="_Toc490230628"/>
    </w:p>
    <w:p w14:paraId="73F492AC" w14:textId="77777777" w:rsidR="00F0008E" w:rsidRPr="004E3BE8" w:rsidRDefault="00F0008E" w:rsidP="00D119FD">
      <w:pPr>
        <w:pStyle w:val="ListParagraph"/>
        <w:numPr>
          <w:ilvl w:val="0"/>
          <w:numId w:val="9"/>
        </w:numPr>
        <w:spacing w:before="240"/>
        <w:rPr>
          <w:rFonts w:eastAsia="Arial"/>
          <w:szCs w:val="22"/>
        </w:rPr>
      </w:pPr>
      <w:r w:rsidRPr="004E3BE8">
        <w:rPr>
          <w:rFonts w:eastAsia="Arial"/>
          <w:szCs w:val="22"/>
        </w:rPr>
        <w:t>UI Data</w:t>
      </w:r>
      <w:bookmarkEnd w:id="157"/>
    </w:p>
    <w:p w14:paraId="08ABB62A" w14:textId="77777777" w:rsidR="00F0008E" w:rsidRPr="004E3BE8" w:rsidRDefault="00F0008E" w:rsidP="00F0008E">
      <w:pPr>
        <w:pStyle w:val="NoSpacing"/>
        <w:rPr>
          <w:rFonts w:eastAsia="Arial"/>
          <w:szCs w:val="22"/>
        </w:rPr>
      </w:pPr>
      <w:r w:rsidRPr="004E3BE8">
        <w:rPr>
          <w:rFonts w:eastAsia="Arial"/>
          <w:szCs w:val="22"/>
        </w:rPr>
        <w:t xml:space="preserve">Types of data that </w:t>
      </w:r>
      <w:r w:rsidR="00D265D1" w:rsidRPr="004E3BE8">
        <w:rPr>
          <w:rFonts w:eastAsia="Arial"/>
          <w:szCs w:val="22"/>
        </w:rPr>
        <w:t>may</w:t>
      </w:r>
      <w:r w:rsidRPr="004E3BE8">
        <w:rPr>
          <w:rFonts w:eastAsia="Arial"/>
          <w:szCs w:val="22"/>
        </w:rPr>
        <w:t xml:space="preserve"> be released:</w:t>
      </w:r>
    </w:p>
    <w:p w14:paraId="3E782F77" w14:textId="58677B74" w:rsidR="00F0008E" w:rsidRPr="004E3BE8" w:rsidRDefault="004E3BE8" w:rsidP="00F0008E">
      <w:pPr>
        <w:pStyle w:val="NoSpacing"/>
        <w:ind w:left="360"/>
        <w:rPr>
          <w:rFonts w:eastAsia="Arial" w:cs="Arial"/>
          <w:snapToGrid/>
          <w:szCs w:val="22"/>
        </w:rPr>
      </w:pPr>
      <w:sdt>
        <w:sdtPr>
          <w:rPr>
            <w:rFonts w:eastAsia="Calibri"/>
            <w:snapToGrid/>
            <w:szCs w:val="22"/>
          </w:rPr>
          <w:id w:val="866635554"/>
          <w14:checkbox>
            <w14:checked w14:val="0"/>
            <w14:checkedState w14:val="2612" w14:font="MS Gothic"/>
            <w14:uncheckedState w14:val="2610" w14:font="MS Gothic"/>
          </w14:checkbox>
        </w:sdtPr>
        <w:sdtEndPr/>
        <w:sdtContent>
          <w:r w:rsidR="00102376" w:rsidRPr="004E3BE8">
            <w:rPr>
              <w:rFonts w:ascii="MS Gothic" w:eastAsia="MS Gothic" w:hAnsi="MS Gothic" w:hint="eastAsia"/>
              <w:snapToGrid/>
              <w:szCs w:val="22"/>
            </w:rPr>
            <w:t>☐</w:t>
          </w:r>
        </w:sdtContent>
      </w:sdt>
      <w:r w:rsidR="00C570A6" w:rsidRPr="004E3BE8">
        <w:rPr>
          <w:rFonts w:eastAsia="Calibri"/>
          <w:snapToGrid/>
          <w:szCs w:val="22"/>
        </w:rPr>
        <w:t xml:space="preserve">  P</w:t>
      </w:r>
      <w:r w:rsidR="00F0008E" w:rsidRPr="004E3BE8">
        <w:rPr>
          <w:rFonts w:eastAsia="Calibri"/>
          <w:snapToGrid/>
          <w:szCs w:val="22"/>
        </w:rPr>
        <w:t>ayment</w:t>
      </w:r>
      <w:r w:rsidR="00815627" w:rsidRPr="004E3BE8">
        <w:rPr>
          <w:rFonts w:eastAsia="Calibri"/>
          <w:snapToGrid/>
          <w:szCs w:val="22"/>
          <w:u w:color="000000"/>
        </w:rPr>
        <w:t>—</w:t>
      </w:r>
      <w:r w:rsidR="00F0008E" w:rsidRPr="004E3BE8">
        <w:rPr>
          <w:rFonts w:eastAsia="Calibri"/>
          <w:snapToGrid/>
          <w:szCs w:val="22"/>
          <w:u w:color="000000"/>
        </w:rPr>
        <w:t>Employer UI account status</w:t>
      </w:r>
    </w:p>
    <w:p w14:paraId="23C1C9A4" w14:textId="0CDADCC6" w:rsidR="00F0008E" w:rsidRPr="004E3BE8" w:rsidRDefault="004E3BE8" w:rsidP="00F0008E">
      <w:pPr>
        <w:pStyle w:val="NoSpacing"/>
        <w:ind w:left="720" w:hanging="360"/>
        <w:rPr>
          <w:rFonts w:eastAsia="Arial" w:cs="Arial"/>
          <w:snapToGrid/>
          <w:szCs w:val="22"/>
          <w:u w:val="single" w:color="000000"/>
        </w:rPr>
      </w:pPr>
      <w:sdt>
        <w:sdtPr>
          <w:rPr>
            <w:rFonts w:ascii="MS Gothic" w:eastAsia="MS Gothic" w:hAnsi="MS Gothic" w:cs="Arial" w:hint="eastAsia"/>
            <w:snapToGrid/>
            <w:szCs w:val="22"/>
          </w:rPr>
          <w:id w:val="1296099163"/>
          <w14:checkbox>
            <w14:checked w14:val="0"/>
            <w14:checkedState w14:val="2612" w14:font="MS Gothic"/>
            <w14:uncheckedState w14:val="2610" w14:font="MS Gothic"/>
          </w14:checkbox>
        </w:sdtPr>
        <w:sdtEndPr/>
        <w:sdtContent>
          <w:r w:rsidR="00102376" w:rsidRPr="004E3BE8">
            <w:rPr>
              <w:rFonts w:ascii="MS Gothic" w:eastAsia="MS Gothic" w:hAnsi="MS Gothic" w:cs="Arial" w:hint="eastAsia"/>
              <w:snapToGrid/>
              <w:szCs w:val="22"/>
            </w:rPr>
            <w:t>☐</w:t>
          </w:r>
        </w:sdtContent>
      </w:sdt>
      <w:r w:rsidR="00C570A6" w:rsidRPr="004E3BE8">
        <w:rPr>
          <w:rFonts w:eastAsia="Arial" w:cs="Arial"/>
          <w:snapToGrid/>
          <w:szCs w:val="22"/>
        </w:rPr>
        <w:t xml:space="preserve">  O</w:t>
      </w:r>
      <w:r w:rsidR="00F0008E" w:rsidRPr="004E3BE8">
        <w:rPr>
          <w:rFonts w:eastAsia="Arial" w:cs="Arial"/>
          <w:snapToGrid/>
          <w:szCs w:val="22"/>
        </w:rPr>
        <w:t xml:space="preserve">ther </w:t>
      </w:r>
      <w:r w:rsidR="00F0008E" w:rsidRPr="004E3BE8">
        <w:rPr>
          <w:rFonts w:eastAsia="Arial" w:cs="Arial"/>
          <w:snapToGrid/>
          <w:szCs w:val="22"/>
          <w:u w:color="000000"/>
        </w:rPr>
        <w:t>– information about all outstanding UI account debt, including the age, amount owed</w:t>
      </w:r>
      <w:r w:rsidR="00815627" w:rsidRPr="004E3BE8">
        <w:rPr>
          <w:rFonts w:eastAsia="Arial" w:cs="Arial"/>
          <w:snapToGrid/>
          <w:szCs w:val="22"/>
          <w:u w:color="000000"/>
        </w:rPr>
        <w:t>,</w:t>
      </w:r>
      <w:r w:rsidR="00F0008E" w:rsidRPr="004E3BE8">
        <w:rPr>
          <w:rFonts w:eastAsia="Arial" w:cs="Arial"/>
          <w:snapToGrid/>
          <w:szCs w:val="22"/>
          <w:u w:color="000000"/>
        </w:rPr>
        <w:t xml:space="preserve"> and when the debt was incurred</w:t>
      </w:r>
      <w:r w:rsidR="00F0008E" w:rsidRPr="004E3BE8">
        <w:rPr>
          <w:rFonts w:eastAsia="Arial" w:cs="Arial"/>
          <w:snapToGrid/>
          <w:szCs w:val="22"/>
          <w:u w:val="single" w:color="000000"/>
        </w:rPr>
        <w:t xml:space="preserve"> </w:t>
      </w:r>
    </w:p>
    <w:p w14:paraId="5C615126" w14:textId="77777777" w:rsidR="00F0008E" w:rsidRPr="004E3BE8" w:rsidRDefault="00DD12AF" w:rsidP="00DD12AF">
      <w:pPr>
        <w:spacing w:before="240"/>
        <w:rPr>
          <w:rFonts w:eastAsia="Arial"/>
          <w:szCs w:val="22"/>
        </w:rPr>
      </w:pPr>
      <w:bookmarkStart w:id="158" w:name="_Toc490230629"/>
      <w:r w:rsidRPr="004E3BE8">
        <w:rPr>
          <w:rFonts w:eastAsia="Arial"/>
          <w:szCs w:val="22"/>
        </w:rPr>
        <w:t>4.</w:t>
      </w:r>
      <w:r w:rsidRPr="004E3BE8">
        <w:rPr>
          <w:rFonts w:eastAsia="Arial"/>
          <w:szCs w:val="22"/>
        </w:rPr>
        <w:tab/>
      </w:r>
      <w:r w:rsidR="00F0008E" w:rsidRPr="004E3BE8">
        <w:rPr>
          <w:rFonts w:eastAsia="Arial"/>
          <w:szCs w:val="22"/>
        </w:rPr>
        <w:t>Signature</w:t>
      </w:r>
      <w:bookmarkEnd w:id="158"/>
    </w:p>
    <w:p w14:paraId="1C72FDF7" w14:textId="77777777" w:rsidR="00F0008E" w:rsidRPr="004E3BE8" w:rsidRDefault="00F0008E" w:rsidP="00F0008E">
      <w:pPr>
        <w:rPr>
          <w:rFonts w:eastAsia="Arial"/>
          <w:szCs w:val="22"/>
        </w:rPr>
      </w:pPr>
      <w:r w:rsidRPr="004E3BE8">
        <w:rPr>
          <w:rFonts w:eastAsia="Calibri"/>
          <w:snapToGrid/>
          <w:szCs w:val="22"/>
        </w:rPr>
        <w:t>I voluntarily authorize DEED to release the selected private data to the above individual/organization. I am aware of the purpose for releasing the private data and I understand that there may be consequences for releasing the data to the individual/organization.</w:t>
      </w:r>
    </w:p>
    <w:p w14:paraId="0285BA6F" w14:textId="01748C3E" w:rsidR="00F0008E" w:rsidRPr="004E3BE8" w:rsidRDefault="00F0008E" w:rsidP="00DD12AF">
      <w:pPr>
        <w:pBdr>
          <w:top w:val="single" w:sz="4" w:space="1" w:color="auto"/>
        </w:pBdr>
        <w:spacing w:before="840"/>
        <w:ind w:right="3240"/>
        <w:rPr>
          <w:rFonts w:eastAsia="Calibri"/>
          <w:snapToGrid/>
          <w:szCs w:val="22"/>
        </w:rPr>
      </w:pPr>
      <w:r w:rsidRPr="004E3BE8">
        <w:rPr>
          <w:rFonts w:eastAsia="Calibri"/>
          <w:snapToGrid/>
          <w:szCs w:val="22"/>
        </w:rPr>
        <w:t>Your signature or signature of corporate officer, partner</w:t>
      </w:r>
      <w:r w:rsidR="00815627" w:rsidRPr="004E3BE8">
        <w:rPr>
          <w:rFonts w:eastAsia="Calibri"/>
          <w:snapToGrid/>
          <w:szCs w:val="22"/>
        </w:rPr>
        <w:t>,</w:t>
      </w:r>
      <w:r w:rsidRPr="004E3BE8">
        <w:rPr>
          <w:rFonts w:eastAsia="Calibri"/>
          <w:snapToGrid/>
          <w:szCs w:val="22"/>
        </w:rPr>
        <w:t xml:space="preserve"> or fiduciary</w:t>
      </w:r>
    </w:p>
    <w:p w14:paraId="5F4DF5A9" w14:textId="77777777" w:rsidR="00F0008E" w:rsidRPr="004E3BE8" w:rsidRDefault="00F0008E" w:rsidP="00F0008E">
      <w:pPr>
        <w:pStyle w:val="NoSpacing"/>
        <w:rPr>
          <w:rFonts w:eastAsia="Calibri"/>
          <w:snapToGrid/>
          <w:szCs w:val="22"/>
        </w:rPr>
      </w:pPr>
      <w:r w:rsidRPr="004E3BE8">
        <w:rPr>
          <w:rFonts w:eastAsia="Calibri"/>
          <w:snapToGrid/>
          <w:szCs w:val="22"/>
        </w:rPr>
        <w:t xml:space="preserve">Print your name (and title, if applicable):  </w:t>
      </w:r>
      <w:r w:rsidRPr="004E3BE8">
        <w:rPr>
          <w:rFonts w:eastAsia="Calibri"/>
          <w:snapToGrid/>
          <w:szCs w:val="22"/>
        </w:rPr>
        <w:fldChar w:fldCharType="begin">
          <w:ffData>
            <w:name w:val="Text7"/>
            <w:enabled/>
            <w:calcOnExit w:val="0"/>
            <w:statusText w:type="text" w:val="Enter your name and title (if applicable)"/>
            <w:textInput/>
          </w:ffData>
        </w:fldChar>
      </w:r>
      <w:bookmarkStart w:id="159" w:name="Text7"/>
      <w:r w:rsidRPr="004E3BE8">
        <w:rPr>
          <w:rFonts w:eastAsia="Calibri"/>
          <w:snapToGrid/>
          <w:szCs w:val="22"/>
        </w:rPr>
        <w:instrText xml:space="preserve"> FORMTEXT </w:instrText>
      </w:r>
      <w:r w:rsidRPr="004E3BE8">
        <w:rPr>
          <w:rFonts w:eastAsia="Calibri"/>
          <w:snapToGrid/>
          <w:szCs w:val="22"/>
        </w:rPr>
      </w:r>
      <w:r w:rsidRPr="004E3BE8">
        <w:rPr>
          <w:rFonts w:eastAsia="Calibri"/>
          <w:snapToGrid/>
          <w:szCs w:val="22"/>
        </w:rPr>
        <w:fldChar w:fldCharType="separate"/>
      </w:r>
      <w:r w:rsidRPr="004E3BE8">
        <w:rPr>
          <w:rFonts w:eastAsia="Calibri"/>
          <w:noProof/>
          <w:snapToGrid/>
          <w:szCs w:val="22"/>
        </w:rPr>
        <w:t> </w:t>
      </w:r>
      <w:r w:rsidRPr="004E3BE8">
        <w:rPr>
          <w:rFonts w:eastAsia="Calibri"/>
          <w:noProof/>
          <w:snapToGrid/>
          <w:szCs w:val="22"/>
        </w:rPr>
        <w:t> </w:t>
      </w:r>
      <w:r w:rsidRPr="004E3BE8">
        <w:rPr>
          <w:rFonts w:eastAsia="Calibri"/>
          <w:noProof/>
          <w:snapToGrid/>
          <w:szCs w:val="22"/>
        </w:rPr>
        <w:t> </w:t>
      </w:r>
      <w:r w:rsidRPr="004E3BE8">
        <w:rPr>
          <w:rFonts w:eastAsia="Calibri"/>
          <w:noProof/>
          <w:snapToGrid/>
          <w:szCs w:val="22"/>
        </w:rPr>
        <w:t> </w:t>
      </w:r>
      <w:r w:rsidRPr="004E3BE8">
        <w:rPr>
          <w:rFonts w:eastAsia="Calibri"/>
          <w:noProof/>
          <w:snapToGrid/>
          <w:szCs w:val="22"/>
        </w:rPr>
        <w:t> </w:t>
      </w:r>
      <w:r w:rsidRPr="004E3BE8">
        <w:rPr>
          <w:rFonts w:eastAsia="Calibri"/>
          <w:snapToGrid/>
          <w:szCs w:val="22"/>
        </w:rPr>
        <w:fldChar w:fldCharType="end"/>
      </w:r>
      <w:bookmarkEnd w:id="159"/>
    </w:p>
    <w:p w14:paraId="4CD63D39" w14:textId="3789BDF3" w:rsidR="00F0008E" w:rsidRPr="004E3BE8" w:rsidRDefault="00F0008E" w:rsidP="00F0008E">
      <w:pPr>
        <w:pStyle w:val="NoSpacing"/>
        <w:rPr>
          <w:rFonts w:eastAsia="Calibri"/>
          <w:snapToGrid/>
          <w:szCs w:val="22"/>
        </w:rPr>
        <w:sectPr w:rsidR="00F0008E" w:rsidRPr="004E3BE8" w:rsidSect="003D539F">
          <w:type w:val="continuous"/>
          <w:pgSz w:w="12240" w:h="15840"/>
          <w:pgMar w:top="1440" w:right="1440" w:bottom="1440" w:left="1440" w:header="432" w:footer="432" w:gutter="0"/>
          <w:cols w:space="720"/>
          <w:docGrid w:linePitch="299"/>
        </w:sectPr>
      </w:pPr>
      <w:r w:rsidRPr="004E3BE8">
        <w:rPr>
          <w:rFonts w:eastAsia="Calibri"/>
          <w:snapToGrid/>
          <w:szCs w:val="22"/>
        </w:rPr>
        <w:t xml:space="preserve">Phone:  </w:t>
      </w:r>
      <w:r w:rsidRPr="004E3BE8">
        <w:rPr>
          <w:rFonts w:eastAsia="Calibri"/>
          <w:snapToGrid/>
          <w:szCs w:val="22"/>
        </w:rPr>
        <w:fldChar w:fldCharType="begin">
          <w:ffData>
            <w:name w:val="Text8"/>
            <w:enabled/>
            <w:calcOnExit w:val="0"/>
            <w:statusText w:type="text" w:val="Phone number"/>
            <w:textInput/>
          </w:ffData>
        </w:fldChar>
      </w:r>
      <w:bookmarkStart w:id="160" w:name="Text8"/>
      <w:r w:rsidRPr="004E3BE8">
        <w:rPr>
          <w:rFonts w:eastAsia="Calibri"/>
          <w:snapToGrid/>
          <w:szCs w:val="22"/>
        </w:rPr>
        <w:instrText xml:space="preserve"> FORMTEXT </w:instrText>
      </w:r>
      <w:r w:rsidRPr="004E3BE8">
        <w:rPr>
          <w:rFonts w:eastAsia="Calibri"/>
          <w:snapToGrid/>
          <w:szCs w:val="22"/>
        </w:rPr>
      </w:r>
      <w:r w:rsidRPr="004E3BE8">
        <w:rPr>
          <w:rFonts w:eastAsia="Calibri"/>
          <w:snapToGrid/>
          <w:szCs w:val="22"/>
        </w:rPr>
        <w:fldChar w:fldCharType="separate"/>
      </w:r>
      <w:r w:rsidRPr="004E3BE8">
        <w:rPr>
          <w:rFonts w:eastAsia="Calibri"/>
          <w:noProof/>
          <w:snapToGrid/>
          <w:szCs w:val="22"/>
        </w:rPr>
        <w:t> </w:t>
      </w:r>
      <w:r w:rsidRPr="004E3BE8">
        <w:rPr>
          <w:rFonts w:eastAsia="Calibri"/>
          <w:noProof/>
          <w:snapToGrid/>
          <w:szCs w:val="22"/>
        </w:rPr>
        <w:t> </w:t>
      </w:r>
      <w:r w:rsidRPr="004E3BE8">
        <w:rPr>
          <w:rFonts w:eastAsia="Calibri"/>
          <w:noProof/>
          <w:snapToGrid/>
          <w:szCs w:val="22"/>
        </w:rPr>
        <w:t> </w:t>
      </w:r>
      <w:r w:rsidRPr="004E3BE8">
        <w:rPr>
          <w:rFonts w:eastAsia="Calibri"/>
          <w:noProof/>
          <w:snapToGrid/>
          <w:szCs w:val="22"/>
        </w:rPr>
        <w:t> </w:t>
      </w:r>
      <w:r w:rsidRPr="004E3BE8">
        <w:rPr>
          <w:rFonts w:eastAsia="Calibri"/>
          <w:noProof/>
          <w:snapToGrid/>
          <w:szCs w:val="22"/>
        </w:rPr>
        <w:t> </w:t>
      </w:r>
      <w:r w:rsidRPr="004E3BE8">
        <w:rPr>
          <w:rFonts w:eastAsia="Calibri"/>
          <w:snapToGrid/>
          <w:szCs w:val="22"/>
        </w:rPr>
        <w:fldChar w:fldCharType="end"/>
      </w:r>
      <w:bookmarkEnd w:id="160"/>
      <w:r w:rsidRPr="004E3BE8">
        <w:rPr>
          <w:rFonts w:eastAsia="Calibri"/>
          <w:snapToGrid/>
          <w:szCs w:val="22"/>
        </w:rPr>
        <w:tab/>
        <w:t xml:space="preserve">Date  </w:t>
      </w:r>
      <w:r w:rsidRPr="004E3BE8">
        <w:rPr>
          <w:rFonts w:eastAsia="Calibri"/>
          <w:snapToGrid/>
          <w:szCs w:val="22"/>
        </w:rPr>
        <w:fldChar w:fldCharType="begin">
          <w:ffData>
            <w:name w:val="Text9"/>
            <w:enabled/>
            <w:calcOnExit w:val="0"/>
            <w:statusText w:type="text" w:val="Date"/>
            <w:textInput>
              <w:type w:val="date"/>
            </w:textInput>
          </w:ffData>
        </w:fldChar>
      </w:r>
      <w:bookmarkStart w:id="161" w:name="Text9"/>
      <w:r w:rsidRPr="004E3BE8">
        <w:rPr>
          <w:rFonts w:eastAsia="Calibri"/>
          <w:snapToGrid/>
          <w:szCs w:val="22"/>
        </w:rPr>
        <w:instrText xml:space="preserve"> FORMTEXT </w:instrText>
      </w:r>
      <w:r w:rsidRPr="004E3BE8">
        <w:rPr>
          <w:rFonts w:eastAsia="Calibri"/>
          <w:snapToGrid/>
          <w:szCs w:val="22"/>
        </w:rPr>
      </w:r>
      <w:r w:rsidRPr="004E3BE8">
        <w:rPr>
          <w:rFonts w:eastAsia="Calibri"/>
          <w:snapToGrid/>
          <w:szCs w:val="22"/>
        </w:rPr>
        <w:fldChar w:fldCharType="separate"/>
      </w:r>
      <w:r w:rsidRPr="004E3BE8">
        <w:rPr>
          <w:rFonts w:eastAsia="Calibri"/>
          <w:noProof/>
          <w:snapToGrid/>
          <w:szCs w:val="22"/>
        </w:rPr>
        <w:t> </w:t>
      </w:r>
      <w:r w:rsidRPr="004E3BE8">
        <w:rPr>
          <w:rFonts w:eastAsia="Calibri"/>
          <w:noProof/>
          <w:snapToGrid/>
          <w:szCs w:val="22"/>
        </w:rPr>
        <w:t> </w:t>
      </w:r>
      <w:r w:rsidRPr="004E3BE8">
        <w:rPr>
          <w:rFonts w:eastAsia="Calibri"/>
          <w:noProof/>
          <w:snapToGrid/>
          <w:szCs w:val="22"/>
        </w:rPr>
        <w:t> </w:t>
      </w:r>
      <w:r w:rsidRPr="004E3BE8">
        <w:rPr>
          <w:rFonts w:eastAsia="Calibri"/>
          <w:noProof/>
          <w:snapToGrid/>
          <w:szCs w:val="22"/>
        </w:rPr>
        <w:t> </w:t>
      </w:r>
      <w:r w:rsidRPr="004E3BE8">
        <w:rPr>
          <w:rFonts w:eastAsia="Calibri"/>
          <w:noProof/>
          <w:snapToGrid/>
          <w:szCs w:val="22"/>
        </w:rPr>
        <w:t> </w:t>
      </w:r>
      <w:r w:rsidRPr="004E3BE8">
        <w:rPr>
          <w:rFonts w:eastAsia="Calibri"/>
          <w:snapToGrid/>
          <w:szCs w:val="22"/>
        </w:rPr>
        <w:fldChar w:fldCharType="end"/>
      </w:r>
      <w:bookmarkEnd w:id="161"/>
    </w:p>
    <w:p w14:paraId="51F7829B" w14:textId="613CFAE1" w:rsidR="00533CBF" w:rsidRPr="004E3BE8" w:rsidRDefault="00F0008E" w:rsidP="008E520F">
      <w:pPr>
        <w:pStyle w:val="Heading3"/>
      </w:pPr>
      <w:bookmarkStart w:id="162" w:name="_Form_4:_Unemployment"/>
      <w:bookmarkStart w:id="163" w:name="_Form_7:_Conflict"/>
      <w:bookmarkStart w:id="164" w:name="_Form_7.:_Conflict"/>
      <w:bookmarkStart w:id="165" w:name="_Form_7._Conflict"/>
      <w:bookmarkStart w:id="166" w:name="_Toc56524967"/>
      <w:bookmarkEnd w:id="162"/>
      <w:bookmarkEnd w:id="163"/>
      <w:bookmarkEnd w:id="164"/>
      <w:bookmarkEnd w:id="165"/>
      <w:r w:rsidRPr="004E3BE8">
        <w:lastRenderedPageBreak/>
        <w:t xml:space="preserve">Form </w:t>
      </w:r>
      <w:r w:rsidR="002161D9" w:rsidRPr="004E3BE8">
        <w:t>6</w:t>
      </w:r>
      <w:r w:rsidR="00D03377" w:rsidRPr="004E3BE8">
        <w:t>.</w:t>
      </w:r>
      <w:r w:rsidRPr="004E3BE8">
        <w:t xml:space="preserve"> Conflict of Interest Disclosure</w:t>
      </w:r>
      <w:bookmarkEnd w:id="166"/>
    </w:p>
    <w:p w14:paraId="557E95A7" w14:textId="77777777" w:rsidR="00D119FD" w:rsidRPr="004E3BE8" w:rsidRDefault="00D119FD" w:rsidP="00D119FD">
      <w:pPr>
        <w:spacing w:before="480" w:after="480"/>
      </w:pPr>
      <w:r w:rsidRPr="004E3BE8">
        <w:rPr>
          <w:b/>
          <w:bCs/>
        </w:rPr>
        <w:t xml:space="preserve">Instructions: </w:t>
      </w:r>
      <w:r w:rsidRPr="004E3BE8">
        <w:t>Please return your completed form as part of the Response submittal.</w:t>
      </w:r>
    </w:p>
    <w:p w14:paraId="7EBB5A03" w14:textId="77777777" w:rsidR="00D119FD" w:rsidRPr="004E3BE8" w:rsidRDefault="00D119FD" w:rsidP="00D119FD">
      <w:pPr>
        <w:rPr>
          <w:szCs w:val="22"/>
        </w:rPr>
      </w:pPr>
      <w:r w:rsidRPr="004E3BE8">
        <w:rPr>
          <w:szCs w:val="22"/>
        </w:rPr>
        <w:t xml:space="preserve">This form gives applicants and grantees an opportunity to disclose any actual or potential conflicts of interest that may exist when receiving a grant. It is the applicant/grantee’s obligation to be familiar with the Office of Grants Management (OGM) </w:t>
      </w:r>
      <w:hyperlink r:id="rId47" w:tooltip="grants_policy_08-01 August 2020 Effective date January 1 2021" w:history="1">
        <w:r w:rsidRPr="004E3BE8">
          <w:rPr>
            <w:rStyle w:val="Hyperlink"/>
            <w:szCs w:val="22"/>
          </w:rPr>
          <w:t>Grants Policy 08-01 Conflict of Interest Policy for State Grant-Making (August 2020 Effective Date 1/1/21)</w:t>
        </w:r>
      </w:hyperlink>
      <w:r w:rsidRPr="004E3BE8">
        <w:rPr>
          <w:szCs w:val="22"/>
        </w:rPr>
        <w:t xml:space="preserve"> and to disclose any conflicts of interest accordingly.</w:t>
      </w:r>
    </w:p>
    <w:p w14:paraId="661CE57A" w14:textId="77777777" w:rsidR="00D119FD" w:rsidRPr="004E3BE8" w:rsidRDefault="00D119FD" w:rsidP="00D119FD">
      <w:pPr>
        <w:rPr>
          <w:szCs w:val="22"/>
        </w:rPr>
      </w:pPr>
      <w:r w:rsidRPr="004E3BE8">
        <w:rPr>
          <w:szCs w:val="22"/>
        </w:rPr>
        <w:t xml:space="preserve">All grant applicants </w:t>
      </w:r>
      <w:r w:rsidRPr="004E3BE8">
        <w:rPr>
          <w:szCs w:val="22"/>
          <w:u w:val="single"/>
        </w:rPr>
        <w:t>must</w:t>
      </w:r>
      <w:r w:rsidRPr="004E3BE8">
        <w:rPr>
          <w:szCs w:val="22"/>
        </w:rPr>
        <w:t xml:space="preserve"> complete and sign a conflict of interest disclosure form. </w:t>
      </w:r>
    </w:p>
    <w:p w14:paraId="74AFF537" w14:textId="77D0081C" w:rsidR="00D119FD" w:rsidRPr="004E3BE8" w:rsidRDefault="004E3BE8" w:rsidP="00102376">
      <w:pPr>
        <w:pStyle w:val="1AutoList14"/>
        <w:tabs>
          <w:tab w:val="left" w:pos="-1080"/>
          <w:tab w:val="left" w:pos="-720"/>
          <w:tab w:val="left" w:pos="-617"/>
          <w:tab w:val="left" w:pos="-204"/>
          <w:tab w:val="left" w:pos="1296"/>
          <w:tab w:val="left" w:pos="1800"/>
          <w:tab w:val="left" w:pos="2160"/>
          <w:tab w:val="left" w:pos="3648"/>
        </w:tabs>
        <w:ind w:left="1080" w:firstLine="0"/>
        <w:jc w:val="left"/>
        <w:rPr>
          <w:rFonts w:asciiTheme="minorHAnsi" w:hAnsiTheme="minorHAnsi"/>
          <w:sz w:val="22"/>
          <w:szCs w:val="22"/>
        </w:rPr>
      </w:pPr>
      <w:sdt>
        <w:sdtPr>
          <w:rPr>
            <w:rFonts w:asciiTheme="minorHAnsi" w:hAnsiTheme="minorHAnsi"/>
            <w:sz w:val="22"/>
            <w:szCs w:val="22"/>
          </w:rPr>
          <w:id w:val="590821257"/>
          <w14:checkbox>
            <w14:checked w14:val="0"/>
            <w14:checkedState w14:val="2612" w14:font="MS Gothic"/>
            <w14:uncheckedState w14:val="2610" w14:font="MS Gothic"/>
          </w14:checkbox>
        </w:sdtPr>
        <w:sdtEndPr/>
        <w:sdtContent>
          <w:r w:rsidR="00102376" w:rsidRPr="004E3BE8">
            <w:rPr>
              <w:rFonts w:ascii="MS Gothic" w:eastAsia="MS Gothic" w:hAnsi="MS Gothic" w:hint="eastAsia"/>
              <w:sz w:val="22"/>
              <w:szCs w:val="22"/>
            </w:rPr>
            <w:t>☐</w:t>
          </w:r>
        </w:sdtContent>
      </w:sdt>
      <w:r w:rsidR="00C570A6" w:rsidRPr="004E3BE8">
        <w:rPr>
          <w:rFonts w:asciiTheme="minorHAnsi" w:hAnsiTheme="minorHAnsi"/>
          <w:sz w:val="22"/>
          <w:szCs w:val="22"/>
        </w:rPr>
        <w:t xml:space="preserve">   I</w:t>
      </w:r>
      <w:r w:rsidR="00D119FD" w:rsidRPr="004E3BE8">
        <w:rPr>
          <w:rFonts w:asciiTheme="minorHAnsi" w:hAnsiTheme="minorHAnsi"/>
          <w:sz w:val="22"/>
          <w:szCs w:val="22"/>
        </w:rPr>
        <w:t xml:space="preserve"> or my grant organization do NOT have an ACTUAL or POTENTIAL conflict of interest.</w:t>
      </w:r>
    </w:p>
    <w:p w14:paraId="11B5D3C6" w14:textId="77777777" w:rsidR="00D119FD" w:rsidRPr="004E3BE8" w:rsidRDefault="00D119FD" w:rsidP="00D119FD">
      <w:pPr>
        <w:tabs>
          <w:tab w:val="left" w:pos="-1080"/>
          <w:tab w:val="left" w:pos="-720"/>
          <w:tab w:val="left" w:pos="-617"/>
          <w:tab w:val="left" w:pos="-204"/>
          <w:tab w:val="left" w:pos="208"/>
          <w:tab w:val="left" w:pos="1080"/>
          <w:tab w:val="left" w:pos="1296"/>
          <w:tab w:val="left" w:pos="1800"/>
          <w:tab w:val="left" w:pos="2160"/>
          <w:tab w:val="left" w:pos="3648"/>
        </w:tabs>
        <w:rPr>
          <w:szCs w:val="22"/>
        </w:rPr>
      </w:pPr>
    </w:p>
    <w:p w14:paraId="549FE0F3" w14:textId="078A1F6F" w:rsidR="00D119FD" w:rsidRPr="004E3BE8" w:rsidRDefault="00D119FD" w:rsidP="00D119FD">
      <w:pPr>
        <w:tabs>
          <w:tab w:val="left" w:pos="-1080"/>
          <w:tab w:val="left" w:pos="-720"/>
          <w:tab w:val="left" w:pos="-617"/>
          <w:tab w:val="left" w:pos="-204"/>
          <w:tab w:val="left" w:pos="208"/>
          <w:tab w:val="left" w:pos="1080"/>
          <w:tab w:val="left" w:pos="1296"/>
          <w:tab w:val="left" w:pos="1800"/>
          <w:tab w:val="left" w:pos="2160"/>
          <w:tab w:val="left" w:pos="3648"/>
        </w:tabs>
        <w:rPr>
          <w:szCs w:val="22"/>
        </w:rPr>
      </w:pPr>
      <w:r w:rsidRPr="004E3BE8">
        <w:rPr>
          <w:szCs w:val="22"/>
        </w:rPr>
        <w:t>If at any time after submission of this form, I or my grant organization discover any conflict of interest(s), I or my grant organization will disclose that conflict immediately to the appropriate agency or grant program personnel.</w:t>
      </w:r>
    </w:p>
    <w:p w14:paraId="1485A312" w14:textId="74529F00" w:rsidR="00D119FD" w:rsidRPr="004E3BE8" w:rsidRDefault="004E3BE8" w:rsidP="00102376">
      <w:pPr>
        <w:pStyle w:val="1AutoList14"/>
        <w:tabs>
          <w:tab w:val="left" w:pos="-1080"/>
          <w:tab w:val="left" w:pos="-720"/>
          <w:tab w:val="left" w:pos="-617"/>
          <w:tab w:val="left" w:pos="-204"/>
          <w:tab w:val="left" w:pos="1296"/>
          <w:tab w:val="left" w:pos="1800"/>
          <w:tab w:val="left" w:pos="2160"/>
          <w:tab w:val="left" w:pos="3648"/>
        </w:tabs>
        <w:ind w:left="1080" w:firstLine="0"/>
        <w:jc w:val="left"/>
        <w:rPr>
          <w:rFonts w:asciiTheme="minorHAnsi" w:hAnsiTheme="minorHAnsi"/>
          <w:sz w:val="22"/>
          <w:szCs w:val="22"/>
        </w:rPr>
      </w:pPr>
      <w:sdt>
        <w:sdtPr>
          <w:rPr>
            <w:rFonts w:asciiTheme="minorHAnsi" w:hAnsiTheme="minorHAnsi"/>
            <w:sz w:val="22"/>
            <w:szCs w:val="22"/>
          </w:rPr>
          <w:id w:val="1846978153"/>
          <w14:checkbox>
            <w14:checked w14:val="0"/>
            <w14:checkedState w14:val="2612" w14:font="MS Gothic"/>
            <w14:uncheckedState w14:val="2610" w14:font="MS Gothic"/>
          </w14:checkbox>
        </w:sdtPr>
        <w:sdtEndPr/>
        <w:sdtContent>
          <w:r w:rsidR="00102376" w:rsidRPr="004E3BE8">
            <w:rPr>
              <w:rFonts w:ascii="MS Gothic" w:eastAsia="MS Gothic" w:hAnsi="MS Gothic" w:hint="eastAsia"/>
              <w:sz w:val="22"/>
              <w:szCs w:val="22"/>
            </w:rPr>
            <w:t>☐</w:t>
          </w:r>
        </w:sdtContent>
      </w:sdt>
      <w:r w:rsidR="00C570A6" w:rsidRPr="004E3BE8">
        <w:rPr>
          <w:rFonts w:asciiTheme="minorHAnsi" w:hAnsiTheme="minorHAnsi"/>
          <w:sz w:val="22"/>
          <w:szCs w:val="22"/>
        </w:rPr>
        <w:t xml:space="preserve">   I </w:t>
      </w:r>
      <w:r w:rsidR="00D119FD" w:rsidRPr="004E3BE8">
        <w:rPr>
          <w:rFonts w:asciiTheme="minorHAnsi" w:hAnsiTheme="minorHAnsi"/>
          <w:sz w:val="22"/>
          <w:szCs w:val="22"/>
        </w:rPr>
        <w:t>or my grant organization have an ACTUAL or POTENTIAL conflict of interest. (</w:t>
      </w:r>
      <w:r w:rsidR="00D119FD" w:rsidRPr="004E3BE8">
        <w:rPr>
          <w:rFonts w:asciiTheme="minorHAnsi" w:hAnsiTheme="minorHAnsi"/>
          <w:i/>
          <w:sz w:val="22"/>
          <w:szCs w:val="22"/>
        </w:rPr>
        <w:t>Please describe below</w:t>
      </w:r>
      <w:r w:rsidR="00D119FD" w:rsidRPr="004E3BE8">
        <w:rPr>
          <w:rFonts w:asciiTheme="minorHAnsi" w:hAnsiTheme="minorHAnsi"/>
          <w:sz w:val="22"/>
          <w:szCs w:val="22"/>
        </w:rPr>
        <w:t xml:space="preserve">): </w:t>
      </w:r>
    </w:p>
    <w:p w14:paraId="65CDA661" w14:textId="77777777" w:rsidR="00D119FD" w:rsidRPr="004E3BE8" w:rsidRDefault="00D119FD" w:rsidP="00D119FD">
      <w:pPr>
        <w:pStyle w:val="1AutoList14"/>
        <w:tabs>
          <w:tab w:val="left" w:pos="-1080"/>
          <w:tab w:val="left" w:pos="-720"/>
          <w:tab w:val="left" w:pos="-617"/>
          <w:tab w:val="left" w:pos="-204"/>
          <w:tab w:val="left" w:pos="1296"/>
          <w:tab w:val="left" w:pos="1800"/>
          <w:tab w:val="left" w:pos="2160"/>
          <w:tab w:val="left" w:pos="3648"/>
        </w:tabs>
        <w:ind w:left="0" w:firstLine="0"/>
        <w:jc w:val="left"/>
        <w:rPr>
          <w:rFonts w:asciiTheme="minorHAnsi" w:hAnsiTheme="minorHAnsi"/>
          <w:sz w:val="22"/>
          <w:szCs w:val="22"/>
        </w:rPr>
      </w:pPr>
    </w:p>
    <w:p w14:paraId="1D74C3F6" w14:textId="77777777" w:rsidR="00D119FD" w:rsidRPr="004E3BE8" w:rsidRDefault="00D119FD" w:rsidP="00D119FD">
      <w:pPr>
        <w:tabs>
          <w:tab w:val="left" w:pos="-1080"/>
          <w:tab w:val="left" w:pos="-720"/>
          <w:tab w:val="left" w:pos="-617"/>
          <w:tab w:val="left" w:pos="-204"/>
          <w:tab w:val="left" w:pos="208"/>
          <w:tab w:val="left" w:pos="1080"/>
          <w:tab w:val="left" w:pos="1296"/>
          <w:tab w:val="left" w:pos="1800"/>
          <w:tab w:val="left" w:pos="2160"/>
          <w:tab w:val="left" w:pos="3648"/>
        </w:tabs>
        <w:rPr>
          <w:szCs w:val="22"/>
        </w:rPr>
      </w:pPr>
      <w:r w:rsidRPr="004E3BE8">
        <w:rPr>
          <w:szCs w:val="22"/>
        </w:rPr>
        <w:t>If at any time after submission of this form, I or my grant organization discover any additional conflict of interest(s), I or my grant organization will disclose that conflict immediately to the appropriate agency or grant program personnel.</w:t>
      </w:r>
    </w:p>
    <w:p w14:paraId="238E7D59" w14:textId="77777777" w:rsidR="00D119FD" w:rsidRPr="004E3BE8" w:rsidRDefault="00D119FD" w:rsidP="00D119FD">
      <w:pPr>
        <w:tabs>
          <w:tab w:val="left" w:pos="-1080"/>
          <w:tab w:val="left" w:pos="-720"/>
          <w:tab w:val="left" w:pos="-617"/>
          <w:tab w:val="left" w:pos="-204"/>
          <w:tab w:val="left" w:pos="208"/>
          <w:tab w:val="left" w:pos="1080"/>
          <w:tab w:val="left" w:pos="1296"/>
          <w:tab w:val="left" w:pos="1800"/>
          <w:tab w:val="left" w:pos="2160"/>
          <w:tab w:val="left" w:pos="3648"/>
        </w:tabs>
        <w:rPr>
          <w:szCs w:val="22"/>
        </w:rPr>
      </w:pPr>
    </w:p>
    <w:p w14:paraId="2C6B9607" w14:textId="77777777" w:rsidR="00D119FD" w:rsidRPr="004E3BE8" w:rsidRDefault="00D119FD" w:rsidP="00D119FD">
      <w:pPr>
        <w:ind w:left="360"/>
        <w:rPr>
          <w:rFonts w:eastAsia="Calibri"/>
          <w:color w:val="1F497D"/>
          <w:szCs w:val="22"/>
        </w:rPr>
      </w:pPr>
    </w:p>
    <w:p w14:paraId="36674417" w14:textId="00C57BC6" w:rsidR="00D119FD" w:rsidRPr="004E3BE8" w:rsidRDefault="00D119FD" w:rsidP="00D119FD">
      <w:pPr>
        <w:pStyle w:val="ListParagraph"/>
        <w:rPr>
          <w:szCs w:val="22"/>
          <w:u w:val="single"/>
        </w:rPr>
      </w:pPr>
      <w:r w:rsidRPr="004E3BE8">
        <w:rPr>
          <w:szCs w:val="22"/>
        </w:rPr>
        <w:t xml:space="preserve">Printed name: </w:t>
      </w:r>
      <w:r w:rsidR="00C570A6" w:rsidRPr="004E3BE8">
        <w:rPr>
          <w:szCs w:val="22"/>
        </w:rPr>
        <w:fldChar w:fldCharType="begin">
          <w:ffData>
            <w:name w:val="Text11"/>
            <w:enabled/>
            <w:calcOnExit w:val="0"/>
            <w:textInput/>
          </w:ffData>
        </w:fldChar>
      </w:r>
      <w:bookmarkStart w:id="167" w:name="Text11"/>
      <w:r w:rsidR="00C570A6" w:rsidRPr="004E3BE8">
        <w:rPr>
          <w:szCs w:val="22"/>
        </w:rPr>
        <w:instrText xml:space="preserve"> FORMTEXT </w:instrText>
      </w:r>
      <w:r w:rsidR="00C570A6" w:rsidRPr="004E3BE8">
        <w:rPr>
          <w:szCs w:val="22"/>
        </w:rPr>
      </w:r>
      <w:r w:rsidR="00C570A6" w:rsidRPr="004E3BE8">
        <w:rPr>
          <w:szCs w:val="22"/>
        </w:rPr>
        <w:fldChar w:fldCharType="separate"/>
      </w:r>
      <w:r w:rsidR="00C570A6" w:rsidRPr="004E3BE8">
        <w:rPr>
          <w:noProof/>
          <w:szCs w:val="22"/>
        </w:rPr>
        <w:t> </w:t>
      </w:r>
      <w:r w:rsidR="00C570A6" w:rsidRPr="004E3BE8">
        <w:rPr>
          <w:noProof/>
          <w:szCs w:val="22"/>
        </w:rPr>
        <w:t> </w:t>
      </w:r>
      <w:r w:rsidR="00C570A6" w:rsidRPr="004E3BE8">
        <w:rPr>
          <w:noProof/>
          <w:szCs w:val="22"/>
        </w:rPr>
        <w:t> </w:t>
      </w:r>
      <w:r w:rsidR="00C570A6" w:rsidRPr="004E3BE8">
        <w:rPr>
          <w:noProof/>
          <w:szCs w:val="22"/>
        </w:rPr>
        <w:t> </w:t>
      </w:r>
      <w:r w:rsidR="00C570A6" w:rsidRPr="004E3BE8">
        <w:rPr>
          <w:noProof/>
          <w:szCs w:val="22"/>
        </w:rPr>
        <w:t> </w:t>
      </w:r>
      <w:r w:rsidR="00C570A6" w:rsidRPr="004E3BE8">
        <w:rPr>
          <w:szCs w:val="22"/>
        </w:rPr>
        <w:fldChar w:fldCharType="end"/>
      </w:r>
      <w:bookmarkEnd w:id="167"/>
    </w:p>
    <w:p w14:paraId="32ABED04" w14:textId="77777777" w:rsidR="00D119FD" w:rsidRPr="004E3BE8" w:rsidRDefault="00D119FD" w:rsidP="00D119FD">
      <w:pPr>
        <w:pStyle w:val="ListParagraph"/>
        <w:rPr>
          <w:szCs w:val="22"/>
        </w:rPr>
      </w:pPr>
    </w:p>
    <w:p w14:paraId="08B070F2" w14:textId="5136EDEC" w:rsidR="00D119FD" w:rsidRPr="004E3BE8" w:rsidRDefault="00D119FD" w:rsidP="00D119FD">
      <w:pPr>
        <w:pStyle w:val="ListParagraph"/>
        <w:rPr>
          <w:szCs w:val="22"/>
        </w:rPr>
      </w:pPr>
      <w:r w:rsidRPr="004E3BE8">
        <w:rPr>
          <w:szCs w:val="22"/>
        </w:rPr>
        <w:t>Signature:</w:t>
      </w:r>
      <w:r w:rsidR="00C570A6" w:rsidRPr="004E3BE8">
        <w:rPr>
          <w:szCs w:val="22"/>
        </w:rPr>
        <w:t xml:space="preserve"> </w:t>
      </w:r>
    </w:p>
    <w:p w14:paraId="73E9BA1E" w14:textId="77777777" w:rsidR="00D119FD" w:rsidRPr="004E3BE8" w:rsidRDefault="00D119FD" w:rsidP="00D119FD">
      <w:pPr>
        <w:pStyle w:val="ListParagraph"/>
        <w:rPr>
          <w:szCs w:val="22"/>
        </w:rPr>
      </w:pPr>
    </w:p>
    <w:p w14:paraId="689618AB" w14:textId="2B19DE6E" w:rsidR="00D119FD" w:rsidRPr="004E3BE8" w:rsidRDefault="00D119FD" w:rsidP="00D119FD">
      <w:pPr>
        <w:pStyle w:val="ListParagraph"/>
        <w:rPr>
          <w:szCs w:val="22"/>
          <w:u w:val="single"/>
        </w:rPr>
      </w:pPr>
      <w:r w:rsidRPr="004E3BE8">
        <w:rPr>
          <w:szCs w:val="22"/>
        </w:rPr>
        <w:t>Organization:</w:t>
      </w:r>
      <w:r w:rsidR="00C570A6" w:rsidRPr="004E3BE8">
        <w:rPr>
          <w:szCs w:val="22"/>
        </w:rPr>
        <w:t xml:space="preserve"> </w:t>
      </w:r>
      <w:r w:rsidR="00C570A6" w:rsidRPr="004E3BE8">
        <w:rPr>
          <w:szCs w:val="22"/>
        </w:rPr>
        <w:fldChar w:fldCharType="begin">
          <w:ffData>
            <w:name w:val="Text13"/>
            <w:enabled/>
            <w:calcOnExit w:val="0"/>
            <w:textInput/>
          </w:ffData>
        </w:fldChar>
      </w:r>
      <w:bookmarkStart w:id="168" w:name="Text13"/>
      <w:r w:rsidR="00C570A6" w:rsidRPr="004E3BE8">
        <w:rPr>
          <w:szCs w:val="22"/>
        </w:rPr>
        <w:instrText xml:space="preserve"> FORMTEXT </w:instrText>
      </w:r>
      <w:r w:rsidR="00C570A6" w:rsidRPr="004E3BE8">
        <w:rPr>
          <w:szCs w:val="22"/>
        </w:rPr>
      </w:r>
      <w:r w:rsidR="00C570A6" w:rsidRPr="004E3BE8">
        <w:rPr>
          <w:szCs w:val="22"/>
        </w:rPr>
        <w:fldChar w:fldCharType="separate"/>
      </w:r>
      <w:r w:rsidR="00C570A6" w:rsidRPr="004E3BE8">
        <w:rPr>
          <w:noProof/>
          <w:szCs w:val="22"/>
        </w:rPr>
        <w:t> </w:t>
      </w:r>
      <w:r w:rsidR="00C570A6" w:rsidRPr="004E3BE8">
        <w:rPr>
          <w:noProof/>
          <w:szCs w:val="22"/>
        </w:rPr>
        <w:t> </w:t>
      </w:r>
      <w:r w:rsidR="00C570A6" w:rsidRPr="004E3BE8">
        <w:rPr>
          <w:noProof/>
          <w:szCs w:val="22"/>
        </w:rPr>
        <w:t> </w:t>
      </w:r>
      <w:r w:rsidR="00C570A6" w:rsidRPr="004E3BE8">
        <w:rPr>
          <w:noProof/>
          <w:szCs w:val="22"/>
        </w:rPr>
        <w:t> </w:t>
      </w:r>
      <w:r w:rsidR="00C570A6" w:rsidRPr="004E3BE8">
        <w:rPr>
          <w:noProof/>
          <w:szCs w:val="22"/>
        </w:rPr>
        <w:t> </w:t>
      </w:r>
      <w:r w:rsidR="00C570A6" w:rsidRPr="004E3BE8">
        <w:rPr>
          <w:szCs w:val="22"/>
        </w:rPr>
        <w:fldChar w:fldCharType="end"/>
      </w:r>
      <w:bookmarkEnd w:id="168"/>
    </w:p>
    <w:p w14:paraId="613D370E" w14:textId="77777777" w:rsidR="00D119FD" w:rsidRPr="004E3BE8" w:rsidRDefault="00D119FD" w:rsidP="00D119FD">
      <w:pPr>
        <w:pStyle w:val="ListParagraph"/>
        <w:rPr>
          <w:szCs w:val="22"/>
        </w:rPr>
      </w:pPr>
    </w:p>
    <w:p w14:paraId="0475F340" w14:textId="2B8966BB" w:rsidR="00D119FD" w:rsidRPr="004E3BE8" w:rsidRDefault="00D119FD" w:rsidP="00D119FD">
      <w:pPr>
        <w:pStyle w:val="ListParagraph"/>
        <w:rPr>
          <w:szCs w:val="22"/>
        </w:rPr>
      </w:pPr>
      <w:r w:rsidRPr="004E3BE8">
        <w:rPr>
          <w:szCs w:val="22"/>
        </w:rPr>
        <w:t>Date:</w:t>
      </w:r>
      <w:r w:rsidR="00C570A6" w:rsidRPr="004E3BE8">
        <w:rPr>
          <w:szCs w:val="22"/>
        </w:rPr>
        <w:t xml:space="preserve"> </w:t>
      </w:r>
      <w:r w:rsidR="00C570A6" w:rsidRPr="004E3BE8">
        <w:rPr>
          <w:szCs w:val="22"/>
        </w:rPr>
        <w:fldChar w:fldCharType="begin">
          <w:ffData>
            <w:name w:val="Text14"/>
            <w:enabled/>
            <w:calcOnExit w:val="0"/>
            <w:textInput/>
          </w:ffData>
        </w:fldChar>
      </w:r>
      <w:bookmarkStart w:id="169" w:name="Text14"/>
      <w:r w:rsidR="00C570A6" w:rsidRPr="004E3BE8">
        <w:rPr>
          <w:szCs w:val="22"/>
        </w:rPr>
        <w:instrText xml:space="preserve"> FORMTEXT </w:instrText>
      </w:r>
      <w:r w:rsidR="00C570A6" w:rsidRPr="004E3BE8">
        <w:rPr>
          <w:szCs w:val="22"/>
        </w:rPr>
      </w:r>
      <w:r w:rsidR="00C570A6" w:rsidRPr="004E3BE8">
        <w:rPr>
          <w:szCs w:val="22"/>
        </w:rPr>
        <w:fldChar w:fldCharType="separate"/>
      </w:r>
      <w:r w:rsidR="00C570A6" w:rsidRPr="004E3BE8">
        <w:rPr>
          <w:noProof/>
          <w:szCs w:val="22"/>
        </w:rPr>
        <w:t> </w:t>
      </w:r>
      <w:r w:rsidR="00C570A6" w:rsidRPr="004E3BE8">
        <w:rPr>
          <w:noProof/>
          <w:szCs w:val="22"/>
        </w:rPr>
        <w:t> </w:t>
      </w:r>
      <w:r w:rsidR="00C570A6" w:rsidRPr="004E3BE8">
        <w:rPr>
          <w:noProof/>
          <w:szCs w:val="22"/>
        </w:rPr>
        <w:t> </w:t>
      </w:r>
      <w:r w:rsidR="00C570A6" w:rsidRPr="004E3BE8">
        <w:rPr>
          <w:noProof/>
          <w:szCs w:val="22"/>
        </w:rPr>
        <w:t> </w:t>
      </w:r>
      <w:r w:rsidR="00C570A6" w:rsidRPr="004E3BE8">
        <w:rPr>
          <w:noProof/>
          <w:szCs w:val="22"/>
        </w:rPr>
        <w:t> </w:t>
      </w:r>
      <w:r w:rsidR="00C570A6" w:rsidRPr="004E3BE8">
        <w:rPr>
          <w:szCs w:val="22"/>
        </w:rPr>
        <w:fldChar w:fldCharType="end"/>
      </w:r>
      <w:bookmarkEnd w:id="169"/>
    </w:p>
    <w:p w14:paraId="3C018597" w14:textId="77777777" w:rsidR="00D119FD" w:rsidRPr="004E3BE8" w:rsidRDefault="00D119FD" w:rsidP="00D119FD">
      <w:pPr>
        <w:rPr>
          <w:szCs w:val="22"/>
        </w:rPr>
      </w:pPr>
    </w:p>
    <w:p w14:paraId="5498A35D" w14:textId="77777777" w:rsidR="00535BA0" w:rsidRPr="004E3BE8" w:rsidRDefault="00535BA0" w:rsidP="00DD12AF">
      <w:pPr>
        <w:tabs>
          <w:tab w:val="right" w:pos="10512"/>
        </w:tabs>
        <w:spacing w:after="0"/>
        <w:ind w:left="720"/>
        <w:rPr>
          <w:rFonts w:eastAsiaTheme="majorEastAsia"/>
        </w:rPr>
      </w:pPr>
      <w:bookmarkStart w:id="170" w:name="_Toc494805777"/>
      <w:bookmarkStart w:id="171" w:name="_Toc490223995"/>
      <w:bookmarkEnd w:id="147"/>
      <w:bookmarkEnd w:id="148"/>
      <w:bookmarkEnd w:id="149"/>
      <w:bookmarkEnd w:id="150"/>
    </w:p>
    <w:p w14:paraId="50331A25" w14:textId="77777777" w:rsidR="00975B97" w:rsidRPr="004E3BE8" w:rsidRDefault="00975B97">
      <w:pPr>
        <w:spacing w:before="0" w:after="160" w:line="259" w:lineRule="auto"/>
        <w:rPr>
          <w:rFonts w:asciiTheme="majorHAnsi" w:eastAsiaTheme="majorEastAsia" w:hAnsiTheme="majorHAnsi" w:cstheme="majorBidi"/>
          <w:b/>
          <w:sz w:val="28"/>
          <w:szCs w:val="32"/>
        </w:rPr>
      </w:pPr>
      <w:bookmarkStart w:id="172" w:name="_Form_8._Affidavit_1"/>
      <w:bookmarkEnd w:id="172"/>
      <w:r w:rsidRPr="004E3BE8">
        <w:br w:type="page"/>
      </w:r>
    </w:p>
    <w:p w14:paraId="1D26D0FA" w14:textId="6AFB9294" w:rsidR="00533CBF" w:rsidRPr="004E3BE8" w:rsidRDefault="00F0008E" w:rsidP="008E520F">
      <w:pPr>
        <w:pStyle w:val="Heading3"/>
      </w:pPr>
      <w:bookmarkStart w:id="173" w:name="_Form_7._Affidavit"/>
      <w:bookmarkStart w:id="174" w:name="_Toc56524968"/>
      <w:bookmarkEnd w:id="173"/>
      <w:r w:rsidRPr="004E3BE8">
        <w:lastRenderedPageBreak/>
        <w:t xml:space="preserve">Form </w:t>
      </w:r>
      <w:r w:rsidR="002161D9" w:rsidRPr="004E3BE8">
        <w:t>7</w:t>
      </w:r>
      <w:r w:rsidR="00533CBF" w:rsidRPr="004E3BE8">
        <w:t>. Affidavit of Non-Collusion</w:t>
      </w:r>
      <w:bookmarkEnd w:id="170"/>
      <w:bookmarkEnd w:id="174"/>
    </w:p>
    <w:p w14:paraId="752BC11D" w14:textId="77777777" w:rsidR="00533CBF" w:rsidRPr="004E3BE8" w:rsidRDefault="00533CBF" w:rsidP="00533CBF">
      <w:pPr>
        <w:spacing w:after="0"/>
      </w:pPr>
      <w:r w:rsidRPr="004E3BE8">
        <w:rPr>
          <w:b/>
          <w:bCs/>
        </w:rPr>
        <w:t xml:space="preserve">Instructions: </w:t>
      </w:r>
      <w:r w:rsidRPr="004E3BE8">
        <w:t>Please return this completed form as part of the Request for Proposal Response submittal.</w:t>
      </w:r>
    </w:p>
    <w:p w14:paraId="2A9C5B84" w14:textId="77777777" w:rsidR="00533CBF" w:rsidRPr="004E3BE8" w:rsidRDefault="00533CBF" w:rsidP="00533CBF">
      <w:pPr>
        <w:spacing w:after="0"/>
        <w:rPr>
          <w:b/>
        </w:rPr>
      </w:pPr>
      <w:r w:rsidRPr="004E3BE8">
        <w:rPr>
          <w:b/>
        </w:rPr>
        <w:t>I swear (or affirm) under the penalty of perjury:</w:t>
      </w:r>
    </w:p>
    <w:p w14:paraId="4B6F92AC" w14:textId="77777777" w:rsidR="00533CBF" w:rsidRPr="004E3BE8" w:rsidRDefault="00533CBF" w:rsidP="00533CBF">
      <w:pPr>
        <w:spacing w:after="0"/>
        <w:ind w:left="720" w:hanging="270"/>
      </w:pPr>
      <w:r w:rsidRPr="004E3BE8">
        <w:t>1.  That I am the Responder (if the Responder is an individual), a partner in the company (if the Responder is a partnership), or an officer or employee of the responding corporation having authority to sign on its behalf (if the Responder is a corporation).</w:t>
      </w:r>
    </w:p>
    <w:p w14:paraId="125AA169" w14:textId="722EC46B" w:rsidR="00533CBF" w:rsidRPr="004E3BE8" w:rsidRDefault="00533CBF" w:rsidP="00533CBF">
      <w:pPr>
        <w:spacing w:after="0"/>
        <w:ind w:left="720" w:hanging="270"/>
      </w:pPr>
      <w:r w:rsidRPr="004E3BE8">
        <w:t xml:space="preserve">2.  That the attached proposal submitted in response to the </w:t>
      </w:r>
      <w:r w:rsidR="0071480D" w:rsidRPr="004E3BE8">
        <w:t xml:space="preserve">Minnesota </w:t>
      </w:r>
      <w:r w:rsidR="00F02D87" w:rsidRPr="004E3BE8">
        <w:t xml:space="preserve">Economic Recovery Jobs Program </w:t>
      </w:r>
      <w:r w:rsidRPr="004E3BE8">
        <w:t>Grant Request for Proposal has been arrived at by the Responder independently and has been submitted without collusion with and without any agreement, understanding</w:t>
      </w:r>
      <w:r w:rsidR="008E02B4" w:rsidRPr="004E3BE8">
        <w:t>,</w:t>
      </w:r>
      <w:r w:rsidRPr="004E3BE8">
        <w:t xml:space="preserve"> or planned common course of action with any other Responder of materials, supplies, equipment, or services described in the Request for Proposal designed to limit fair and open competition.</w:t>
      </w:r>
    </w:p>
    <w:p w14:paraId="39EEF337" w14:textId="2BA68529" w:rsidR="00533CBF" w:rsidRPr="004E3BE8" w:rsidRDefault="00533CBF" w:rsidP="00533CBF">
      <w:pPr>
        <w:tabs>
          <w:tab w:val="left" w:pos="720"/>
        </w:tabs>
        <w:spacing w:after="0"/>
        <w:ind w:left="720" w:hanging="270"/>
      </w:pPr>
      <w:r w:rsidRPr="004E3BE8">
        <w:t>3.  That the contents of the proposal have not been communicated by the Responder or its employees or agents to any person not an employee or agent of the Responder and will not be communicated to any such persons prior to the official opening of the proposals.</w:t>
      </w:r>
    </w:p>
    <w:p w14:paraId="1EF5560E" w14:textId="77777777" w:rsidR="00533CBF" w:rsidRPr="004E3BE8" w:rsidRDefault="00533CBF" w:rsidP="00533CBF">
      <w:pPr>
        <w:spacing w:after="0"/>
        <w:ind w:left="450"/>
      </w:pPr>
      <w:r w:rsidRPr="004E3BE8">
        <w:t>4. That I am fully informed regarding the accuracy of the statements made in this affidavit.</w:t>
      </w:r>
    </w:p>
    <w:p w14:paraId="44F31F18" w14:textId="77777777" w:rsidR="00533CBF" w:rsidRPr="004E3BE8" w:rsidRDefault="00533CBF" w:rsidP="00DD12AF">
      <w:pPr>
        <w:spacing w:before="240"/>
        <w:rPr>
          <w:b/>
        </w:rPr>
      </w:pPr>
      <w:r w:rsidRPr="004E3BE8">
        <w:rPr>
          <w:b/>
        </w:rPr>
        <w:t>Authorized Signature</w:t>
      </w:r>
    </w:p>
    <w:p w14:paraId="3DFCA48D" w14:textId="77777777" w:rsidR="00533CBF" w:rsidRPr="004E3BE8" w:rsidRDefault="00533CBF" w:rsidP="00DD12AF">
      <w:pPr>
        <w:spacing w:before="240"/>
      </w:pPr>
      <w:r w:rsidRPr="004E3BE8">
        <w:t xml:space="preserve">Responder’s firm name: </w:t>
      </w:r>
      <w:r w:rsidRPr="004E3BE8">
        <w:fldChar w:fldCharType="begin">
          <w:ffData>
            <w:name w:val="Text1"/>
            <w:enabled/>
            <w:calcOnExit w:val="0"/>
            <w:textInput/>
          </w:ffData>
        </w:fldChar>
      </w:r>
      <w:r w:rsidRPr="004E3BE8">
        <w:instrText xml:space="preserve"> FORMTEXT </w:instrText>
      </w:r>
      <w:r w:rsidRPr="004E3BE8">
        <w:fldChar w:fldCharType="separate"/>
      </w:r>
      <w:r w:rsidRPr="004E3BE8">
        <w:t> </w:t>
      </w:r>
      <w:r w:rsidRPr="004E3BE8">
        <w:t> </w:t>
      </w:r>
      <w:r w:rsidRPr="004E3BE8">
        <w:t> </w:t>
      </w:r>
      <w:r w:rsidRPr="004E3BE8">
        <w:t> </w:t>
      </w:r>
      <w:r w:rsidRPr="004E3BE8">
        <w:t> </w:t>
      </w:r>
      <w:r w:rsidRPr="004E3BE8">
        <w:fldChar w:fldCharType="end"/>
      </w:r>
    </w:p>
    <w:p w14:paraId="20417DFB" w14:textId="77777777" w:rsidR="00533CBF" w:rsidRPr="004E3BE8" w:rsidRDefault="00533CBF" w:rsidP="00DD12AF">
      <w:pPr>
        <w:spacing w:before="240"/>
      </w:pPr>
      <w:r w:rsidRPr="004E3BE8">
        <w:t xml:space="preserve">Print authorized representative name:  </w:t>
      </w:r>
      <w:r w:rsidRPr="004E3BE8">
        <w:fldChar w:fldCharType="begin">
          <w:ffData>
            <w:name w:val="Text2"/>
            <w:enabled/>
            <w:calcOnExit w:val="0"/>
            <w:textInput/>
          </w:ffData>
        </w:fldChar>
      </w:r>
      <w:r w:rsidRPr="004E3BE8">
        <w:instrText xml:space="preserve"> FORMTEXT </w:instrText>
      </w:r>
      <w:r w:rsidRPr="004E3BE8">
        <w:fldChar w:fldCharType="separate"/>
      </w:r>
      <w:r w:rsidRPr="004E3BE8">
        <w:t> </w:t>
      </w:r>
      <w:r w:rsidRPr="004E3BE8">
        <w:t> </w:t>
      </w:r>
      <w:r w:rsidRPr="004E3BE8">
        <w:t> </w:t>
      </w:r>
      <w:r w:rsidRPr="004E3BE8">
        <w:t> </w:t>
      </w:r>
      <w:r w:rsidRPr="004E3BE8">
        <w:t> </w:t>
      </w:r>
      <w:r w:rsidRPr="004E3BE8">
        <w:fldChar w:fldCharType="end"/>
      </w:r>
    </w:p>
    <w:p w14:paraId="0B8AC7F9" w14:textId="77777777" w:rsidR="00533CBF" w:rsidRPr="004E3BE8" w:rsidRDefault="00533CBF" w:rsidP="00DD12AF">
      <w:pPr>
        <w:spacing w:before="240"/>
      </w:pPr>
      <w:r w:rsidRPr="004E3BE8">
        <w:t xml:space="preserve">Title: </w:t>
      </w:r>
      <w:r w:rsidRPr="004E3BE8">
        <w:fldChar w:fldCharType="begin">
          <w:ffData>
            <w:name w:val="Text3"/>
            <w:enabled/>
            <w:calcOnExit w:val="0"/>
            <w:textInput/>
          </w:ffData>
        </w:fldChar>
      </w:r>
      <w:r w:rsidRPr="004E3BE8">
        <w:instrText xml:space="preserve"> FORMTEXT </w:instrText>
      </w:r>
      <w:r w:rsidRPr="004E3BE8">
        <w:fldChar w:fldCharType="separate"/>
      </w:r>
      <w:r w:rsidRPr="004E3BE8">
        <w:t> </w:t>
      </w:r>
      <w:r w:rsidRPr="004E3BE8">
        <w:t> </w:t>
      </w:r>
      <w:r w:rsidRPr="004E3BE8">
        <w:t> </w:t>
      </w:r>
      <w:r w:rsidRPr="004E3BE8">
        <w:t> </w:t>
      </w:r>
      <w:r w:rsidRPr="004E3BE8">
        <w:t> </w:t>
      </w:r>
      <w:r w:rsidRPr="004E3BE8">
        <w:fldChar w:fldCharType="end"/>
      </w:r>
    </w:p>
    <w:p w14:paraId="6626615D" w14:textId="77777777" w:rsidR="00533CBF" w:rsidRPr="004E3BE8" w:rsidRDefault="00533CBF" w:rsidP="00DD12AF">
      <w:pPr>
        <w:spacing w:before="240"/>
      </w:pPr>
      <w:r w:rsidRPr="004E3BE8">
        <w:t xml:space="preserve">Authorized signature: </w:t>
      </w:r>
      <w:r w:rsidRPr="004E3BE8">
        <w:tab/>
      </w:r>
    </w:p>
    <w:p w14:paraId="697218AE" w14:textId="77777777" w:rsidR="00533CBF" w:rsidRPr="004E3BE8" w:rsidRDefault="00533CBF" w:rsidP="00DD12AF">
      <w:pPr>
        <w:spacing w:before="240"/>
      </w:pPr>
      <w:r w:rsidRPr="004E3BE8">
        <w:t>Date (mm/dd/</w:t>
      </w:r>
      <w:proofErr w:type="spellStart"/>
      <w:r w:rsidRPr="004E3BE8">
        <w:t>yyyy</w:t>
      </w:r>
      <w:proofErr w:type="spellEnd"/>
      <w:r w:rsidRPr="004E3BE8">
        <w:t xml:space="preserve">): </w:t>
      </w:r>
      <w:r w:rsidRPr="004E3BE8">
        <w:fldChar w:fldCharType="begin">
          <w:ffData>
            <w:name w:val="Text4"/>
            <w:enabled/>
            <w:calcOnExit w:val="0"/>
            <w:textInput/>
          </w:ffData>
        </w:fldChar>
      </w:r>
      <w:r w:rsidRPr="004E3BE8">
        <w:instrText xml:space="preserve"> FORMTEXT </w:instrText>
      </w:r>
      <w:r w:rsidRPr="004E3BE8">
        <w:fldChar w:fldCharType="separate"/>
      </w:r>
      <w:r w:rsidRPr="004E3BE8">
        <w:t> </w:t>
      </w:r>
      <w:r w:rsidRPr="004E3BE8">
        <w:t> </w:t>
      </w:r>
      <w:r w:rsidRPr="004E3BE8">
        <w:t> </w:t>
      </w:r>
      <w:r w:rsidRPr="004E3BE8">
        <w:t> </w:t>
      </w:r>
      <w:r w:rsidRPr="004E3BE8">
        <w:t> </w:t>
      </w:r>
      <w:r w:rsidRPr="004E3BE8">
        <w:fldChar w:fldCharType="end"/>
      </w:r>
    </w:p>
    <w:p w14:paraId="5929BAA1" w14:textId="77777777" w:rsidR="00533CBF" w:rsidRPr="004E3BE8" w:rsidRDefault="00533CBF" w:rsidP="00DD12AF">
      <w:pPr>
        <w:spacing w:before="240"/>
      </w:pPr>
      <w:r w:rsidRPr="004E3BE8">
        <w:rPr>
          <w:b/>
          <w:bCs/>
        </w:rPr>
        <w:t>Notary Public</w:t>
      </w:r>
    </w:p>
    <w:p w14:paraId="30E99026" w14:textId="77777777" w:rsidR="00533CBF" w:rsidRPr="004E3BE8" w:rsidRDefault="00533CBF" w:rsidP="00DD12AF">
      <w:pPr>
        <w:spacing w:before="240"/>
      </w:pPr>
      <w:r w:rsidRPr="004E3BE8">
        <w:t>Subscribed and sworn to before me this ____ day of __________, 20___.</w:t>
      </w:r>
    </w:p>
    <w:p w14:paraId="0B4BDD98" w14:textId="77777777" w:rsidR="00533CBF" w:rsidRPr="004E3BE8" w:rsidRDefault="00533CBF" w:rsidP="00DD12AF">
      <w:pPr>
        <w:spacing w:before="240"/>
      </w:pPr>
      <w:r w:rsidRPr="004E3BE8">
        <w:t>________________________________________</w:t>
      </w:r>
    </w:p>
    <w:p w14:paraId="7880D73F" w14:textId="77777777" w:rsidR="00533CBF" w:rsidRPr="004E3BE8" w:rsidRDefault="00533CBF" w:rsidP="00DD12AF">
      <w:pPr>
        <w:spacing w:before="240"/>
      </w:pPr>
      <w:r w:rsidRPr="004E3BE8">
        <w:t>Notary Public signature</w:t>
      </w:r>
    </w:p>
    <w:p w14:paraId="5CB2D920" w14:textId="72477F64" w:rsidR="00931241" w:rsidRPr="004E3BE8" w:rsidRDefault="00533CBF" w:rsidP="00535BA0">
      <w:pPr>
        <w:tabs>
          <w:tab w:val="left" w:pos="6204"/>
        </w:tabs>
        <w:spacing w:before="240"/>
      </w:pPr>
      <w:r w:rsidRPr="004E3BE8">
        <w:t>C</w:t>
      </w:r>
      <w:r w:rsidR="002728C2" w:rsidRPr="004E3BE8">
        <w:t>ommission expires (mm/dd/</w:t>
      </w:r>
      <w:proofErr w:type="spellStart"/>
      <w:r w:rsidR="002728C2" w:rsidRPr="004E3BE8">
        <w:t>yyyy</w:t>
      </w:r>
      <w:proofErr w:type="spellEnd"/>
      <w:proofErr w:type="gramStart"/>
      <w:r w:rsidR="002728C2" w:rsidRPr="004E3BE8">
        <w:t>):</w:t>
      </w:r>
      <w:r w:rsidRPr="004E3BE8">
        <w:t>_</w:t>
      </w:r>
      <w:proofErr w:type="gramEnd"/>
      <w:r w:rsidRPr="004E3BE8">
        <w:t>_</w:t>
      </w:r>
      <w:r w:rsidR="00535BA0" w:rsidRPr="004E3BE8">
        <w:t>_______</w:t>
      </w:r>
      <w:r w:rsidRPr="004E3BE8">
        <w:t>_</w:t>
      </w:r>
      <w:bookmarkStart w:id="175" w:name="GeneralDefinitionsInBody"/>
      <w:bookmarkStart w:id="176" w:name="_Toc459732868"/>
      <w:bookmarkStart w:id="177" w:name="_Toc459811642"/>
      <w:bookmarkStart w:id="178" w:name="_Toc459979459"/>
      <w:bookmarkStart w:id="179" w:name="_Pathways_to_Prosperity"/>
      <w:bookmarkEnd w:id="171"/>
      <w:bookmarkEnd w:id="175"/>
      <w:bookmarkEnd w:id="176"/>
      <w:bookmarkEnd w:id="177"/>
      <w:bookmarkEnd w:id="178"/>
      <w:bookmarkEnd w:id="179"/>
      <w:r w:rsidR="00931241" w:rsidRPr="004E3BE8">
        <w:t xml:space="preserve"> </w:t>
      </w:r>
    </w:p>
    <w:p w14:paraId="3BEF0BD3" w14:textId="77777777" w:rsidR="00931241" w:rsidRPr="004E3BE8" w:rsidRDefault="00931241">
      <w:pPr>
        <w:spacing w:before="0" w:after="160" w:line="259" w:lineRule="auto"/>
      </w:pPr>
      <w:r w:rsidRPr="004E3BE8">
        <w:br w:type="page"/>
      </w:r>
    </w:p>
    <w:p w14:paraId="009F1724" w14:textId="77777777" w:rsidR="00535BA0" w:rsidRPr="004E3BE8" w:rsidRDefault="00535BA0" w:rsidP="00535BA0">
      <w:pPr>
        <w:tabs>
          <w:tab w:val="left" w:pos="6204"/>
        </w:tabs>
        <w:spacing w:before="240"/>
        <w:rPr>
          <w:sz w:val="2"/>
          <w:szCs w:val="2"/>
        </w:rPr>
      </w:pPr>
    </w:p>
    <w:p w14:paraId="4B337B8C" w14:textId="77777777" w:rsidR="00535BA0" w:rsidRPr="004E3BE8" w:rsidRDefault="00535BA0" w:rsidP="00535BA0">
      <w:pPr>
        <w:rPr>
          <w:sz w:val="2"/>
          <w:szCs w:val="2"/>
        </w:rPr>
      </w:pPr>
    </w:p>
    <w:p w14:paraId="21775B5E" w14:textId="66DE6C24" w:rsidR="00FB3544" w:rsidRPr="004E3BE8" w:rsidRDefault="00931241" w:rsidP="00FF1C0D">
      <w:pPr>
        <w:pStyle w:val="Heading2"/>
      </w:pPr>
      <w:bookmarkStart w:id="180" w:name="_Toc56524969"/>
      <w:r w:rsidRPr="004E3BE8">
        <w:t>Budget Category Definitions</w:t>
      </w:r>
      <w:bookmarkEnd w:id="180"/>
    </w:p>
    <w:p w14:paraId="286B19BC" w14:textId="16E029A5" w:rsidR="00FB3544" w:rsidRPr="004E3BE8" w:rsidRDefault="00FB3544" w:rsidP="00FB3544">
      <w:pPr>
        <w:rPr>
          <w:szCs w:val="22"/>
        </w:rPr>
      </w:pPr>
      <w:r w:rsidRPr="004E3BE8">
        <w:rPr>
          <w:b/>
          <w:szCs w:val="22"/>
        </w:rPr>
        <w:t>Administration</w:t>
      </w:r>
      <w:r w:rsidRPr="004E3BE8">
        <w:rPr>
          <w:szCs w:val="22"/>
        </w:rPr>
        <w:t xml:space="preserve"> – Costs are generally associated with the expenditures related to the overall operation of the</w:t>
      </w:r>
      <w:r w:rsidR="00FA0ED7" w:rsidRPr="004E3BE8">
        <w:rPr>
          <w:szCs w:val="22"/>
        </w:rPr>
        <w:t xml:space="preserve"> organization</w:t>
      </w:r>
      <w:r w:rsidRPr="004E3BE8">
        <w:rPr>
          <w:szCs w:val="22"/>
        </w:rPr>
        <w:t>. Administrative costs are associated with functions not related to the direct provision of services to program participants. These costs can be both personnel and non-personnel and both direct and indirect.</w:t>
      </w:r>
    </w:p>
    <w:p w14:paraId="2FC704E2" w14:textId="77777777" w:rsidR="00FB3544" w:rsidRPr="004E3BE8" w:rsidRDefault="00FB3544" w:rsidP="00FB3544">
      <w:pPr>
        <w:spacing w:after="0"/>
        <w:rPr>
          <w:szCs w:val="22"/>
        </w:rPr>
      </w:pPr>
      <w:r w:rsidRPr="004E3BE8">
        <w:rPr>
          <w:szCs w:val="22"/>
        </w:rPr>
        <w:t>Specifically, the project defines the following costs as administration:</w:t>
      </w:r>
    </w:p>
    <w:p w14:paraId="011325CD" w14:textId="77777777" w:rsidR="00FB3544" w:rsidRPr="004E3BE8" w:rsidRDefault="00FB3544" w:rsidP="00D119FD">
      <w:pPr>
        <w:numPr>
          <w:ilvl w:val="0"/>
          <w:numId w:val="24"/>
        </w:numPr>
        <w:spacing w:before="0" w:after="0" w:line="276" w:lineRule="auto"/>
        <w:rPr>
          <w:szCs w:val="22"/>
        </w:rPr>
      </w:pPr>
      <w:r w:rsidRPr="004E3BE8">
        <w:rPr>
          <w:szCs w:val="22"/>
        </w:rPr>
        <w:t>Accounting, budgeting, financial and cash management functions;</w:t>
      </w:r>
    </w:p>
    <w:p w14:paraId="569DD8D4" w14:textId="77777777" w:rsidR="00FB3544" w:rsidRPr="004E3BE8" w:rsidRDefault="00FB3544" w:rsidP="00D119FD">
      <w:pPr>
        <w:numPr>
          <w:ilvl w:val="0"/>
          <w:numId w:val="24"/>
        </w:numPr>
        <w:spacing w:before="0" w:after="0" w:line="276" w:lineRule="auto"/>
        <w:rPr>
          <w:szCs w:val="22"/>
        </w:rPr>
      </w:pPr>
      <w:r w:rsidRPr="004E3BE8">
        <w:rPr>
          <w:szCs w:val="22"/>
        </w:rPr>
        <w:t>Procurement and purchasing functions;</w:t>
      </w:r>
    </w:p>
    <w:p w14:paraId="00940F11" w14:textId="77777777" w:rsidR="00FB3544" w:rsidRPr="004E3BE8" w:rsidRDefault="00FB3544" w:rsidP="00D119FD">
      <w:pPr>
        <w:numPr>
          <w:ilvl w:val="0"/>
          <w:numId w:val="24"/>
        </w:numPr>
        <w:spacing w:before="0" w:after="0" w:line="276" w:lineRule="auto"/>
        <w:rPr>
          <w:szCs w:val="22"/>
        </w:rPr>
      </w:pPr>
      <w:r w:rsidRPr="004E3BE8">
        <w:rPr>
          <w:szCs w:val="22"/>
        </w:rPr>
        <w:t>Property management functions;</w:t>
      </w:r>
    </w:p>
    <w:p w14:paraId="4B12BA25" w14:textId="77777777" w:rsidR="00FB3544" w:rsidRPr="004E3BE8" w:rsidRDefault="00FB3544" w:rsidP="00D119FD">
      <w:pPr>
        <w:numPr>
          <w:ilvl w:val="0"/>
          <w:numId w:val="24"/>
        </w:numPr>
        <w:spacing w:before="0" w:after="0" w:line="276" w:lineRule="auto"/>
        <w:rPr>
          <w:szCs w:val="22"/>
        </w:rPr>
      </w:pPr>
      <w:r w:rsidRPr="004E3BE8">
        <w:rPr>
          <w:szCs w:val="22"/>
        </w:rPr>
        <w:t>Personnel management functions;</w:t>
      </w:r>
    </w:p>
    <w:p w14:paraId="287BF569" w14:textId="77777777" w:rsidR="00FB3544" w:rsidRPr="004E3BE8" w:rsidRDefault="00FB3544" w:rsidP="00D119FD">
      <w:pPr>
        <w:numPr>
          <w:ilvl w:val="0"/>
          <w:numId w:val="24"/>
        </w:numPr>
        <w:spacing w:before="0" w:after="0" w:line="276" w:lineRule="auto"/>
        <w:rPr>
          <w:szCs w:val="22"/>
        </w:rPr>
      </w:pPr>
      <w:r w:rsidRPr="004E3BE8">
        <w:rPr>
          <w:szCs w:val="22"/>
        </w:rPr>
        <w:t>Payroll functions;</w:t>
      </w:r>
    </w:p>
    <w:p w14:paraId="36828587" w14:textId="77777777" w:rsidR="00FB3544" w:rsidRPr="004E3BE8" w:rsidRDefault="00FB3544" w:rsidP="00D119FD">
      <w:pPr>
        <w:numPr>
          <w:ilvl w:val="0"/>
          <w:numId w:val="24"/>
        </w:numPr>
        <w:spacing w:before="0" w:after="0" w:line="276" w:lineRule="auto"/>
        <w:rPr>
          <w:szCs w:val="22"/>
        </w:rPr>
      </w:pPr>
      <w:r w:rsidRPr="004E3BE8">
        <w:rPr>
          <w:szCs w:val="22"/>
        </w:rPr>
        <w:t>Audit functions;</w:t>
      </w:r>
    </w:p>
    <w:p w14:paraId="4849515A" w14:textId="77777777" w:rsidR="00FB3544" w:rsidRPr="004E3BE8" w:rsidRDefault="00FB3544" w:rsidP="00D119FD">
      <w:pPr>
        <w:numPr>
          <w:ilvl w:val="0"/>
          <w:numId w:val="24"/>
        </w:numPr>
        <w:spacing w:before="0" w:after="0" w:line="276" w:lineRule="auto"/>
        <w:rPr>
          <w:szCs w:val="22"/>
        </w:rPr>
      </w:pPr>
      <w:r w:rsidRPr="004E3BE8">
        <w:rPr>
          <w:szCs w:val="22"/>
        </w:rPr>
        <w:t>Incident reports response functions;</w:t>
      </w:r>
    </w:p>
    <w:p w14:paraId="3FC2C436" w14:textId="77777777" w:rsidR="00FB3544" w:rsidRPr="004E3BE8" w:rsidRDefault="00FB3544" w:rsidP="00D119FD">
      <w:pPr>
        <w:numPr>
          <w:ilvl w:val="0"/>
          <w:numId w:val="24"/>
        </w:numPr>
        <w:spacing w:before="0" w:after="0" w:line="276" w:lineRule="auto"/>
        <w:rPr>
          <w:szCs w:val="22"/>
        </w:rPr>
      </w:pPr>
      <w:r w:rsidRPr="004E3BE8">
        <w:rPr>
          <w:szCs w:val="22"/>
        </w:rPr>
        <w:t>General legal service functions;</w:t>
      </w:r>
    </w:p>
    <w:p w14:paraId="2DEE0F47" w14:textId="77777777" w:rsidR="00FB3544" w:rsidRPr="004E3BE8" w:rsidRDefault="00FB3544" w:rsidP="00D119FD">
      <w:pPr>
        <w:numPr>
          <w:ilvl w:val="0"/>
          <w:numId w:val="24"/>
        </w:numPr>
        <w:spacing w:before="0" w:after="0" w:line="276" w:lineRule="auto"/>
        <w:rPr>
          <w:szCs w:val="22"/>
        </w:rPr>
      </w:pPr>
      <w:r w:rsidRPr="004E3BE8">
        <w:rPr>
          <w:szCs w:val="22"/>
        </w:rPr>
        <w:t>Costs of goods and services required for the administrative functions of the program including such items as rental/purchase of equipment, utilities, office supplies, postage, and rental and maintenance of office space;</w:t>
      </w:r>
    </w:p>
    <w:p w14:paraId="20CCF175" w14:textId="77777777" w:rsidR="00FB3544" w:rsidRPr="004E3BE8" w:rsidRDefault="00FB3544" w:rsidP="00D119FD">
      <w:pPr>
        <w:numPr>
          <w:ilvl w:val="0"/>
          <w:numId w:val="24"/>
        </w:numPr>
        <w:spacing w:before="0" w:after="0" w:line="276" w:lineRule="auto"/>
        <w:rPr>
          <w:szCs w:val="22"/>
        </w:rPr>
      </w:pPr>
      <w:r w:rsidRPr="004E3BE8">
        <w:rPr>
          <w:szCs w:val="22"/>
        </w:rPr>
        <w:t>Systems and procedures required to carry out the above administrative functions including necessary monitoring and oversight; and,</w:t>
      </w:r>
    </w:p>
    <w:p w14:paraId="16AD8793" w14:textId="2ADE1EEC" w:rsidR="00FB3544" w:rsidRPr="004E3BE8" w:rsidRDefault="00FB3544" w:rsidP="00D119FD">
      <w:pPr>
        <w:numPr>
          <w:ilvl w:val="0"/>
          <w:numId w:val="24"/>
        </w:numPr>
        <w:spacing w:before="0" w:line="276" w:lineRule="auto"/>
        <w:rPr>
          <w:szCs w:val="22"/>
        </w:rPr>
      </w:pPr>
      <w:r w:rsidRPr="004E3BE8">
        <w:rPr>
          <w:szCs w:val="22"/>
        </w:rPr>
        <w:t>Travel costs incurred for official business related to the above administrative functions.</w:t>
      </w:r>
    </w:p>
    <w:p w14:paraId="26285934" w14:textId="6C0C3794" w:rsidR="00FB3544" w:rsidRPr="004E3BE8" w:rsidRDefault="00FB3544" w:rsidP="00FB3544">
      <w:pPr>
        <w:rPr>
          <w:szCs w:val="24"/>
        </w:rPr>
      </w:pPr>
      <w:r w:rsidRPr="004E3BE8">
        <w:rPr>
          <w:b/>
          <w:szCs w:val="24"/>
        </w:rPr>
        <w:t>Direct Services to</w:t>
      </w:r>
      <w:r w:rsidR="00742B05" w:rsidRPr="004E3BE8">
        <w:rPr>
          <w:b/>
          <w:szCs w:val="24"/>
        </w:rPr>
        <w:t xml:space="preserve"> Participants</w:t>
      </w:r>
      <w:r w:rsidR="0071480D" w:rsidRPr="004E3BE8">
        <w:rPr>
          <w:b/>
          <w:szCs w:val="24"/>
        </w:rPr>
        <w:t xml:space="preserve"> </w:t>
      </w:r>
      <w:r w:rsidR="0071480D" w:rsidRPr="004E3BE8">
        <w:rPr>
          <w:szCs w:val="24"/>
        </w:rPr>
        <w:t>–</w:t>
      </w:r>
      <w:r w:rsidRPr="004E3BE8">
        <w:rPr>
          <w:szCs w:val="24"/>
        </w:rPr>
        <w:t xml:space="preserve"> Costs associated with providing direct service to </w:t>
      </w:r>
      <w:r w:rsidR="00742B05" w:rsidRPr="004E3BE8">
        <w:rPr>
          <w:szCs w:val="24"/>
        </w:rPr>
        <w:t>participants</w:t>
      </w:r>
      <w:r w:rsidR="0071480D" w:rsidRPr="004E3BE8">
        <w:rPr>
          <w:szCs w:val="24"/>
        </w:rPr>
        <w:t>,</w:t>
      </w:r>
      <w:r w:rsidRPr="004E3BE8">
        <w:rPr>
          <w:szCs w:val="24"/>
        </w:rPr>
        <w:t xml:space="preserve"> </w:t>
      </w:r>
      <w:r w:rsidRPr="004E3BE8">
        <w:rPr>
          <w:b/>
          <w:szCs w:val="24"/>
        </w:rPr>
        <w:t>EXCLUDING</w:t>
      </w:r>
      <w:r w:rsidRPr="004E3BE8">
        <w:rPr>
          <w:szCs w:val="24"/>
        </w:rPr>
        <w:t xml:space="preserve"> costs of </w:t>
      </w:r>
      <w:r w:rsidR="0071480D" w:rsidRPr="004E3BE8">
        <w:rPr>
          <w:szCs w:val="24"/>
        </w:rPr>
        <w:t>participant</w:t>
      </w:r>
      <w:r w:rsidRPr="004E3BE8">
        <w:rPr>
          <w:szCs w:val="24"/>
        </w:rPr>
        <w:t xml:space="preserve"> wages and fringe benefits and support services. Wages and fringe benefits for staff who provide direct services to</w:t>
      </w:r>
      <w:r w:rsidR="0071480D" w:rsidRPr="004E3BE8">
        <w:rPr>
          <w:szCs w:val="24"/>
        </w:rPr>
        <w:t xml:space="preserve"> participants</w:t>
      </w:r>
      <w:r w:rsidRPr="004E3BE8">
        <w:rPr>
          <w:szCs w:val="24"/>
        </w:rPr>
        <w:t xml:space="preserve"> should be included in this cost category.  </w:t>
      </w:r>
    </w:p>
    <w:p w14:paraId="28AFDF6F" w14:textId="539A179C" w:rsidR="00FB3544" w:rsidRPr="004E3BE8" w:rsidRDefault="0071480D" w:rsidP="00FB3544">
      <w:pPr>
        <w:rPr>
          <w:szCs w:val="24"/>
        </w:rPr>
      </w:pPr>
      <w:r w:rsidRPr="004E3BE8">
        <w:rPr>
          <w:b/>
          <w:szCs w:val="24"/>
        </w:rPr>
        <w:t>Participant</w:t>
      </w:r>
      <w:r w:rsidR="00FB3544" w:rsidRPr="004E3BE8">
        <w:rPr>
          <w:b/>
          <w:szCs w:val="24"/>
        </w:rPr>
        <w:t xml:space="preserve"> Wages and Fringe Benefits</w:t>
      </w:r>
      <w:r w:rsidR="00FB3544" w:rsidRPr="004E3BE8">
        <w:rPr>
          <w:szCs w:val="24"/>
        </w:rPr>
        <w:t xml:space="preserve"> – Wages and benefits paid directly to</w:t>
      </w:r>
      <w:r w:rsidR="00742B05" w:rsidRPr="004E3BE8">
        <w:rPr>
          <w:szCs w:val="24"/>
        </w:rPr>
        <w:t xml:space="preserve"> </w:t>
      </w:r>
      <w:r w:rsidRPr="004E3BE8">
        <w:rPr>
          <w:szCs w:val="24"/>
        </w:rPr>
        <w:t>participants</w:t>
      </w:r>
      <w:r w:rsidR="00FB3544" w:rsidRPr="004E3BE8">
        <w:rPr>
          <w:szCs w:val="24"/>
        </w:rPr>
        <w:t xml:space="preserve"> while engaged in program activities.  Benefits should typically include (where applicable) workers’ compensation, Medicare and FICA. </w:t>
      </w:r>
    </w:p>
    <w:p w14:paraId="1E3218A5" w14:textId="77777777" w:rsidR="00FB3544" w:rsidRPr="00A12BB9" w:rsidRDefault="00FB3544" w:rsidP="00FB3544">
      <w:pPr>
        <w:rPr>
          <w:szCs w:val="22"/>
        </w:rPr>
      </w:pPr>
      <w:r w:rsidRPr="004E3BE8">
        <w:rPr>
          <w:b/>
          <w:bCs/>
          <w:szCs w:val="22"/>
        </w:rPr>
        <w:t>Support Services -</w:t>
      </w:r>
      <w:r w:rsidRPr="004E3BE8">
        <w:rPr>
          <w:szCs w:val="22"/>
        </w:rPr>
        <w:t xml:space="preserve"> Costs for services and items considered necessary for participation in the program including, but not limited </w:t>
      </w:r>
      <w:proofErr w:type="gramStart"/>
      <w:r w:rsidRPr="004E3BE8">
        <w:rPr>
          <w:szCs w:val="22"/>
        </w:rPr>
        <w:t>to:</w:t>
      </w:r>
      <w:proofErr w:type="gramEnd"/>
      <w:r w:rsidRPr="004E3BE8">
        <w:rPr>
          <w:szCs w:val="22"/>
        </w:rPr>
        <w:t xml:space="preserve"> transportation, housing/rental assistance, health and medical costs, needs-based payments, travel assistance, legal aid, personal counseling, clothing, tools, etc. These expenses may be paid directly to the participant or to a third-party vendor.</w:t>
      </w:r>
    </w:p>
    <w:p w14:paraId="3CD3E7A9" w14:textId="77777777" w:rsidR="00FB3544" w:rsidRPr="00FB3544" w:rsidRDefault="00FB3544" w:rsidP="00FB3544"/>
    <w:p w14:paraId="4BDCB5F4" w14:textId="77777777" w:rsidR="00535BA0" w:rsidRPr="00AF12DA" w:rsidRDefault="00535BA0" w:rsidP="00535BA0">
      <w:pPr>
        <w:rPr>
          <w:sz w:val="2"/>
          <w:szCs w:val="2"/>
        </w:rPr>
      </w:pPr>
    </w:p>
    <w:p w14:paraId="7EA9CD4C" w14:textId="77777777" w:rsidR="00304683" w:rsidRPr="00AF12DA" w:rsidRDefault="00304683" w:rsidP="00535BA0">
      <w:pPr>
        <w:rPr>
          <w:sz w:val="2"/>
          <w:szCs w:val="2"/>
        </w:rPr>
      </w:pPr>
    </w:p>
    <w:sectPr w:rsidR="00304683" w:rsidRPr="00AF12DA" w:rsidSect="00535BA0">
      <w:headerReference w:type="even" r:id="rId48"/>
      <w:headerReference w:type="default" r:id="rId49"/>
      <w:headerReference w:type="first" r:id="rId50"/>
      <w:footerReference w:type="first" r:id="rId5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82CB8" w14:textId="77777777" w:rsidR="00847B91" w:rsidRDefault="00847B91" w:rsidP="00797B08">
      <w:pPr>
        <w:spacing w:after="0"/>
      </w:pPr>
      <w:r>
        <w:separator/>
      </w:r>
    </w:p>
  </w:endnote>
  <w:endnote w:type="continuationSeparator" w:id="0">
    <w:p w14:paraId="6D44D965" w14:textId="77777777" w:rsidR="00847B91" w:rsidRDefault="00847B91" w:rsidP="00797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716B" w14:textId="77777777" w:rsidR="00847B91" w:rsidRDefault="00847B91">
    <w:pPr>
      <w:pStyle w:val="Footer"/>
      <w:jc w:val="right"/>
    </w:pPr>
  </w:p>
  <w:p w14:paraId="77D4CD04" w14:textId="77777777" w:rsidR="00847B91" w:rsidRPr="000A1CEA" w:rsidRDefault="00847B91" w:rsidP="00533CBF">
    <w:pPr>
      <w:tabs>
        <w:tab w:val="center" w:pos="4550"/>
        <w:tab w:val="left" w:pos="5818"/>
      </w:tabs>
      <w:ind w:right="260"/>
      <w:jc w:val="right"/>
      <w:rPr>
        <w:color w:val="222A35" w:themeColor="text2" w:themeShade="8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E9D79" w14:textId="77777777" w:rsidR="00847B91" w:rsidRDefault="00847B91">
    <w:pPr>
      <w:pStyle w:val="Footer"/>
      <w:jc w:val="right"/>
    </w:pPr>
  </w:p>
  <w:p w14:paraId="2C9BEC25" w14:textId="77777777" w:rsidR="00847B91" w:rsidRDefault="00847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369236"/>
      <w:docPartObj>
        <w:docPartGallery w:val="Page Numbers (Bottom of Page)"/>
        <w:docPartUnique/>
      </w:docPartObj>
    </w:sdtPr>
    <w:sdtEndPr/>
    <w:sdtContent>
      <w:p w14:paraId="6394D704" w14:textId="77777777" w:rsidR="00847B91" w:rsidRDefault="00847B91" w:rsidP="004B3111">
        <w:pPr>
          <w:pStyle w:val="Footer"/>
          <w:tabs>
            <w:tab w:val="clear" w:pos="9360"/>
          </w:tabs>
          <w:spacing w:after="0"/>
        </w:pPr>
        <w:r>
          <w:t xml:space="preserve">Page | </w:t>
        </w:r>
        <w:r>
          <w:fldChar w:fldCharType="begin"/>
        </w:r>
        <w:r>
          <w:instrText xml:space="preserve"> PAGE   \* MERGEFORMAT </w:instrText>
        </w:r>
        <w:r>
          <w:fldChar w:fldCharType="separate"/>
        </w:r>
        <w:r>
          <w:rPr>
            <w:noProof/>
          </w:rPr>
          <w:t>25</w:t>
        </w:r>
        <w:r>
          <w:rPr>
            <w:noProof/>
          </w:rPr>
          <w:fldChar w:fldCharType="end"/>
        </w:r>
        <w: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98601"/>
      <w:docPartObj>
        <w:docPartGallery w:val="Page Numbers (Bottom of Page)"/>
        <w:docPartUnique/>
      </w:docPartObj>
    </w:sdtPr>
    <w:sdtEndPr/>
    <w:sdtContent>
      <w:p w14:paraId="6C6D84D8" w14:textId="77777777" w:rsidR="00847B91" w:rsidRDefault="00847B91">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408E39A5" w14:textId="77777777" w:rsidR="00847B91" w:rsidRDefault="00847B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9306560"/>
      <w:docPartObj>
        <w:docPartGallery w:val="Page Numbers (Bottom of Page)"/>
        <w:docPartUnique/>
      </w:docPartObj>
    </w:sdtPr>
    <w:sdtEndPr>
      <w:rPr>
        <w:rFonts w:ascii="Calibri" w:hAnsi="Calibri"/>
        <w:noProof/>
      </w:rPr>
    </w:sdtEndPr>
    <w:sdtContent>
      <w:p w14:paraId="787FE38C" w14:textId="77777777" w:rsidR="00847B91" w:rsidRPr="00725B65" w:rsidRDefault="00847B91" w:rsidP="00797B08">
        <w:pPr>
          <w:pStyle w:val="Footer"/>
          <w:jc w:val="right"/>
          <w:rPr>
            <w:rFonts w:ascii="Calibri" w:hAnsi="Calibri" w:cs="Arial"/>
          </w:rPr>
        </w:pPr>
        <w:r w:rsidRPr="00725B65">
          <w:rPr>
            <w:rFonts w:ascii="Calibri" w:hAnsi="Calibri" w:cs="Arial"/>
          </w:rPr>
          <w:t xml:space="preserve">Page | </w:t>
        </w:r>
        <w:r w:rsidRPr="00725B65">
          <w:rPr>
            <w:rFonts w:ascii="Calibri" w:hAnsi="Calibri" w:cs="Arial"/>
          </w:rPr>
          <w:fldChar w:fldCharType="begin"/>
        </w:r>
        <w:r w:rsidRPr="00725B65">
          <w:rPr>
            <w:rFonts w:ascii="Calibri" w:hAnsi="Calibri" w:cs="Arial"/>
          </w:rPr>
          <w:instrText xml:space="preserve"> PAGE   \* MERGEFORMAT </w:instrText>
        </w:r>
        <w:r w:rsidRPr="00725B65">
          <w:rPr>
            <w:rFonts w:ascii="Calibri" w:hAnsi="Calibri" w:cs="Arial"/>
          </w:rPr>
          <w:fldChar w:fldCharType="separate"/>
        </w:r>
        <w:r>
          <w:rPr>
            <w:rFonts w:ascii="Calibri" w:hAnsi="Calibri" w:cs="Arial"/>
            <w:noProof/>
          </w:rPr>
          <w:t>1</w:t>
        </w:r>
        <w:r w:rsidRPr="00725B65">
          <w:rPr>
            <w:rFonts w:ascii="Calibri" w:hAnsi="Calibri" w:cs="Arial"/>
            <w:noProof/>
          </w:rPr>
          <w:fldChar w:fldCharType="end"/>
        </w:r>
      </w:p>
    </w:sdtContent>
  </w:sdt>
  <w:p w14:paraId="5D495F07" w14:textId="77777777" w:rsidR="00847B91" w:rsidRDefault="00847B91"/>
  <w:p w14:paraId="62CF8268" w14:textId="77777777" w:rsidR="00847B91" w:rsidRDefault="00847B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63CA1" w14:textId="77777777" w:rsidR="00847B91" w:rsidRDefault="00847B91" w:rsidP="00797B08">
      <w:pPr>
        <w:spacing w:after="0"/>
      </w:pPr>
      <w:r>
        <w:separator/>
      </w:r>
    </w:p>
  </w:footnote>
  <w:footnote w:type="continuationSeparator" w:id="0">
    <w:p w14:paraId="7FE65F7F" w14:textId="77777777" w:rsidR="00847B91" w:rsidRDefault="00847B91" w:rsidP="00797B08">
      <w:pPr>
        <w:spacing w:after="0"/>
      </w:pPr>
      <w:r>
        <w:continuationSeparator/>
      </w:r>
    </w:p>
  </w:footnote>
  <w:footnote w:id="1">
    <w:p w14:paraId="7228C319" w14:textId="77777777" w:rsidR="00847B91" w:rsidRPr="00A469D3" w:rsidRDefault="00847B91" w:rsidP="00247754">
      <w:pPr>
        <w:pStyle w:val="NoSpacing"/>
        <w:rPr>
          <w:sz w:val="18"/>
          <w:szCs w:val="18"/>
        </w:rPr>
      </w:pPr>
      <w:r w:rsidRPr="00A469D3">
        <w:rPr>
          <w:rStyle w:val="FootnoteReference"/>
          <w:sz w:val="18"/>
          <w:szCs w:val="18"/>
        </w:rPr>
        <w:footnoteRef/>
      </w:r>
      <w:r w:rsidRPr="00A469D3">
        <w:rPr>
          <w:sz w:val="18"/>
          <w:szCs w:val="18"/>
        </w:rPr>
        <w:t xml:space="preserve"> DEED will provide technical assistance as needed. </w:t>
      </w:r>
    </w:p>
  </w:footnote>
  <w:footnote w:id="2">
    <w:p w14:paraId="20D1873A" w14:textId="77777777" w:rsidR="00847B91" w:rsidRPr="00A469D3" w:rsidRDefault="00847B91" w:rsidP="00506D96">
      <w:pPr>
        <w:pStyle w:val="FootnoteText"/>
        <w:spacing w:before="0"/>
      </w:pPr>
      <w:r w:rsidRPr="00A469D3">
        <w:rPr>
          <w:rStyle w:val="FootnoteReference"/>
        </w:rPr>
        <w:footnoteRef/>
      </w:r>
      <w:r w:rsidRPr="00A469D3">
        <w:t xml:space="preserve"> Leveraged funds are non-DEED funds (e.g. cash, in-kind contributions, or other state, federal, or private funds).</w:t>
      </w:r>
    </w:p>
  </w:footnote>
  <w:footnote w:id="3">
    <w:p w14:paraId="213D7A57" w14:textId="77777777" w:rsidR="00847B91" w:rsidRPr="00A469D3" w:rsidRDefault="00847B91" w:rsidP="00506D96">
      <w:pPr>
        <w:pStyle w:val="FootnoteText"/>
        <w:spacing w:before="0"/>
      </w:pPr>
      <w:r w:rsidRPr="00A469D3">
        <w:rPr>
          <w:rStyle w:val="FootnoteReference"/>
        </w:rPr>
        <w:footnoteRef/>
      </w:r>
      <w:r w:rsidRPr="00A469D3">
        <w:t xml:space="preserve"> Administrative costs cannot exceed 10% of total funds requested</w:t>
      </w:r>
      <w:r>
        <w:t xml:space="preserve"> and expended</w:t>
      </w:r>
      <w:r w:rsidRPr="00A469D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95D8" w14:textId="1A2C780A" w:rsidR="00847B91" w:rsidRDefault="00847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F772" w14:textId="3705C8F0" w:rsidR="00847B91" w:rsidRPr="006878D1" w:rsidRDefault="00847B91" w:rsidP="00533CBF">
    <w:pPr>
      <w:pStyle w:val="Header"/>
      <w:jc w:val="right"/>
      <w:rPr>
        <w:sz w:val="18"/>
        <w:szCs w:val="18"/>
      </w:rPr>
    </w:pPr>
    <w:r>
      <w:rPr>
        <w:sz w:val="18"/>
        <w:szCs w:val="18"/>
      </w:rPr>
      <w:t>Minnesota Economic Recovery Jobs Program</w:t>
    </w:r>
    <w:r w:rsidRPr="000531C4">
      <w:rPr>
        <w:sz w:val="18"/>
        <w:szCs w:val="18"/>
      </w:rPr>
      <w:t xml:space="preserve"> </w:t>
    </w:r>
    <w:r>
      <w:rPr>
        <w:sz w:val="18"/>
        <w:szCs w:val="18"/>
      </w:rPr>
      <w:t xml:space="preserve">- </w:t>
    </w:r>
    <w:r w:rsidRPr="006878D1">
      <w:rPr>
        <w:sz w:val="18"/>
        <w:szCs w:val="18"/>
      </w:rPr>
      <w:t xml:space="preserve">SFY </w:t>
    </w:r>
    <w:r>
      <w:rPr>
        <w:sz w:val="18"/>
        <w:szCs w:val="18"/>
      </w:rPr>
      <w:t>2</w:t>
    </w:r>
    <w:r w:rsidRPr="006878D1">
      <w:rPr>
        <w:sz w:val="18"/>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1903" w14:textId="31E0DA89" w:rsidR="00847B91" w:rsidRDefault="00847B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A6D4F" w14:textId="683EB307" w:rsidR="00847B91" w:rsidRDefault="00847B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81F14" w14:textId="4866FD44" w:rsidR="00847B91" w:rsidRPr="00DB6B09" w:rsidRDefault="00847B91" w:rsidP="00DB6B09">
    <w:pPr>
      <w:pStyle w:val="Header"/>
      <w:tabs>
        <w:tab w:val="clear" w:pos="4680"/>
        <w:tab w:val="clear" w:pos="9360"/>
        <w:tab w:val="left" w:pos="8219"/>
      </w:tabs>
      <w:jc w:val="right"/>
      <w:rPr>
        <w:sz w:val="18"/>
        <w:szCs w:val="18"/>
      </w:rPr>
    </w:pPr>
    <w:bookmarkStart w:id="56" w:name="_Hlk56513174"/>
    <w:bookmarkStart w:id="57" w:name="_Hlk56513175"/>
    <w:r w:rsidRPr="00DB6B09">
      <w:rPr>
        <w:sz w:val="18"/>
        <w:szCs w:val="18"/>
      </w:rPr>
      <w:t>Minnesota Economic Recovery Jobs Program – SFY 21</w:t>
    </w:r>
    <w:bookmarkEnd w:id="56"/>
    <w:bookmarkEnd w:id="57"/>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7E09" w14:textId="73FA6697" w:rsidR="00847B91" w:rsidRDefault="00847B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72A3" w14:textId="0453F9A5" w:rsidR="00847B91" w:rsidRDefault="00847B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52A4F" w14:textId="249CD981" w:rsidR="00847B91" w:rsidRPr="002728C2" w:rsidRDefault="00847B91" w:rsidP="002728C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6A5C" w14:textId="320EFEDC" w:rsidR="00847B91" w:rsidRDefault="00847B91" w:rsidP="00797B08">
    <w:pPr>
      <w:spacing w:line="264" w:lineRule="auto"/>
      <w:jc w:val="right"/>
    </w:pPr>
  </w:p>
  <w:p w14:paraId="7FC12D59" w14:textId="77777777" w:rsidR="00847B91" w:rsidRDefault="00847B91"/>
  <w:p w14:paraId="30F5BF0C" w14:textId="77777777" w:rsidR="00847B91" w:rsidRDefault="00847B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0D5"/>
    <w:multiLevelType w:val="hybridMultilevel"/>
    <w:tmpl w:val="07687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F34FF"/>
    <w:multiLevelType w:val="hybridMultilevel"/>
    <w:tmpl w:val="C3089A7E"/>
    <w:lvl w:ilvl="0" w:tplc="5F5EEC4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677AD"/>
    <w:multiLevelType w:val="hybridMultilevel"/>
    <w:tmpl w:val="D6B4316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BC75B9"/>
    <w:multiLevelType w:val="hybridMultilevel"/>
    <w:tmpl w:val="DAFE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229CB"/>
    <w:multiLevelType w:val="hybridMultilevel"/>
    <w:tmpl w:val="0DA8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76A0C"/>
    <w:multiLevelType w:val="hybridMultilevel"/>
    <w:tmpl w:val="D944BD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B1D57"/>
    <w:multiLevelType w:val="hybridMultilevel"/>
    <w:tmpl w:val="2DE65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C2033D"/>
    <w:multiLevelType w:val="hybridMultilevel"/>
    <w:tmpl w:val="E3723D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77D1E4E"/>
    <w:multiLevelType w:val="hybridMultilevel"/>
    <w:tmpl w:val="9C4A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017EB"/>
    <w:multiLevelType w:val="hybridMultilevel"/>
    <w:tmpl w:val="DCD8F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14914"/>
    <w:multiLevelType w:val="hybridMultilevel"/>
    <w:tmpl w:val="8E22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3467E"/>
    <w:multiLevelType w:val="hybridMultilevel"/>
    <w:tmpl w:val="41C2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F32EE"/>
    <w:multiLevelType w:val="hybridMultilevel"/>
    <w:tmpl w:val="10BC51F2"/>
    <w:lvl w:ilvl="0" w:tplc="04090001">
      <w:start w:val="1"/>
      <w:numFmt w:val="bullet"/>
      <w:lvlText w:val=""/>
      <w:lvlJc w:val="left"/>
      <w:pPr>
        <w:ind w:left="720" w:hanging="360"/>
      </w:pPr>
      <w:rPr>
        <w:rFonts w:ascii="Symbol" w:hAnsi="Symbol" w:hint="default"/>
      </w:rPr>
    </w:lvl>
    <w:lvl w:ilvl="1" w:tplc="324038A8">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339E1"/>
    <w:multiLevelType w:val="hybridMultilevel"/>
    <w:tmpl w:val="AA309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3350C5"/>
    <w:multiLevelType w:val="hybridMultilevel"/>
    <w:tmpl w:val="CE08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12FE4"/>
    <w:multiLevelType w:val="hybridMultilevel"/>
    <w:tmpl w:val="09D48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DB0D7C"/>
    <w:multiLevelType w:val="hybridMultilevel"/>
    <w:tmpl w:val="F14204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E53A6"/>
    <w:multiLevelType w:val="hybridMultilevel"/>
    <w:tmpl w:val="94E2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66251"/>
    <w:multiLevelType w:val="hybridMultilevel"/>
    <w:tmpl w:val="7AD0F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90DE6"/>
    <w:multiLevelType w:val="hybridMultilevel"/>
    <w:tmpl w:val="7DACC516"/>
    <w:lvl w:ilvl="0" w:tplc="91525980">
      <w:start w:val="1"/>
      <w:numFmt w:val="bullet"/>
      <w:lvlText w:val=""/>
      <w:lvlJc w:val="left"/>
      <w:pPr>
        <w:ind w:left="720" w:hanging="360"/>
      </w:pPr>
      <w:rPr>
        <w:rFonts w:ascii="Symbol" w:hAnsi="Symbol" w:hint="default"/>
        <w:color w:val="auto"/>
      </w:rPr>
    </w:lvl>
    <w:lvl w:ilvl="1" w:tplc="7A22D80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44C61"/>
    <w:multiLevelType w:val="hybridMultilevel"/>
    <w:tmpl w:val="F0A8FAD2"/>
    <w:lvl w:ilvl="0" w:tplc="1728D782">
      <w:numFmt w:val="bullet"/>
      <w:lvlText w:val=""/>
      <w:lvlJc w:val="left"/>
      <w:pPr>
        <w:tabs>
          <w:tab w:val="num" w:pos="1080"/>
        </w:tabs>
        <w:ind w:left="1080" w:hanging="360"/>
      </w:pPr>
      <w:rPr>
        <w:rFonts w:ascii="Wingdings" w:eastAsia="Times New Roman" w:hAnsi="Wingdings" w:cs="Times New Roman" w:hint="default"/>
        <w:b w:val="0"/>
        <w:sz w:val="20"/>
        <w:szCs w:val="20"/>
      </w:rPr>
    </w:lvl>
    <w:lvl w:ilvl="1" w:tplc="04090003" w:tentative="1">
      <w:start w:val="1"/>
      <w:numFmt w:val="bullet"/>
      <w:lvlText w:val="o"/>
      <w:lvlJc w:val="left"/>
      <w:pPr>
        <w:tabs>
          <w:tab w:val="num" w:pos="1290"/>
        </w:tabs>
        <w:ind w:left="1290" w:hanging="360"/>
      </w:pPr>
      <w:rPr>
        <w:rFonts w:ascii="Courier New" w:hAnsi="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1" w15:restartNumberingAfterBreak="0">
    <w:nsid w:val="67DD62F7"/>
    <w:multiLevelType w:val="hybridMultilevel"/>
    <w:tmpl w:val="E258E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504986"/>
    <w:multiLevelType w:val="hybridMultilevel"/>
    <w:tmpl w:val="B2EA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15AE3"/>
    <w:multiLevelType w:val="hybridMultilevel"/>
    <w:tmpl w:val="E75E980C"/>
    <w:lvl w:ilvl="0" w:tplc="27DEF8BC">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46DD7"/>
    <w:multiLevelType w:val="hybridMultilevel"/>
    <w:tmpl w:val="941C9C1E"/>
    <w:lvl w:ilvl="0" w:tplc="04090001">
      <w:start w:val="1"/>
      <w:numFmt w:val="bullet"/>
      <w:lvlText w:val=""/>
      <w:lvlJc w:val="left"/>
      <w:pPr>
        <w:ind w:left="720" w:hanging="360"/>
      </w:pPr>
      <w:rPr>
        <w:rFonts w:ascii="Symbol" w:hAnsi="Symbol" w:hint="default"/>
      </w:rPr>
    </w:lvl>
    <w:lvl w:ilvl="1" w:tplc="BB7E7846">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3"/>
  </w:num>
  <w:num w:numId="4">
    <w:abstractNumId w:val="11"/>
  </w:num>
  <w:num w:numId="5">
    <w:abstractNumId w:val="5"/>
  </w:num>
  <w:num w:numId="6">
    <w:abstractNumId w:val="15"/>
  </w:num>
  <w:num w:numId="7">
    <w:abstractNumId w:val="19"/>
  </w:num>
  <w:num w:numId="8">
    <w:abstractNumId w:val="14"/>
  </w:num>
  <w:num w:numId="9">
    <w:abstractNumId w:val="6"/>
  </w:num>
  <w:num w:numId="10">
    <w:abstractNumId w:val="3"/>
  </w:num>
  <w:num w:numId="11">
    <w:abstractNumId w:val="2"/>
  </w:num>
  <w:num w:numId="12">
    <w:abstractNumId w:val="0"/>
  </w:num>
  <w:num w:numId="13">
    <w:abstractNumId w:val="7"/>
  </w:num>
  <w:num w:numId="14">
    <w:abstractNumId w:val="18"/>
  </w:num>
  <w:num w:numId="15">
    <w:abstractNumId w:val="8"/>
  </w:num>
  <w:num w:numId="16">
    <w:abstractNumId w:val="17"/>
  </w:num>
  <w:num w:numId="17">
    <w:abstractNumId w:val="21"/>
  </w:num>
  <w:num w:numId="18">
    <w:abstractNumId w:val="9"/>
  </w:num>
  <w:num w:numId="19">
    <w:abstractNumId w:val="4"/>
  </w:num>
  <w:num w:numId="20">
    <w:abstractNumId w:val="22"/>
  </w:num>
  <w:num w:numId="21">
    <w:abstractNumId w:val="24"/>
  </w:num>
  <w:num w:numId="22">
    <w:abstractNumId w:val="12"/>
  </w:num>
  <w:num w:numId="23">
    <w:abstractNumId w:val="16"/>
  </w:num>
  <w:num w:numId="24">
    <w:abstractNumId w:val="10"/>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xMDI2MDExMzOyMDRT0lEKTi0uzszPAykwrAUAvaZ55CwAAAA="/>
  </w:docVars>
  <w:rsids>
    <w:rsidRoot w:val="00797B08"/>
    <w:rsid w:val="00004C43"/>
    <w:rsid w:val="000053C7"/>
    <w:rsid w:val="000120F8"/>
    <w:rsid w:val="000142E4"/>
    <w:rsid w:val="00021315"/>
    <w:rsid w:val="00022DDF"/>
    <w:rsid w:val="000235EF"/>
    <w:rsid w:val="00023E17"/>
    <w:rsid w:val="00025F92"/>
    <w:rsid w:val="0003086E"/>
    <w:rsid w:val="0003219D"/>
    <w:rsid w:val="000326E1"/>
    <w:rsid w:val="00035AB7"/>
    <w:rsid w:val="00035C77"/>
    <w:rsid w:val="00035E6B"/>
    <w:rsid w:val="00037E53"/>
    <w:rsid w:val="0004274E"/>
    <w:rsid w:val="00045308"/>
    <w:rsid w:val="00050FD7"/>
    <w:rsid w:val="000531C4"/>
    <w:rsid w:val="0005557E"/>
    <w:rsid w:val="0005634C"/>
    <w:rsid w:val="00060C66"/>
    <w:rsid w:val="00062820"/>
    <w:rsid w:val="00063630"/>
    <w:rsid w:val="000648E5"/>
    <w:rsid w:val="0006531E"/>
    <w:rsid w:val="00065FCE"/>
    <w:rsid w:val="00070D89"/>
    <w:rsid w:val="000714E3"/>
    <w:rsid w:val="000735A2"/>
    <w:rsid w:val="00075B24"/>
    <w:rsid w:val="00076AB4"/>
    <w:rsid w:val="00081067"/>
    <w:rsid w:val="0008145D"/>
    <w:rsid w:val="00081517"/>
    <w:rsid w:val="0009017F"/>
    <w:rsid w:val="00090653"/>
    <w:rsid w:val="0009180B"/>
    <w:rsid w:val="000A00F0"/>
    <w:rsid w:val="000A0D72"/>
    <w:rsid w:val="000A1308"/>
    <w:rsid w:val="000A3669"/>
    <w:rsid w:val="000A39C0"/>
    <w:rsid w:val="000A4959"/>
    <w:rsid w:val="000A5100"/>
    <w:rsid w:val="000B01ED"/>
    <w:rsid w:val="000B08F1"/>
    <w:rsid w:val="000C1BBE"/>
    <w:rsid w:val="000C1E0E"/>
    <w:rsid w:val="000C3E48"/>
    <w:rsid w:val="000C3F3D"/>
    <w:rsid w:val="000C5567"/>
    <w:rsid w:val="000D1FB5"/>
    <w:rsid w:val="000D3071"/>
    <w:rsid w:val="000D3D8A"/>
    <w:rsid w:val="000D7880"/>
    <w:rsid w:val="000D7908"/>
    <w:rsid w:val="000E00CD"/>
    <w:rsid w:val="000E053F"/>
    <w:rsid w:val="000E11C1"/>
    <w:rsid w:val="000E75C8"/>
    <w:rsid w:val="000E77F5"/>
    <w:rsid w:val="000E7D67"/>
    <w:rsid w:val="000F16AF"/>
    <w:rsid w:val="000F7B99"/>
    <w:rsid w:val="00101C70"/>
    <w:rsid w:val="00102376"/>
    <w:rsid w:val="00102F31"/>
    <w:rsid w:val="00103008"/>
    <w:rsid w:val="00105100"/>
    <w:rsid w:val="00107260"/>
    <w:rsid w:val="00107BCB"/>
    <w:rsid w:val="00110CE8"/>
    <w:rsid w:val="001116C8"/>
    <w:rsid w:val="00112617"/>
    <w:rsid w:val="001151FD"/>
    <w:rsid w:val="001201F5"/>
    <w:rsid w:val="001206EF"/>
    <w:rsid w:val="00131B15"/>
    <w:rsid w:val="001334D2"/>
    <w:rsid w:val="0013367D"/>
    <w:rsid w:val="00134F90"/>
    <w:rsid w:val="00135184"/>
    <w:rsid w:val="00136925"/>
    <w:rsid w:val="001375E6"/>
    <w:rsid w:val="00141792"/>
    <w:rsid w:val="00141C54"/>
    <w:rsid w:val="00143F59"/>
    <w:rsid w:val="001452D5"/>
    <w:rsid w:val="00145A95"/>
    <w:rsid w:val="001460F3"/>
    <w:rsid w:val="00150043"/>
    <w:rsid w:val="0015222E"/>
    <w:rsid w:val="001528EF"/>
    <w:rsid w:val="001541DA"/>
    <w:rsid w:val="00154947"/>
    <w:rsid w:val="00155102"/>
    <w:rsid w:val="001561A0"/>
    <w:rsid w:val="00157B4A"/>
    <w:rsid w:val="00163C9F"/>
    <w:rsid w:val="001648FB"/>
    <w:rsid w:val="00165228"/>
    <w:rsid w:val="00166B0F"/>
    <w:rsid w:val="00167FDD"/>
    <w:rsid w:val="00173590"/>
    <w:rsid w:val="0017403F"/>
    <w:rsid w:val="001748A2"/>
    <w:rsid w:val="00180655"/>
    <w:rsid w:val="001815FF"/>
    <w:rsid w:val="00184713"/>
    <w:rsid w:val="00184F41"/>
    <w:rsid w:val="001865FF"/>
    <w:rsid w:val="0018762C"/>
    <w:rsid w:val="00193258"/>
    <w:rsid w:val="00194B7F"/>
    <w:rsid w:val="0019590A"/>
    <w:rsid w:val="00196E47"/>
    <w:rsid w:val="001A1414"/>
    <w:rsid w:val="001A2A6C"/>
    <w:rsid w:val="001A3085"/>
    <w:rsid w:val="001A6D58"/>
    <w:rsid w:val="001A7CEF"/>
    <w:rsid w:val="001B60C1"/>
    <w:rsid w:val="001C0E41"/>
    <w:rsid w:val="001C4668"/>
    <w:rsid w:val="001D09D8"/>
    <w:rsid w:val="001D19B6"/>
    <w:rsid w:val="001D2786"/>
    <w:rsid w:val="001D27C8"/>
    <w:rsid w:val="001E2BFD"/>
    <w:rsid w:val="001E36AE"/>
    <w:rsid w:val="001E3C14"/>
    <w:rsid w:val="001E58D4"/>
    <w:rsid w:val="001E68B8"/>
    <w:rsid w:val="001E7807"/>
    <w:rsid w:val="001F0F55"/>
    <w:rsid w:val="001F4443"/>
    <w:rsid w:val="001F4E1F"/>
    <w:rsid w:val="001F4F6C"/>
    <w:rsid w:val="001F67E0"/>
    <w:rsid w:val="0020074B"/>
    <w:rsid w:val="00201797"/>
    <w:rsid w:val="00202736"/>
    <w:rsid w:val="00202FCA"/>
    <w:rsid w:val="00205BFA"/>
    <w:rsid w:val="00205CB8"/>
    <w:rsid w:val="0020633D"/>
    <w:rsid w:val="00214567"/>
    <w:rsid w:val="002161D9"/>
    <w:rsid w:val="0021694B"/>
    <w:rsid w:val="002219B8"/>
    <w:rsid w:val="00221FEA"/>
    <w:rsid w:val="00222BC1"/>
    <w:rsid w:val="00227126"/>
    <w:rsid w:val="0023073A"/>
    <w:rsid w:val="00237271"/>
    <w:rsid w:val="00240A21"/>
    <w:rsid w:val="00240A75"/>
    <w:rsid w:val="00240D85"/>
    <w:rsid w:val="00243893"/>
    <w:rsid w:val="0024476E"/>
    <w:rsid w:val="002456B4"/>
    <w:rsid w:val="00247754"/>
    <w:rsid w:val="002507E5"/>
    <w:rsid w:val="002525BA"/>
    <w:rsid w:val="00252BFF"/>
    <w:rsid w:val="002548F6"/>
    <w:rsid w:val="00257B0D"/>
    <w:rsid w:val="00260298"/>
    <w:rsid w:val="002664BE"/>
    <w:rsid w:val="00266B09"/>
    <w:rsid w:val="002701EB"/>
    <w:rsid w:val="00271ADB"/>
    <w:rsid w:val="00271EC5"/>
    <w:rsid w:val="002728C2"/>
    <w:rsid w:val="00273B55"/>
    <w:rsid w:val="002752ED"/>
    <w:rsid w:val="002761FD"/>
    <w:rsid w:val="00276ED5"/>
    <w:rsid w:val="00281F72"/>
    <w:rsid w:val="00282891"/>
    <w:rsid w:val="0028378C"/>
    <w:rsid w:val="00284EF9"/>
    <w:rsid w:val="00285FB4"/>
    <w:rsid w:val="002861FD"/>
    <w:rsid w:val="0028631C"/>
    <w:rsid w:val="00290829"/>
    <w:rsid w:val="002909CD"/>
    <w:rsid w:val="0029226A"/>
    <w:rsid w:val="0029415C"/>
    <w:rsid w:val="002953E8"/>
    <w:rsid w:val="002966BB"/>
    <w:rsid w:val="00296BA2"/>
    <w:rsid w:val="002A0D71"/>
    <w:rsid w:val="002A2595"/>
    <w:rsid w:val="002A41AB"/>
    <w:rsid w:val="002A4DF8"/>
    <w:rsid w:val="002B0B3F"/>
    <w:rsid w:val="002B2273"/>
    <w:rsid w:val="002B5FE8"/>
    <w:rsid w:val="002B6F72"/>
    <w:rsid w:val="002C07DC"/>
    <w:rsid w:val="002C14A8"/>
    <w:rsid w:val="002C1DD8"/>
    <w:rsid w:val="002C1EB0"/>
    <w:rsid w:val="002C2D68"/>
    <w:rsid w:val="002C50BD"/>
    <w:rsid w:val="002C6A79"/>
    <w:rsid w:val="002D0535"/>
    <w:rsid w:val="002D088A"/>
    <w:rsid w:val="002D5CB3"/>
    <w:rsid w:val="002D6B0C"/>
    <w:rsid w:val="002D6BEA"/>
    <w:rsid w:val="002E141E"/>
    <w:rsid w:val="002E3AE3"/>
    <w:rsid w:val="002E49CD"/>
    <w:rsid w:val="002E743B"/>
    <w:rsid w:val="002E7D22"/>
    <w:rsid w:val="002F0387"/>
    <w:rsid w:val="002F08D8"/>
    <w:rsid w:val="002F0DC5"/>
    <w:rsid w:val="002F26B7"/>
    <w:rsid w:val="002F2BD0"/>
    <w:rsid w:val="002F38E0"/>
    <w:rsid w:val="002F3ACF"/>
    <w:rsid w:val="002F4BDA"/>
    <w:rsid w:val="002F4C7E"/>
    <w:rsid w:val="002F4EE8"/>
    <w:rsid w:val="002F6883"/>
    <w:rsid w:val="002F6939"/>
    <w:rsid w:val="002F6AF1"/>
    <w:rsid w:val="002F6E7B"/>
    <w:rsid w:val="002F7C96"/>
    <w:rsid w:val="00300DB1"/>
    <w:rsid w:val="00302BEC"/>
    <w:rsid w:val="00304683"/>
    <w:rsid w:val="00307F1F"/>
    <w:rsid w:val="00310A7B"/>
    <w:rsid w:val="00311A37"/>
    <w:rsid w:val="00315833"/>
    <w:rsid w:val="00316465"/>
    <w:rsid w:val="0032004E"/>
    <w:rsid w:val="00320412"/>
    <w:rsid w:val="00322CAF"/>
    <w:rsid w:val="0032371E"/>
    <w:rsid w:val="00324646"/>
    <w:rsid w:val="00324841"/>
    <w:rsid w:val="00325E6B"/>
    <w:rsid w:val="003308F3"/>
    <w:rsid w:val="00331878"/>
    <w:rsid w:val="0033326C"/>
    <w:rsid w:val="003333FF"/>
    <w:rsid w:val="00333C05"/>
    <w:rsid w:val="00334D4D"/>
    <w:rsid w:val="00337BCB"/>
    <w:rsid w:val="00342781"/>
    <w:rsid w:val="00342C2E"/>
    <w:rsid w:val="00342E28"/>
    <w:rsid w:val="0034572B"/>
    <w:rsid w:val="003467C4"/>
    <w:rsid w:val="0035137D"/>
    <w:rsid w:val="003552B9"/>
    <w:rsid w:val="00355DB1"/>
    <w:rsid w:val="00357B79"/>
    <w:rsid w:val="00360844"/>
    <w:rsid w:val="003625EF"/>
    <w:rsid w:val="00365E13"/>
    <w:rsid w:val="0036704A"/>
    <w:rsid w:val="00372408"/>
    <w:rsid w:val="0037297B"/>
    <w:rsid w:val="00373AD4"/>
    <w:rsid w:val="00373CEA"/>
    <w:rsid w:val="003744F3"/>
    <w:rsid w:val="00374EA9"/>
    <w:rsid w:val="00375561"/>
    <w:rsid w:val="00375C1F"/>
    <w:rsid w:val="00382BAF"/>
    <w:rsid w:val="00385F5A"/>
    <w:rsid w:val="003861DD"/>
    <w:rsid w:val="00391841"/>
    <w:rsid w:val="003930E4"/>
    <w:rsid w:val="003935CF"/>
    <w:rsid w:val="0039443F"/>
    <w:rsid w:val="003947C3"/>
    <w:rsid w:val="0039708E"/>
    <w:rsid w:val="00397E6A"/>
    <w:rsid w:val="00397EAB"/>
    <w:rsid w:val="003A08D1"/>
    <w:rsid w:val="003A13F6"/>
    <w:rsid w:val="003A2736"/>
    <w:rsid w:val="003A32A7"/>
    <w:rsid w:val="003A4CDA"/>
    <w:rsid w:val="003A6E30"/>
    <w:rsid w:val="003B0875"/>
    <w:rsid w:val="003B1270"/>
    <w:rsid w:val="003B1BEA"/>
    <w:rsid w:val="003B2667"/>
    <w:rsid w:val="003B3BB0"/>
    <w:rsid w:val="003B4F36"/>
    <w:rsid w:val="003B54E0"/>
    <w:rsid w:val="003B65C0"/>
    <w:rsid w:val="003B695C"/>
    <w:rsid w:val="003B7236"/>
    <w:rsid w:val="003C2F5C"/>
    <w:rsid w:val="003C3E82"/>
    <w:rsid w:val="003C4F9B"/>
    <w:rsid w:val="003C5F2F"/>
    <w:rsid w:val="003D0688"/>
    <w:rsid w:val="003D3699"/>
    <w:rsid w:val="003D41A2"/>
    <w:rsid w:val="003D539F"/>
    <w:rsid w:val="003D6EF6"/>
    <w:rsid w:val="003E07F1"/>
    <w:rsid w:val="003E1A6D"/>
    <w:rsid w:val="003E4A26"/>
    <w:rsid w:val="003E5B6A"/>
    <w:rsid w:val="003E6D05"/>
    <w:rsid w:val="003F0396"/>
    <w:rsid w:val="003F0D6A"/>
    <w:rsid w:val="003F5C60"/>
    <w:rsid w:val="003F6423"/>
    <w:rsid w:val="003F6797"/>
    <w:rsid w:val="00401557"/>
    <w:rsid w:val="004100E2"/>
    <w:rsid w:val="004115A6"/>
    <w:rsid w:val="004117AB"/>
    <w:rsid w:val="00411FED"/>
    <w:rsid w:val="00413B8E"/>
    <w:rsid w:val="004167BD"/>
    <w:rsid w:val="00417C28"/>
    <w:rsid w:val="00417D9B"/>
    <w:rsid w:val="004206D4"/>
    <w:rsid w:val="00420A64"/>
    <w:rsid w:val="004213E3"/>
    <w:rsid w:val="004232DE"/>
    <w:rsid w:val="004240E2"/>
    <w:rsid w:val="00426787"/>
    <w:rsid w:val="00430837"/>
    <w:rsid w:val="004317ED"/>
    <w:rsid w:val="0043292E"/>
    <w:rsid w:val="004330B3"/>
    <w:rsid w:val="00433271"/>
    <w:rsid w:val="0043492E"/>
    <w:rsid w:val="00435388"/>
    <w:rsid w:val="0043546C"/>
    <w:rsid w:val="00435F4D"/>
    <w:rsid w:val="00436055"/>
    <w:rsid w:val="0044451F"/>
    <w:rsid w:val="0045081E"/>
    <w:rsid w:val="00454806"/>
    <w:rsid w:val="004561FF"/>
    <w:rsid w:val="00456D4C"/>
    <w:rsid w:val="0046112F"/>
    <w:rsid w:val="00461249"/>
    <w:rsid w:val="0046280E"/>
    <w:rsid w:val="00462859"/>
    <w:rsid w:val="00467E78"/>
    <w:rsid w:val="00475BD5"/>
    <w:rsid w:val="00475D71"/>
    <w:rsid w:val="00476C4D"/>
    <w:rsid w:val="00480687"/>
    <w:rsid w:val="00482C2A"/>
    <w:rsid w:val="00484044"/>
    <w:rsid w:val="00486BCA"/>
    <w:rsid w:val="00487DEB"/>
    <w:rsid w:val="004919CE"/>
    <w:rsid w:val="00492023"/>
    <w:rsid w:val="00495920"/>
    <w:rsid w:val="00495CDC"/>
    <w:rsid w:val="004A225B"/>
    <w:rsid w:val="004A4685"/>
    <w:rsid w:val="004A754C"/>
    <w:rsid w:val="004B0FFA"/>
    <w:rsid w:val="004B1D85"/>
    <w:rsid w:val="004B3111"/>
    <w:rsid w:val="004B5A6E"/>
    <w:rsid w:val="004B5FDC"/>
    <w:rsid w:val="004B692B"/>
    <w:rsid w:val="004C0E88"/>
    <w:rsid w:val="004C28C5"/>
    <w:rsid w:val="004C4856"/>
    <w:rsid w:val="004C5956"/>
    <w:rsid w:val="004C62AB"/>
    <w:rsid w:val="004C6FCC"/>
    <w:rsid w:val="004D15D7"/>
    <w:rsid w:val="004D3A7A"/>
    <w:rsid w:val="004D51BC"/>
    <w:rsid w:val="004D7633"/>
    <w:rsid w:val="004E3BE8"/>
    <w:rsid w:val="004E4C6F"/>
    <w:rsid w:val="004E6772"/>
    <w:rsid w:val="004E68DC"/>
    <w:rsid w:val="004E7279"/>
    <w:rsid w:val="004F0D03"/>
    <w:rsid w:val="004F33ED"/>
    <w:rsid w:val="004F3F5B"/>
    <w:rsid w:val="004F476C"/>
    <w:rsid w:val="004F6020"/>
    <w:rsid w:val="00500419"/>
    <w:rsid w:val="00500636"/>
    <w:rsid w:val="005014D0"/>
    <w:rsid w:val="00503DE4"/>
    <w:rsid w:val="00504AC7"/>
    <w:rsid w:val="00506D96"/>
    <w:rsid w:val="00507C14"/>
    <w:rsid w:val="005118CB"/>
    <w:rsid w:val="005127B7"/>
    <w:rsid w:val="005129F7"/>
    <w:rsid w:val="00514A0E"/>
    <w:rsid w:val="00517CCD"/>
    <w:rsid w:val="00520D1F"/>
    <w:rsid w:val="005213FF"/>
    <w:rsid w:val="00522007"/>
    <w:rsid w:val="00525A88"/>
    <w:rsid w:val="00525D34"/>
    <w:rsid w:val="00526D07"/>
    <w:rsid w:val="005273F8"/>
    <w:rsid w:val="0053054F"/>
    <w:rsid w:val="00530DF4"/>
    <w:rsid w:val="00533A1A"/>
    <w:rsid w:val="00533CBF"/>
    <w:rsid w:val="005347BD"/>
    <w:rsid w:val="00535BA0"/>
    <w:rsid w:val="00535F25"/>
    <w:rsid w:val="0053605A"/>
    <w:rsid w:val="00537571"/>
    <w:rsid w:val="00537B76"/>
    <w:rsid w:val="00540FB9"/>
    <w:rsid w:val="0054173E"/>
    <w:rsid w:val="00541B03"/>
    <w:rsid w:val="005466C6"/>
    <w:rsid w:val="0055182C"/>
    <w:rsid w:val="0055322D"/>
    <w:rsid w:val="00562570"/>
    <w:rsid w:val="00563372"/>
    <w:rsid w:val="00563B02"/>
    <w:rsid w:val="00564C67"/>
    <w:rsid w:val="005657A4"/>
    <w:rsid w:val="00565D7E"/>
    <w:rsid w:val="00570C79"/>
    <w:rsid w:val="00574496"/>
    <w:rsid w:val="0057456A"/>
    <w:rsid w:val="005811AE"/>
    <w:rsid w:val="005828E6"/>
    <w:rsid w:val="005836DC"/>
    <w:rsid w:val="00583E99"/>
    <w:rsid w:val="00590BA6"/>
    <w:rsid w:val="00591B13"/>
    <w:rsid w:val="0059396D"/>
    <w:rsid w:val="00594A52"/>
    <w:rsid w:val="00596160"/>
    <w:rsid w:val="00596360"/>
    <w:rsid w:val="005A1398"/>
    <w:rsid w:val="005A1F23"/>
    <w:rsid w:val="005A3235"/>
    <w:rsid w:val="005A56CC"/>
    <w:rsid w:val="005A61D7"/>
    <w:rsid w:val="005A674F"/>
    <w:rsid w:val="005A6D79"/>
    <w:rsid w:val="005B1141"/>
    <w:rsid w:val="005B122B"/>
    <w:rsid w:val="005B39CA"/>
    <w:rsid w:val="005B3C29"/>
    <w:rsid w:val="005B41CE"/>
    <w:rsid w:val="005B46AD"/>
    <w:rsid w:val="005B76BB"/>
    <w:rsid w:val="005C186F"/>
    <w:rsid w:val="005C3C8A"/>
    <w:rsid w:val="005C4C23"/>
    <w:rsid w:val="005C5042"/>
    <w:rsid w:val="005C7B9C"/>
    <w:rsid w:val="005D4BAF"/>
    <w:rsid w:val="005D5E2E"/>
    <w:rsid w:val="005D6E61"/>
    <w:rsid w:val="005D7BD7"/>
    <w:rsid w:val="005E1993"/>
    <w:rsid w:val="005E23D4"/>
    <w:rsid w:val="005E2BFC"/>
    <w:rsid w:val="005E41D6"/>
    <w:rsid w:val="005E5B91"/>
    <w:rsid w:val="005E5E7A"/>
    <w:rsid w:val="005E711B"/>
    <w:rsid w:val="005F0B70"/>
    <w:rsid w:val="005F1C22"/>
    <w:rsid w:val="005F3DED"/>
    <w:rsid w:val="005F4C56"/>
    <w:rsid w:val="005F6BB9"/>
    <w:rsid w:val="0060102E"/>
    <w:rsid w:val="00601513"/>
    <w:rsid w:val="00602DFB"/>
    <w:rsid w:val="00604EC1"/>
    <w:rsid w:val="006065C5"/>
    <w:rsid w:val="006069D1"/>
    <w:rsid w:val="00607780"/>
    <w:rsid w:val="006117A4"/>
    <w:rsid w:val="00612370"/>
    <w:rsid w:val="00612723"/>
    <w:rsid w:val="00613065"/>
    <w:rsid w:val="0061459F"/>
    <w:rsid w:val="00614A7C"/>
    <w:rsid w:val="00615CB3"/>
    <w:rsid w:val="00617597"/>
    <w:rsid w:val="0062215B"/>
    <w:rsid w:val="00622569"/>
    <w:rsid w:val="006235A3"/>
    <w:rsid w:val="00625587"/>
    <w:rsid w:val="0063021E"/>
    <w:rsid w:val="006319F1"/>
    <w:rsid w:val="00631D53"/>
    <w:rsid w:val="00632A8A"/>
    <w:rsid w:val="00634078"/>
    <w:rsid w:val="00634AE8"/>
    <w:rsid w:val="006359B2"/>
    <w:rsid w:val="0063721A"/>
    <w:rsid w:val="00641E4A"/>
    <w:rsid w:val="00644D13"/>
    <w:rsid w:val="00645C09"/>
    <w:rsid w:val="00653F50"/>
    <w:rsid w:val="006544F9"/>
    <w:rsid w:val="00657D15"/>
    <w:rsid w:val="00670898"/>
    <w:rsid w:val="0067118B"/>
    <w:rsid w:val="006725AC"/>
    <w:rsid w:val="0067632B"/>
    <w:rsid w:val="006778D2"/>
    <w:rsid w:val="00680784"/>
    <w:rsid w:val="006841BA"/>
    <w:rsid w:val="0068437E"/>
    <w:rsid w:val="00687543"/>
    <w:rsid w:val="006878D1"/>
    <w:rsid w:val="00691882"/>
    <w:rsid w:val="0069297F"/>
    <w:rsid w:val="00693600"/>
    <w:rsid w:val="00694420"/>
    <w:rsid w:val="00697FC6"/>
    <w:rsid w:val="006A009C"/>
    <w:rsid w:val="006A1138"/>
    <w:rsid w:val="006A28AB"/>
    <w:rsid w:val="006A33AB"/>
    <w:rsid w:val="006A525B"/>
    <w:rsid w:val="006A54C8"/>
    <w:rsid w:val="006A69E8"/>
    <w:rsid w:val="006B00C7"/>
    <w:rsid w:val="006B0985"/>
    <w:rsid w:val="006B1513"/>
    <w:rsid w:val="006B28F3"/>
    <w:rsid w:val="006C1EEF"/>
    <w:rsid w:val="006C25C5"/>
    <w:rsid w:val="006C4C8E"/>
    <w:rsid w:val="006C5B83"/>
    <w:rsid w:val="006C74C7"/>
    <w:rsid w:val="006C794F"/>
    <w:rsid w:val="006D0573"/>
    <w:rsid w:val="006D1631"/>
    <w:rsid w:val="006D1A8C"/>
    <w:rsid w:val="006D3515"/>
    <w:rsid w:val="006D670C"/>
    <w:rsid w:val="006E07A9"/>
    <w:rsid w:val="006E4F3A"/>
    <w:rsid w:val="006E5424"/>
    <w:rsid w:val="006E7504"/>
    <w:rsid w:val="006E7A32"/>
    <w:rsid w:val="006F25E4"/>
    <w:rsid w:val="006F2918"/>
    <w:rsid w:val="006F3758"/>
    <w:rsid w:val="006F4C19"/>
    <w:rsid w:val="006F6CF2"/>
    <w:rsid w:val="00700BCC"/>
    <w:rsid w:val="007047D2"/>
    <w:rsid w:val="007100B4"/>
    <w:rsid w:val="0071480D"/>
    <w:rsid w:val="00715889"/>
    <w:rsid w:val="00715B79"/>
    <w:rsid w:val="00715EA8"/>
    <w:rsid w:val="00717728"/>
    <w:rsid w:val="0071791A"/>
    <w:rsid w:val="00720CFF"/>
    <w:rsid w:val="00722725"/>
    <w:rsid w:val="007234DB"/>
    <w:rsid w:val="00724D01"/>
    <w:rsid w:val="007256B8"/>
    <w:rsid w:val="0072576D"/>
    <w:rsid w:val="007277C9"/>
    <w:rsid w:val="00732873"/>
    <w:rsid w:val="007328B9"/>
    <w:rsid w:val="00733FEB"/>
    <w:rsid w:val="0073536B"/>
    <w:rsid w:val="007368BD"/>
    <w:rsid w:val="00742B05"/>
    <w:rsid w:val="00746CAD"/>
    <w:rsid w:val="00747DEA"/>
    <w:rsid w:val="00750CE0"/>
    <w:rsid w:val="00752E1A"/>
    <w:rsid w:val="00753467"/>
    <w:rsid w:val="00753713"/>
    <w:rsid w:val="00755539"/>
    <w:rsid w:val="007562D8"/>
    <w:rsid w:val="00757B1B"/>
    <w:rsid w:val="0076118B"/>
    <w:rsid w:val="007625E0"/>
    <w:rsid w:val="007626EC"/>
    <w:rsid w:val="00762CD9"/>
    <w:rsid w:val="007652F6"/>
    <w:rsid w:val="0076675E"/>
    <w:rsid w:val="0077072D"/>
    <w:rsid w:val="00770F36"/>
    <w:rsid w:val="00770F42"/>
    <w:rsid w:val="00771B8F"/>
    <w:rsid w:val="00774DA9"/>
    <w:rsid w:val="007801A2"/>
    <w:rsid w:val="00780D2D"/>
    <w:rsid w:val="0078139D"/>
    <w:rsid w:val="00783883"/>
    <w:rsid w:val="00784018"/>
    <w:rsid w:val="007869EE"/>
    <w:rsid w:val="00790CEB"/>
    <w:rsid w:val="00797B08"/>
    <w:rsid w:val="007A197C"/>
    <w:rsid w:val="007A315E"/>
    <w:rsid w:val="007A683A"/>
    <w:rsid w:val="007B26FB"/>
    <w:rsid w:val="007B2BF4"/>
    <w:rsid w:val="007B46BE"/>
    <w:rsid w:val="007B4C6E"/>
    <w:rsid w:val="007B5956"/>
    <w:rsid w:val="007B6E3E"/>
    <w:rsid w:val="007C1875"/>
    <w:rsid w:val="007C3FC2"/>
    <w:rsid w:val="007C4428"/>
    <w:rsid w:val="007C469E"/>
    <w:rsid w:val="007C7963"/>
    <w:rsid w:val="007C7FFE"/>
    <w:rsid w:val="007D0295"/>
    <w:rsid w:val="007D2083"/>
    <w:rsid w:val="007D4A78"/>
    <w:rsid w:val="007D6695"/>
    <w:rsid w:val="007D7926"/>
    <w:rsid w:val="007E1D7B"/>
    <w:rsid w:val="007E2636"/>
    <w:rsid w:val="007E34E0"/>
    <w:rsid w:val="007E5F06"/>
    <w:rsid w:val="007E76B6"/>
    <w:rsid w:val="007F0E5A"/>
    <w:rsid w:val="007F425C"/>
    <w:rsid w:val="007F437B"/>
    <w:rsid w:val="007F596A"/>
    <w:rsid w:val="00800BFC"/>
    <w:rsid w:val="00802D35"/>
    <w:rsid w:val="00805E9E"/>
    <w:rsid w:val="00811BB8"/>
    <w:rsid w:val="00813884"/>
    <w:rsid w:val="00813FBC"/>
    <w:rsid w:val="00815627"/>
    <w:rsid w:val="008161AA"/>
    <w:rsid w:val="00820A27"/>
    <w:rsid w:val="008255F3"/>
    <w:rsid w:val="0083116B"/>
    <w:rsid w:val="00836366"/>
    <w:rsid w:val="00840082"/>
    <w:rsid w:val="00840612"/>
    <w:rsid w:val="008433E7"/>
    <w:rsid w:val="00847B91"/>
    <w:rsid w:val="00850E18"/>
    <w:rsid w:val="00851DB0"/>
    <w:rsid w:val="00855F6E"/>
    <w:rsid w:val="00862FDD"/>
    <w:rsid w:val="0086481D"/>
    <w:rsid w:val="00865449"/>
    <w:rsid w:val="0086544F"/>
    <w:rsid w:val="0086669A"/>
    <w:rsid w:val="00867F2A"/>
    <w:rsid w:val="008721B6"/>
    <w:rsid w:val="00872753"/>
    <w:rsid w:val="008746D3"/>
    <w:rsid w:val="00875508"/>
    <w:rsid w:val="008803D3"/>
    <w:rsid w:val="00887551"/>
    <w:rsid w:val="00891C6F"/>
    <w:rsid w:val="00892B8A"/>
    <w:rsid w:val="0089493B"/>
    <w:rsid w:val="00894EE6"/>
    <w:rsid w:val="00896EBB"/>
    <w:rsid w:val="00897963"/>
    <w:rsid w:val="00897C3D"/>
    <w:rsid w:val="008A0020"/>
    <w:rsid w:val="008A1078"/>
    <w:rsid w:val="008A37AA"/>
    <w:rsid w:val="008A4BFD"/>
    <w:rsid w:val="008A5708"/>
    <w:rsid w:val="008A5BB1"/>
    <w:rsid w:val="008A646F"/>
    <w:rsid w:val="008A71B1"/>
    <w:rsid w:val="008A7729"/>
    <w:rsid w:val="008B22B2"/>
    <w:rsid w:val="008B2C8B"/>
    <w:rsid w:val="008B319E"/>
    <w:rsid w:val="008B6441"/>
    <w:rsid w:val="008C0289"/>
    <w:rsid w:val="008C22C0"/>
    <w:rsid w:val="008C4B03"/>
    <w:rsid w:val="008C629D"/>
    <w:rsid w:val="008C677F"/>
    <w:rsid w:val="008C7268"/>
    <w:rsid w:val="008D4ABA"/>
    <w:rsid w:val="008D68E0"/>
    <w:rsid w:val="008D7D89"/>
    <w:rsid w:val="008E02B4"/>
    <w:rsid w:val="008E3DB0"/>
    <w:rsid w:val="008E520F"/>
    <w:rsid w:val="008E5C3F"/>
    <w:rsid w:val="008F47C9"/>
    <w:rsid w:val="008F5CAF"/>
    <w:rsid w:val="00900616"/>
    <w:rsid w:val="0090678F"/>
    <w:rsid w:val="0091034D"/>
    <w:rsid w:val="00910B5B"/>
    <w:rsid w:val="0091437D"/>
    <w:rsid w:val="00915C2B"/>
    <w:rsid w:val="0091647A"/>
    <w:rsid w:val="009205F3"/>
    <w:rsid w:val="00922F20"/>
    <w:rsid w:val="0092453D"/>
    <w:rsid w:val="009247BC"/>
    <w:rsid w:val="009252E4"/>
    <w:rsid w:val="00927DBE"/>
    <w:rsid w:val="00930BE5"/>
    <w:rsid w:val="00931241"/>
    <w:rsid w:val="00935082"/>
    <w:rsid w:val="009350E3"/>
    <w:rsid w:val="0093772F"/>
    <w:rsid w:val="00937FD2"/>
    <w:rsid w:val="00940C17"/>
    <w:rsid w:val="00940C22"/>
    <w:rsid w:val="00942495"/>
    <w:rsid w:val="00944323"/>
    <w:rsid w:val="009464BD"/>
    <w:rsid w:val="009469DB"/>
    <w:rsid w:val="00951941"/>
    <w:rsid w:val="00951B69"/>
    <w:rsid w:val="0095200B"/>
    <w:rsid w:val="00953436"/>
    <w:rsid w:val="009615DF"/>
    <w:rsid w:val="00961E79"/>
    <w:rsid w:val="00965786"/>
    <w:rsid w:val="00966667"/>
    <w:rsid w:val="009706D3"/>
    <w:rsid w:val="00971DB9"/>
    <w:rsid w:val="00974410"/>
    <w:rsid w:val="00974FC0"/>
    <w:rsid w:val="00975B97"/>
    <w:rsid w:val="00980343"/>
    <w:rsid w:val="00980A13"/>
    <w:rsid w:val="00982542"/>
    <w:rsid w:val="0098263E"/>
    <w:rsid w:val="00982713"/>
    <w:rsid w:val="0098449D"/>
    <w:rsid w:val="00984584"/>
    <w:rsid w:val="009846EF"/>
    <w:rsid w:val="00991E53"/>
    <w:rsid w:val="009927E8"/>
    <w:rsid w:val="00992C88"/>
    <w:rsid w:val="00992CB6"/>
    <w:rsid w:val="009967E2"/>
    <w:rsid w:val="009A2E5A"/>
    <w:rsid w:val="009A495B"/>
    <w:rsid w:val="009A5A9E"/>
    <w:rsid w:val="009B0FC1"/>
    <w:rsid w:val="009B5652"/>
    <w:rsid w:val="009B5775"/>
    <w:rsid w:val="009C09FC"/>
    <w:rsid w:val="009C1424"/>
    <w:rsid w:val="009C513D"/>
    <w:rsid w:val="009D021C"/>
    <w:rsid w:val="009D0A21"/>
    <w:rsid w:val="009D1483"/>
    <w:rsid w:val="009D4AE0"/>
    <w:rsid w:val="009D6BAE"/>
    <w:rsid w:val="009E02DD"/>
    <w:rsid w:val="009E2FDE"/>
    <w:rsid w:val="009E5EAD"/>
    <w:rsid w:val="009E61D1"/>
    <w:rsid w:val="009F5C39"/>
    <w:rsid w:val="00A03011"/>
    <w:rsid w:val="00A030A7"/>
    <w:rsid w:val="00A037AD"/>
    <w:rsid w:val="00A045D7"/>
    <w:rsid w:val="00A05336"/>
    <w:rsid w:val="00A06698"/>
    <w:rsid w:val="00A075FE"/>
    <w:rsid w:val="00A0787F"/>
    <w:rsid w:val="00A10AFA"/>
    <w:rsid w:val="00A12B59"/>
    <w:rsid w:val="00A15183"/>
    <w:rsid w:val="00A152EC"/>
    <w:rsid w:val="00A201B3"/>
    <w:rsid w:val="00A243F2"/>
    <w:rsid w:val="00A25F70"/>
    <w:rsid w:val="00A26478"/>
    <w:rsid w:val="00A26AEA"/>
    <w:rsid w:val="00A277FE"/>
    <w:rsid w:val="00A31D08"/>
    <w:rsid w:val="00A33DFF"/>
    <w:rsid w:val="00A34C99"/>
    <w:rsid w:val="00A36E67"/>
    <w:rsid w:val="00A40E10"/>
    <w:rsid w:val="00A418ED"/>
    <w:rsid w:val="00A4205C"/>
    <w:rsid w:val="00A43638"/>
    <w:rsid w:val="00A43F97"/>
    <w:rsid w:val="00A464E8"/>
    <w:rsid w:val="00A469D3"/>
    <w:rsid w:val="00A47E38"/>
    <w:rsid w:val="00A50243"/>
    <w:rsid w:val="00A50A85"/>
    <w:rsid w:val="00A510F1"/>
    <w:rsid w:val="00A55492"/>
    <w:rsid w:val="00A57E13"/>
    <w:rsid w:val="00A6055A"/>
    <w:rsid w:val="00A60647"/>
    <w:rsid w:val="00A60FDA"/>
    <w:rsid w:val="00A62845"/>
    <w:rsid w:val="00A62E06"/>
    <w:rsid w:val="00A63B81"/>
    <w:rsid w:val="00A644E3"/>
    <w:rsid w:val="00A67A4E"/>
    <w:rsid w:val="00A773DC"/>
    <w:rsid w:val="00A77552"/>
    <w:rsid w:val="00A82522"/>
    <w:rsid w:val="00A85A18"/>
    <w:rsid w:val="00A86F08"/>
    <w:rsid w:val="00A90ACA"/>
    <w:rsid w:val="00A90D36"/>
    <w:rsid w:val="00A91E2C"/>
    <w:rsid w:val="00A964AA"/>
    <w:rsid w:val="00A96611"/>
    <w:rsid w:val="00AA361D"/>
    <w:rsid w:val="00AA698D"/>
    <w:rsid w:val="00AB4A3A"/>
    <w:rsid w:val="00AC136F"/>
    <w:rsid w:val="00AC1F7F"/>
    <w:rsid w:val="00AC3DD6"/>
    <w:rsid w:val="00AC4CAB"/>
    <w:rsid w:val="00AD0A06"/>
    <w:rsid w:val="00AD0B4D"/>
    <w:rsid w:val="00AD1779"/>
    <w:rsid w:val="00AD2FE3"/>
    <w:rsid w:val="00AD659D"/>
    <w:rsid w:val="00AD7AC7"/>
    <w:rsid w:val="00AE3821"/>
    <w:rsid w:val="00AF12DA"/>
    <w:rsid w:val="00AF19D1"/>
    <w:rsid w:val="00AF2C26"/>
    <w:rsid w:val="00AF2F0C"/>
    <w:rsid w:val="00AF448E"/>
    <w:rsid w:val="00AF5A1E"/>
    <w:rsid w:val="00AF6120"/>
    <w:rsid w:val="00AF7684"/>
    <w:rsid w:val="00B03487"/>
    <w:rsid w:val="00B04801"/>
    <w:rsid w:val="00B05BC0"/>
    <w:rsid w:val="00B06E4F"/>
    <w:rsid w:val="00B072F2"/>
    <w:rsid w:val="00B10B96"/>
    <w:rsid w:val="00B10F53"/>
    <w:rsid w:val="00B15CCE"/>
    <w:rsid w:val="00B15D9D"/>
    <w:rsid w:val="00B15F36"/>
    <w:rsid w:val="00B168B1"/>
    <w:rsid w:val="00B217F7"/>
    <w:rsid w:val="00B222BD"/>
    <w:rsid w:val="00B22D96"/>
    <w:rsid w:val="00B25D05"/>
    <w:rsid w:val="00B341D2"/>
    <w:rsid w:val="00B34D7B"/>
    <w:rsid w:val="00B365A3"/>
    <w:rsid w:val="00B41A5C"/>
    <w:rsid w:val="00B41A60"/>
    <w:rsid w:val="00B429BF"/>
    <w:rsid w:val="00B42F44"/>
    <w:rsid w:val="00B43453"/>
    <w:rsid w:val="00B44E7B"/>
    <w:rsid w:val="00B4527B"/>
    <w:rsid w:val="00B46BC2"/>
    <w:rsid w:val="00B46BDD"/>
    <w:rsid w:val="00B4744E"/>
    <w:rsid w:val="00B521D1"/>
    <w:rsid w:val="00B534E8"/>
    <w:rsid w:val="00B552C8"/>
    <w:rsid w:val="00B56629"/>
    <w:rsid w:val="00B60827"/>
    <w:rsid w:val="00B66EA5"/>
    <w:rsid w:val="00B6727E"/>
    <w:rsid w:val="00B677DB"/>
    <w:rsid w:val="00B717F1"/>
    <w:rsid w:val="00B727EC"/>
    <w:rsid w:val="00B72A80"/>
    <w:rsid w:val="00B74AB1"/>
    <w:rsid w:val="00B77326"/>
    <w:rsid w:val="00B837BA"/>
    <w:rsid w:val="00B85789"/>
    <w:rsid w:val="00B86BED"/>
    <w:rsid w:val="00B90363"/>
    <w:rsid w:val="00B907E6"/>
    <w:rsid w:val="00B90D83"/>
    <w:rsid w:val="00B977D5"/>
    <w:rsid w:val="00BA3FF7"/>
    <w:rsid w:val="00BA4D81"/>
    <w:rsid w:val="00BA7CEF"/>
    <w:rsid w:val="00BA7FE5"/>
    <w:rsid w:val="00BB076F"/>
    <w:rsid w:val="00BB098B"/>
    <w:rsid w:val="00BB3B9C"/>
    <w:rsid w:val="00BB598D"/>
    <w:rsid w:val="00BB6D35"/>
    <w:rsid w:val="00BB7A36"/>
    <w:rsid w:val="00BC1D3F"/>
    <w:rsid w:val="00BC322B"/>
    <w:rsid w:val="00BC34E1"/>
    <w:rsid w:val="00BC43AF"/>
    <w:rsid w:val="00BC4753"/>
    <w:rsid w:val="00BC5B44"/>
    <w:rsid w:val="00BC6001"/>
    <w:rsid w:val="00BD16FE"/>
    <w:rsid w:val="00BD3414"/>
    <w:rsid w:val="00BD4C1B"/>
    <w:rsid w:val="00BE0D37"/>
    <w:rsid w:val="00BE1A22"/>
    <w:rsid w:val="00BE221F"/>
    <w:rsid w:val="00BE225E"/>
    <w:rsid w:val="00BE261A"/>
    <w:rsid w:val="00BE4331"/>
    <w:rsid w:val="00BE433A"/>
    <w:rsid w:val="00BE5E3A"/>
    <w:rsid w:val="00BE65FD"/>
    <w:rsid w:val="00BE7CE2"/>
    <w:rsid w:val="00BF0ED8"/>
    <w:rsid w:val="00BF41C6"/>
    <w:rsid w:val="00BF522E"/>
    <w:rsid w:val="00BF5745"/>
    <w:rsid w:val="00BF5A67"/>
    <w:rsid w:val="00BF5A93"/>
    <w:rsid w:val="00BF7015"/>
    <w:rsid w:val="00BF7059"/>
    <w:rsid w:val="00C017D6"/>
    <w:rsid w:val="00C04FD0"/>
    <w:rsid w:val="00C102F5"/>
    <w:rsid w:val="00C10DCA"/>
    <w:rsid w:val="00C11095"/>
    <w:rsid w:val="00C1317B"/>
    <w:rsid w:val="00C149F9"/>
    <w:rsid w:val="00C16BB9"/>
    <w:rsid w:val="00C170F6"/>
    <w:rsid w:val="00C17C3B"/>
    <w:rsid w:val="00C22B1E"/>
    <w:rsid w:val="00C24B21"/>
    <w:rsid w:val="00C24CDA"/>
    <w:rsid w:val="00C24DBF"/>
    <w:rsid w:val="00C2717D"/>
    <w:rsid w:val="00C31044"/>
    <w:rsid w:val="00C31377"/>
    <w:rsid w:val="00C33270"/>
    <w:rsid w:val="00C34235"/>
    <w:rsid w:val="00C352D3"/>
    <w:rsid w:val="00C35F34"/>
    <w:rsid w:val="00C4051D"/>
    <w:rsid w:val="00C4180D"/>
    <w:rsid w:val="00C43DDE"/>
    <w:rsid w:val="00C44962"/>
    <w:rsid w:val="00C4629A"/>
    <w:rsid w:val="00C50412"/>
    <w:rsid w:val="00C50961"/>
    <w:rsid w:val="00C509AA"/>
    <w:rsid w:val="00C50EFF"/>
    <w:rsid w:val="00C52B4E"/>
    <w:rsid w:val="00C52D23"/>
    <w:rsid w:val="00C53C8E"/>
    <w:rsid w:val="00C557D3"/>
    <w:rsid w:val="00C570A6"/>
    <w:rsid w:val="00C60ADB"/>
    <w:rsid w:val="00C625BF"/>
    <w:rsid w:val="00C63EDD"/>
    <w:rsid w:val="00C6499D"/>
    <w:rsid w:val="00C701A2"/>
    <w:rsid w:val="00C7095D"/>
    <w:rsid w:val="00C715BB"/>
    <w:rsid w:val="00C73F5D"/>
    <w:rsid w:val="00C74A47"/>
    <w:rsid w:val="00C800D3"/>
    <w:rsid w:val="00C80577"/>
    <w:rsid w:val="00C80ED9"/>
    <w:rsid w:val="00C81915"/>
    <w:rsid w:val="00C82C50"/>
    <w:rsid w:val="00C847C7"/>
    <w:rsid w:val="00C84B8D"/>
    <w:rsid w:val="00C859A0"/>
    <w:rsid w:val="00C859B4"/>
    <w:rsid w:val="00C860E6"/>
    <w:rsid w:val="00C86767"/>
    <w:rsid w:val="00C92570"/>
    <w:rsid w:val="00C938C1"/>
    <w:rsid w:val="00C944EE"/>
    <w:rsid w:val="00C96B93"/>
    <w:rsid w:val="00C96D0A"/>
    <w:rsid w:val="00CA007F"/>
    <w:rsid w:val="00CA03E8"/>
    <w:rsid w:val="00CA0483"/>
    <w:rsid w:val="00CA119B"/>
    <w:rsid w:val="00CA2B25"/>
    <w:rsid w:val="00CA55EF"/>
    <w:rsid w:val="00CA6652"/>
    <w:rsid w:val="00CA7F11"/>
    <w:rsid w:val="00CB0971"/>
    <w:rsid w:val="00CB1823"/>
    <w:rsid w:val="00CB1D9A"/>
    <w:rsid w:val="00CB6337"/>
    <w:rsid w:val="00CB73AA"/>
    <w:rsid w:val="00CB7D34"/>
    <w:rsid w:val="00CC244D"/>
    <w:rsid w:val="00CC33B6"/>
    <w:rsid w:val="00CC5AC5"/>
    <w:rsid w:val="00CC68E4"/>
    <w:rsid w:val="00CC6B4F"/>
    <w:rsid w:val="00CD0BD0"/>
    <w:rsid w:val="00CD2A29"/>
    <w:rsid w:val="00CD2C77"/>
    <w:rsid w:val="00CD2EA9"/>
    <w:rsid w:val="00CD5E3F"/>
    <w:rsid w:val="00CD6711"/>
    <w:rsid w:val="00CD68C9"/>
    <w:rsid w:val="00CE14B8"/>
    <w:rsid w:val="00CE16A6"/>
    <w:rsid w:val="00CE214F"/>
    <w:rsid w:val="00CE2929"/>
    <w:rsid w:val="00CE4DD2"/>
    <w:rsid w:val="00CE525E"/>
    <w:rsid w:val="00CE66DC"/>
    <w:rsid w:val="00CE749C"/>
    <w:rsid w:val="00CF1C49"/>
    <w:rsid w:val="00CF5A44"/>
    <w:rsid w:val="00CF6BD5"/>
    <w:rsid w:val="00D000A6"/>
    <w:rsid w:val="00D0070A"/>
    <w:rsid w:val="00D0115A"/>
    <w:rsid w:val="00D03377"/>
    <w:rsid w:val="00D03463"/>
    <w:rsid w:val="00D04046"/>
    <w:rsid w:val="00D04196"/>
    <w:rsid w:val="00D07CF7"/>
    <w:rsid w:val="00D10B21"/>
    <w:rsid w:val="00D119FD"/>
    <w:rsid w:val="00D13191"/>
    <w:rsid w:val="00D131C6"/>
    <w:rsid w:val="00D13300"/>
    <w:rsid w:val="00D13616"/>
    <w:rsid w:val="00D14CEF"/>
    <w:rsid w:val="00D15CB7"/>
    <w:rsid w:val="00D16829"/>
    <w:rsid w:val="00D16F1C"/>
    <w:rsid w:val="00D23FC1"/>
    <w:rsid w:val="00D25DA5"/>
    <w:rsid w:val="00D265D1"/>
    <w:rsid w:val="00D30F12"/>
    <w:rsid w:val="00D334BA"/>
    <w:rsid w:val="00D3483E"/>
    <w:rsid w:val="00D355D2"/>
    <w:rsid w:val="00D41566"/>
    <w:rsid w:val="00D42DF8"/>
    <w:rsid w:val="00D435BF"/>
    <w:rsid w:val="00D43832"/>
    <w:rsid w:val="00D45C5E"/>
    <w:rsid w:val="00D50B5A"/>
    <w:rsid w:val="00D52E79"/>
    <w:rsid w:val="00D532C7"/>
    <w:rsid w:val="00D54AD4"/>
    <w:rsid w:val="00D5555A"/>
    <w:rsid w:val="00D55E85"/>
    <w:rsid w:val="00D56271"/>
    <w:rsid w:val="00D56E63"/>
    <w:rsid w:val="00D576CA"/>
    <w:rsid w:val="00D57B36"/>
    <w:rsid w:val="00D67546"/>
    <w:rsid w:val="00D72F43"/>
    <w:rsid w:val="00D72F96"/>
    <w:rsid w:val="00D759B6"/>
    <w:rsid w:val="00D75AF0"/>
    <w:rsid w:val="00D75D91"/>
    <w:rsid w:val="00D777C2"/>
    <w:rsid w:val="00D806C0"/>
    <w:rsid w:val="00D84496"/>
    <w:rsid w:val="00D8771A"/>
    <w:rsid w:val="00D8772F"/>
    <w:rsid w:val="00D87B07"/>
    <w:rsid w:val="00D9428C"/>
    <w:rsid w:val="00D949E5"/>
    <w:rsid w:val="00D95349"/>
    <w:rsid w:val="00D95988"/>
    <w:rsid w:val="00D96C5F"/>
    <w:rsid w:val="00D9792D"/>
    <w:rsid w:val="00D97CE4"/>
    <w:rsid w:val="00DA53B7"/>
    <w:rsid w:val="00DA57B9"/>
    <w:rsid w:val="00DB2BC1"/>
    <w:rsid w:val="00DB50BF"/>
    <w:rsid w:val="00DB6B09"/>
    <w:rsid w:val="00DB7917"/>
    <w:rsid w:val="00DC0EA9"/>
    <w:rsid w:val="00DC156F"/>
    <w:rsid w:val="00DC1CC8"/>
    <w:rsid w:val="00DC3748"/>
    <w:rsid w:val="00DC44B2"/>
    <w:rsid w:val="00DC4D3B"/>
    <w:rsid w:val="00DC68CA"/>
    <w:rsid w:val="00DD12AF"/>
    <w:rsid w:val="00DD1D8C"/>
    <w:rsid w:val="00DD353B"/>
    <w:rsid w:val="00DD7E95"/>
    <w:rsid w:val="00DE156C"/>
    <w:rsid w:val="00DE5C23"/>
    <w:rsid w:val="00DE652A"/>
    <w:rsid w:val="00DF15D6"/>
    <w:rsid w:val="00DF3081"/>
    <w:rsid w:val="00DF3F33"/>
    <w:rsid w:val="00DF45E0"/>
    <w:rsid w:val="00DF6EBE"/>
    <w:rsid w:val="00DF7A94"/>
    <w:rsid w:val="00E00A9F"/>
    <w:rsid w:val="00E03801"/>
    <w:rsid w:val="00E044E0"/>
    <w:rsid w:val="00E121D6"/>
    <w:rsid w:val="00E12A78"/>
    <w:rsid w:val="00E1371D"/>
    <w:rsid w:val="00E15C94"/>
    <w:rsid w:val="00E171CF"/>
    <w:rsid w:val="00E174B3"/>
    <w:rsid w:val="00E17E2C"/>
    <w:rsid w:val="00E20E0B"/>
    <w:rsid w:val="00E22E8D"/>
    <w:rsid w:val="00E242F4"/>
    <w:rsid w:val="00E2476C"/>
    <w:rsid w:val="00E247AC"/>
    <w:rsid w:val="00E31678"/>
    <w:rsid w:val="00E31689"/>
    <w:rsid w:val="00E33C32"/>
    <w:rsid w:val="00E3581E"/>
    <w:rsid w:val="00E36B9A"/>
    <w:rsid w:val="00E377CB"/>
    <w:rsid w:val="00E412A0"/>
    <w:rsid w:val="00E44693"/>
    <w:rsid w:val="00E44D9A"/>
    <w:rsid w:val="00E45544"/>
    <w:rsid w:val="00E45ECE"/>
    <w:rsid w:val="00E51730"/>
    <w:rsid w:val="00E51932"/>
    <w:rsid w:val="00E519CA"/>
    <w:rsid w:val="00E5227F"/>
    <w:rsid w:val="00E5281D"/>
    <w:rsid w:val="00E53E3F"/>
    <w:rsid w:val="00E54B15"/>
    <w:rsid w:val="00E56C57"/>
    <w:rsid w:val="00E616D3"/>
    <w:rsid w:val="00E62222"/>
    <w:rsid w:val="00E660F2"/>
    <w:rsid w:val="00E679DB"/>
    <w:rsid w:val="00E7106E"/>
    <w:rsid w:val="00E7109C"/>
    <w:rsid w:val="00E777F2"/>
    <w:rsid w:val="00E81D2A"/>
    <w:rsid w:val="00E85C9A"/>
    <w:rsid w:val="00E92DC6"/>
    <w:rsid w:val="00E97E7D"/>
    <w:rsid w:val="00EA12C1"/>
    <w:rsid w:val="00EA2F01"/>
    <w:rsid w:val="00EA382A"/>
    <w:rsid w:val="00EB2F9C"/>
    <w:rsid w:val="00EC4683"/>
    <w:rsid w:val="00EC6075"/>
    <w:rsid w:val="00EC68BC"/>
    <w:rsid w:val="00ED4CD5"/>
    <w:rsid w:val="00ED4D79"/>
    <w:rsid w:val="00ED533D"/>
    <w:rsid w:val="00ED5460"/>
    <w:rsid w:val="00ED6809"/>
    <w:rsid w:val="00ED7B13"/>
    <w:rsid w:val="00EE027D"/>
    <w:rsid w:val="00EE2261"/>
    <w:rsid w:val="00EE3ED4"/>
    <w:rsid w:val="00EE3FDE"/>
    <w:rsid w:val="00EE4A23"/>
    <w:rsid w:val="00EE4CBE"/>
    <w:rsid w:val="00EE52EA"/>
    <w:rsid w:val="00EE544A"/>
    <w:rsid w:val="00EE60E4"/>
    <w:rsid w:val="00EE689A"/>
    <w:rsid w:val="00EF2150"/>
    <w:rsid w:val="00EF2407"/>
    <w:rsid w:val="00EF5347"/>
    <w:rsid w:val="00F0008E"/>
    <w:rsid w:val="00F01E3C"/>
    <w:rsid w:val="00F02868"/>
    <w:rsid w:val="00F02D87"/>
    <w:rsid w:val="00F06EE5"/>
    <w:rsid w:val="00F06FC7"/>
    <w:rsid w:val="00F110A3"/>
    <w:rsid w:val="00F114C2"/>
    <w:rsid w:val="00F121C0"/>
    <w:rsid w:val="00F12D9F"/>
    <w:rsid w:val="00F13C30"/>
    <w:rsid w:val="00F13CC4"/>
    <w:rsid w:val="00F14378"/>
    <w:rsid w:val="00F1457B"/>
    <w:rsid w:val="00F14BB4"/>
    <w:rsid w:val="00F17F3E"/>
    <w:rsid w:val="00F20831"/>
    <w:rsid w:val="00F22208"/>
    <w:rsid w:val="00F31087"/>
    <w:rsid w:val="00F329B8"/>
    <w:rsid w:val="00F32C69"/>
    <w:rsid w:val="00F37B03"/>
    <w:rsid w:val="00F415C0"/>
    <w:rsid w:val="00F42D78"/>
    <w:rsid w:val="00F46791"/>
    <w:rsid w:val="00F53C81"/>
    <w:rsid w:val="00F5515A"/>
    <w:rsid w:val="00F57A66"/>
    <w:rsid w:val="00F61595"/>
    <w:rsid w:val="00F660BA"/>
    <w:rsid w:val="00F66CA1"/>
    <w:rsid w:val="00F70ECE"/>
    <w:rsid w:val="00F71828"/>
    <w:rsid w:val="00F718F6"/>
    <w:rsid w:val="00F74846"/>
    <w:rsid w:val="00F74A66"/>
    <w:rsid w:val="00F82405"/>
    <w:rsid w:val="00F83623"/>
    <w:rsid w:val="00F839A8"/>
    <w:rsid w:val="00F83EBF"/>
    <w:rsid w:val="00F8424B"/>
    <w:rsid w:val="00F851D0"/>
    <w:rsid w:val="00F8664B"/>
    <w:rsid w:val="00F871E2"/>
    <w:rsid w:val="00F90302"/>
    <w:rsid w:val="00F91CD3"/>
    <w:rsid w:val="00F94FA6"/>
    <w:rsid w:val="00F956AC"/>
    <w:rsid w:val="00F956DF"/>
    <w:rsid w:val="00F95788"/>
    <w:rsid w:val="00FA0ED7"/>
    <w:rsid w:val="00FA315E"/>
    <w:rsid w:val="00FA364A"/>
    <w:rsid w:val="00FA3753"/>
    <w:rsid w:val="00FA5270"/>
    <w:rsid w:val="00FA6474"/>
    <w:rsid w:val="00FA658E"/>
    <w:rsid w:val="00FB01B4"/>
    <w:rsid w:val="00FB0F7E"/>
    <w:rsid w:val="00FB24F3"/>
    <w:rsid w:val="00FB3544"/>
    <w:rsid w:val="00FB56BB"/>
    <w:rsid w:val="00FB5DEE"/>
    <w:rsid w:val="00FB6199"/>
    <w:rsid w:val="00FB7375"/>
    <w:rsid w:val="00FC0B06"/>
    <w:rsid w:val="00FC0DD2"/>
    <w:rsid w:val="00FC12C8"/>
    <w:rsid w:val="00FC2F1B"/>
    <w:rsid w:val="00FC319A"/>
    <w:rsid w:val="00FC3228"/>
    <w:rsid w:val="00FC48E7"/>
    <w:rsid w:val="00FC5F80"/>
    <w:rsid w:val="00FC6F6C"/>
    <w:rsid w:val="00FD344E"/>
    <w:rsid w:val="00FD3B2A"/>
    <w:rsid w:val="00FD6969"/>
    <w:rsid w:val="00FE1BA4"/>
    <w:rsid w:val="00FE20DD"/>
    <w:rsid w:val="00FE4968"/>
    <w:rsid w:val="00FE4BEB"/>
    <w:rsid w:val="00FE5467"/>
    <w:rsid w:val="00FE5F9C"/>
    <w:rsid w:val="00FE6629"/>
    <w:rsid w:val="00FF0E15"/>
    <w:rsid w:val="00FF135A"/>
    <w:rsid w:val="00FF1581"/>
    <w:rsid w:val="00FF1C0D"/>
    <w:rsid w:val="00FF279C"/>
    <w:rsid w:val="00FF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E4E8BD"/>
  <w15:chartTrackingRefBased/>
  <w15:docId w15:val="{78375AD9-4732-4D32-9DC5-67D0CC48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5D2"/>
    <w:pPr>
      <w:spacing w:before="120" w:after="240" w:line="240" w:lineRule="auto"/>
    </w:pPr>
    <w:rPr>
      <w:rFonts w:eastAsia="Times New Roman" w:cs="Times New Roman"/>
      <w:snapToGrid w:val="0"/>
      <w:szCs w:val="20"/>
    </w:rPr>
  </w:style>
  <w:style w:type="paragraph" w:styleId="Heading1">
    <w:name w:val="heading 1"/>
    <w:basedOn w:val="Normal"/>
    <w:next w:val="Normal"/>
    <w:link w:val="Heading1Char"/>
    <w:uiPriority w:val="9"/>
    <w:qFormat/>
    <w:rsid w:val="008E520F"/>
    <w:pPr>
      <w:keepNext/>
      <w:keepLines/>
      <w:spacing w:before="240"/>
      <w:jc w:val="center"/>
      <w:outlineLvl w:val="0"/>
    </w:pPr>
    <w:rPr>
      <w:rFonts w:asciiTheme="majorHAnsi" w:eastAsiaTheme="majorEastAsia" w:hAnsiTheme="majorHAnsi" w:cstheme="majorBidi"/>
      <w:b/>
      <w:color w:val="1F4E79" w:themeColor="accent1" w:themeShade="80"/>
      <w:sz w:val="32"/>
      <w:szCs w:val="32"/>
    </w:rPr>
  </w:style>
  <w:style w:type="paragraph" w:styleId="Heading2">
    <w:name w:val="heading 2"/>
    <w:basedOn w:val="Heading1"/>
    <w:next w:val="Normal"/>
    <w:link w:val="Heading2Char"/>
    <w:uiPriority w:val="9"/>
    <w:unhideWhenUsed/>
    <w:qFormat/>
    <w:rsid w:val="0046280E"/>
    <w:pPr>
      <w:outlineLvl w:val="1"/>
    </w:pPr>
    <w:rPr>
      <w:color w:val="auto"/>
    </w:rPr>
  </w:style>
  <w:style w:type="paragraph" w:styleId="Heading3">
    <w:name w:val="heading 3"/>
    <w:basedOn w:val="Heading2"/>
    <w:next w:val="Normal"/>
    <w:link w:val="Heading3Char"/>
    <w:autoRedefine/>
    <w:uiPriority w:val="9"/>
    <w:unhideWhenUsed/>
    <w:qFormat/>
    <w:rsid w:val="0046280E"/>
    <w:pPr>
      <w:pBdr>
        <w:top w:val="single" w:sz="2" w:space="0" w:color="000000" w:themeColor="text1"/>
      </w:pBdr>
      <w:jc w:val="left"/>
      <w:outlineLvl w:val="2"/>
    </w:pPr>
    <w:rPr>
      <w:sz w:val="28"/>
    </w:rPr>
  </w:style>
  <w:style w:type="paragraph" w:styleId="Heading4">
    <w:name w:val="heading 4"/>
    <w:basedOn w:val="Normal"/>
    <w:next w:val="Normal"/>
    <w:link w:val="Heading4Char"/>
    <w:uiPriority w:val="9"/>
    <w:unhideWhenUsed/>
    <w:qFormat/>
    <w:rsid w:val="00D355D2"/>
    <w:pPr>
      <w:keepNext/>
      <w:keepLines/>
      <w:spacing w:after="120"/>
      <w:outlineLvl w:val="3"/>
    </w:pPr>
    <w:rPr>
      <w:rFonts w:asciiTheme="majorHAnsi" w:eastAsiaTheme="majorEastAsia" w:hAnsiTheme="majorHAnsi" w:cstheme="majorBidi"/>
      <w:b/>
      <w:iCs/>
    </w:rPr>
  </w:style>
  <w:style w:type="paragraph" w:styleId="Heading5">
    <w:name w:val="heading 5"/>
    <w:basedOn w:val="Normal"/>
    <w:next w:val="Normal"/>
    <w:link w:val="Heading5Char"/>
    <w:qFormat/>
    <w:rsid w:val="00797B08"/>
    <w:pPr>
      <w:keepNext/>
      <w:spacing w:after="60"/>
      <w:outlineLvl w:val="4"/>
    </w:pPr>
    <w:rPr>
      <w:rFonts w:asciiTheme="majorHAnsi" w:hAnsiTheme="majorHAnsi"/>
      <w:i/>
    </w:rPr>
  </w:style>
  <w:style w:type="paragraph" w:styleId="Heading6">
    <w:name w:val="heading 6"/>
    <w:basedOn w:val="Normal"/>
    <w:next w:val="Normal"/>
    <w:link w:val="Heading6Char"/>
    <w:uiPriority w:val="9"/>
    <w:unhideWhenUsed/>
    <w:qFormat/>
    <w:rsid w:val="00797B0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97B0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20F"/>
    <w:rPr>
      <w:rFonts w:asciiTheme="majorHAnsi" w:eastAsiaTheme="majorEastAsia" w:hAnsiTheme="majorHAnsi" w:cstheme="majorBidi"/>
      <w:b/>
      <w:snapToGrid w:val="0"/>
      <w:color w:val="1F4E79" w:themeColor="accent1" w:themeShade="80"/>
      <w:sz w:val="32"/>
      <w:szCs w:val="32"/>
    </w:rPr>
  </w:style>
  <w:style w:type="character" w:customStyle="1" w:styleId="Heading2Char">
    <w:name w:val="Heading 2 Char"/>
    <w:basedOn w:val="DefaultParagraphFont"/>
    <w:link w:val="Heading2"/>
    <w:uiPriority w:val="9"/>
    <w:rsid w:val="0046280E"/>
    <w:rPr>
      <w:rFonts w:asciiTheme="majorHAnsi" w:eastAsiaTheme="majorEastAsia" w:hAnsiTheme="majorHAnsi" w:cstheme="majorBidi"/>
      <w:b/>
      <w:snapToGrid w:val="0"/>
      <w:sz w:val="32"/>
      <w:szCs w:val="32"/>
    </w:rPr>
  </w:style>
  <w:style w:type="character" w:customStyle="1" w:styleId="Heading3Char">
    <w:name w:val="Heading 3 Char"/>
    <w:basedOn w:val="DefaultParagraphFont"/>
    <w:link w:val="Heading3"/>
    <w:uiPriority w:val="9"/>
    <w:rsid w:val="0046280E"/>
    <w:rPr>
      <w:rFonts w:asciiTheme="majorHAnsi" w:eastAsiaTheme="majorEastAsia" w:hAnsiTheme="majorHAnsi" w:cstheme="majorBidi"/>
      <w:b/>
      <w:snapToGrid w:val="0"/>
      <w:sz w:val="28"/>
      <w:szCs w:val="32"/>
    </w:rPr>
  </w:style>
  <w:style w:type="character" w:customStyle="1" w:styleId="Heading4Char">
    <w:name w:val="Heading 4 Char"/>
    <w:basedOn w:val="DefaultParagraphFont"/>
    <w:link w:val="Heading4"/>
    <w:uiPriority w:val="9"/>
    <w:rsid w:val="00D355D2"/>
    <w:rPr>
      <w:rFonts w:asciiTheme="majorHAnsi" w:eastAsiaTheme="majorEastAsia" w:hAnsiTheme="majorHAnsi" w:cstheme="majorBidi"/>
      <w:b/>
      <w:iCs/>
      <w:snapToGrid w:val="0"/>
      <w:szCs w:val="20"/>
    </w:rPr>
  </w:style>
  <w:style w:type="character" w:customStyle="1" w:styleId="Heading5Char">
    <w:name w:val="Heading 5 Char"/>
    <w:basedOn w:val="DefaultParagraphFont"/>
    <w:link w:val="Heading5"/>
    <w:rsid w:val="00797B08"/>
    <w:rPr>
      <w:rFonts w:asciiTheme="majorHAnsi" w:eastAsia="Times New Roman" w:hAnsiTheme="majorHAnsi" w:cs="Times New Roman"/>
      <w:i/>
      <w:snapToGrid w:val="0"/>
      <w:szCs w:val="20"/>
    </w:rPr>
  </w:style>
  <w:style w:type="character" w:customStyle="1" w:styleId="Heading6Char">
    <w:name w:val="Heading 6 Char"/>
    <w:basedOn w:val="DefaultParagraphFont"/>
    <w:link w:val="Heading6"/>
    <w:uiPriority w:val="9"/>
    <w:rsid w:val="00797B08"/>
    <w:rPr>
      <w:rFonts w:asciiTheme="majorHAnsi" w:eastAsiaTheme="majorEastAsia" w:hAnsiTheme="majorHAnsi" w:cstheme="majorBidi"/>
      <w:snapToGrid w:val="0"/>
      <w:color w:val="1F4D78" w:themeColor="accent1" w:themeShade="7F"/>
      <w:szCs w:val="20"/>
    </w:rPr>
  </w:style>
  <w:style w:type="character" w:customStyle="1" w:styleId="Heading7Char">
    <w:name w:val="Heading 7 Char"/>
    <w:basedOn w:val="DefaultParagraphFont"/>
    <w:link w:val="Heading7"/>
    <w:uiPriority w:val="9"/>
    <w:rsid w:val="00797B08"/>
    <w:rPr>
      <w:rFonts w:asciiTheme="majorHAnsi" w:eastAsiaTheme="majorEastAsia" w:hAnsiTheme="majorHAnsi" w:cstheme="majorBidi"/>
      <w:i/>
      <w:iCs/>
      <w:snapToGrid w:val="0"/>
      <w:color w:val="1F4D78" w:themeColor="accent1" w:themeShade="7F"/>
      <w:szCs w:val="20"/>
    </w:rPr>
  </w:style>
  <w:style w:type="character" w:styleId="Hyperlink">
    <w:name w:val="Hyperlink"/>
    <w:uiPriority w:val="99"/>
    <w:rsid w:val="00797B08"/>
    <w:rPr>
      <w:color w:val="0000FF"/>
      <w:u w:val="single"/>
    </w:rPr>
  </w:style>
  <w:style w:type="paragraph" w:styleId="List">
    <w:name w:val="List"/>
    <w:basedOn w:val="Normal"/>
    <w:uiPriority w:val="99"/>
    <w:unhideWhenUsed/>
    <w:rsid w:val="00797B08"/>
    <w:pPr>
      <w:ind w:left="360" w:hanging="360"/>
    </w:pPr>
    <w:rPr>
      <w:rFonts w:eastAsiaTheme="minorHAnsi" w:cstheme="minorBidi"/>
      <w:snapToGrid/>
      <w:szCs w:val="22"/>
    </w:rPr>
  </w:style>
  <w:style w:type="character" w:styleId="CommentReference">
    <w:name w:val="annotation reference"/>
    <w:basedOn w:val="DefaultParagraphFont"/>
    <w:uiPriority w:val="99"/>
    <w:semiHidden/>
    <w:unhideWhenUsed/>
    <w:rsid w:val="00797B08"/>
    <w:rPr>
      <w:sz w:val="16"/>
      <w:szCs w:val="16"/>
    </w:rPr>
  </w:style>
  <w:style w:type="paragraph" w:styleId="CommentText">
    <w:name w:val="annotation text"/>
    <w:basedOn w:val="Normal"/>
    <w:link w:val="CommentTextChar"/>
    <w:uiPriority w:val="99"/>
    <w:unhideWhenUsed/>
    <w:rsid w:val="00797B08"/>
  </w:style>
  <w:style w:type="character" w:customStyle="1" w:styleId="CommentTextChar">
    <w:name w:val="Comment Text Char"/>
    <w:basedOn w:val="DefaultParagraphFont"/>
    <w:link w:val="CommentText"/>
    <w:uiPriority w:val="99"/>
    <w:rsid w:val="00797B08"/>
    <w:rPr>
      <w:rFonts w:eastAsia="Times New Roman" w:cs="Times New Roman"/>
      <w:snapToGrid w:val="0"/>
      <w:szCs w:val="20"/>
    </w:rPr>
  </w:style>
  <w:style w:type="character" w:customStyle="1" w:styleId="CommentSubjectChar">
    <w:name w:val="Comment Subject Char"/>
    <w:basedOn w:val="CommentTextChar"/>
    <w:link w:val="CommentSubject"/>
    <w:uiPriority w:val="99"/>
    <w:semiHidden/>
    <w:rsid w:val="00797B08"/>
    <w:rPr>
      <w:rFonts w:eastAsia="Times New Roman" w:cs="Times New Roman"/>
      <w:b/>
      <w:bCs/>
      <w:snapToGrid w:val="0"/>
      <w:szCs w:val="20"/>
    </w:rPr>
  </w:style>
  <w:style w:type="paragraph" w:styleId="CommentSubject">
    <w:name w:val="annotation subject"/>
    <w:basedOn w:val="CommentText"/>
    <w:next w:val="CommentText"/>
    <w:link w:val="CommentSubjectChar"/>
    <w:uiPriority w:val="99"/>
    <w:semiHidden/>
    <w:unhideWhenUsed/>
    <w:rsid w:val="00797B08"/>
    <w:rPr>
      <w:b/>
      <w:bCs/>
    </w:rPr>
  </w:style>
  <w:style w:type="paragraph" w:styleId="BalloonText">
    <w:name w:val="Balloon Text"/>
    <w:basedOn w:val="Normal"/>
    <w:link w:val="BalloonTextChar"/>
    <w:uiPriority w:val="99"/>
    <w:semiHidden/>
    <w:unhideWhenUsed/>
    <w:rsid w:val="00797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B08"/>
    <w:rPr>
      <w:rFonts w:ascii="Segoe UI" w:eastAsia="Times New Roman" w:hAnsi="Segoe UI" w:cs="Segoe UI"/>
      <w:snapToGrid w:val="0"/>
      <w:sz w:val="18"/>
      <w:szCs w:val="18"/>
    </w:rPr>
  </w:style>
  <w:style w:type="paragraph" w:styleId="ListParagraph">
    <w:name w:val="List Paragraph"/>
    <w:aliases w:val="Indented Paragraph"/>
    <w:basedOn w:val="Normal"/>
    <w:uiPriority w:val="34"/>
    <w:qFormat/>
    <w:rsid w:val="00797B08"/>
    <w:pPr>
      <w:ind w:left="720"/>
      <w:contextualSpacing/>
    </w:pPr>
  </w:style>
  <w:style w:type="paragraph" w:styleId="Header">
    <w:name w:val="header"/>
    <w:basedOn w:val="Normal"/>
    <w:link w:val="HeaderChar"/>
    <w:uiPriority w:val="99"/>
    <w:unhideWhenUsed/>
    <w:rsid w:val="00797B08"/>
    <w:pPr>
      <w:tabs>
        <w:tab w:val="center" w:pos="4680"/>
        <w:tab w:val="right" w:pos="9360"/>
      </w:tabs>
    </w:pPr>
  </w:style>
  <w:style w:type="character" w:customStyle="1" w:styleId="HeaderChar">
    <w:name w:val="Header Char"/>
    <w:basedOn w:val="DefaultParagraphFont"/>
    <w:link w:val="Header"/>
    <w:uiPriority w:val="99"/>
    <w:rsid w:val="00797B08"/>
    <w:rPr>
      <w:rFonts w:eastAsia="Times New Roman" w:cs="Times New Roman"/>
      <w:snapToGrid w:val="0"/>
      <w:szCs w:val="20"/>
    </w:rPr>
  </w:style>
  <w:style w:type="paragraph" w:styleId="Footer">
    <w:name w:val="footer"/>
    <w:basedOn w:val="Normal"/>
    <w:link w:val="FooterChar"/>
    <w:uiPriority w:val="99"/>
    <w:unhideWhenUsed/>
    <w:rsid w:val="00797B08"/>
    <w:pPr>
      <w:tabs>
        <w:tab w:val="center" w:pos="4680"/>
        <w:tab w:val="right" w:pos="9360"/>
      </w:tabs>
    </w:pPr>
  </w:style>
  <w:style w:type="character" w:customStyle="1" w:styleId="FooterChar">
    <w:name w:val="Footer Char"/>
    <w:basedOn w:val="DefaultParagraphFont"/>
    <w:link w:val="Footer"/>
    <w:uiPriority w:val="99"/>
    <w:rsid w:val="00797B08"/>
    <w:rPr>
      <w:rFonts w:eastAsia="Times New Roman" w:cs="Times New Roman"/>
      <w:snapToGrid w:val="0"/>
      <w:szCs w:val="20"/>
    </w:rPr>
  </w:style>
  <w:style w:type="character" w:customStyle="1" w:styleId="BodyText2Char">
    <w:name w:val="Body Text 2 Char"/>
    <w:basedOn w:val="DefaultParagraphFont"/>
    <w:link w:val="BodyText2"/>
    <w:semiHidden/>
    <w:rsid w:val="00797B08"/>
    <w:rPr>
      <w:rFonts w:ascii="Arial" w:eastAsia="Times New Roman" w:hAnsi="Arial" w:cs="Times New Roman"/>
      <w:b/>
      <w:snapToGrid w:val="0"/>
      <w:szCs w:val="20"/>
    </w:rPr>
  </w:style>
  <w:style w:type="paragraph" w:styleId="BodyText2">
    <w:name w:val="Body Text 2"/>
    <w:basedOn w:val="Normal"/>
    <w:link w:val="BodyText2Char"/>
    <w:semiHidden/>
    <w:rsid w:val="00797B08"/>
    <w:rPr>
      <w:rFonts w:ascii="Arial" w:hAnsi="Arial"/>
      <w:b/>
    </w:rPr>
  </w:style>
  <w:style w:type="table" w:styleId="TableGrid">
    <w:name w:val="Table Grid"/>
    <w:basedOn w:val="TableNormal"/>
    <w:uiPriority w:val="59"/>
    <w:rsid w:val="00797B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797B08"/>
    <w:pPr>
      <w:widowControl w:val="0"/>
      <w:spacing w:after="0"/>
    </w:pPr>
  </w:style>
  <w:style w:type="character" w:customStyle="1" w:styleId="NoSpacingChar">
    <w:name w:val="No Spacing Char"/>
    <w:basedOn w:val="DefaultParagraphFont"/>
    <w:link w:val="NoSpacing"/>
    <w:uiPriority w:val="1"/>
    <w:rsid w:val="00797B08"/>
    <w:rPr>
      <w:rFonts w:eastAsia="Times New Roman" w:cs="Times New Roman"/>
      <w:snapToGrid w:val="0"/>
      <w:szCs w:val="20"/>
    </w:rPr>
  </w:style>
  <w:style w:type="paragraph" w:styleId="TOCHeading">
    <w:name w:val="TOC Heading"/>
    <w:basedOn w:val="Heading1"/>
    <w:next w:val="Normal"/>
    <w:uiPriority w:val="39"/>
    <w:unhideWhenUsed/>
    <w:qFormat/>
    <w:rsid w:val="00797B08"/>
    <w:pPr>
      <w:spacing w:before="0"/>
      <w:outlineLvl w:val="9"/>
    </w:pPr>
    <w:rPr>
      <w:snapToGrid/>
    </w:rPr>
  </w:style>
  <w:style w:type="paragraph" w:styleId="TOC2">
    <w:name w:val="toc 2"/>
    <w:basedOn w:val="Normal"/>
    <w:next w:val="Normal"/>
    <w:autoRedefine/>
    <w:uiPriority w:val="39"/>
    <w:unhideWhenUsed/>
    <w:rsid w:val="00797B08"/>
    <w:pPr>
      <w:tabs>
        <w:tab w:val="right" w:leader="dot" w:pos="9260"/>
      </w:tabs>
      <w:spacing w:after="60"/>
      <w:ind w:left="216"/>
    </w:pPr>
    <w:rPr>
      <w:rFonts w:eastAsiaTheme="minorEastAsia"/>
      <w:noProof/>
      <w:snapToGrid/>
      <w:szCs w:val="22"/>
    </w:rPr>
  </w:style>
  <w:style w:type="paragraph" w:styleId="TOC1">
    <w:name w:val="toc 1"/>
    <w:basedOn w:val="BodyText"/>
    <w:next w:val="Normal"/>
    <w:autoRedefine/>
    <w:uiPriority w:val="39"/>
    <w:unhideWhenUsed/>
    <w:rsid w:val="00797B08"/>
    <w:pPr>
      <w:tabs>
        <w:tab w:val="right" w:leader="dot" w:pos="9360"/>
      </w:tabs>
      <w:spacing w:after="60"/>
    </w:pPr>
    <w:rPr>
      <w:rFonts w:eastAsiaTheme="minorEastAsia" w:cs="Arial"/>
      <w:bCs/>
      <w:noProof/>
      <w:snapToGrid/>
      <w:szCs w:val="24"/>
    </w:rPr>
  </w:style>
  <w:style w:type="paragraph" w:styleId="BodyText">
    <w:name w:val="Body Text"/>
    <w:basedOn w:val="Normal"/>
    <w:link w:val="BodyTextChar"/>
    <w:uiPriority w:val="99"/>
    <w:semiHidden/>
    <w:unhideWhenUsed/>
    <w:rsid w:val="00797B08"/>
    <w:pPr>
      <w:spacing w:after="120"/>
    </w:pPr>
  </w:style>
  <w:style w:type="character" w:customStyle="1" w:styleId="BodyTextChar">
    <w:name w:val="Body Text Char"/>
    <w:basedOn w:val="DefaultParagraphFont"/>
    <w:link w:val="BodyText"/>
    <w:uiPriority w:val="99"/>
    <w:semiHidden/>
    <w:rsid w:val="00797B08"/>
    <w:rPr>
      <w:rFonts w:eastAsia="Times New Roman" w:cs="Times New Roman"/>
      <w:snapToGrid w:val="0"/>
      <w:szCs w:val="20"/>
    </w:rPr>
  </w:style>
  <w:style w:type="paragraph" w:styleId="TOC3">
    <w:name w:val="toc 3"/>
    <w:basedOn w:val="Normal"/>
    <w:next w:val="Normal"/>
    <w:autoRedefine/>
    <w:uiPriority w:val="39"/>
    <w:unhideWhenUsed/>
    <w:rsid w:val="00797B08"/>
    <w:pPr>
      <w:spacing w:after="100"/>
      <w:ind w:left="432"/>
    </w:pPr>
    <w:rPr>
      <w:rFonts w:eastAsiaTheme="minorEastAsia"/>
      <w:snapToGrid/>
      <w:szCs w:val="22"/>
    </w:rPr>
  </w:style>
  <w:style w:type="character" w:styleId="FollowedHyperlink">
    <w:name w:val="FollowedHyperlink"/>
    <w:basedOn w:val="DefaultParagraphFont"/>
    <w:uiPriority w:val="99"/>
    <w:semiHidden/>
    <w:unhideWhenUsed/>
    <w:rsid w:val="00797B08"/>
    <w:rPr>
      <w:color w:val="954F72" w:themeColor="followedHyperlink"/>
      <w:u w:val="single"/>
    </w:rPr>
  </w:style>
  <w:style w:type="paragraph" w:customStyle="1" w:styleId="Default">
    <w:name w:val="Default"/>
    <w:basedOn w:val="Normal"/>
    <w:rsid w:val="00797B08"/>
    <w:pPr>
      <w:autoSpaceDE w:val="0"/>
      <w:autoSpaceDN w:val="0"/>
    </w:pPr>
    <w:rPr>
      <w:rFonts w:eastAsiaTheme="minorHAnsi"/>
      <w:snapToGrid/>
      <w:color w:val="000000"/>
      <w:sz w:val="24"/>
      <w:szCs w:val="24"/>
    </w:rPr>
  </w:style>
  <w:style w:type="character" w:customStyle="1" w:styleId="s31">
    <w:name w:val="s31"/>
    <w:basedOn w:val="DefaultParagraphFont"/>
    <w:rsid w:val="00797B08"/>
  </w:style>
  <w:style w:type="paragraph" w:styleId="Title">
    <w:name w:val="Title"/>
    <w:basedOn w:val="Normal"/>
    <w:next w:val="Normal"/>
    <w:link w:val="TitleChar"/>
    <w:uiPriority w:val="10"/>
    <w:qFormat/>
    <w:rsid w:val="00797B08"/>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7B08"/>
    <w:rPr>
      <w:rFonts w:asciiTheme="majorHAnsi" w:eastAsiaTheme="majorEastAsia" w:hAnsiTheme="majorHAnsi" w:cstheme="majorBidi"/>
      <w:snapToGrid w:val="0"/>
      <w:spacing w:val="-10"/>
      <w:kern w:val="28"/>
      <w:sz w:val="56"/>
      <w:szCs w:val="56"/>
    </w:rPr>
  </w:style>
  <w:style w:type="paragraph" w:styleId="Subtitle">
    <w:name w:val="Subtitle"/>
    <w:basedOn w:val="Normal"/>
    <w:next w:val="Normal"/>
    <w:link w:val="SubtitleChar"/>
    <w:uiPriority w:val="11"/>
    <w:qFormat/>
    <w:rsid w:val="00797B08"/>
    <w:pPr>
      <w:numPr>
        <w:ilvl w:val="1"/>
      </w:numPr>
      <w:spacing w:after="160"/>
      <w:jc w:val="center"/>
    </w:pPr>
    <w:rPr>
      <w:rFonts w:asciiTheme="majorHAnsi" w:eastAsiaTheme="minorEastAsia" w:hAnsiTheme="majorHAnsi" w:cstheme="minorBidi"/>
      <w:b/>
      <w:color w:val="5A5A5A" w:themeColor="text1" w:themeTint="A5"/>
      <w:spacing w:val="15"/>
      <w:sz w:val="28"/>
      <w:szCs w:val="28"/>
    </w:rPr>
  </w:style>
  <w:style w:type="character" w:customStyle="1" w:styleId="SubtitleChar">
    <w:name w:val="Subtitle Char"/>
    <w:basedOn w:val="DefaultParagraphFont"/>
    <w:link w:val="Subtitle"/>
    <w:uiPriority w:val="11"/>
    <w:rsid w:val="00797B08"/>
    <w:rPr>
      <w:rFonts w:asciiTheme="majorHAnsi" w:eastAsiaTheme="minorEastAsia" w:hAnsiTheme="majorHAnsi"/>
      <w:b/>
      <w:snapToGrid w:val="0"/>
      <w:color w:val="5A5A5A" w:themeColor="text1" w:themeTint="A5"/>
      <w:spacing w:val="15"/>
      <w:sz w:val="28"/>
      <w:szCs w:val="28"/>
    </w:rPr>
  </w:style>
  <w:style w:type="paragraph" w:styleId="Caption">
    <w:name w:val="caption"/>
    <w:basedOn w:val="Normal"/>
    <w:next w:val="Normal"/>
    <w:qFormat/>
    <w:rsid w:val="00797B08"/>
    <w:rPr>
      <w:rFonts w:ascii="Arial" w:hAnsi="Arial"/>
      <w:b/>
    </w:rPr>
  </w:style>
  <w:style w:type="character" w:styleId="IntenseEmphasis">
    <w:name w:val="Intense Emphasis"/>
    <w:basedOn w:val="DefaultParagraphFont"/>
    <w:uiPriority w:val="21"/>
    <w:qFormat/>
    <w:rsid w:val="00797B08"/>
    <w:rPr>
      <w:i/>
      <w:iCs/>
      <w:color w:val="5B9BD5" w:themeColor="accent1"/>
    </w:rPr>
  </w:style>
  <w:style w:type="paragraph" w:styleId="IntenseQuote">
    <w:name w:val="Intense Quote"/>
    <w:basedOn w:val="Normal"/>
    <w:next w:val="Normal"/>
    <w:link w:val="IntenseQuoteChar"/>
    <w:uiPriority w:val="30"/>
    <w:qFormat/>
    <w:rsid w:val="00797B0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97B08"/>
    <w:rPr>
      <w:rFonts w:eastAsia="Times New Roman" w:cs="Times New Roman"/>
      <w:i/>
      <w:iCs/>
      <w:snapToGrid w:val="0"/>
      <w:color w:val="5B9BD5" w:themeColor="accent1"/>
      <w:szCs w:val="20"/>
    </w:rPr>
  </w:style>
  <w:style w:type="character" w:styleId="Strong">
    <w:name w:val="Strong"/>
    <w:basedOn w:val="DefaultParagraphFont"/>
    <w:uiPriority w:val="22"/>
    <w:qFormat/>
    <w:rsid w:val="00797B08"/>
    <w:rPr>
      <w:b/>
      <w:bCs/>
    </w:rPr>
  </w:style>
  <w:style w:type="paragraph" w:styleId="TOC4">
    <w:name w:val="toc 4"/>
    <w:basedOn w:val="Normal"/>
    <w:next w:val="Normal"/>
    <w:autoRedefine/>
    <w:uiPriority w:val="39"/>
    <w:unhideWhenUsed/>
    <w:rsid w:val="00797B08"/>
    <w:pPr>
      <w:tabs>
        <w:tab w:val="right" w:leader="dot" w:pos="9260"/>
      </w:tabs>
      <w:spacing w:after="60"/>
      <w:ind w:left="864"/>
    </w:pPr>
  </w:style>
  <w:style w:type="paragraph" w:styleId="FootnoteText">
    <w:name w:val="footnote text"/>
    <w:basedOn w:val="Normal"/>
    <w:link w:val="FootnoteTextChar"/>
    <w:uiPriority w:val="99"/>
    <w:semiHidden/>
    <w:unhideWhenUsed/>
    <w:rsid w:val="00797B08"/>
    <w:pPr>
      <w:spacing w:after="0"/>
    </w:pPr>
    <w:rPr>
      <w:sz w:val="20"/>
    </w:rPr>
  </w:style>
  <w:style w:type="character" w:customStyle="1" w:styleId="FootnoteTextChar">
    <w:name w:val="Footnote Text Char"/>
    <w:basedOn w:val="DefaultParagraphFont"/>
    <w:link w:val="FootnoteText"/>
    <w:uiPriority w:val="99"/>
    <w:semiHidden/>
    <w:rsid w:val="00797B08"/>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797B08"/>
    <w:rPr>
      <w:vertAlign w:val="superscript"/>
    </w:rPr>
  </w:style>
  <w:style w:type="character" w:customStyle="1" w:styleId="t-meeting-num">
    <w:name w:val="t-meeting-num"/>
    <w:basedOn w:val="DefaultParagraphFont"/>
    <w:rsid w:val="00797B08"/>
  </w:style>
  <w:style w:type="paragraph" w:customStyle="1" w:styleId="1AutoList14">
    <w:name w:val="1AutoList14"/>
    <w:rsid w:val="00797B08"/>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styleId="Revision">
    <w:name w:val="Revision"/>
    <w:hidden/>
    <w:uiPriority w:val="99"/>
    <w:semiHidden/>
    <w:rsid w:val="008A646F"/>
    <w:pPr>
      <w:spacing w:after="0" w:line="240" w:lineRule="auto"/>
    </w:pPr>
    <w:rPr>
      <w:rFonts w:eastAsia="Times New Roman" w:cs="Times New Roman"/>
      <w:snapToGrid w:val="0"/>
      <w:szCs w:val="20"/>
    </w:rPr>
  </w:style>
  <w:style w:type="paragraph" w:customStyle="1" w:styleId="TableParagraph">
    <w:name w:val="Table Paragraph"/>
    <w:basedOn w:val="Normal"/>
    <w:uiPriority w:val="1"/>
    <w:qFormat/>
    <w:rsid w:val="003D41A2"/>
    <w:pPr>
      <w:widowControl w:val="0"/>
      <w:autoSpaceDE w:val="0"/>
      <w:autoSpaceDN w:val="0"/>
      <w:spacing w:before="0" w:after="0"/>
    </w:pPr>
    <w:rPr>
      <w:rFonts w:ascii="Calibri" w:eastAsia="Calibri" w:hAnsi="Calibri" w:cs="Calibri"/>
      <w:snapToGrid/>
      <w:szCs w:val="22"/>
      <w:lang w:bidi="en-US"/>
    </w:rPr>
  </w:style>
  <w:style w:type="paragraph" w:styleId="EndnoteText">
    <w:name w:val="endnote text"/>
    <w:basedOn w:val="Normal"/>
    <w:link w:val="EndnoteTextChar"/>
    <w:uiPriority w:val="99"/>
    <w:semiHidden/>
    <w:unhideWhenUsed/>
    <w:rsid w:val="001452D5"/>
    <w:pPr>
      <w:spacing w:before="0" w:after="0"/>
    </w:pPr>
    <w:rPr>
      <w:sz w:val="20"/>
    </w:rPr>
  </w:style>
  <w:style w:type="character" w:customStyle="1" w:styleId="EndnoteTextChar">
    <w:name w:val="Endnote Text Char"/>
    <w:basedOn w:val="DefaultParagraphFont"/>
    <w:link w:val="EndnoteText"/>
    <w:uiPriority w:val="99"/>
    <w:semiHidden/>
    <w:rsid w:val="001452D5"/>
    <w:rPr>
      <w:rFonts w:eastAsia="Times New Roman" w:cs="Times New Roman"/>
      <w:snapToGrid w:val="0"/>
      <w:sz w:val="20"/>
      <w:szCs w:val="20"/>
    </w:rPr>
  </w:style>
  <w:style w:type="character" w:styleId="EndnoteReference">
    <w:name w:val="endnote reference"/>
    <w:basedOn w:val="DefaultParagraphFont"/>
    <w:uiPriority w:val="99"/>
    <w:semiHidden/>
    <w:unhideWhenUsed/>
    <w:rsid w:val="001452D5"/>
    <w:rPr>
      <w:vertAlign w:val="superscript"/>
    </w:rPr>
  </w:style>
  <w:style w:type="paragraph" w:customStyle="1" w:styleId="xmsonormal">
    <w:name w:val="x_msonormal"/>
    <w:basedOn w:val="Normal"/>
    <w:rsid w:val="00A40E10"/>
    <w:pPr>
      <w:spacing w:before="0" w:after="0"/>
    </w:pPr>
    <w:rPr>
      <w:rFonts w:ascii="Calibri" w:eastAsiaTheme="minorHAnsi" w:hAnsi="Calibri"/>
      <w:snapToGrid/>
      <w:szCs w:val="22"/>
    </w:rPr>
  </w:style>
  <w:style w:type="paragraph" w:customStyle="1" w:styleId="xmsolistparagraph">
    <w:name w:val="x_msolistparagraph"/>
    <w:basedOn w:val="Normal"/>
    <w:rsid w:val="00A40E10"/>
    <w:pPr>
      <w:spacing w:before="0" w:after="0"/>
      <w:ind w:left="720"/>
    </w:pPr>
    <w:rPr>
      <w:rFonts w:ascii="Calibri" w:eastAsiaTheme="minorHAnsi" w:hAnsi="Calibri"/>
      <w:snapToGrid/>
      <w:szCs w:val="22"/>
    </w:rPr>
  </w:style>
  <w:style w:type="character" w:customStyle="1" w:styleId="UnresolvedMention1">
    <w:name w:val="Unresolved Mention1"/>
    <w:basedOn w:val="DefaultParagraphFont"/>
    <w:uiPriority w:val="99"/>
    <w:semiHidden/>
    <w:unhideWhenUsed/>
    <w:rsid w:val="005D7BD7"/>
    <w:rPr>
      <w:color w:val="605E5C"/>
      <w:shd w:val="clear" w:color="auto" w:fill="E1DFDD"/>
    </w:rPr>
  </w:style>
  <w:style w:type="character" w:styleId="UnresolvedMention">
    <w:name w:val="Unresolved Mention"/>
    <w:basedOn w:val="DefaultParagraphFont"/>
    <w:uiPriority w:val="99"/>
    <w:semiHidden/>
    <w:unhideWhenUsed/>
    <w:rsid w:val="005A6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65510">
      <w:bodyDiv w:val="1"/>
      <w:marLeft w:val="0"/>
      <w:marRight w:val="0"/>
      <w:marTop w:val="0"/>
      <w:marBottom w:val="0"/>
      <w:divBdr>
        <w:top w:val="none" w:sz="0" w:space="0" w:color="auto"/>
        <w:left w:val="none" w:sz="0" w:space="0" w:color="auto"/>
        <w:bottom w:val="none" w:sz="0" w:space="0" w:color="auto"/>
        <w:right w:val="none" w:sz="0" w:space="0" w:color="auto"/>
      </w:divBdr>
    </w:div>
    <w:div w:id="306714293">
      <w:bodyDiv w:val="1"/>
      <w:marLeft w:val="0"/>
      <w:marRight w:val="0"/>
      <w:marTop w:val="0"/>
      <w:marBottom w:val="0"/>
      <w:divBdr>
        <w:top w:val="none" w:sz="0" w:space="0" w:color="auto"/>
        <w:left w:val="none" w:sz="0" w:space="0" w:color="auto"/>
        <w:bottom w:val="none" w:sz="0" w:space="0" w:color="auto"/>
        <w:right w:val="none" w:sz="0" w:space="0" w:color="auto"/>
      </w:divBdr>
    </w:div>
    <w:div w:id="432942232">
      <w:bodyDiv w:val="1"/>
      <w:marLeft w:val="0"/>
      <w:marRight w:val="0"/>
      <w:marTop w:val="0"/>
      <w:marBottom w:val="0"/>
      <w:divBdr>
        <w:top w:val="none" w:sz="0" w:space="0" w:color="auto"/>
        <w:left w:val="none" w:sz="0" w:space="0" w:color="auto"/>
        <w:bottom w:val="none" w:sz="0" w:space="0" w:color="auto"/>
        <w:right w:val="none" w:sz="0" w:space="0" w:color="auto"/>
      </w:divBdr>
    </w:div>
    <w:div w:id="840004333">
      <w:bodyDiv w:val="1"/>
      <w:marLeft w:val="0"/>
      <w:marRight w:val="0"/>
      <w:marTop w:val="0"/>
      <w:marBottom w:val="0"/>
      <w:divBdr>
        <w:top w:val="none" w:sz="0" w:space="0" w:color="auto"/>
        <w:left w:val="none" w:sz="0" w:space="0" w:color="auto"/>
        <w:bottom w:val="none" w:sz="0" w:space="0" w:color="auto"/>
        <w:right w:val="none" w:sz="0" w:space="0" w:color="auto"/>
      </w:divBdr>
    </w:div>
    <w:div w:id="1043679875">
      <w:bodyDiv w:val="1"/>
      <w:marLeft w:val="0"/>
      <w:marRight w:val="0"/>
      <w:marTop w:val="0"/>
      <w:marBottom w:val="0"/>
      <w:divBdr>
        <w:top w:val="none" w:sz="0" w:space="0" w:color="auto"/>
        <w:left w:val="none" w:sz="0" w:space="0" w:color="auto"/>
        <w:bottom w:val="none" w:sz="0" w:space="0" w:color="auto"/>
        <w:right w:val="none" w:sz="0" w:space="0" w:color="auto"/>
      </w:divBdr>
    </w:div>
    <w:div w:id="1142624092">
      <w:bodyDiv w:val="1"/>
      <w:marLeft w:val="0"/>
      <w:marRight w:val="0"/>
      <w:marTop w:val="0"/>
      <w:marBottom w:val="0"/>
      <w:divBdr>
        <w:top w:val="none" w:sz="0" w:space="0" w:color="auto"/>
        <w:left w:val="none" w:sz="0" w:space="0" w:color="auto"/>
        <w:bottom w:val="none" w:sz="0" w:space="0" w:color="auto"/>
        <w:right w:val="none" w:sz="0" w:space="0" w:color="auto"/>
      </w:divBdr>
    </w:div>
    <w:div w:id="1273173365">
      <w:bodyDiv w:val="1"/>
      <w:marLeft w:val="0"/>
      <w:marRight w:val="0"/>
      <w:marTop w:val="0"/>
      <w:marBottom w:val="0"/>
      <w:divBdr>
        <w:top w:val="none" w:sz="0" w:space="0" w:color="auto"/>
        <w:left w:val="none" w:sz="0" w:space="0" w:color="auto"/>
        <w:bottom w:val="none" w:sz="0" w:space="0" w:color="auto"/>
        <w:right w:val="none" w:sz="0" w:space="0" w:color="auto"/>
      </w:divBdr>
    </w:div>
    <w:div w:id="1858692322">
      <w:bodyDiv w:val="1"/>
      <w:marLeft w:val="0"/>
      <w:marRight w:val="0"/>
      <w:marTop w:val="0"/>
      <w:marBottom w:val="0"/>
      <w:divBdr>
        <w:top w:val="none" w:sz="0" w:space="0" w:color="auto"/>
        <w:left w:val="none" w:sz="0" w:space="0" w:color="auto"/>
        <w:bottom w:val="none" w:sz="0" w:space="0" w:color="auto"/>
        <w:right w:val="none" w:sz="0" w:space="0" w:color="auto"/>
      </w:divBdr>
    </w:div>
    <w:div w:id="1965034314">
      <w:bodyDiv w:val="1"/>
      <w:marLeft w:val="0"/>
      <w:marRight w:val="0"/>
      <w:marTop w:val="0"/>
      <w:marBottom w:val="0"/>
      <w:divBdr>
        <w:top w:val="none" w:sz="0" w:space="0" w:color="auto"/>
        <w:left w:val="none" w:sz="0" w:space="0" w:color="auto"/>
        <w:bottom w:val="none" w:sz="0" w:space="0" w:color="auto"/>
        <w:right w:val="none" w:sz="0" w:space="0" w:color="auto"/>
      </w:divBdr>
    </w:div>
    <w:div w:id="2106916960">
      <w:bodyDiv w:val="1"/>
      <w:marLeft w:val="0"/>
      <w:marRight w:val="0"/>
      <w:marTop w:val="0"/>
      <w:marBottom w:val="0"/>
      <w:divBdr>
        <w:top w:val="none" w:sz="0" w:space="0" w:color="auto"/>
        <w:left w:val="none" w:sz="0" w:space="0" w:color="auto"/>
        <w:bottom w:val="none" w:sz="0" w:space="0" w:color="auto"/>
        <w:right w:val="none" w:sz="0" w:space="0" w:color="auto"/>
      </w:divBdr>
    </w:div>
    <w:div w:id="211166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kathy.young@state.mn.us" TargetMode="External"/><Relationship Id="rId26" Type="http://schemas.openxmlformats.org/officeDocument/2006/relationships/footer" Target="footer3.xml"/><Relationship Id="rId39" Type="http://schemas.openxmlformats.org/officeDocument/2006/relationships/hyperlink" Target="https://mnucp.metc.state.mn.us/" TargetMode="External"/><Relationship Id="rId3" Type="http://schemas.openxmlformats.org/officeDocument/2006/relationships/customXml" Target="../customXml/item3.xml"/><Relationship Id="rId21" Type="http://schemas.openxmlformats.org/officeDocument/2006/relationships/hyperlink" Target="https://aspe.hhs.gov/2020-poverty-guidelines" TargetMode="External"/><Relationship Id="rId34" Type="http://schemas.openxmlformats.org/officeDocument/2006/relationships/hyperlink" Target="https://supplier.systems.state.mn.us/psc/fmssupap/SUPPLIER/ERP/c/NUI_FRAMEWORK.PT_LANDINGPAGE.GBL?&amp;" TargetMode="External"/><Relationship Id="rId42" Type="http://schemas.openxmlformats.org/officeDocument/2006/relationships/hyperlink" Target="https://www.congress.gov/113/bills/hr803/BILLS-113hr803enr.pdf" TargetMode="External"/><Relationship Id="rId47" Type="http://schemas.openxmlformats.org/officeDocument/2006/relationships/hyperlink" Target="https://mn.gov/admin/assets/grants_policy_08-01%20August%202020%20Effective%20date%20January%201%202021_tcm36-442645.pdf" TargetMode="External"/><Relationship Id="rId50"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yperlink" Target="mailto:kathy.young@state.mn.us" TargetMode="Externa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yperlink" Target="https://fedgov.dnb.com/webform/CCRSearch.do?val=1" TargetMode="External"/><Relationship Id="rId38" Type="http://schemas.openxmlformats.org/officeDocument/2006/relationships/hyperlink" Target="http://www.mmd.admin.state.mn.us/process/search/" TargetMode="External"/><Relationship Id="rId46" Type="http://schemas.openxmlformats.org/officeDocument/2006/relationships/hyperlink" Target="https://www.revisor.mn.gov/statutes/?id=16B.98"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kathy.young@state.mn.us" TargetMode="External"/><Relationship Id="rId29" Type="http://schemas.openxmlformats.org/officeDocument/2006/relationships/hyperlink" Target="https://www.revisor.mn.gov/statutes/?id=16B.98" TargetMode="External"/><Relationship Id="rId41" Type="http://schemas.openxmlformats.org/officeDocument/2006/relationships/hyperlink" Target="http://www.mmd.admin.state.mn.us/debarredreport.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32" Type="http://schemas.openxmlformats.org/officeDocument/2006/relationships/hyperlink" Target="https://www.revisor.mn.gov/statutes/?id=13.37" TargetMode="External"/><Relationship Id="rId37" Type="http://schemas.openxmlformats.org/officeDocument/2006/relationships/hyperlink" Target="https://mn.gov/admin/assets/grants_policy_08-06_tcm36-207113.pdf" TargetMode="External"/><Relationship Id="rId40" Type="http://schemas.openxmlformats.org/officeDocument/2006/relationships/hyperlink" Target="https://www.stpaul.gov/departments/human-rights-equal-economic-opportunity/contract-compliance-business-development/central" TargetMode="External"/><Relationship Id="rId45" Type="http://schemas.openxmlformats.org/officeDocument/2006/relationships/hyperlink" Target="https://mn.gov/admin/assets/grants_policy_08-10.pdf_tcm36-207117.pdf"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mn.gov/admin/assets/grants_policy_08-13_tcm36-207120.pdf" TargetMode="External"/><Relationship Id="rId28" Type="http://schemas.openxmlformats.org/officeDocument/2006/relationships/footer" Target="footer4.xml"/><Relationship Id="rId36" Type="http://schemas.openxmlformats.org/officeDocument/2006/relationships/hyperlink" Target="mailto:compliance.mdhr@state.mn.us" TargetMode="External"/><Relationship Id="rId49"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mn.gov/deed/about/contracts/open-rfp.jsp" TargetMode="External"/><Relationship Id="rId31" Type="http://schemas.openxmlformats.org/officeDocument/2006/relationships/hyperlink" Target="https://www.revisor.mn.gov/statutes/?id=13.599" TargetMode="External"/><Relationship Id="rId44" Type="http://schemas.openxmlformats.org/officeDocument/2006/relationships/hyperlink" Target="https://www.revisor.mn.gov/statutes/?id=16B.97"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kathy.young@state.mn.us" TargetMode="External"/><Relationship Id="rId27" Type="http://schemas.openxmlformats.org/officeDocument/2006/relationships/header" Target="header6.xml"/><Relationship Id="rId30" Type="http://schemas.openxmlformats.org/officeDocument/2006/relationships/hyperlink" Target="https://mn.gov/admin/assets/grants_policy_08-01%20August%202020%20Effective%20date%20January%201%202021_tcm36-442645.pdf" TargetMode="External"/><Relationship Id="rId35" Type="http://schemas.openxmlformats.org/officeDocument/2006/relationships/hyperlink" Target="https://mn.gov/mdhr/certificates/apply-renew/workforce-certificate/" TargetMode="External"/><Relationship Id="rId43" Type="http://schemas.openxmlformats.org/officeDocument/2006/relationships/hyperlink" Target="https://www.ecfr.gov/cgi-bin/retrieveECFR?gp=&amp;SID=f93578defc0df53d553a30c5b65b1edd&amp;mc=true&amp;r=PART&amp;n=pt29.1.38" TargetMode="External"/><Relationship Id="rId48" Type="http://schemas.openxmlformats.org/officeDocument/2006/relationships/header" Target="header7.xml"/><Relationship Id="rId8" Type="http://schemas.openxmlformats.org/officeDocument/2006/relationships/webSettings" Target="webSettings.xml"/><Relationship Id="rId5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2" ma:contentTypeDescription="Create a new document." ma:contentTypeScope="" ma:versionID="785ffa15067f7a4358e7e34f3b2f9b8f">
  <xsd:schema xmlns:xsd="http://www.w3.org/2001/XMLSchema" xmlns:xs="http://www.w3.org/2001/XMLSchema" xmlns:p="http://schemas.microsoft.com/office/2006/metadata/properties" xmlns:ns3="054a89b7-3883-4504-83cd-c5b0b066609a" targetNamespace="http://schemas.microsoft.com/office/2006/metadata/properties" ma:root="true" ma:fieldsID="774d0765c0a18a1ea14e9b6dda47144a" ns3:_="">
    <xsd:import namespace="054a89b7-3883-4504-83cd-c5b0b06660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418E367-D852-4A74-BEB4-B3EEEA2C0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97432-2A23-4EEF-BF3C-905F54CD2C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1F6A11-0CBA-48C2-A6F2-7C55C124964C}">
  <ds:schemaRefs>
    <ds:schemaRef ds:uri="http://schemas.microsoft.com/sharepoint/v3/contenttype/forms"/>
  </ds:schemaRefs>
</ds:datastoreItem>
</file>

<file path=customXml/itemProps4.xml><?xml version="1.0" encoding="utf-8"?>
<ds:datastoreItem xmlns:ds="http://schemas.openxmlformats.org/officeDocument/2006/customXml" ds:itemID="{5115D0EA-E70F-42B9-A753-5049BC11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25</Pages>
  <Words>6036</Words>
  <Characters>34410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MNDEED</Company>
  <LinksUpToDate>false</LinksUpToDate>
  <CharactersWithSpaces>40366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Bowdry, Deven (DEED)</dc:creator>
  <cp:keywords/>
  <dc:description/>
  <cp:lastModifiedBy>Young, Kathy (DEED)</cp:lastModifiedBy>
  <cp:revision>10</cp:revision>
  <cp:lastPrinted>2020-11-17T23:08:00Z</cp:lastPrinted>
  <dcterms:created xsi:type="dcterms:W3CDTF">2020-11-19T16:58:00Z</dcterms:created>
  <dcterms:modified xsi:type="dcterms:W3CDTF">2020-11-24T17:24:00Z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