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69" w:rsidRPr="00393B48" w:rsidRDefault="0015554B" w:rsidP="005D7A5D">
      <w:pPr>
        <w:pStyle w:val="B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D7A5D" w:rsidRPr="00417188">
        <w:rPr>
          <w:rFonts w:asciiTheme="minorHAnsi" w:hAnsiTheme="minorHAnsi"/>
        </w:rPr>
        <w:t xml:space="preserve">GWDB </w:t>
      </w:r>
      <w:bookmarkStart w:id="0" w:name="_GoBack"/>
      <w:bookmarkEnd w:id="0"/>
      <w:r w:rsidR="00B6264F" w:rsidRPr="00417188">
        <w:rPr>
          <w:rFonts w:asciiTheme="minorHAnsi" w:hAnsiTheme="minorHAnsi"/>
        </w:rPr>
        <w:t>Operations</w:t>
      </w:r>
      <w:r w:rsidR="005D7A5D" w:rsidRPr="00417188">
        <w:rPr>
          <w:rFonts w:asciiTheme="minorHAnsi" w:hAnsiTheme="minorHAnsi"/>
        </w:rPr>
        <w:t xml:space="preserve"> Committee</w:t>
      </w:r>
      <w:r w:rsidR="00CD263B" w:rsidRPr="00417188">
        <w:rPr>
          <w:rFonts w:asciiTheme="minorHAnsi" w:hAnsiTheme="minorHAnsi"/>
        </w:rPr>
        <w:t xml:space="preserve"> </w:t>
      </w:r>
      <w:r w:rsidR="00076A6C">
        <w:rPr>
          <w:rFonts w:asciiTheme="minorHAnsi" w:hAnsiTheme="minorHAnsi"/>
        </w:rPr>
        <w:t xml:space="preserve">Special </w:t>
      </w:r>
      <w:r w:rsidR="00021269" w:rsidRPr="00417188">
        <w:rPr>
          <w:rFonts w:asciiTheme="minorHAnsi" w:hAnsiTheme="minorHAnsi"/>
        </w:rPr>
        <w:t xml:space="preserve">Meeting </w:t>
      </w:r>
      <w:r w:rsidR="00961997" w:rsidRPr="00417188">
        <w:rPr>
          <w:rFonts w:asciiTheme="minorHAnsi" w:hAnsiTheme="minorHAnsi"/>
        </w:rPr>
        <w:t>Minutes</w:t>
      </w:r>
      <w:r w:rsidR="004410BA" w:rsidRPr="00393B48">
        <w:rPr>
          <w:rFonts w:asciiTheme="minorHAnsi" w:hAnsiTheme="minorHAnsi"/>
        </w:rPr>
        <w:t xml:space="preserve"> </w:t>
      </w:r>
    </w:p>
    <w:p w:rsidR="0016338F" w:rsidRPr="00393B48" w:rsidRDefault="0088694E" w:rsidP="005D7A5D">
      <w:pPr>
        <w:jc w:val="center"/>
        <w:rPr>
          <w:rFonts w:asciiTheme="minorHAnsi" w:hAnsiTheme="minorHAnsi"/>
        </w:rPr>
      </w:pPr>
      <w:r w:rsidRPr="00393B48">
        <w:rPr>
          <w:rFonts w:asciiTheme="minorHAnsi" w:hAnsiTheme="minorHAnsi"/>
        </w:rPr>
        <w:t xml:space="preserve">Tuesday, </w:t>
      </w:r>
      <w:r w:rsidR="009921EB">
        <w:rPr>
          <w:rFonts w:asciiTheme="minorHAnsi" w:hAnsiTheme="minorHAnsi"/>
        </w:rPr>
        <w:t>March</w:t>
      </w:r>
      <w:r w:rsidR="00F028D2">
        <w:rPr>
          <w:rFonts w:asciiTheme="minorHAnsi" w:hAnsiTheme="minorHAnsi"/>
        </w:rPr>
        <w:t xml:space="preserve"> 27</w:t>
      </w:r>
      <w:r w:rsidR="004E63E5" w:rsidRPr="00393B48">
        <w:rPr>
          <w:rFonts w:asciiTheme="minorHAnsi" w:hAnsiTheme="minorHAnsi"/>
        </w:rPr>
        <w:t>, 2018</w:t>
      </w:r>
      <w:r w:rsidR="00CD263B" w:rsidRPr="00393B48">
        <w:rPr>
          <w:rFonts w:asciiTheme="minorHAnsi" w:hAnsiTheme="minorHAnsi"/>
        </w:rPr>
        <w:t xml:space="preserve"> - </w:t>
      </w:r>
      <w:r w:rsidR="0016338F" w:rsidRPr="00393B48">
        <w:rPr>
          <w:rFonts w:asciiTheme="minorHAnsi" w:hAnsiTheme="minorHAnsi"/>
        </w:rPr>
        <w:t>10</w:t>
      </w:r>
      <w:r w:rsidRPr="00393B48">
        <w:rPr>
          <w:rFonts w:asciiTheme="minorHAnsi" w:hAnsiTheme="minorHAnsi"/>
        </w:rPr>
        <w:t xml:space="preserve">:00 a.m. to </w:t>
      </w:r>
      <w:r w:rsidR="0016338F" w:rsidRPr="00393B48">
        <w:rPr>
          <w:rFonts w:asciiTheme="minorHAnsi" w:hAnsiTheme="minorHAnsi"/>
        </w:rPr>
        <w:t>12:00 Noon</w:t>
      </w:r>
    </w:p>
    <w:p w:rsidR="009F3CF9" w:rsidRPr="00393B48" w:rsidRDefault="009921EB" w:rsidP="005D7A5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Boundary Waters</w:t>
      </w:r>
      <w:r w:rsidR="00D3030A" w:rsidRPr="00393B48">
        <w:rPr>
          <w:rFonts w:asciiTheme="minorHAnsi" w:hAnsiTheme="minorHAnsi"/>
        </w:rPr>
        <w:t xml:space="preserve"> </w:t>
      </w:r>
      <w:r w:rsidR="005D7A5D" w:rsidRPr="00393B48">
        <w:rPr>
          <w:rFonts w:asciiTheme="minorHAnsi" w:hAnsiTheme="minorHAnsi"/>
        </w:rPr>
        <w:t xml:space="preserve">Conference </w:t>
      </w:r>
      <w:r w:rsidR="00B6264F" w:rsidRPr="00393B48">
        <w:rPr>
          <w:rFonts w:asciiTheme="minorHAnsi" w:hAnsiTheme="minorHAnsi"/>
        </w:rPr>
        <w:t>Room</w:t>
      </w:r>
      <w:r w:rsidR="00CD263B" w:rsidRPr="00393B48">
        <w:rPr>
          <w:rFonts w:asciiTheme="minorHAnsi" w:hAnsiTheme="minorHAnsi"/>
        </w:rPr>
        <w:t xml:space="preserve"> - </w:t>
      </w:r>
      <w:r w:rsidR="009F3CF9" w:rsidRPr="00393B48">
        <w:rPr>
          <w:rFonts w:asciiTheme="minorHAnsi" w:hAnsiTheme="minorHAnsi"/>
        </w:rPr>
        <w:t>Department of Employment and Economic Development (DEED)</w:t>
      </w:r>
    </w:p>
    <w:p w:rsidR="00196CA4" w:rsidRPr="00393B48" w:rsidRDefault="00B6264F" w:rsidP="005D7A5D">
      <w:pPr>
        <w:jc w:val="center"/>
        <w:rPr>
          <w:rFonts w:asciiTheme="minorHAnsi" w:hAnsiTheme="minorHAnsi"/>
        </w:rPr>
      </w:pPr>
      <w:r w:rsidRPr="00393B48">
        <w:rPr>
          <w:rFonts w:asciiTheme="minorHAnsi" w:hAnsiTheme="minorHAnsi"/>
        </w:rPr>
        <w:t>332 Minnesota Street</w:t>
      </w:r>
      <w:r w:rsidR="0004579A" w:rsidRPr="00393B48">
        <w:rPr>
          <w:rFonts w:asciiTheme="minorHAnsi" w:hAnsiTheme="minorHAnsi"/>
        </w:rPr>
        <w:t xml:space="preserve"> -</w:t>
      </w:r>
      <w:r w:rsidRPr="00393B48">
        <w:rPr>
          <w:rFonts w:asciiTheme="minorHAnsi" w:hAnsiTheme="minorHAnsi"/>
        </w:rPr>
        <w:t>Suite E200</w:t>
      </w:r>
      <w:r w:rsidR="00CD263B" w:rsidRPr="00393B48">
        <w:rPr>
          <w:rFonts w:asciiTheme="minorHAnsi" w:hAnsiTheme="minorHAnsi"/>
        </w:rPr>
        <w:t xml:space="preserve"> - </w:t>
      </w:r>
      <w:r w:rsidR="00196CA4" w:rsidRPr="00393B48">
        <w:rPr>
          <w:rFonts w:asciiTheme="minorHAnsi" w:hAnsiTheme="minorHAnsi"/>
        </w:rPr>
        <w:t>Saint Paul, Minnesota 55101</w:t>
      </w:r>
    </w:p>
    <w:p w:rsidR="001D40B6" w:rsidRPr="00393B48" w:rsidRDefault="001D40B6" w:rsidP="001D40B6">
      <w:pPr>
        <w:pStyle w:val="Heading1"/>
        <w:spacing w:before="240"/>
        <w:ind w:firstLine="360"/>
        <w:rPr>
          <w:rFonts w:asciiTheme="minorHAnsi" w:hAnsiTheme="minorHAnsi"/>
          <w:sz w:val="22"/>
          <w:szCs w:val="22"/>
        </w:rPr>
        <w:sectPr w:rsidR="001D40B6" w:rsidRPr="00393B48" w:rsidSect="00A42DF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7A5D" w:rsidRPr="002A6688" w:rsidRDefault="00447AFB" w:rsidP="007B6E99">
      <w:pPr>
        <w:pStyle w:val="Heading1"/>
        <w:spacing w:before="240"/>
        <w:ind w:firstLine="720"/>
        <w:rPr>
          <w:rFonts w:asciiTheme="minorHAnsi" w:hAnsiTheme="minorHAnsi"/>
          <w:sz w:val="22"/>
          <w:szCs w:val="22"/>
        </w:rPr>
      </w:pPr>
      <w:r w:rsidRPr="002A6688">
        <w:rPr>
          <w:rFonts w:asciiTheme="minorHAnsi" w:hAnsiTheme="minorHAnsi"/>
          <w:sz w:val="22"/>
          <w:szCs w:val="22"/>
        </w:rPr>
        <w:t xml:space="preserve">Members </w:t>
      </w:r>
      <w:r w:rsidR="005D7A5D" w:rsidRPr="002A6688">
        <w:rPr>
          <w:rFonts w:asciiTheme="minorHAnsi" w:hAnsiTheme="minorHAnsi"/>
          <w:sz w:val="22"/>
          <w:szCs w:val="22"/>
        </w:rPr>
        <w:t>Present</w:t>
      </w:r>
      <w:r w:rsidR="00845EE7">
        <w:rPr>
          <w:rFonts w:asciiTheme="minorHAnsi" w:hAnsiTheme="minorHAnsi"/>
          <w:sz w:val="22"/>
          <w:szCs w:val="22"/>
        </w:rPr>
        <w:t xml:space="preserve"> via Conference Call </w:t>
      </w:r>
      <w:r w:rsidR="004615DC" w:rsidRPr="002A6688">
        <w:rPr>
          <w:rFonts w:asciiTheme="minorHAnsi" w:hAnsiTheme="minorHAnsi"/>
          <w:sz w:val="22"/>
          <w:szCs w:val="22"/>
        </w:rPr>
        <w:t xml:space="preserve">  </w:t>
      </w:r>
    </w:p>
    <w:p w:rsidR="005D7A5D" w:rsidRPr="002A6688" w:rsidRDefault="005D7A5D" w:rsidP="005D7A5D">
      <w:pPr>
        <w:rPr>
          <w:rFonts w:asciiTheme="minorHAnsi" w:hAnsiTheme="minorHAnsi"/>
        </w:rPr>
        <w:sectPr w:rsidR="005D7A5D" w:rsidRPr="002A6688" w:rsidSect="00845E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5EE7" w:rsidRDefault="00845EE7" w:rsidP="006F1D63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  <w:highlight w:val="yellow"/>
        </w:rPr>
        <w:sectPr w:rsidR="00845EE7" w:rsidSect="00E36271">
          <w:type w:val="continuous"/>
          <w:pgSz w:w="12240" w:h="15840"/>
          <w:pgMar w:top="720" w:right="540" w:bottom="450" w:left="450" w:header="720" w:footer="373" w:gutter="0"/>
          <w:cols w:space="720"/>
          <w:docGrid w:linePitch="360"/>
        </w:sectPr>
      </w:pPr>
    </w:p>
    <w:p w:rsidR="00845EE7" w:rsidRPr="002B4B1A" w:rsidRDefault="004E63E5" w:rsidP="006F1D63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</w:rPr>
      </w:pPr>
      <w:r w:rsidRPr="002B4B1A">
        <w:rPr>
          <w:rFonts w:asciiTheme="minorHAnsi" w:hAnsiTheme="minorHAnsi"/>
        </w:rPr>
        <w:t>Shirley Barnes</w:t>
      </w:r>
    </w:p>
    <w:p w:rsidR="00845EE7" w:rsidRPr="002B4B1A" w:rsidRDefault="00845EE7" w:rsidP="006F1D63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</w:rPr>
      </w:pPr>
      <w:r w:rsidRPr="002B4B1A">
        <w:rPr>
          <w:rFonts w:asciiTheme="minorHAnsi" w:hAnsiTheme="minorHAnsi"/>
        </w:rPr>
        <w:t>Luann Bartley</w:t>
      </w:r>
    </w:p>
    <w:p w:rsidR="00845EE7" w:rsidRPr="002B4B1A" w:rsidRDefault="00845EE7" w:rsidP="006F1D63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</w:rPr>
      </w:pPr>
      <w:r w:rsidRPr="002B4B1A">
        <w:rPr>
          <w:rFonts w:asciiTheme="minorHAnsi" w:hAnsiTheme="minorHAnsi"/>
        </w:rPr>
        <w:t xml:space="preserve">Charlene Briner  </w:t>
      </w:r>
    </w:p>
    <w:p w:rsidR="00CE6F8A" w:rsidRPr="002B4B1A" w:rsidRDefault="00845EE7" w:rsidP="006F1D63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</w:rPr>
      </w:pPr>
      <w:r w:rsidRPr="002B4B1A">
        <w:rPr>
          <w:rFonts w:asciiTheme="minorHAnsi" w:hAnsiTheme="minorHAnsi"/>
        </w:rPr>
        <w:t>Steve Ditschler</w:t>
      </w:r>
      <w:r w:rsidR="004E63E5" w:rsidRPr="002B4B1A">
        <w:rPr>
          <w:rFonts w:asciiTheme="minorHAnsi" w:hAnsiTheme="minorHAnsi"/>
        </w:rPr>
        <w:t xml:space="preserve"> </w:t>
      </w:r>
    </w:p>
    <w:p w:rsidR="00D3030A" w:rsidRPr="002B4B1A" w:rsidRDefault="00D3030A" w:rsidP="00310BE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B4B1A">
        <w:rPr>
          <w:rFonts w:asciiTheme="minorHAnsi" w:hAnsiTheme="minorHAnsi"/>
        </w:rPr>
        <w:t>Lorrie Janatopoulos</w:t>
      </w:r>
      <w:r w:rsidR="00CB18E9" w:rsidRPr="002B4B1A">
        <w:rPr>
          <w:rFonts w:asciiTheme="minorHAnsi" w:hAnsiTheme="minorHAnsi"/>
        </w:rPr>
        <w:t xml:space="preserve"> </w:t>
      </w:r>
    </w:p>
    <w:p w:rsidR="00E21F63" w:rsidRPr="002B4B1A" w:rsidRDefault="00E21F63" w:rsidP="00E21F63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</w:rPr>
      </w:pPr>
      <w:r w:rsidRPr="002B4B1A">
        <w:rPr>
          <w:rFonts w:asciiTheme="minorHAnsi" w:hAnsiTheme="minorHAnsi"/>
        </w:rPr>
        <w:t xml:space="preserve">Mayor Elizabeth Kautz </w:t>
      </w:r>
    </w:p>
    <w:p w:rsidR="00D3030A" w:rsidRPr="002B4B1A" w:rsidRDefault="00867A5F" w:rsidP="00310BE9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2B4B1A">
        <w:rPr>
          <w:rFonts w:asciiTheme="minorHAnsi" w:hAnsiTheme="minorHAnsi"/>
        </w:rPr>
        <w:t>Anne Kilzer</w:t>
      </w:r>
      <w:r w:rsidR="00D3030A" w:rsidRPr="002B4B1A">
        <w:rPr>
          <w:rFonts w:asciiTheme="minorHAnsi" w:hAnsiTheme="minorHAnsi"/>
        </w:rPr>
        <w:t xml:space="preserve"> </w:t>
      </w:r>
    </w:p>
    <w:p w:rsidR="00E21F63" w:rsidRPr="002B4B1A" w:rsidRDefault="00901D27" w:rsidP="00E21F63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2B4B1A">
        <w:rPr>
          <w:rFonts w:asciiTheme="minorHAnsi" w:hAnsiTheme="minorHAnsi"/>
        </w:rPr>
        <w:t xml:space="preserve">Loren Nelson </w:t>
      </w:r>
    </w:p>
    <w:p w:rsidR="007B6E99" w:rsidRPr="002B4B1A" w:rsidRDefault="00CB18E9" w:rsidP="0033416F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2B4B1A">
        <w:rPr>
          <w:rFonts w:asciiTheme="minorHAnsi" w:hAnsiTheme="minorHAnsi"/>
        </w:rPr>
        <w:t>Scott Parker</w:t>
      </w:r>
      <w:r w:rsidR="00F3300C" w:rsidRPr="002B4B1A">
        <w:rPr>
          <w:rFonts w:asciiTheme="minorHAnsi" w:hAnsiTheme="minorHAnsi"/>
        </w:rPr>
        <w:t xml:space="preserve"> </w:t>
      </w:r>
    </w:p>
    <w:p w:rsidR="007B6E99" w:rsidRPr="002B4B1A" w:rsidRDefault="007B6E99" w:rsidP="0033416F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2B4B1A">
        <w:rPr>
          <w:rFonts w:asciiTheme="minorHAnsi" w:hAnsiTheme="minorHAnsi"/>
        </w:rPr>
        <w:t>Jovon Perry</w:t>
      </w:r>
    </w:p>
    <w:p w:rsidR="007B6E99" w:rsidRPr="002B4B1A" w:rsidRDefault="007B6E99" w:rsidP="00E21F63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2B4B1A">
        <w:rPr>
          <w:rFonts w:asciiTheme="minorHAnsi" w:hAnsiTheme="minorHAnsi"/>
        </w:rPr>
        <w:t xml:space="preserve">Traci Tapani </w:t>
      </w:r>
    </w:p>
    <w:p w:rsidR="00E829BB" w:rsidRPr="002B4B1A" w:rsidRDefault="00E829BB" w:rsidP="00E21F63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2B4B1A">
        <w:rPr>
          <w:rFonts w:asciiTheme="minorHAnsi" w:hAnsiTheme="minorHAnsi"/>
        </w:rPr>
        <w:t>Jeremy Hanson Willis</w:t>
      </w:r>
    </w:p>
    <w:p w:rsidR="00845EE7" w:rsidRPr="002B4B1A" w:rsidRDefault="00845EE7" w:rsidP="00845EE7">
      <w:pPr>
        <w:rPr>
          <w:rFonts w:asciiTheme="minorHAnsi" w:hAnsiTheme="minorHAnsi"/>
          <w:b/>
        </w:rPr>
      </w:pPr>
    </w:p>
    <w:p w:rsidR="00845EE7" w:rsidRPr="002B4B1A" w:rsidRDefault="00845EE7" w:rsidP="00845EE7">
      <w:pPr>
        <w:rPr>
          <w:rFonts w:asciiTheme="minorHAnsi" w:hAnsiTheme="minorHAnsi"/>
          <w:b/>
        </w:rPr>
      </w:pPr>
      <w:r w:rsidRPr="002B4B1A">
        <w:rPr>
          <w:rFonts w:asciiTheme="minorHAnsi" w:hAnsiTheme="minorHAnsi"/>
          <w:b/>
        </w:rPr>
        <w:t>Staff</w:t>
      </w:r>
    </w:p>
    <w:p w:rsidR="00845EE7" w:rsidRPr="002B4B1A" w:rsidRDefault="007B6E99" w:rsidP="00F66D36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B4B1A">
        <w:rPr>
          <w:rFonts w:asciiTheme="minorHAnsi" w:hAnsiTheme="minorHAnsi"/>
        </w:rPr>
        <w:t>Connie Ireland</w:t>
      </w:r>
    </w:p>
    <w:p w:rsidR="007B6E99" w:rsidRPr="002B4B1A" w:rsidRDefault="007B6E99" w:rsidP="00F66D36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B4B1A">
        <w:rPr>
          <w:rFonts w:asciiTheme="minorHAnsi" w:hAnsiTheme="minorHAnsi"/>
        </w:rPr>
        <w:t>Kay Pollard</w:t>
      </w:r>
    </w:p>
    <w:p w:rsidR="007B6E99" w:rsidRPr="002B4B1A" w:rsidRDefault="007B6E99" w:rsidP="00F66D36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B4B1A">
        <w:rPr>
          <w:rFonts w:asciiTheme="minorHAnsi" w:hAnsiTheme="minorHAnsi"/>
        </w:rPr>
        <w:t>Julie Kahn</w:t>
      </w:r>
    </w:p>
    <w:p w:rsidR="007B6E99" w:rsidRPr="002B4B1A" w:rsidRDefault="007B6E99" w:rsidP="00F66D36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B4B1A">
        <w:rPr>
          <w:rFonts w:asciiTheme="minorHAnsi" w:hAnsiTheme="minorHAnsi"/>
        </w:rPr>
        <w:t>Kay Kammen</w:t>
      </w:r>
    </w:p>
    <w:p w:rsidR="007B6E99" w:rsidRPr="002B4B1A" w:rsidRDefault="007B6E99" w:rsidP="00F66D36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B4B1A">
        <w:rPr>
          <w:rFonts w:asciiTheme="minorHAnsi" w:hAnsiTheme="minorHAnsi"/>
        </w:rPr>
        <w:t>Lisa Snyder</w:t>
      </w:r>
    </w:p>
    <w:p w:rsidR="004A3D5F" w:rsidRPr="002B4B1A" w:rsidRDefault="007B6E99" w:rsidP="00F66D36">
      <w:pPr>
        <w:pStyle w:val="ListParagraph"/>
        <w:numPr>
          <w:ilvl w:val="0"/>
          <w:numId w:val="36"/>
        </w:numPr>
        <w:rPr>
          <w:rFonts w:asciiTheme="minorHAnsi" w:hAnsiTheme="minorHAnsi"/>
          <w:b/>
        </w:rPr>
      </w:pPr>
      <w:r w:rsidRPr="002B4B1A">
        <w:rPr>
          <w:rFonts w:asciiTheme="minorHAnsi" w:hAnsiTheme="minorHAnsi"/>
        </w:rPr>
        <w:t xml:space="preserve">Rick Roy </w:t>
      </w:r>
    </w:p>
    <w:p w:rsidR="002B4B1A" w:rsidRDefault="002B4B1A" w:rsidP="005B4580">
      <w:pPr>
        <w:ind w:left="360"/>
        <w:rPr>
          <w:rFonts w:asciiTheme="minorHAnsi" w:hAnsiTheme="minorHAnsi"/>
          <w:b/>
          <w:highlight w:val="yellow"/>
        </w:rPr>
        <w:sectPr w:rsidR="002B4B1A" w:rsidSect="002B4B1A">
          <w:type w:val="continuous"/>
          <w:pgSz w:w="12240" w:h="15840"/>
          <w:pgMar w:top="1440" w:right="1440" w:bottom="1440" w:left="1440" w:header="720" w:footer="373" w:gutter="0"/>
          <w:cols w:num="2" w:space="720"/>
          <w:docGrid w:linePitch="360"/>
        </w:sectPr>
      </w:pPr>
    </w:p>
    <w:p w:rsidR="004A3D5F" w:rsidRPr="009921EB" w:rsidRDefault="004A3D5F" w:rsidP="005B4580">
      <w:pPr>
        <w:ind w:left="360"/>
        <w:rPr>
          <w:rFonts w:asciiTheme="minorHAnsi" w:hAnsiTheme="minorHAnsi"/>
          <w:b/>
          <w:highlight w:val="yellow"/>
        </w:rPr>
      </w:pPr>
    </w:p>
    <w:p w:rsidR="005D7A5D" w:rsidRPr="00516A3F" w:rsidRDefault="005D7A5D" w:rsidP="007B6E99">
      <w:pPr>
        <w:pStyle w:val="Heading1"/>
        <w:spacing w:before="0" w:line="276" w:lineRule="auto"/>
        <w:rPr>
          <w:rFonts w:asciiTheme="minorHAnsi" w:hAnsiTheme="minorHAnsi"/>
          <w:sz w:val="22"/>
          <w:szCs w:val="22"/>
        </w:rPr>
      </w:pPr>
      <w:r w:rsidRPr="00516A3F">
        <w:rPr>
          <w:rFonts w:asciiTheme="minorHAnsi" w:hAnsiTheme="minorHAnsi"/>
          <w:sz w:val="22"/>
          <w:szCs w:val="22"/>
        </w:rPr>
        <w:t>Call to Order</w:t>
      </w:r>
      <w:r w:rsidR="00456C4F" w:rsidRPr="00516A3F">
        <w:rPr>
          <w:rFonts w:asciiTheme="minorHAnsi" w:hAnsiTheme="minorHAnsi"/>
          <w:sz w:val="22"/>
          <w:szCs w:val="22"/>
        </w:rPr>
        <w:t xml:space="preserve"> and</w:t>
      </w:r>
      <w:r w:rsidR="00406771" w:rsidRPr="00516A3F">
        <w:rPr>
          <w:rFonts w:asciiTheme="minorHAnsi" w:hAnsiTheme="minorHAnsi"/>
          <w:sz w:val="22"/>
          <w:szCs w:val="22"/>
        </w:rPr>
        <w:t xml:space="preserve"> </w:t>
      </w:r>
      <w:r w:rsidR="003B3250" w:rsidRPr="00516A3F">
        <w:rPr>
          <w:rFonts w:asciiTheme="minorHAnsi" w:hAnsiTheme="minorHAnsi"/>
          <w:sz w:val="22"/>
          <w:szCs w:val="22"/>
        </w:rPr>
        <w:t>Introductions</w:t>
      </w:r>
      <w:r w:rsidR="00406771" w:rsidRPr="00516A3F">
        <w:rPr>
          <w:rFonts w:asciiTheme="minorHAnsi" w:hAnsiTheme="minorHAnsi"/>
          <w:sz w:val="22"/>
          <w:szCs w:val="22"/>
        </w:rPr>
        <w:t xml:space="preserve"> </w:t>
      </w:r>
    </w:p>
    <w:p w:rsidR="00F028D2" w:rsidRDefault="00CB18E9" w:rsidP="00C3233B">
      <w:pPr>
        <w:spacing w:line="360" w:lineRule="auto"/>
        <w:rPr>
          <w:rFonts w:asciiTheme="minorHAnsi" w:hAnsiTheme="minorHAnsi"/>
        </w:rPr>
      </w:pPr>
      <w:r w:rsidRPr="00516A3F">
        <w:rPr>
          <w:rFonts w:asciiTheme="minorHAnsi" w:hAnsiTheme="minorHAnsi"/>
        </w:rPr>
        <w:t>Chair Elizabeth Kautz</w:t>
      </w:r>
      <w:r w:rsidR="0090681D" w:rsidRPr="00516A3F">
        <w:rPr>
          <w:rFonts w:asciiTheme="minorHAnsi" w:hAnsiTheme="minorHAnsi"/>
        </w:rPr>
        <w:t xml:space="preserve"> call</w:t>
      </w:r>
      <w:r w:rsidR="00456C4F" w:rsidRPr="00516A3F">
        <w:rPr>
          <w:rFonts w:asciiTheme="minorHAnsi" w:hAnsiTheme="minorHAnsi"/>
        </w:rPr>
        <w:t>ed the meeting to order at 10:</w:t>
      </w:r>
      <w:r w:rsidR="00F028D2">
        <w:rPr>
          <w:rFonts w:asciiTheme="minorHAnsi" w:hAnsiTheme="minorHAnsi"/>
        </w:rPr>
        <w:t>0</w:t>
      </w:r>
      <w:r w:rsidR="00456C4F" w:rsidRPr="00516A3F">
        <w:rPr>
          <w:rFonts w:asciiTheme="minorHAnsi" w:hAnsiTheme="minorHAnsi"/>
        </w:rPr>
        <w:t>0</w:t>
      </w:r>
      <w:r w:rsidR="0090681D" w:rsidRPr="00516A3F">
        <w:rPr>
          <w:rFonts w:asciiTheme="minorHAnsi" w:hAnsiTheme="minorHAnsi"/>
        </w:rPr>
        <w:t xml:space="preserve"> am. </w:t>
      </w:r>
      <w:r w:rsidR="002B4B1A">
        <w:rPr>
          <w:rFonts w:asciiTheme="minorHAnsi" w:hAnsiTheme="minorHAnsi"/>
        </w:rPr>
        <w:t>It was confirmed that a</w:t>
      </w:r>
      <w:r w:rsidR="0090681D" w:rsidRPr="00516A3F">
        <w:rPr>
          <w:rFonts w:asciiTheme="minorHAnsi" w:hAnsiTheme="minorHAnsi"/>
        </w:rPr>
        <w:t xml:space="preserve">ttendees </w:t>
      </w:r>
      <w:r w:rsidR="003B3250" w:rsidRPr="00516A3F">
        <w:rPr>
          <w:rFonts w:asciiTheme="minorHAnsi" w:hAnsiTheme="minorHAnsi"/>
        </w:rPr>
        <w:t>in the room and on the confer</w:t>
      </w:r>
      <w:r w:rsidR="004A7F65" w:rsidRPr="00516A3F">
        <w:rPr>
          <w:rFonts w:asciiTheme="minorHAnsi" w:hAnsiTheme="minorHAnsi"/>
        </w:rPr>
        <w:t xml:space="preserve">ence call </w:t>
      </w:r>
      <w:r w:rsidR="00F028D2">
        <w:rPr>
          <w:rFonts w:asciiTheme="minorHAnsi" w:hAnsiTheme="minorHAnsi"/>
        </w:rPr>
        <w:t xml:space="preserve">constituted a quorum. Chair Kautz </w:t>
      </w:r>
      <w:r w:rsidR="007B6E99">
        <w:rPr>
          <w:rFonts w:asciiTheme="minorHAnsi" w:hAnsiTheme="minorHAnsi"/>
        </w:rPr>
        <w:t xml:space="preserve">informed the committee that the only item on the agenda was discussion of proposed changes to the Combined State Plan. </w:t>
      </w:r>
    </w:p>
    <w:p w:rsidR="00F028D2" w:rsidRPr="000876F4" w:rsidRDefault="00F028D2" w:rsidP="00C3233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076A6C" w:rsidRPr="00076A6C" w:rsidRDefault="00076A6C" w:rsidP="00BE2869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Combined State Plan presentation </w:t>
      </w:r>
    </w:p>
    <w:p w:rsidR="00F028D2" w:rsidRDefault="00F028D2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Connie Ireland</w:t>
      </w:r>
      <w:r w:rsidR="007B6E99">
        <w:rPr>
          <w:rFonts w:asciiTheme="minorHAnsi" w:hAnsiTheme="minorHAnsi"/>
        </w:rPr>
        <w:t xml:space="preserve"> reported on the quarterly GWDB meeting on March 7,</w:t>
      </w:r>
      <w:r w:rsidR="00F66D36">
        <w:rPr>
          <w:rFonts w:asciiTheme="minorHAnsi" w:hAnsiTheme="minorHAnsi"/>
        </w:rPr>
        <w:t xml:space="preserve"> during which </w:t>
      </w:r>
      <w:r>
        <w:rPr>
          <w:rFonts w:asciiTheme="minorHAnsi" w:hAnsiTheme="minorHAnsi"/>
        </w:rPr>
        <w:t xml:space="preserve">two motions were made to move forward on the plan. The </w:t>
      </w:r>
      <w:r w:rsidR="00F66D36">
        <w:rPr>
          <w:rFonts w:asciiTheme="minorHAnsi" w:hAnsiTheme="minorHAnsi"/>
        </w:rPr>
        <w:t>B</w:t>
      </w:r>
      <w:r>
        <w:rPr>
          <w:rFonts w:asciiTheme="minorHAnsi" w:hAnsiTheme="minorHAnsi"/>
        </w:rPr>
        <w:t>oard voted to su</w:t>
      </w:r>
      <w:r w:rsidR="00991CC0">
        <w:rPr>
          <w:rFonts w:asciiTheme="minorHAnsi" w:hAnsiTheme="minorHAnsi"/>
        </w:rPr>
        <w:t>bm</w:t>
      </w:r>
      <w:r>
        <w:rPr>
          <w:rFonts w:asciiTheme="minorHAnsi" w:hAnsiTheme="minorHAnsi"/>
        </w:rPr>
        <w:t xml:space="preserve">it the </w:t>
      </w:r>
      <w:r w:rsidR="007B6E99">
        <w:rPr>
          <w:rFonts w:asciiTheme="minorHAnsi" w:hAnsiTheme="minorHAnsi"/>
        </w:rPr>
        <w:t xml:space="preserve">modified </w:t>
      </w:r>
      <w:r>
        <w:rPr>
          <w:rFonts w:asciiTheme="minorHAnsi" w:hAnsiTheme="minorHAnsi"/>
        </w:rPr>
        <w:t>plan as is with minimal changes so M</w:t>
      </w:r>
      <w:r w:rsidR="007B6E99">
        <w:rPr>
          <w:rFonts w:asciiTheme="minorHAnsi" w:hAnsiTheme="minorHAnsi"/>
        </w:rPr>
        <w:t xml:space="preserve">innesota </w:t>
      </w:r>
      <w:r>
        <w:rPr>
          <w:rFonts w:asciiTheme="minorHAnsi" w:hAnsiTheme="minorHAnsi"/>
        </w:rPr>
        <w:t xml:space="preserve">could </w:t>
      </w:r>
      <w:r w:rsidR="007B6E99">
        <w:rPr>
          <w:rFonts w:asciiTheme="minorHAnsi" w:hAnsiTheme="minorHAnsi"/>
        </w:rPr>
        <w:t xml:space="preserve">meet the U.S. Department of Labor deadline of March 15 and the state </w:t>
      </w:r>
      <w:r w:rsidR="00835CE3">
        <w:rPr>
          <w:rFonts w:asciiTheme="minorHAnsi" w:hAnsiTheme="minorHAnsi"/>
        </w:rPr>
        <w:t>could continue to be in compliance</w:t>
      </w:r>
      <w:r>
        <w:rPr>
          <w:rFonts w:asciiTheme="minorHAnsi" w:hAnsiTheme="minorHAnsi"/>
        </w:rPr>
        <w:t>. Gender equity was addressed</w:t>
      </w:r>
      <w:r w:rsidR="007B6E99">
        <w:rPr>
          <w:rFonts w:asciiTheme="minorHAnsi" w:hAnsiTheme="minorHAnsi"/>
        </w:rPr>
        <w:t xml:space="preserve"> at length</w:t>
      </w:r>
      <w:r>
        <w:rPr>
          <w:rFonts w:asciiTheme="minorHAnsi" w:hAnsiTheme="minorHAnsi"/>
        </w:rPr>
        <w:t xml:space="preserve">. </w:t>
      </w:r>
      <w:r w:rsidR="002B4B1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Board </w:t>
      </w:r>
      <w:r w:rsidR="002B4B1A">
        <w:rPr>
          <w:rFonts w:asciiTheme="minorHAnsi" w:hAnsiTheme="minorHAnsi"/>
        </w:rPr>
        <w:t xml:space="preserve">also </w:t>
      </w:r>
      <w:r w:rsidR="00991CC0">
        <w:rPr>
          <w:rFonts w:asciiTheme="minorHAnsi" w:hAnsiTheme="minorHAnsi"/>
        </w:rPr>
        <w:t xml:space="preserve">agreed </w:t>
      </w:r>
      <w:r w:rsidR="002B4B1A">
        <w:rPr>
          <w:rFonts w:asciiTheme="minorHAnsi" w:hAnsiTheme="minorHAnsi"/>
        </w:rPr>
        <w:t xml:space="preserve">to </w:t>
      </w:r>
      <w:r w:rsidR="007B177D" w:rsidRPr="007B177D">
        <w:rPr>
          <w:rFonts w:asciiTheme="minorHAnsi" w:hAnsiTheme="minorHAnsi"/>
          <w:bCs/>
        </w:rPr>
        <w:t xml:space="preserve">gather and evaluate </w:t>
      </w:r>
      <w:r w:rsidR="00076A6C">
        <w:rPr>
          <w:rFonts w:asciiTheme="minorHAnsi" w:hAnsiTheme="minorHAnsi"/>
          <w:bCs/>
        </w:rPr>
        <w:t>s</w:t>
      </w:r>
      <w:r w:rsidR="007B177D" w:rsidRPr="007B177D">
        <w:rPr>
          <w:rFonts w:asciiTheme="minorHAnsi" w:hAnsiTheme="minorHAnsi"/>
          <w:bCs/>
        </w:rPr>
        <w:t xml:space="preserve">tate </w:t>
      </w:r>
      <w:r w:rsidR="00076A6C">
        <w:rPr>
          <w:rFonts w:asciiTheme="minorHAnsi" w:hAnsiTheme="minorHAnsi"/>
          <w:bCs/>
        </w:rPr>
        <w:t>d</w:t>
      </w:r>
      <w:r w:rsidR="007B177D" w:rsidRPr="007B177D">
        <w:rPr>
          <w:rFonts w:asciiTheme="minorHAnsi" w:hAnsiTheme="minorHAnsi"/>
          <w:bCs/>
        </w:rPr>
        <w:t xml:space="preserve">ata surrounding gender and, if warranted, revise the State Plan no later than the </w:t>
      </w:r>
      <w:r w:rsidR="009E1BAA">
        <w:rPr>
          <w:rFonts w:asciiTheme="minorHAnsi" w:hAnsiTheme="minorHAnsi"/>
          <w:bCs/>
        </w:rPr>
        <w:t xml:space="preserve">GWDB Quarterly Meeting in June and </w:t>
      </w:r>
      <w:r w:rsidR="00076A6C">
        <w:rPr>
          <w:rFonts w:asciiTheme="minorHAnsi" w:hAnsiTheme="minorHAnsi"/>
          <w:bCs/>
        </w:rPr>
        <w:t>directed the Operations Committee to conduct a d</w:t>
      </w:r>
      <w:r w:rsidR="009E1BAA">
        <w:rPr>
          <w:rFonts w:asciiTheme="minorHAnsi" w:hAnsiTheme="minorHAnsi"/>
          <w:bCs/>
        </w:rPr>
        <w:t xml:space="preserve">ata </w:t>
      </w:r>
      <w:r w:rsidR="00076A6C">
        <w:rPr>
          <w:rFonts w:asciiTheme="minorHAnsi" w:hAnsiTheme="minorHAnsi"/>
          <w:bCs/>
        </w:rPr>
        <w:t>review</w:t>
      </w:r>
      <w:r w:rsidR="009E1BAA">
        <w:rPr>
          <w:rFonts w:asciiTheme="minorHAnsi" w:hAnsiTheme="minorHAnsi"/>
          <w:bCs/>
        </w:rPr>
        <w:t xml:space="preserve"> and discus</w:t>
      </w:r>
      <w:r w:rsidR="00076A6C">
        <w:rPr>
          <w:rFonts w:asciiTheme="minorHAnsi" w:hAnsiTheme="minorHAnsi"/>
          <w:bCs/>
        </w:rPr>
        <w:t xml:space="preserve">sion prior to </w:t>
      </w:r>
      <w:r w:rsidR="007B177D" w:rsidRPr="007B177D">
        <w:rPr>
          <w:rFonts w:asciiTheme="minorHAnsi" w:hAnsiTheme="minorHAnsi"/>
          <w:bCs/>
        </w:rPr>
        <w:t>the</w:t>
      </w:r>
      <w:r w:rsidR="00076A6C">
        <w:rPr>
          <w:rFonts w:asciiTheme="minorHAnsi" w:hAnsiTheme="minorHAnsi"/>
          <w:bCs/>
        </w:rPr>
        <w:t xml:space="preserve"> GWDB’s </w:t>
      </w:r>
      <w:r w:rsidR="007B177D" w:rsidRPr="007B177D">
        <w:rPr>
          <w:rFonts w:asciiTheme="minorHAnsi" w:hAnsiTheme="minorHAnsi"/>
          <w:bCs/>
        </w:rPr>
        <w:t>June meeting.</w:t>
      </w:r>
    </w:p>
    <w:p w:rsidR="00F028D2" w:rsidRPr="000876F4" w:rsidRDefault="00F028D2" w:rsidP="00C3233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AB5120" w:rsidRDefault="009E1BAA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Both the Mayor and Connie shared the </w:t>
      </w:r>
      <w:r w:rsidR="00F028D2">
        <w:rPr>
          <w:rFonts w:asciiTheme="minorHAnsi" w:hAnsiTheme="minorHAnsi"/>
        </w:rPr>
        <w:t>Governor</w:t>
      </w:r>
      <w:r>
        <w:rPr>
          <w:rFonts w:asciiTheme="minorHAnsi" w:hAnsiTheme="minorHAnsi"/>
        </w:rPr>
        <w:t xml:space="preserve">’s request for </w:t>
      </w:r>
      <w:r w:rsidR="00F028D2">
        <w:rPr>
          <w:rFonts w:asciiTheme="minorHAnsi" w:hAnsiTheme="minorHAnsi"/>
        </w:rPr>
        <w:t>the board to reconsider</w:t>
      </w:r>
      <w:r>
        <w:rPr>
          <w:rFonts w:asciiTheme="minorHAnsi" w:hAnsiTheme="minorHAnsi"/>
        </w:rPr>
        <w:t xml:space="preserve"> the addition of gender to the plan</w:t>
      </w:r>
      <w:r w:rsidR="00F028D2">
        <w:rPr>
          <w:rFonts w:asciiTheme="minorHAnsi" w:hAnsiTheme="minorHAnsi"/>
        </w:rPr>
        <w:t xml:space="preserve"> given the fact that </w:t>
      </w:r>
      <w:r w:rsidR="00076A6C">
        <w:rPr>
          <w:rFonts w:asciiTheme="minorHAnsi" w:hAnsiTheme="minorHAnsi"/>
        </w:rPr>
        <w:t xml:space="preserve">U. S. DOL granted Minnesota an </w:t>
      </w:r>
      <w:r w:rsidR="00F028D2">
        <w:rPr>
          <w:rFonts w:asciiTheme="minorHAnsi" w:hAnsiTheme="minorHAnsi"/>
        </w:rPr>
        <w:t>extension</w:t>
      </w:r>
      <w:r w:rsidR="00076A6C">
        <w:rPr>
          <w:rFonts w:asciiTheme="minorHAnsi" w:hAnsiTheme="minorHAnsi"/>
        </w:rPr>
        <w:t xml:space="preserve"> until April 2, 2018 for the submission of the modified plan w</w:t>
      </w:r>
      <w:r w:rsidR="00F028D2">
        <w:rPr>
          <w:rFonts w:asciiTheme="minorHAnsi" w:hAnsiTheme="minorHAnsi"/>
        </w:rPr>
        <w:t xml:space="preserve">ith the public comment period extended as well. </w:t>
      </w:r>
      <w:r w:rsidR="00A3606C">
        <w:rPr>
          <w:rFonts w:asciiTheme="minorHAnsi" w:hAnsiTheme="minorHAnsi"/>
        </w:rPr>
        <w:t xml:space="preserve">This follows the </w:t>
      </w:r>
      <w:r>
        <w:rPr>
          <w:rFonts w:asciiTheme="minorHAnsi" w:hAnsiTheme="minorHAnsi"/>
        </w:rPr>
        <w:t>March 13</w:t>
      </w:r>
      <w:r w:rsidRPr="009E1BA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Operations Committee</w:t>
      </w:r>
      <w:r w:rsidR="00076A6C">
        <w:rPr>
          <w:rFonts w:asciiTheme="minorHAnsi" w:hAnsiTheme="minorHAnsi"/>
        </w:rPr>
        <w:t>’</w:t>
      </w:r>
      <w:r w:rsidR="00A3606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request for a </w:t>
      </w:r>
      <w:r w:rsidR="00F028D2">
        <w:rPr>
          <w:rFonts w:asciiTheme="minorHAnsi" w:hAnsiTheme="minorHAnsi"/>
        </w:rPr>
        <w:t xml:space="preserve">special meeting of the </w:t>
      </w:r>
      <w:r>
        <w:rPr>
          <w:rFonts w:asciiTheme="minorHAnsi" w:hAnsiTheme="minorHAnsi"/>
        </w:rPr>
        <w:t xml:space="preserve">Operations Committee </w:t>
      </w:r>
      <w:r w:rsidR="00A3606C">
        <w:rPr>
          <w:rFonts w:asciiTheme="minorHAnsi" w:hAnsiTheme="minorHAnsi"/>
        </w:rPr>
        <w:t xml:space="preserve">plus a </w:t>
      </w:r>
    </w:p>
    <w:p w:rsidR="00AB5120" w:rsidRDefault="00AB5120" w:rsidP="00C3233B">
      <w:pPr>
        <w:spacing w:line="360" w:lineRule="auto"/>
        <w:rPr>
          <w:rFonts w:asciiTheme="minorHAnsi" w:hAnsiTheme="minorHAnsi"/>
        </w:rPr>
      </w:pPr>
    </w:p>
    <w:p w:rsidR="00991CC0" w:rsidRDefault="009E1BAA" w:rsidP="00C3233B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full</w:t>
      </w:r>
      <w:proofErr w:type="gramEnd"/>
      <w:r>
        <w:rPr>
          <w:rFonts w:asciiTheme="minorHAnsi" w:hAnsiTheme="minorHAnsi"/>
        </w:rPr>
        <w:t xml:space="preserve"> GWDB</w:t>
      </w:r>
      <w:r w:rsidR="00A3606C">
        <w:rPr>
          <w:rFonts w:asciiTheme="minorHAnsi" w:hAnsiTheme="minorHAnsi"/>
        </w:rPr>
        <w:t>. Today’s meeting is the Operations Committee</w:t>
      </w:r>
      <w:r>
        <w:rPr>
          <w:rFonts w:asciiTheme="minorHAnsi" w:hAnsiTheme="minorHAnsi"/>
        </w:rPr>
        <w:t xml:space="preserve"> </w:t>
      </w:r>
      <w:r w:rsidR="00A3606C">
        <w:rPr>
          <w:rFonts w:asciiTheme="minorHAnsi" w:hAnsiTheme="minorHAnsi"/>
        </w:rPr>
        <w:t xml:space="preserve">special meeting and the </w:t>
      </w:r>
      <w:r>
        <w:rPr>
          <w:rFonts w:asciiTheme="minorHAnsi" w:hAnsiTheme="minorHAnsi"/>
        </w:rPr>
        <w:t xml:space="preserve">full board </w:t>
      </w:r>
      <w:r w:rsidR="00A3606C">
        <w:rPr>
          <w:rFonts w:asciiTheme="minorHAnsi" w:hAnsiTheme="minorHAnsi"/>
        </w:rPr>
        <w:t xml:space="preserve">will be held on </w:t>
      </w:r>
      <w:r w:rsidR="00F66D36">
        <w:rPr>
          <w:rFonts w:asciiTheme="minorHAnsi" w:hAnsiTheme="minorHAnsi"/>
        </w:rPr>
        <w:t>Thursday, March 29</w:t>
      </w:r>
      <w:r w:rsidR="00A3606C">
        <w:rPr>
          <w:rFonts w:asciiTheme="minorHAnsi" w:hAnsiTheme="minorHAnsi"/>
        </w:rPr>
        <w:t>, 2018</w:t>
      </w:r>
      <w:r w:rsidR="00F028D2">
        <w:rPr>
          <w:rFonts w:asciiTheme="minorHAnsi" w:hAnsiTheme="minorHAnsi"/>
        </w:rPr>
        <w:t>.</w:t>
      </w:r>
      <w:r w:rsidR="00991CC0">
        <w:rPr>
          <w:rFonts w:asciiTheme="minorHAnsi" w:hAnsiTheme="minorHAnsi"/>
        </w:rPr>
        <w:t xml:space="preserve"> </w:t>
      </w:r>
      <w:r w:rsidR="00F66D36">
        <w:rPr>
          <w:rFonts w:asciiTheme="minorHAnsi" w:hAnsiTheme="minorHAnsi"/>
        </w:rPr>
        <w:t>Board staff have</w:t>
      </w:r>
      <w:r w:rsidR="00991CC0">
        <w:rPr>
          <w:rFonts w:asciiTheme="minorHAnsi" w:hAnsiTheme="minorHAnsi"/>
        </w:rPr>
        <w:t xml:space="preserve"> been working with </w:t>
      </w:r>
      <w:r w:rsidR="00A3606C">
        <w:rPr>
          <w:rFonts w:asciiTheme="minorHAnsi" w:hAnsiTheme="minorHAnsi"/>
        </w:rPr>
        <w:t xml:space="preserve">DEED’s </w:t>
      </w:r>
      <w:r w:rsidR="00991CC0">
        <w:rPr>
          <w:rFonts w:asciiTheme="minorHAnsi" w:hAnsiTheme="minorHAnsi"/>
        </w:rPr>
        <w:t xml:space="preserve">data analysts to </w:t>
      </w:r>
      <w:r w:rsidR="007B6E99">
        <w:rPr>
          <w:rFonts w:asciiTheme="minorHAnsi" w:hAnsiTheme="minorHAnsi"/>
        </w:rPr>
        <w:t xml:space="preserve">gather </w:t>
      </w:r>
      <w:r w:rsidR="00991CC0">
        <w:rPr>
          <w:rFonts w:asciiTheme="minorHAnsi" w:hAnsiTheme="minorHAnsi"/>
        </w:rPr>
        <w:t xml:space="preserve">gender and race/ethnicity </w:t>
      </w:r>
      <w:r w:rsidR="00A3606C">
        <w:rPr>
          <w:rFonts w:asciiTheme="minorHAnsi" w:hAnsiTheme="minorHAnsi"/>
        </w:rPr>
        <w:t xml:space="preserve">data. </w:t>
      </w:r>
      <w:r w:rsidR="00991CC0">
        <w:rPr>
          <w:rFonts w:asciiTheme="minorHAnsi" w:hAnsiTheme="minorHAnsi"/>
        </w:rPr>
        <w:t xml:space="preserve"> </w:t>
      </w:r>
    </w:p>
    <w:p w:rsidR="00991CC0" w:rsidRPr="000876F4" w:rsidRDefault="00991CC0" w:rsidP="00BE2869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991CC0" w:rsidRDefault="00AE481B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Connie Ireland’s </w:t>
      </w:r>
      <w:r w:rsidR="007B6E99">
        <w:rPr>
          <w:rFonts w:asciiTheme="minorHAnsi" w:hAnsiTheme="minorHAnsi"/>
        </w:rPr>
        <w:t>P</w:t>
      </w:r>
      <w:r w:rsidR="00991CC0">
        <w:rPr>
          <w:rFonts w:asciiTheme="minorHAnsi" w:hAnsiTheme="minorHAnsi"/>
        </w:rPr>
        <w:t xml:space="preserve">owerPoint presentation </w:t>
      </w:r>
      <w:r w:rsidR="007B177D">
        <w:rPr>
          <w:rFonts w:asciiTheme="minorHAnsi" w:hAnsiTheme="minorHAnsi"/>
        </w:rPr>
        <w:t xml:space="preserve">included </w:t>
      </w:r>
      <w:r>
        <w:rPr>
          <w:rFonts w:asciiTheme="minorHAnsi" w:hAnsiTheme="minorHAnsi"/>
        </w:rPr>
        <w:t xml:space="preserve">the State Plan modification </w:t>
      </w:r>
      <w:r w:rsidR="007B177D">
        <w:rPr>
          <w:rFonts w:asciiTheme="minorHAnsi" w:hAnsiTheme="minorHAnsi"/>
        </w:rPr>
        <w:t>conte</w:t>
      </w:r>
      <w:r>
        <w:rPr>
          <w:rFonts w:asciiTheme="minorHAnsi" w:hAnsiTheme="minorHAnsi"/>
        </w:rPr>
        <w:t>xt, WIOA Core Program Parameter</w:t>
      </w:r>
      <w:r w:rsidR="007B177D">
        <w:rPr>
          <w:rFonts w:asciiTheme="minorHAnsi" w:hAnsiTheme="minorHAnsi"/>
        </w:rPr>
        <w:t xml:space="preserve">, and data analysis. </w:t>
      </w:r>
      <w:r w:rsidR="00D70285">
        <w:rPr>
          <w:rFonts w:asciiTheme="minorHAnsi" w:hAnsiTheme="minorHAnsi"/>
        </w:rPr>
        <w:t xml:space="preserve"> The presentation included the recommendations brought forward as presented to staff by DEED.  The changes to the goals included the inclusion of “skills training” and disconnected youth in goal #1. The data presented was inclusive of populations in the workforce, education, wage earnings and unemployment rates.  Goal #2 included the gender with regard to disparities gaps within sectors inclusive of race, disability and gender which the data presented supports. Data was still being collected with regard to sub-categories with the Asian and Native American populations which will be included in the narrative of the plan.  </w:t>
      </w:r>
      <w:r>
        <w:rPr>
          <w:rFonts w:asciiTheme="minorHAnsi" w:hAnsiTheme="minorHAnsi"/>
        </w:rPr>
        <w:t xml:space="preserve">Chair </w:t>
      </w:r>
      <w:r w:rsidR="009259E0">
        <w:rPr>
          <w:rFonts w:asciiTheme="minorHAnsi" w:hAnsiTheme="minorHAnsi"/>
        </w:rPr>
        <w:t xml:space="preserve">Kautz </w:t>
      </w:r>
      <w:r>
        <w:rPr>
          <w:rFonts w:asciiTheme="minorHAnsi" w:hAnsiTheme="minorHAnsi"/>
        </w:rPr>
        <w:t xml:space="preserve">outlined the process for today’s special meeting and stated that when Connie’s presentation arrives at </w:t>
      </w:r>
      <w:r w:rsidR="009259E0">
        <w:rPr>
          <w:rFonts w:asciiTheme="minorHAnsi" w:hAnsiTheme="minorHAnsi"/>
        </w:rPr>
        <w:t xml:space="preserve">each goal, </w:t>
      </w:r>
      <w:r>
        <w:rPr>
          <w:rFonts w:asciiTheme="minorHAnsi" w:hAnsiTheme="minorHAnsi"/>
        </w:rPr>
        <w:t xml:space="preserve">the Chair </w:t>
      </w:r>
      <w:r w:rsidR="009259E0">
        <w:rPr>
          <w:rFonts w:asciiTheme="minorHAnsi" w:hAnsiTheme="minorHAnsi"/>
        </w:rPr>
        <w:t xml:space="preserve">will ask for comments so </w:t>
      </w:r>
      <w:r>
        <w:rPr>
          <w:rFonts w:asciiTheme="minorHAnsi" w:hAnsiTheme="minorHAnsi"/>
        </w:rPr>
        <w:t xml:space="preserve">they are </w:t>
      </w:r>
      <w:r w:rsidR="009259E0">
        <w:rPr>
          <w:rFonts w:asciiTheme="minorHAnsi" w:hAnsiTheme="minorHAnsi"/>
        </w:rPr>
        <w:t xml:space="preserve">heard before </w:t>
      </w:r>
      <w:r>
        <w:rPr>
          <w:rFonts w:asciiTheme="minorHAnsi" w:hAnsiTheme="minorHAnsi"/>
        </w:rPr>
        <w:t xml:space="preserve">Thursday’s </w:t>
      </w:r>
      <w:r w:rsidR="009259E0">
        <w:rPr>
          <w:rFonts w:asciiTheme="minorHAnsi" w:hAnsiTheme="minorHAnsi"/>
        </w:rPr>
        <w:t xml:space="preserve">special </w:t>
      </w:r>
      <w:r>
        <w:rPr>
          <w:rFonts w:asciiTheme="minorHAnsi" w:hAnsiTheme="minorHAnsi"/>
        </w:rPr>
        <w:t xml:space="preserve">GWDB </w:t>
      </w:r>
      <w:r w:rsidR="009259E0">
        <w:rPr>
          <w:rFonts w:asciiTheme="minorHAnsi" w:hAnsiTheme="minorHAnsi"/>
        </w:rPr>
        <w:t>meeting</w:t>
      </w:r>
      <w:r>
        <w:rPr>
          <w:rFonts w:asciiTheme="minorHAnsi" w:hAnsiTheme="minorHAnsi"/>
        </w:rPr>
        <w:t xml:space="preserve">. </w:t>
      </w:r>
      <w:r w:rsidR="00991CC0">
        <w:rPr>
          <w:rFonts w:asciiTheme="minorHAnsi" w:hAnsiTheme="minorHAnsi"/>
        </w:rPr>
        <w:t xml:space="preserve">Mayor </w:t>
      </w:r>
      <w:r w:rsidR="00BD76C2">
        <w:rPr>
          <w:rFonts w:asciiTheme="minorHAnsi" w:hAnsiTheme="minorHAnsi"/>
        </w:rPr>
        <w:t>K</w:t>
      </w:r>
      <w:r w:rsidR="00991CC0">
        <w:rPr>
          <w:rFonts w:asciiTheme="minorHAnsi" w:hAnsiTheme="minorHAnsi"/>
        </w:rPr>
        <w:t>autz asked if there were questions</w:t>
      </w:r>
      <w:r w:rsidR="00BD76C2">
        <w:rPr>
          <w:rFonts w:asciiTheme="minorHAnsi" w:hAnsiTheme="minorHAnsi"/>
        </w:rPr>
        <w:t xml:space="preserve"> on program parameters, and there were none. Connie Ireland proceeded to the </w:t>
      </w:r>
      <w:r>
        <w:rPr>
          <w:rFonts w:asciiTheme="minorHAnsi" w:hAnsiTheme="minorHAnsi"/>
        </w:rPr>
        <w:t>d</w:t>
      </w:r>
      <w:r w:rsidR="00BD76C2">
        <w:rPr>
          <w:rFonts w:asciiTheme="minorHAnsi" w:hAnsiTheme="minorHAnsi"/>
        </w:rPr>
        <w:t xml:space="preserve">ata </w:t>
      </w:r>
      <w:r>
        <w:rPr>
          <w:rFonts w:asciiTheme="minorHAnsi" w:hAnsiTheme="minorHAnsi"/>
        </w:rPr>
        <w:t>a</w:t>
      </w:r>
      <w:r w:rsidR="00BD76C2">
        <w:rPr>
          <w:rFonts w:asciiTheme="minorHAnsi" w:hAnsiTheme="minorHAnsi"/>
        </w:rPr>
        <w:t xml:space="preserve">nalysis portion of the presentation. Mayor Kautz clarified that this meeting is focused on the PowerPoint only based on the Governor’s directive. </w:t>
      </w:r>
    </w:p>
    <w:p w:rsidR="00BD76C2" w:rsidRPr="000876F4" w:rsidRDefault="00BD76C2" w:rsidP="00C3233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BD76C2" w:rsidRDefault="00BD76C2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Lorrie</w:t>
      </w:r>
      <w:r w:rsidR="00AE481B">
        <w:rPr>
          <w:rFonts w:asciiTheme="minorHAnsi" w:hAnsiTheme="minorHAnsi"/>
        </w:rPr>
        <w:t xml:space="preserve"> </w:t>
      </w:r>
      <w:r w:rsidR="00AE481B" w:rsidRPr="002B4B1A">
        <w:rPr>
          <w:rFonts w:asciiTheme="minorHAnsi" w:hAnsiTheme="minorHAnsi"/>
        </w:rPr>
        <w:t>Janatopoulos</w:t>
      </w:r>
      <w:r w:rsidR="00AE481B">
        <w:rPr>
          <w:rFonts w:asciiTheme="minorHAnsi" w:hAnsiTheme="minorHAnsi"/>
        </w:rPr>
        <w:t xml:space="preserve"> stated that the GWDB’s </w:t>
      </w:r>
      <w:r>
        <w:rPr>
          <w:rFonts w:asciiTheme="minorHAnsi" w:hAnsiTheme="minorHAnsi"/>
        </w:rPr>
        <w:t xml:space="preserve">Racial </w:t>
      </w:r>
      <w:r w:rsidR="00F66D36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quity </w:t>
      </w:r>
      <w:r w:rsidR="00F66D36">
        <w:rPr>
          <w:rFonts w:asciiTheme="minorHAnsi" w:hAnsiTheme="minorHAnsi"/>
        </w:rPr>
        <w:t>C</w:t>
      </w:r>
      <w:r>
        <w:rPr>
          <w:rFonts w:asciiTheme="minorHAnsi" w:hAnsiTheme="minorHAnsi"/>
        </w:rPr>
        <w:t>ommittee has also discussed intersection of race and gender</w:t>
      </w:r>
      <w:r w:rsidR="00AE481B">
        <w:rPr>
          <w:rFonts w:asciiTheme="minorHAnsi" w:hAnsiTheme="minorHAnsi"/>
        </w:rPr>
        <w:t xml:space="preserve"> and continued, that the l</w:t>
      </w:r>
      <w:r>
        <w:rPr>
          <w:rFonts w:asciiTheme="minorHAnsi" w:hAnsiTheme="minorHAnsi"/>
        </w:rPr>
        <w:t xml:space="preserve">abor force participation rate does not reflect salary. </w:t>
      </w:r>
      <w:r w:rsidR="00AE481B">
        <w:rPr>
          <w:rFonts w:asciiTheme="minorHAnsi" w:hAnsiTheme="minorHAnsi"/>
        </w:rPr>
        <w:t>She stated that g</w:t>
      </w:r>
      <w:r>
        <w:rPr>
          <w:rFonts w:asciiTheme="minorHAnsi" w:hAnsiTheme="minorHAnsi"/>
        </w:rPr>
        <w:t>ender applies to all people but we’re talking about women because women have</w:t>
      </w:r>
      <w:r w:rsidR="00F66D36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most disparities in outcomes. </w:t>
      </w:r>
      <w:r w:rsidR="009E1BAA">
        <w:rPr>
          <w:rFonts w:asciiTheme="minorHAnsi" w:hAnsiTheme="minorHAnsi"/>
        </w:rPr>
        <w:t xml:space="preserve">Mayor Kautz mentioned the importance of the </w:t>
      </w:r>
      <w:r>
        <w:rPr>
          <w:rFonts w:asciiTheme="minorHAnsi" w:hAnsiTheme="minorHAnsi"/>
        </w:rPr>
        <w:t>regional and local focus</w:t>
      </w:r>
      <w:r w:rsidR="009E1BAA">
        <w:rPr>
          <w:rFonts w:asciiTheme="minorHAnsi" w:hAnsiTheme="minorHAnsi"/>
        </w:rPr>
        <w:t xml:space="preserve"> using that data for implementation strategies</w:t>
      </w:r>
      <w:r>
        <w:rPr>
          <w:rFonts w:asciiTheme="minorHAnsi" w:hAnsiTheme="minorHAnsi"/>
        </w:rPr>
        <w:t xml:space="preserve">.  </w:t>
      </w:r>
    </w:p>
    <w:p w:rsidR="00991CC0" w:rsidRPr="000876F4" w:rsidRDefault="00991CC0" w:rsidP="00BE2869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F028D2" w:rsidRPr="00AE481B" w:rsidRDefault="009259E0" w:rsidP="00BE2869">
      <w:pPr>
        <w:spacing w:line="276" w:lineRule="auto"/>
        <w:rPr>
          <w:rFonts w:asciiTheme="minorHAnsi" w:hAnsiTheme="minorHAnsi"/>
          <w:b/>
        </w:rPr>
      </w:pPr>
      <w:r w:rsidRPr="00AE481B">
        <w:rPr>
          <w:rFonts w:asciiTheme="minorHAnsi" w:hAnsiTheme="minorHAnsi"/>
          <w:b/>
        </w:rPr>
        <w:t>New Proposed State Plan Goal #1</w:t>
      </w:r>
    </w:p>
    <w:p w:rsidR="007A0FF3" w:rsidRDefault="00AE481B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Mayor Kautz asked to make the </w:t>
      </w:r>
      <w:r w:rsidR="009259E0">
        <w:rPr>
          <w:rFonts w:asciiTheme="minorHAnsi" w:hAnsiTheme="minorHAnsi"/>
        </w:rPr>
        <w:t xml:space="preserve">amendment </w:t>
      </w:r>
      <w:r>
        <w:rPr>
          <w:rFonts w:asciiTheme="minorHAnsi" w:hAnsiTheme="minorHAnsi"/>
        </w:rPr>
        <w:t xml:space="preserve">to add </w:t>
      </w:r>
      <w:r w:rsidR="009259E0">
        <w:rPr>
          <w:rFonts w:asciiTheme="minorHAnsi" w:hAnsiTheme="minorHAnsi"/>
        </w:rPr>
        <w:t xml:space="preserve">“or gender” </w:t>
      </w:r>
      <w:r w:rsidR="007D60C9">
        <w:rPr>
          <w:rFonts w:asciiTheme="minorHAnsi" w:hAnsiTheme="minorHAnsi"/>
        </w:rPr>
        <w:t xml:space="preserve">followed by a period to that sentence </w:t>
      </w:r>
      <w:r w:rsidR="009259E0">
        <w:rPr>
          <w:rFonts w:asciiTheme="minorHAnsi" w:hAnsiTheme="minorHAnsi"/>
        </w:rPr>
        <w:t>to Goal #1</w:t>
      </w:r>
      <w:r w:rsidR="007D60C9">
        <w:rPr>
          <w:rFonts w:asciiTheme="minorHAnsi" w:hAnsiTheme="minorHAnsi"/>
        </w:rPr>
        <w:t xml:space="preserve"> and to eliminate the “to provide greater opportunity for all Minnesotans” text</w:t>
      </w:r>
      <w:r w:rsidR="009259E0">
        <w:rPr>
          <w:rFonts w:asciiTheme="minorHAnsi" w:hAnsiTheme="minorHAnsi"/>
        </w:rPr>
        <w:t>.</w:t>
      </w:r>
      <w:r w:rsidR="000A6D04">
        <w:rPr>
          <w:rFonts w:asciiTheme="minorHAnsi" w:hAnsiTheme="minorHAnsi"/>
        </w:rPr>
        <w:t xml:space="preserve"> </w:t>
      </w:r>
      <w:r w:rsidR="007A0FF3">
        <w:rPr>
          <w:rFonts w:asciiTheme="minorHAnsi" w:hAnsiTheme="minorHAnsi"/>
        </w:rPr>
        <w:t xml:space="preserve">Discussion followed. </w:t>
      </w:r>
      <w:r>
        <w:rPr>
          <w:rFonts w:asciiTheme="minorHAnsi" w:hAnsiTheme="minorHAnsi"/>
        </w:rPr>
        <w:t xml:space="preserve">Jeremy Hanson Willis stated that he is not </w:t>
      </w:r>
      <w:r w:rsidR="009259E0">
        <w:rPr>
          <w:rFonts w:asciiTheme="minorHAnsi" w:hAnsiTheme="minorHAnsi"/>
        </w:rPr>
        <w:t xml:space="preserve">sure if </w:t>
      </w:r>
      <w:r>
        <w:rPr>
          <w:rFonts w:asciiTheme="minorHAnsi" w:hAnsiTheme="minorHAnsi"/>
        </w:rPr>
        <w:t>he agrees with the amendment and g</w:t>
      </w:r>
      <w:r w:rsidR="009259E0">
        <w:rPr>
          <w:rFonts w:asciiTheme="minorHAnsi" w:hAnsiTheme="minorHAnsi"/>
        </w:rPr>
        <w:t>ender inclusion belongs in Goal #2</w:t>
      </w:r>
      <w:r>
        <w:rPr>
          <w:rFonts w:asciiTheme="minorHAnsi" w:hAnsiTheme="minorHAnsi"/>
        </w:rPr>
        <w:t xml:space="preserve"> noting that one g</w:t>
      </w:r>
      <w:r w:rsidR="009259E0">
        <w:rPr>
          <w:rFonts w:asciiTheme="minorHAnsi" w:hAnsiTheme="minorHAnsi"/>
        </w:rPr>
        <w:t>oal is not more important than the other. Charlene</w:t>
      </w:r>
      <w:r>
        <w:rPr>
          <w:rFonts w:asciiTheme="minorHAnsi" w:hAnsiTheme="minorHAnsi"/>
        </w:rPr>
        <w:t xml:space="preserve"> Briner stated that she </w:t>
      </w:r>
      <w:r w:rsidR="009259E0">
        <w:rPr>
          <w:rFonts w:asciiTheme="minorHAnsi" w:hAnsiTheme="minorHAnsi"/>
        </w:rPr>
        <w:t>would support the Mayor’s proposed amendment</w:t>
      </w:r>
      <w:r>
        <w:rPr>
          <w:rFonts w:asciiTheme="minorHAnsi" w:hAnsiTheme="minorHAnsi"/>
        </w:rPr>
        <w:t xml:space="preserve"> and understood </w:t>
      </w:r>
      <w:r w:rsidR="009259E0">
        <w:rPr>
          <w:rFonts w:asciiTheme="minorHAnsi" w:hAnsiTheme="minorHAnsi"/>
        </w:rPr>
        <w:t>Jeremy</w:t>
      </w:r>
      <w:r>
        <w:rPr>
          <w:rFonts w:asciiTheme="minorHAnsi" w:hAnsiTheme="minorHAnsi"/>
        </w:rPr>
        <w:t xml:space="preserve"> Hanson Willis’ </w:t>
      </w:r>
      <w:r w:rsidR="009259E0">
        <w:rPr>
          <w:rFonts w:asciiTheme="minorHAnsi" w:hAnsiTheme="minorHAnsi"/>
        </w:rPr>
        <w:t xml:space="preserve">point. </w:t>
      </w:r>
      <w:r>
        <w:rPr>
          <w:rFonts w:asciiTheme="minorHAnsi" w:hAnsiTheme="minorHAnsi"/>
        </w:rPr>
        <w:t xml:space="preserve">She noted that </w:t>
      </w:r>
      <w:r w:rsidR="009259E0">
        <w:rPr>
          <w:rFonts w:asciiTheme="minorHAnsi" w:hAnsiTheme="minorHAnsi"/>
        </w:rPr>
        <w:t>it’s based on program parameters</w:t>
      </w:r>
      <w:r>
        <w:rPr>
          <w:rFonts w:asciiTheme="minorHAnsi" w:hAnsiTheme="minorHAnsi"/>
        </w:rPr>
        <w:t xml:space="preserve"> as d</w:t>
      </w:r>
      <w:r w:rsidR="009259E0">
        <w:rPr>
          <w:rFonts w:asciiTheme="minorHAnsi" w:hAnsiTheme="minorHAnsi"/>
        </w:rPr>
        <w:t xml:space="preserve">ata truly supports wage disparities, which </w:t>
      </w:r>
      <w:r w:rsidR="001D5618">
        <w:rPr>
          <w:rFonts w:asciiTheme="minorHAnsi" w:hAnsiTheme="minorHAnsi"/>
        </w:rPr>
        <w:t xml:space="preserve">led her to </w:t>
      </w:r>
      <w:r w:rsidR="009259E0">
        <w:rPr>
          <w:rFonts w:asciiTheme="minorHAnsi" w:hAnsiTheme="minorHAnsi"/>
        </w:rPr>
        <w:t xml:space="preserve">conclude that gender belongs in each goal. Jovon Perry </w:t>
      </w:r>
      <w:r w:rsidR="001D5618">
        <w:rPr>
          <w:rFonts w:asciiTheme="minorHAnsi" w:hAnsiTheme="minorHAnsi"/>
        </w:rPr>
        <w:t>stated that she a</w:t>
      </w:r>
      <w:r w:rsidR="009259E0">
        <w:rPr>
          <w:rFonts w:asciiTheme="minorHAnsi" w:hAnsiTheme="minorHAnsi"/>
        </w:rPr>
        <w:t>gree</w:t>
      </w:r>
      <w:r w:rsidR="001D5618">
        <w:rPr>
          <w:rFonts w:asciiTheme="minorHAnsi" w:hAnsiTheme="minorHAnsi"/>
        </w:rPr>
        <w:t xml:space="preserve">d with Jeremy </w:t>
      </w:r>
      <w:r w:rsidR="001D5618">
        <w:rPr>
          <w:rFonts w:asciiTheme="minorHAnsi" w:hAnsiTheme="minorHAnsi"/>
        </w:rPr>
        <w:lastRenderedPageBreak/>
        <w:t xml:space="preserve">Hanson Willis </w:t>
      </w:r>
      <w:r w:rsidR="009259E0">
        <w:rPr>
          <w:rFonts w:asciiTheme="minorHAnsi" w:hAnsiTheme="minorHAnsi"/>
        </w:rPr>
        <w:t>that gender should be included in Goal</w:t>
      </w:r>
      <w:r w:rsidR="001D5618">
        <w:rPr>
          <w:rFonts w:asciiTheme="minorHAnsi" w:hAnsiTheme="minorHAnsi"/>
        </w:rPr>
        <w:t xml:space="preserve"> #2 and that </w:t>
      </w:r>
      <w:r w:rsidR="009259E0">
        <w:rPr>
          <w:rFonts w:asciiTheme="minorHAnsi" w:hAnsiTheme="minorHAnsi"/>
        </w:rPr>
        <w:t>EEO differs from equity.</w:t>
      </w:r>
      <w:r w:rsidR="001D5618">
        <w:rPr>
          <w:rFonts w:asciiTheme="minorHAnsi" w:hAnsiTheme="minorHAnsi"/>
        </w:rPr>
        <w:t xml:space="preserve"> She stated that g</w:t>
      </w:r>
      <w:r w:rsidR="009259E0">
        <w:rPr>
          <w:rFonts w:asciiTheme="minorHAnsi" w:hAnsiTheme="minorHAnsi"/>
        </w:rPr>
        <w:t xml:space="preserve">ender should have specific parameters related to local plans </w:t>
      </w:r>
      <w:r w:rsidR="009E1BAA">
        <w:rPr>
          <w:rFonts w:asciiTheme="minorHAnsi" w:hAnsiTheme="minorHAnsi"/>
        </w:rPr>
        <w:t xml:space="preserve">and regional profiles for a </w:t>
      </w:r>
      <w:r w:rsidR="009259E0">
        <w:rPr>
          <w:rFonts w:asciiTheme="minorHAnsi" w:hAnsiTheme="minorHAnsi"/>
        </w:rPr>
        <w:t xml:space="preserve">geographic look. </w:t>
      </w:r>
      <w:r w:rsidR="001D5618">
        <w:rPr>
          <w:rFonts w:asciiTheme="minorHAnsi" w:hAnsiTheme="minorHAnsi"/>
        </w:rPr>
        <w:t xml:space="preserve">Lorrie </w:t>
      </w:r>
      <w:r w:rsidR="001D5618" w:rsidRPr="002B4B1A">
        <w:rPr>
          <w:rFonts w:asciiTheme="minorHAnsi" w:hAnsiTheme="minorHAnsi"/>
        </w:rPr>
        <w:t>Janatopoulos</w:t>
      </w:r>
      <w:r w:rsidR="001D5618">
        <w:rPr>
          <w:rFonts w:asciiTheme="minorHAnsi" w:hAnsiTheme="minorHAnsi"/>
        </w:rPr>
        <w:t xml:space="preserve"> said that she understood </w:t>
      </w:r>
      <w:r w:rsidR="0024664F">
        <w:rPr>
          <w:rFonts w:asciiTheme="minorHAnsi" w:hAnsiTheme="minorHAnsi"/>
        </w:rPr>
        <w:t>Jovon</w:t>
      </w:r>
      <w:r w:rsidR="001D5618">
        <w:rPr>
          <w:rFonts w:asciiTheme="minorHAnsi" w:hAnsiTheme="minorHAnsi"/>
        </w:rPr>
        <w:t xml:space="preserve"> </w:t>
      </w:r>
      <w:r w:rsidR="000A6D04">
        <w:rPr>
          <w:rFonts w:asciiTheme="minorHAnsi" w:hAnsiTheme="minorHAnsi"/>
        </w:rPr>
        <w:t>and</w:t>
      </w:r>
      <w:r w:rsidR="0024664F">
        <w:rPr>
          <w:rFonts w:asciiTheme="minorHAnsi" w:hAnsiTheme="minorHAnsi"/>
        </w:rPr>
        <w:t xml:space="preserve"> that’s why </w:t>
      </w:r>
      <w:r w:rsidR="001D5618">
        <w:rPr>
          <w:rFonts w:asciiTheme="minorHAnsi" w:hAnsiTheme="minorHAnsi"/>
        </w:rPr>
        <w:t xml:space="preserve">the GWDB has </w:t>
      </w:r>
      <w:r w:rsidR="0024664F">
        <w:rPr>
          <w:rFonts w:asciiTheme="minorHAnsi" w:hAnsiTheme="minorHAnsi"/>
        </w:rPr>
        <w:t xml:space="preserve">an Equity Committee. </w:t>
      </w:r>
      <w:r w:rsidR="001D5618">
        <w:rPr>
          <w:rFonts w:asciiTheme="minorHAnsi" w:hAnsiTheme="minorHAnsi"/>
        </w:rPr>
        <w:t xml:space="preserve">Lorrie Janatopoulos continued that this is </w:t>
      </w:r>
      <w:r w:rsidR="0024664F">
        <w:rPr>
          <w:rFonts w:asciiTheme="minorHAnsi" w:hAnsiTheme="minorHAnsi"/>
        </w:rPr>
        <w:t xml:space="preserve">important work </w:t>
      </w:r>
      <w:r w:rsidR="00F66D36">
        <w:rPr>
          <w:rFonts w:asciiTheme="minorHAnsi" w:hAnsiTheme="minorHAnsi"/>
        </w:rPr>
        <w:t xml:space="preserve">and </w:t>
      </w:r>
      <w:r w:rsidR="0024664F">
        <w:rPr>
          <w:rFonts w:asciiTheme="minorHAnsi" w:hAnsiTheme="minorHAnsi"/>
        </w:rPr>
        <w:t>we don’t want to lose sight that the most disparity is between white people and people of color</w:t>
      </w:r>
      <w:r w:rsidR="001D5618">
        <w:rPr>
          <w:rFonts w:asciiTheme="minorHAnsi" w:hAnsiTheme="minorHAnsi"/>
        </w:rPr>
        <w:t xml:space="preserve"> and referenced </w:t>
      </w:r>
      <w:r w:rsidR="0024664F">
        <w:rPr>
          <w:rFonts w:asciiTheme="minorHAnsi" w:hAnsiTheme="minorHAnsi"/>
        </w:rPr>
        <w:t>Deb Fitzpatrick</w:t>
      </w:r>
      <w:r w:rsidR="001D5618">
        <w:rPr>
          <w:rFonts w:asciiTheme="minorHAnsi" w:hAnsiTheme="minorHAnsi"/>
        </w:rPr>
        <w:t>, (U of Minnesota) Humphrey School of Public Affairs’ d</w:t>
      </w:r>
      <w:r w:rsidR="0024664F">
        <w:rPr>
          <w:rFonts w:asciiTheme="minorHAnsi" w:hAnsiTheme="minorHAnsi"/>
        </w:rPr>
        <w:t xml:space="preserve">ata disparity in outcomes in workforce development programs themselves. Traci </w:t>
      </w:r>
      <w:r w:rsidR="001D5618">
        <w:rPr>
          <w:rFonts w:asciiTheme="minorHAnsi" w:hAnsiTheme="minorHAnsi"/>
        </w:rPr>
        <w:t>Tapani asked w</w:t>
      </w:r>
      <w:r w:rsidR="0024664F">
        <w:rPr>
          <w:rFonts w:asciiTheme="minorHAnsi" w:hAnsiTheme="minorHAnsi"/>
        </w:rPr>
        <w:t xml:space="preserve">hen it comes to disparity, how do we know it’s a workforce development issue as opposed to abuses by employers? </w:t>
      </w:r>
      <w:r w:rsidR="001D5618">
        <w:rPr>
          <w:rFonts w:asciiTheme="minorHAnsi" w:hAnsiTheme="minorHAnsi"/>
        </w:rPr>
        <w:t>Jeremy Hanson Willis spoke about e</w:t>
      </w:r>
      <w:r w:rsidR="0024664F">
        <w:rPr>
          <w:rFonts w:asciiTheme="minorHAnsi" w:hAnsiTheme="minorHAnsi"/>
        </w:rPr>
        <w:t>mployment, cre</w:t>
      </w:r>
      <w:r w:rsidR="001D5618">
        <w:rPr>
          <w:rFonts w:asciiTheme="minorHAnsi" w:hAnsiTheme="minorHAnsi"/>
        </w:rPr>
        <w:t xml:space="preserve">dential attainment and earnings as well as the </w:t>
      </w:r>
      <w:r w:rsidR="0024664F">
        <w:rPr>
          <w:rFonts w:asciiTheme="minorHAnsi" w:hAnsiTheme="minorHAnsi"/>
        </w:rPr>
        <w:t>importance of Goal #1 is to</w:t>
      </w:r>
      <w:r w:rsidR="001D5618">
        <w:rPr>
          <w:rFonts w:asciiTheme="minorHAnsi" w:hAnsiTheme="minorHAnsi"/>
        </w:rPr>
        <w:t xml:space="preserve"> focus on the worst disparities and that </w:t>
      </w:r>
      <w:r w:rsidR="009E1BAA">
        <w:rPr>
          <w:rFonts w:asciiTheme="minorHAnsi" w:hAnsiTheme="minorHAnsi"/>
        </w:rPr>
        <w:t>Goal #2 focuses on sectors.</w:t>
      </w:r>
      <w:r w:rsidR="001D5618">
        <w:rPr>
          <w:rFonts w:asciiTheme="minorHAnsi" w:hAnsiTheme="minorHAnsi"/>
        </w:rPr>
        <w:t xml:space="preserve"> Lorrie </w:t>
      </w:r>
      <w:r w:rsidR="001D5618" w:rsidRPr="002B4B1A">
        <w:rPr>
          <w:rFonts w:asciiTheme="minorHAnsi" w:hAnsiTheme="minorHAnsi"/>
        </w:rPr>
        <w:t>Janatopoulos</w:t>
      </w:r>
      <w:r w:rsidR="001D5618">
        <w:rPr>
          <w:rFonts w:asciiTheme="minorHAnsi" w:hAnsiTheme="minorHAnsi"/>
        </w:rPr>
        <w:t xml:space="preserve"> </w:t>
      </w:r>
      <w:r w:rsidR="009E1BAA" w:rsidRPr="009E1BAA">
        <w:rPr>
          <w:rFonts w:asciiTheme="minorHAnsi" w:hAnsiTheme="minorHAnsi"/>
        </w:rPr>
        <w:t>inquired as to authority</w:t>
      </w:r>
      <w:r w:rsidR="001D5618">
        <w:rPr>
          <w:rFonts w:asciiTheme="minorHAnsi" w:hAnsiTheme="minorHAnsi"/>
        </w:rPr>
        <w:t xml:space="preserve"> and </w:t>
      </w:r>
      <w:r w:rsidR="009E1BAA" w:rsidRPr="009E1BAA">
        <w:rPr>
          <w:rFonts w:asciiTheme="minorHAnsi" w:hAnsiTheme="minorHAnsi"/>
        </w:rPr>
        <w:t>does the board have the authority to make a recommendation to the Governor?</w:t>
      </w:r>
      <w:r w:rsidR="001D5618">
        <w:rPr>
          <w:rFonts w:asciiTheme="minorHAnsi" w:hAnsiTheme="minorHAnsi"/>
        </w:rPr>
        <w:t xml:space="preserve"> </w:t>
      </w:r>
      <w:r w:rsidR="0024664F">
        <w:rPr>
          <w:rFonts w:asciiTheme="minorHAnsi" w:hAnsiTheme="minorHAnsi"/>
        </w:rPr>
        <w:t>Traci</w:t>
      </w:r>
      <w:r w:rsidR="001D5618">
        <w:rPr>
          <w:rFonts w:asciiTheme="minorHAnsi" w:hAnsiTheme="minorHAnsi"/>
        </w:rPr>
        <w:t xml:space="preserve"> Tapani asked if </w:t>
      </w:r>
      <w:r w:rsidR="0024664F">
        <w:rPr>
          <w:rFonts w:asciiTheme="minorHAnsi" w:hAnsiTheme="minorHAnsi"/>
        </w:rPr>
        <w:t>the Governor approves of g</w:t>
      </w:r>
      <w:r w:rsidR="009E1BAA">
        <w:rPr>
          <w:rFonts w:asciiTheme="minorHAnsi" w:hAnsiTheme="minorHAnsi"/>
        </w:rPr>
        <w:t>ender being included in Goal #2 and not in Goal #1</w:t>
      </w:r>
      <w:r w:rsidR="001D5618">
        <w:rPr>
          <w:rFonts w:asciiTheme="minorHAnsi" w:hAnsiTheme="minorHAnsi"/>
        </w:rPr>
        <w:t>, and are</w:t>
      </w:r>
      <w:r w:rsidR="0024664F">
        <w:rPr>
          <w:rFonts w:asciiTheme="minorHAnsi" w:hAnsiTheme="minorHAnsi"/>
        </w:rPr>
        <w:t xml:space="preserve"> the Governor and Commissioner in </w:t>
      </w:r>
      <w:r w:rsidR="0022316E">
        <w:rPr>
          <w:rFonts w:asciiTheme="minorHAnsi" w:hAnsiTheme="minorHAnsi"/>
        </w:rPr>
        <w:t>alignment.</w:t>
      </w:r>
      <w:r w:rsidR="001D5618">
        <w:rPr>
          <w:rFonts w:asciiTheme="minorHAnsi" w:hAnsiTheme="minorHAnsi"/>
        </w:rPr>
        <w:t xml:space="preserve"> Jeremy Hanson Willis answered yes. </w:t>
      </w:r>
    </w:p>
    <w:p w:rsidR="0024664F" w:rsidRDefault="001D5618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Steve </w:t>
      </w:r>
      <w:r w:rsidRPr="002B4B1A">
        <w:rPr>
          <w:rFonts w:asciiTheme="minorHAnsi" w:hAnsiTheme="minorHAnsi"/>
        </w:rPr>
        <w:t>Ditschler</w:t>
      </w:r>
      <w:r>
        <w:rPr>
          <w:rFonts w:asciiTheme="minorHAnsi" w:hAnsiTheme="minorHAnsi"/>
        </w:rPr>
        <w:t xml:space="preserve"> s</w:t>
      </w:r>
      <w:r w:rsidR="0024664F">
        <w:rPr>
          <w:rFonts w:asciiTheme="minorHAnsi" w:hAnsiTheme="minorHAnsi"/>
        </w:rPr>
        <w:t>uggested Goal #2 be addressed</w:t>
      </w:r>
      <w:r w:rsidR="009E1BAA">
        <w:rPr>
          <w:rFonts w:asciiTheme="minorHAnsi" w:hAnsiTheme="minorHAnsi"/>
        </w:rPr>
        <w:t xml:space="preserve"> before the committee consider a vote on the motion.</w:t>
      </w:r>
    </w:p>
    <w:p w:rsidR="0024664F" w:rsidRPr="000876F4" w:rsidRDefault="0024664F" w:rsidP="00BE2869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1D5618" w:rsidRPr="00AE481B" w:rsidRDefault="001D5618" w:rsidP="001D5618">
      <w:pPr>
        <w:spacing w:line="276" w:lineRule="auto"/>
        <w:rPr>
          <w:rFonts w:asciiTheme="minorHAnsi" w:hAnsiTheme="minorHAnsi"/>
          <w:b/>
        </w:rPr>
      </w:pPr>
      <w:r w:rsidRPr="00AE481B">
        <w:rPr>
          <w:rFonts w:asciiTheme="minorHAnsi" w:hAnsiTheme="minorHAnsi"/>
          <w:b/>
        </w:rPr>
        <w:t>New Proposed State Plan Goal #</w:t>
      </w:r>
      <w:r>
        <w:rPr>
          <w:rFonts w:asciiTheme="minorHAnsi" w:hAnsiTheme="minorHAnsi"/>
          <w:b/>
        </w:rPr>
        <w:t>2</w:t>
      </w:r>
    </w:p>
    <w:p w:rsidR="00630D63" w:rsidRDefault="00147385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Connie outlined Goal #2. Shirley Barns stated that with respects to </w:t>
      </w:r>
      <w:r w:rsidR="001E6D65">
        <w:rPr>
          <w:rFonts w:asciiTheme="minorHAnsi" w:hAnsiTheme="minorHAnsi"/>
        </w:rPr>
        <w:t xml:space="preserve">the </w:t>
      </w:r>
      <w:r w:rsidR="0022316E">
        <w:rPr>
          <w:rFonts w:asciiTheme="minorHAnsi" w:hAnsiTheme="minorHAnsi"/>
        </w:rPr>
        <w:t>plan,</w:t>
      </w:r>
      <w:r>
        <w:rPr>
          <w:rFonts w:asciiTheme="minorHAnsi" w:hAnsiTheme="minorHAnsi"/>
        </w:rPr>
        <w:t xml:space="preserve"> </w:t>
      </w:r>
      <w:r w:rsidR="001E6D65">
        <w:rPr>
          <w:rFonts w:asciiTheme="minorHAnsi" w:hAnsiTheme="minorHAnsi"/>
        </w:rPr>
        <w:t>the responsibility of this committee</w:t>
      </w:r>
      <w:r>
        <w:rPr>
          <w:rFonts w:asciiTheme="minorHAnsi" w:hAnsiTheme="minorHAnsi"/>
        </w:rPr>
        <w:t>,</w:t>
      </w:r>
      <w:r w:rsidR="001E6D65">
        <w:rPr>
          <w:rFonts w:asciiTheme="minorHAnsi" w:hAnsiTheme="minorHAnsi"/>
        </w:rPr>
        <w:t xml:space="preserve"> and the operation of the actual plan, is there data that would indicate that gender should not be in Goal #2?</w:t>
      </w:r>
      <w:r>
        <w:rPr>
          <w:rFonts w:asciiTheme="minorHAnsi" w:hAnsiTheme="minorHAnsi"/>
        </w:rPr>
        <w:t xml:space="preserve"> </w:t>
      </w:r>
      <w:r w:rsidR="001E6D65">
        <w:rPr>
          <w:rFonts w:asciiTheme="minorHAnsi" w:hAnsiTheme="minorHAnsi"/>
        </w:rPr>
        <w:t xml:space="preserve">Connie </w:t>
      </w:r>
      <w:r w:rsidR="000A6D04">
        <w:rPr>
          <w:rFonts w:asciiTheme="minorHAnsi" w:hAnsiTheme="minorHAnsi"/>
        </w:rPr>
        <w:t>p</w:t>
      </w:r>
      <w:r w:rsidR="004F2CED">
        <w:rPr>
          <w:rFonts w:asciiTheme="minorHAnsi" w:hAnsiTheme="minorHAnsi"/>
        </w:rPr>
        <w:t xml:space="preserve">resented </w:t>
      </w:r>
      <w:r w:rsidR="000A6D04">
        <w:rPr>
          <w:rFonts w:asciiTheme="minorHAnsi" w:hAnsiTheme="minorHAnsi"/>
        </w:rPr>
        <w:t xml:space="preserve">the </w:t>
      </w:r>
      <w:r w:rsidR="001E6D65">
        <w:rPr>
          <w:rFonts w:asciiTheme="minorHAnsi" w:hAnsiTheme="minorHAnsi"/>
        </w:rPr>
        <w:t>recommendation to amend Goal #2 to include gender equity.</w:t>
      </w:r>
      <w:r>
        <w:rPr>
          <w:rFonts w:asciiTheme="minorHAnsi" w:hAnsiTheme="minorHAnsi"/>
        </w:rPr>
        <w:t xml:space="preserve"> Mayor Kautz made a m</w:t>
      </w:r>
      <w:r w:rsidR="004F2CED">
        <w:rPr>
          <w:rFonts w:asciiTheme="minorHAnsi" w:hAnsiTheme="minorHAnsi"/>
        </w:rPr>
        <w:t>otion to approv</w:t>
      </w:r>
      <w:r>
        <w:rPr>
          <w:rFonts w:asciiTheme="minorHAnsi" w:hAnsiTheme="minorHAnsi"/>
        </w:rPr>
        <w:t xml:space="preserve">e the amended Goal #1 as stated (add “or gender”) and Lorrie </w:t>
      </w:r>
      <w:r w:rsidRPr="002B4B1A">
        <w:rPr>
          <w:rFonts w:asciiTheme="minorHAnsi" w:hAnsiTheme="minorHAnsi"/>
        </w:rPr>
        <w:t>Janatopoulos</w:t>
      </w:r>
      <w:r>
        <w:rPr>
          <w:rFonts w:asciiTheme="minorHAnsi" w:hAnsiTheme="minorHAnsi"/>
        </w:rPr>
        <w:t xml:space="preserve"> mad the s</w:t>
      </w:r>
      <w:r w:rsidR="00AF33D6">
        <w:rPr>
          <w:rFonts w:asciiTheme="minorHAnsi" w:hAnsiTheme="minorHAnsi"/>
        </w:rPr>
        <w:t xml:space="preserve">econded </w:t>
      </w:r>
      <w:r>
        <w:rPr>
          <w:rFonts w:asciiTheme="minorHAnsi" w:hAnsiTheme="minorHAnsi"/>
        </w:rPr>
        <w:t xml:space="preserve">to the </w:t>
      </w:r>
      <w:r w:rsidR="00AF33D6">
        <w:rPr>
          <w:rFonts w:asciiTheme="minorHAnsi" w:hAnsiTheme="minorHAnsi"/>
        </w:rPr>
        <w:t xml:space="preserve">motion to amend Goal #1. </w:t>
      </w:r>
      <w:r w:rsidR="00FB13D4">
        <w:rPr>
          <w:rFonts w:asciiTheme="minorHAnsi" w:hAnsiTheme="minorHAnsi"/>
        </w:rPr>
        <w:t xml:space="preserve">Mayor Kautz asked if there were any </w:t>
      </w:r>
      <w:r w:rsidR="00AF33D6">
        <w:rPr>
          <w:rFonts w:asciiTheme="minorHAnsi" w:hAnsiTheme="minorHAnsi"/>
        </w:rPr>
        <w:t>new points for discussion</w:t>
      </w:r>
      <w:r w:rsidR="00FB13D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30D63">
        <w:rPr>
          <w:rFonts w:asciiTheme="minorHAnsi" w:hAnsiTheme="minorHAnsi"/>
        </w:rPr>
        <w:t xml:space="preserve">A discussion followed. </w:t>
      </w:r>
    </w:p>
    <w:p w:rsidR="00630D63" w:rsidRDefault="00630D63" w:rsidP="00C3233B">
      <w:pPr>
        <w:spacing w:line="360" w:lineRule="auto"/>
        <w:rPr>
          <w:rFonts w:asciiTheme="minorHAnsi" w:hAnsiTheme="minorHAnsi"/>
        </w:rPr>
      </w:pPr>
    </w:p>
    <w:p w:rsidR="00AB5120" w:rsidRDefault="00AF33D6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Jovon Perry</w:t>
      </w:r>
      <w:r w:rsidR="00147385">
        <w:rPr>
          <w:rFonts w:asciiTheme="minorHAnsi" w:hAnsiTheme="minorHAnsi"/>
        </w:rPr>
        <w:t xml:space="preserve"> asked w</w:t>
      </w:r>
      <w:r>
        <w:rPr>
          <w:rFonts w:asciiTheme="minorHAnsi" w:hAnsiTheme="minorHAnsi"/>
        </w:rPr>
        <w:t>hat do we hope to gain by including gender in Goal #</w:t>
      </w:r>
      <w:proofErr w:type="gramStart"/>
      <w:r>
        <w:rPr>
          <w:rFonts w:asciiTheme="minorHAnsi" w:hAnsiTheme="minorHAnsi"/>
        </w:rPr>
        <w:t>1</w:t>
      </w:r>
      <w:r w:rsidR="00F66D36">
        <w:rPr>
          <w:rFonts w:asciiTheme="minorHAnsi" w:hAnsiTheme="minorHAnsi"/>
        </w:rPr>
        <w:t>?</w:t>
      </w:r>
      <w:proofErr w:type="gramEnd"/>
      <w:r w:rsidR="00147385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 xml:space="preserve">ayor Kautz </w:t>
      </w:r>
      <w:r w:rsidR="00147385">
        <w:rPr>
          <w:rFonts w:asciiTheme="minorHAnsi" w:hAnsiTheme="minorHAnsi"/>
        </w:rPr>
        <w:t xml:space="preserve">stated that we are </w:t>
      </w:r>
      <w:r>
        <w:rPr>
          <w:rFonts w:asciiTheme="minorHAnsi" w:hAnsiTheme="minorHAnsi"/>
        </w:rPr>
        <w:t>highlighting gender to be consistent with Goal #2</w:t>
      </w:r>
      <w:r w:rsidR="00813969">
        <w:rPr>
          <w:rFonts w:asciiTheme="minorHAnsi" w:hAnsiTheme="minorHAnsi"/>
        </w:rPr>
        <w:t xml:space="preserve">. Lorrie </w:t>
      </w:r>
      <w:r w:rsidR="00813969" w:rsidRPr="002B4B1A">
        <w:rPr>
          <w:rFonts w:asciiTheme="minorHAnsi" w:hAnsiTheme="minorHAnsi"/>
        </w:rPr>
        <w:t>Janatopoulos</w:t>
      </w:r>
      <w:r w:rsidR="00813969">
        <w:rPr>
          <w:rFonts w:asciiTheme="minorHAnsi" w:hAnsiTheme="minorHAnsi"/>
        </w:rPr>
        <w:t xml:space="preserve"> stated that </w:t>
      </w:r>
      <w:r>
        <w:rPr>
          <w:rFonts w:asciiTheme="minorHAnsi" w:hAnsiTheme="minorHAnsi"/>
        </w:rPr>
        <w:t xml:space="preserve">Goal #1 is the </w:t>
      </w:r>
      <w:r w:rsidR="00813969">
        <w:rPr>
          <w:rFonts w:asciiTheme="minorHAnsi" w:hAnsiTheme="minorHAnsi"/>
        </w:rPr>
        <w:t xml:space="preserve">“What” and that the </w:t>
      </w:r>
      <w:r w:rsidR="004F2CED">
        <w:rPr>
          <w:rFonts w:asciiTheme="minorHAnsi" w:hAnsiTheme="minorHAnsi"/>
        </w:rPr>
        <w:t xml:space="preserve">work </w:t>
      </w:r>
      <w:r w:rsidR="00813969">
        <w:rPr>
          <w:rFonts w:asciiTheme="minorHAnsi" w:hAnsiTheme="minorHAnsi"/>
        </w:rPr>
        <w:t xml:space="preserve">is hard and that there is a timeline issue, </w:t>
      </w:r>
      <w:r w:rsidR="00F66D36">
        <w:rPr>
          <w:rFonts w:asciiTheme="minorHAnsi" w:hAnsiTheme="minorHAnsi"/>
        </w:rPr>
        <w:t xml:space="preserve">not </w:t>
      </w:r>
      <w:r>
        <w:rPr>
          <w:rFonts w:asciiTheme="minorHAnsi" w:hAnsiTheme="minorHAnsi"/>
        </w:rPr>
        <w:t xml:space="preserve">how we’re going to do the work issue. </w:t>
      </w:r>
      <w:r w:rsidR="00813969">
        <w:rPr>
          <w:rFonts w:asciiTheme="minorHAnsi" w:hAnsiTheme="minorHAnsi"/>
        </w:rPr>
        <w:t xml:space="preserve">She said that this </w:t>
      </w:r>
      <w:r>
        <w:rPr>
          <w:rFonts w:asciiTheme="minorHAnsi" w:hAnsiTheme="minorHAnsi"/>
        </w:rPr>
        <w:t>doesn’t mean we don’t put our focus on where the work is needed most. Jovon</w:t>
      </w:r>
      <w:r w:rsidR="00813969">
        <w:rPr>
          <w:rFonts w:asciiTheme="minorHAnsi" w:hAnsiTheme="minorHAnsi"/>
        </w:rPr>
        <w:t xml:space="preserve"> Perry stated that she w</w:t>
      </w:r>
      <w:r>
        <w:rPr>
          <w:rFonts w:asciiTheme="minorHAnsi" w:hAnsiTheme="minorHAnsi"/>
        </w:rPr>
        <w:t>ants to make sure that it’s understood that her comment does not mean that</w:t>
      </w:r>
      <w:r w:rsidR="00F66D36">
        <w:rPr>
          <w:rFonts w:asciiTheme="minorHAnsi" w:hAnsiTheme="minorHAnsi"/>
        </w:rPr>
        <w:t xml:space="preserve"> the work is</w:t>
      </w:r>
      <w:r>
        <w:rPr>
          <w:rFonts w:asciiTheme="minorHAnsi" w:hAnsiTheme="minorHAnsi"/>
        </w:rPr>
        <w:t xml:space="preserve"> too hard</w:t>
      </w:r>
      <w:r w:rsidR="00813969">
        <w:rPr>
          <w:rFonts w:asciiTheme="minorHAnsi" w:hAnsiTheme="minorHAnsi"/>
        </w:rPr>
        <w:t xml:space="preserve">, but that it is </w:t>
      </w:r>
      <w:r w:rsidR="004F2CED">
        <w:rPr>
          <w:rFonts w:asciiTheme="minorHAnsi" w:hAnsiTheme="minorHAnsi"/>
        </w:rPr>
        <w:t>to target and be intentional around address women of color and not EEO</w:t>
      </w:r>
      <w:r w:rsidR="000876F4">
        <w:rPr>
          <w:rFonts w:asciiTheme="minorHAnsi" w:hAnsiTheme="minorHAnsi"/>
        </w:rPr>
        <w:t xml:space="preserve"> </w:t>
      </w:r>
    </w:p>
    <w:p w:rsidR="007B177D" w:rsidRDefault="004F2CED" w:rsidP="00C3233B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issues</w:t>
      </w:r>
      <w:proofErr w:type="gramEnd"/>
      <w:r>
        <w:rPr>
          <w:rFonts w:asciiTheme="minorHAnsi" w:hAnsiTheme="minorHAnsi"/>
        </w:rPr>
        <w:t>.</w:t>
      </w:r>
      <w:r w:rsidR="00813969">
        <w:rPr>
          <w:rFonts w:asciiTheme="minorHAnsi" w:hAnsiTheme="minorHAnsi"/>
        </w:rPr>
        <w:t xml:space="preserve"> Loren Nelson stated that as a </w:t>
      </w:r>
      <w:r w:rsidR="00AF33D6">
        <w:rPr>
          <w:rFonts w:asciiTheme="minorHAnsi" w:hAnsiTheme="minorHAnsi"/>
        </w:rPr>
        <w:t xml:space="preserve">white man, </w:t>
      </w:r>
      <w:r w:rsidR="00813969">
        <w:rPr>
          <w:rFonts w:asciiTheme="minorHAnsi" w:hAnsiTheme="minorHAnsi"/>
        </w:rPr>
        <w:t xml:space="preserve">he holds his </w:t>
      </w:r>
      <w:r w:rsidR="00AF33D6">
        <w:rPr>
          <w:rFonts w:asciiTheme="minorHAnsi" w:hAnsiTheme="minorHAnsi"/>
        </w:rPr>
        <w:t>judgment in high suspect</w:t>
      </w:r>
      <w:r w:rsidR="00813969">
        <w:rPr>
          <w:rFonts w:asciiTheme="minorHAnsi" w:hAnsiTheme="minorHAnsi"/>
        </w:rPr>
        <w:t xml:space="preserve"> and that </w:t>
      </w:r>
      <w:r w:rsidR="00AF33D6">
        <w:rPr>
          <w:rFonts w:asciiTheme="minorHAnsi" w:hAnsiTheme="minorHAnsi"/>
        </w:rPr>
        <w:t>looking at the information that has been presented</w:t>
      </w:r>
      <w:r w:rsidR="00813969">
        <w:rPr>
          <w:rFonts w:asciiTheme="minorHAnsi" w:hAnsiTheme="minorHAnsi"/>
        </w:rPr>
        <w:t xml:space="preserve"> he did not see </w:t>
      </w:r>
      <w:r w:rsidR="00AF33D6">
        <w:rPr>
          <w:rFonts w:asciiTheme="minorHAnsi" w:hAnsiTheme="minorHAnsi"/>
        </w:rPr>
        <w:t xml:space="preserve">any reason to not agree to the </w:t>
      </w:r>
      <w:r w:rsidR="00813969">
        <w:rPr>
          <w:rFonts w:asciiTheme="minorHAnsi" w:hAnsiTheme="minorHAnsi"/>
        </w:rPr>
        <w:t>M</w:t>
      </w:r>
      <w:r w:rsidR="00AF33D6">
        <w:rPr>
          <w:rFonts w:asciiTheme="minorHAnsi" w:hAnsiTheme="minorHAnsi"/>
        </w:rPr>
        <w:t xml:space="preserve">ayor’s </w:t>
      </w:r>
      <w:r w:rsidR="00AF33D6">
        <w:rPr>
          <w:rFonts w:asciiTheme="minorHAnsi" w:hAnsiTheme="minorHAnsi"/>
        </w:rPr>
        <w:lastRenderedPageBreak/>
        <w:t xml:space="preserve">amendment. </w:t>
      </w:r>
      <w:r w:rsidR="00813969">
        <w:rPr>
          <w:rFonts w:asciiTheme="minorHAnsi" w:hAnsiTheme="minorHAnsi"/>
        </w:rPr>
        <w:t xml:space="preserve">Jeremy Hanson Willis stated that </w:t>
      </w:r>
      <w:r w:rsidR="00AF33D6" w:rsidRPr="007B177D">
        <w:rPr>
          <w:rFonts w:asciiTheme="minorHAnsi" w:hAnsiTheme="minorHAnsi"/>
        </w:rPr>
        <w:t>Goal #1 and #2 are about the</w:t>
      </w:r>
      <w:r w:rsidR="004A3D43" w:rsidRPr="007B177D">
        <w:rPr>
          <w:rFonts w:asciiTheme="minorHAnsi" w:hAnsiTheme="minorHAnsi"/>
        </w:rPr>
        <w:t xml:space="preserve"> </w:t>
      </w:r>
      <w:proofErr w:type="gramStart"/>
      <w:r w:rsidR="004A3D43" w:rsidRPr="007B177D">
        <w:rPr>
          <w:rFonts w:asciiTheme="minorHAnsi" w:hAnsiTheme="minorHAnsi"/>
        </w:rPr>
        <w:t>What/</w:t>
      </w:r>
      <w:proofErr w:type="gramEnd"/>
      <w:r w:rsidR="00AF33D6" w:rsidRPr="007B177D">
        <w:rPr>
          <w:rFonts w:asciiTheme="minorHAnsi" w:hAnsiTheme="minorHAnsi"/>
        </w:rPr>
        <w:t>How.</w:t>
      </w:r>
      <w:r w:rsidR="00813969">
        <w:rPr>
          <w:rFonts w:asciiTheme="minorHAnsi" w:hAnsiTheme="minorHAnsi"/>
        </w:rPr>
        <w:t xml:space="preserve"> He </w:t>
      </w:r>
      <w:r w:rsidR="0022316E">
        <w:rPr>
          <w:rFonts w:asciiTheme="minorHAnsi" w:hAnsiTheme="minorHAnsi"/>
        </w:rPr>
        <w:t>continued</w:t>
      </w:r>
      <w:r w:rsidR="00813969">
        <w:rPr>
          <w:rFonts w:asciiTheme="minorHAnsi" w:hAnsiTheme="minorHAnsi"/>
        </w:rPr>
        <w:t xml:space="preserve"> that </w:t>
      </w:r>
      <w:r w:rsidR="00AF33D6">
        <w:rPr>
          <w:rFonts w:asciiTheme="minorHAnsi" w:hAnsiTheme="minorHAnsi"/>
        </w:rPr>
        <w:t>Goal #1 is about addressing disparities in programs</w:t>
      </w:r>
      <w:r w:rsidR="00813969">
        <w:rPr>
          <w:rFonts w:asciiTheme="minorHAnsi" w:hAnsiTheme="minorHAnsi"/>
        </w:rPr>
        <w:t xml:space="preserve"> and noted that s</w:t>
      </w:r>
      <w:r>
        <w:rPr>
          <w:rFonts w:asciiTheme="minorHAnsi" w:hAnsiTheme="minorHAnsi"/>
        </w:rPr>
        <w:t>ince</w:t>
      </w:r>
      <w:r w:rsidR="00813969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private sector is not very well represented</w:t>
      </w:r>
      <w:r w:rsidR="00813969">
        <w:rPr>
          <w:rFonts w:asciiTheme="minorHAnsi" w:hAnsiTheme="minorHAnsi"/>
        </w:rPr>
        <w:t xml:space="preserve">, he would </w:t>
      </w:r>
      <w:r>
        <w:rPr>
          <w:rFonts w:asciiTheme="minorHAnsi" w:hAnsiTheme="minorHAnsi"/>
        </w:rPr>
        <w:t xml:space="preserve">address their needs. </w:t>
      </w:r>
      <w:r w:rsidR="00813969">
        <w:rPr>
          <w:rFonts w:asciiTheme="minorHAnsi" w:hAnsiTheme="minorHAnsi"/>
        </w:rPr>
        <w:t xml:space="preserve">He said that </w:t>
      </w:r>
      <w:r w:rsidR="00AF33D6">
        <w:rPr>
          <w:rFonts w:asciiTheme="minorHAnsi" w:hAnsiTheme="minorHAnsi"/>
        </w:rPr>
        <w:t>Goal #2 is a</w:t>
      </w:r>
      <w:r w:rsidR="004A3D43">
        <w:rPr>
          <w:rFonts w:asciiTheme="minorHAnsi" w:hAnsiTheme="minorHAnsi"/>
        </w:rPr>
        <w:t xml:space="preserve">lso what we need to focus on in a methodical way. Traci </w:t>
      </w:r>
      <w:r w:rsidR="00813969">
        <w:rPr>
          <w:rFonts w:asciiTheme="minorHAnsi" w:hAnsiTheme="minorHAnsi"/>
        </w:rPr>
        <w:t>Tapani stated that f</w:t>
      </w:r>
      <w:r>
        <w:rPr>
          <w:rFonts w:asciiTheme="minorHAnsi" w:hAnsiTheme="minorHAnsi"/>
        </w:rPr>
        <w:t>rom an industry perspective</w:t>
      </w:r>
      <w:r w:rsidR="00630D63">
        <w:rPr>
          <w:rFonts w:asciiTheme="minorHAnsi" w:hAnsiTheme="minorHAnsi"/>
        </w:rPr>
        <w:t xml:space="preserve">, access </w:t>
      </w:r>
      <w:r w:rsidR="004A3D43">
        <w:rPr>
          <w:rFonts w:asciiTheme="minorHAnsi" w:hAnsiTheme="minorHAnsi"/>
        </w:rPr>
        <w:t>to opportunities</w:t>
      </w:r>
      <w:r w:rsidR="00630D63">
        <w:rPr>
          <w:rFonts w:asciiTheme="minorHAnsi" w:hAnsiTheme="minorHAnsi"/>
        </w:rPr>
        <w:t xml:space="preserve"> and </w:t>
      </w:r>
      <w:r w:rsidR="004A3D43">
        <w:rPr>
          <w:rFonts w:asciiTheme="minorHAnsi" w:hAnsiTheme="minorHAnsi"/>
        </w:rPr>
        <w:t xml:space="preserve">pay equity </w:t>
      </w:r>
      <w:r w:rsidR="00630D63">
        <w:rPr>
          <w:rFonts w:asciiTheme="minorHAnsi" w:hAnsiTheme="minorHAnsi"/>
        </w:rPr>
        <w:t xml:space="preserve">are </w:t>
      </w:r>
      <w:r w:rsidR="004A3D43">
        <w:rPr>
          <w:rFonts w:asciiTheme="minorHAnsi" w:hAnsiTheme="minorHAnsi"/>
        </w:rPr>
        <w:t xml:space="preserve">important to her. </w:t>
      </w:r>
      <w:r w:rsidR="00630D63">
        <w:rPr>
          <w:rFonts w:asciiTheme="minorHAnsi" w:hAnsiTheme="minorHAnsi"/>
        </w:rPr>
        <w:t xml:space="preserve">She had </w:t>
      </w:r>
      <w:r w:rsidR="004A3D43">
        <w:rPr>
          <w:rFonts w:asciiTheme="minorHAnsi" w:hAnsiTheme="minorHAnsi"/>
        </w:rPr>
        <w:t xml:space="preserve">concerns about changing plan mid-stream until we need to move into a new planning phase. </w:t>
      </w:r>
      <w:r>
        <w:rPr>
          <w:rFonts w:asciiTheme="minorHAnsi" w:hAnsiTheme="minorHAnsi"/>
        </w:rPr>
        <w:t>Lorrie</w:t>
      </w:r>
      <w:r w:rsidR="00CA5FFB">
        <w:rPr>
          <w:rFonts w:asciiTheme="minorHAnsi" w:hAnsiTheme="minorHAnsi"/>
        </w:rPr>
        <w:t xml:space="preserve"> </w:t>
      </w:r>
      <w:r w:rsidR="00CA5FFB" w:rsidRPr="002B4B1A">
        <w:rPr>
          <w:rFonts w:asciiTheme="minorHAnsi" w:hAnsiTheme="minorHAnsi"/>
        </w:rPr>
        <w:t>Janatopoulos</w:t>
      </w:r>
      <w:r w:rsidR="00CA5FFB">
        <w:rPr>
          <w:rFonts w:asciiTheme="minorHAnsi" w:hAnsiTheme="minorHAnsi"/>
        </w:rPr>
        <w:t xml:space="preserve"> said that </w:t>
      </w:r>
      <w:r>
        <w:rPr>
          <w:rFonts w:asciiTheme="minorHAnsi" w:hAnsiTheme="minorHAnsi"/>
        </w:rPr>
        <w:t>Goal 1 relates to WIOA programs itself with the programs not having equal outcomes for men and women</w:t>
      </w:r>
      <w:r w:rsidR="00CA5FFB">
        <w:rPr>
          <w:rFonts w:asciiTheme="minorHAnsi" w:hAnsiTheme="minorHAnsi"/>
        </w:rPr>
        <w:t xml:space="preserve"> and that d</w:t>
      </w:r>
      <w:r w:rsidRPr="004F2CED">
        <w:rPr>
          <w:rFonts w:asciiTheme="minorHAnsi" w:hAnsiTheme="minorHAnsi"/>
        </w:rPr>
        <w:t xml:space="preserve">ata should be disaggregated by race for men for accurate comparison. </w:t>
      </w:r>
      <w:r w:rsidR="00CA5FFB">
        <w:rPr>
          <w:rFonts w:asciiTheme="minorHAnsi" w:hAnsiTheme="minorHAnsi"/>
        </w:rPr>
        <w:t>She continued, stating that the GWDB’s c</w:t>
      </w:r>
      <w:r>
        <w:rPr>
          <w:rFonts w:asciiTheme="minorHAnsi" w:hAnsiTheme="minorHAnsi"/>
        </w:rPr>
        <w:t xml:space="preserve">ommittees will need to focus on the goals which will provide oversight of progress. </w:t>
      </w:r>
      <w:r w:rsidR="00CA5FFB">
        <w:rPr>
          <w:rFonts w:asciiTheme="minorHAnsi" w:hAnsiTheme="minorHAnsi"/>
        </w:rPr>
        <w:t xml:space="preserve">There were questions about why </w:t>
      </w:r>
      <w:r>
        <w:rPr>
          <w:rFonts w:asciiTheme="minorHAnsi" w:hAnsiTheme="minorHAnsi"/>
        </w:rPr>
        <w:t>disconnected youth was now included</w:t>
      </w:r>
      <w:r w:rsidR="00CA5FFB">
        <w:rPr>
          <w:rFonts w:asciiTheme="minorHAnsi" w:hAnsiTheme="minorHAnsi"/>
        </w:rPr>
        <w:t>, d</w:t>
      </w:r>
      <w:r>
        <w:rPr>
          <w:rFonts w:asciiTheme="minorHAnsi" w:hAnsiTheme="minorHAnsi"/>
        </w:rPr>
        <w:t>oes the Governor only support adding gender to Goal #2</w:t>
      </w:r>
      <w:r w:rsidR="00CA5FFB">
        <w:rPr>
          <w:rFonts w:asciiTheme="minorHAnsi" w:hAnsiTheme="minorHAnsi"/>
        </w:rPr>
        <w:t xml:space="preserve">, does the </w:t>
      </w:r>
      <w:r w:rsidR="0022316E">
        <w:rPr>
          <w:rFonts w:asciiTheme="minorHAnsi" w:hAnsiTheme="minorHAnsi"/>
        </w:rPr>
        <w:t>Governor</w:t>
      </w:r>
      <w:r w:rsidR="00CA5F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think this is the best way to address gender</w:t>
      </w:r>
      <w:r w:rsidR="00CA5FFB">
        <w:rPr>
          <w:rFonts w:asciiTheme="minorHAnsi" w:hAnsiTheme="minorHAnsi"/>
        </w:rPr>
        <w:t xml:space="preserve">, who is stating this?  </w:t>
      </w:r>
      <w:r>
        <w:rPr>
          <w:rFonts w:asciiTheme="minorHAnsi" w:hAnsiTheme="minorHAnsi"/>
        </w:rPr>
        <w:t xml:space="preserve"> DEED? Governor?</w:t>
      </w:r>
      <w:r w:rsidR="00CA5FFB">
        <w:rPr>
          <w:rFonts w:asciiTheme="minorHAnsi" w:hAnsiTheme="minorHAnsi"/>
        </w:rPr>
        <w:t xml:space="preserve"> </w:t>
      </w:r>
      <w:r w:rsidR="001A515C">
        <w:rPr>
          <w:rFonts w:asciiTheme="minorHAnsi" w:hAnsiTheme="minorHAnsi"/>
        </w:rPr>
        <w:t xml:space="preserve">Mayor Kautz asked for discussion to end. </w:t>
      </w:r>
      <w:r w:rsidR="00CA5FFB">
        <w:rPr>
          <w:rFonts w:asciiTheme="minorHAnsi" w:hAnsiTheme="minorHAnsi"/>
        </w:rPr>
        <w:t xml:space="preserve">As a point of order, Charlene Briner asked if </w:t>
      </w:r>
      <w:r>
        <w:rPr>
          <w:rFonts w:asciiTheme="minorHAnsi" w:hAnsiTheme="minorHAnsi"/>
        </w:rPr>
        <w:t>Lorrie</w:t>
      </w:r>
      <w:r w:rsidR="00CA5FFB">
        <w:rPr>
          <w:rFonts w:asciiTheme="minorHAnsi" w:hAnsiTheme="minorHAnsi"/>
        </w:rPr>
        <w:t xml:space="preserve"> </w:t>
      </w:r>
      <w:r w:rsidR="00CA5FFB" w:rsidRPr="002B4B1A">
        <w:rPr>
          <w:rFonts w:asciiTheme="minorHAnsi" w:hAnsiTheme="minorHAnsi"/>
        </w:rPr>
        <w:t>Janatopoulos</w:t>
      </w:r>
      <w:r w:rsidR="00CA5FFB">
        <w:rPr>
          <w:rFonts w:asciiTheme="minorHAnsi" w:hAnsiTheme="minorHAnsi"/>
        </w:rPr>
        <w:t xml:space="preserve">’ questions could be </w:t>
      </w:r>
      <w:r>
        <w:rPr>
          <w:rFonts w:asciiTheme="minorHAnsi" w:hAnsiTheme="minorHAnsi"/>
        </w:rPr>
        <w:t>answered before the vote</w:t>
      </w:r>
      <w:r w:rsidR="00CA5FFB">
        <w:rPr>
          <w:rFonts w:asciiTheme="minorHAnsi" w:hAnsiTheme="minorHAnsi"/>
        </w:rPr>
        <w:t xml:space="preserve">. Jeremy Hanson Willis said that the </w:t>
      </w:r>
      <w:r w:rsidRPr="004F2CED">
        <w:rPr>
          <w:rFonts w:asciiTheme="minorHAnsi" w:hAnsiTheme="minorHAnsi"/>
        </w:rPr>
        <w:t>Commissioner has been in consultation with Gov. and his staff.</w:t>
      </w:r>
    </w:p>
    <w:p w:rsidR="004F2CED" w:rsidRPr="000876F4" w:rsidRDefault="004F2CED" w:rsidP="00C3233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B13D4" w:rsidRDefault="007B177D" w:rsidP="00C323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vote to amend </w:t>
      </w:r>
      <w:r w:rsidR="00FB13D4">
        <w:rPr>
          <w:rFonts w:asciiTheme="minorHAnsi" w:hAnsiTheme="minorHAnsi"/>
        </w:rPr>
        <w:t xml:space="preserve">Goal #1 to include “or gender” passed by a 9-Yes 3-No </w:t>
      </w:r>
      <w:r w:rsidR="007A1FF4">
        <w:rPr>
          <w:rFonts w:asciiTheme="minorHAnsi" w:hAnsiTheme="minorHAnsi"/>
        </w:rPr>
        <w:t xml:space="preserve">roll call </w:t>
      </w:r>
      <w:r w:rsidR="00FB13D4">
        <w:rPr>
          <w:rFonts w:asciiTheme="minorHAnsi" w:hAnsiTheme="minorHAnsi"/>
        </w:rPr>
        <w:t xml:space="preserve">vote. </w:t>
      </w:r>
      <w:r w:rsidR="007A1FF4">
        <w:rPr>
          <w:rFonts w:asciiTheme="minorHAnsi" w:hAnsiTheme="minorHAnsi"/>
        </w:rPr>
        <w:t xml:space="preserve">Mayor Kautz made the motion to </w:t>
      </w:r>
      <w:r w:rsidR="004F2CED">
        <w:rPr>
          <w:rFonts w:asciiTheme="minorHAnsi" w:hAnsiTheme="minorHAnsi"/>
        </w:rPr>
        <w:t>approve Goal #2 as presented today</w:t>
      </w:r>
      <w:r w:rsidR="007A1FF4">
        <w:rPr>
          <w:rFonts w:asciiTheme="minorHAnsi" w:hAnsiTheme="minorHAnsi"/>
        </w:rPr>
        <w:t xml:space="preserve">, and </w:t>
      </w:r>
      <w:r w:rsidR="00683DBF">
        <w:rPr>
          <w:rFonts w:asciiTheme="minorHAnsi" w:hAnsiTheme="minorHAnsi"/>
        </w:rPr>
        <w:t>Shirley Barnes second</w:t>
      </w:r>
      <w:r w:rsidR="00F66D36">
        <w:rPr>
          <w:rFonts w:asciiTheme="minorHAnsi" w:hAnsiTheme="minorHAnsi"/>
        </w:rPr>
        <w:t>ed</w:t>
      </w:r>
      <w:r w:rsidR="007A1FF4">
        <w:rPr>
          <w:rFonts w:asciiTheme="minorHAnsi" w:hAnsiTheme="minorHAnsi"/>
        </w:rPr>
        <w:t xml:space="preserve"> the motion. The </w:t>
      </w:r>
      <w:r w:rsidR="00FB13D4">
        <w:rPr>
          <w:rFonts w:asciiTheme="minorHAnsi" w:hAnsiTheme="minorHAnsi"/>
        </w:rPr>
        <w:t xml:space="preserve">vote to amend Goal #2 to include gender passed 11-Yes 0-No </w:t>
      </w:r>
      <w:r w:rsidR="007A1FF4">
        <w:rPr>
          <w:rFonts w:asciiTheme="minorHAnsi" w:hAnsiTheme="minorHAnsi"/>
        </w:rPr>
        <w:t xml:space="preserve">roll call </w:t>
      </w:r>
      <w:r w:rsidR="00FB13D4">
        <w:rPr>
          <w:rFonts w:asciiTheme="minorHAnsi" w:hAnsiTheme="minorHAnsi"/>
        </w:rPr>
        <w:t>vote</w:t>
      </w:r>
      <w:r w:rsidR="007A1FF4">
        <w:rPr>
          <w:rFonts w:asciiTheme="minorHAnsi" w:hAnsiTheme="minorHAnsi"/>
        </w:rPr>
        <w:t xml:space="preserve">. Note that the vote was conducted after </w:t>
      </w:r>
      <w:r w:rsidR="00FB13D4">
        <w:rPr>
          <w:rFonts w:asciiTheme="minorHAnsi" w:hAnsiTheme="minorHAnsi"/>
        </w:rPr>
        <w:t>Steve Ditschler excused himself</w:t>
      </w:r>
      <w:r w:rsidR="007A1FF4">
        <w:rPr>
          <w:rFonts w:asciiTheme="minorHAnsi" w:hAnsiTheme="minorHAnsi"/>
        </w:rPr>
        <w:t xml:space="preserve"> due to attendance at another meeting. </w:t>
      </w:r>
      <w:r w:rsidR="00FB13D4">
        <w:rPr>
          <w:rFonts w:asciiTheme="minorHAnsi" w:hAnsiTheme="minorHAnsi"/>
        </w:rPr>
        <w:t xml:space="preserve"> The vote to </w:t>
      </w:r>
      <w:r w:rsidR="007A1FF4">
        <w:rPr>
          <w:rFonts w:asciiTheme="minorHAnsi" w:hAnsiTheme="minorHAnsi"/>
        </w:rPr>
        <w:t xml:space="preserve">accept the recommendation to </w:t>
      </w:r>
      <w:r w:rsidR="00FB13D4">
        <w:rPr>
          <w:rFonts w:asciiTheme="minorHAnsi" w:hAnsiTheme="minorHAnsi"/>
        </w:rPr>
        <w:t xml:space="preserve">include additional data analysis for Asian and Native American Minnesotans passed </w:t>
      </w:r>
      <w:r w:rsidR="007A1FF4">
        <w:rPr>
          <w:rFonts w:asciiTheme="minorHAnsi" w:hAnsiTheme="minorHAnsi"/>
        </w:rPr>
        <w:t xml:space="preserve">on a roll call vote of </w:t>
      </w:r>
      <w:r w:rsidR="00FB13D4">
        <w:rPr>
          <w:rFonts w:asciiTheme="minorHAnsi" w:hAnsiTheme="minorHAnsi"/>
        </w:rPr>
        <w:t xml:space="preserve">11-Yes 0-No.  </w:t>
      </w:r>
    </w:p>
    <w:p w:rsidR="00E36271" w:rsidRPr="00E36271" w:rsidRDefault="00E36271" w:rsidP="00C3233B">
      <w:pPr>
        <w:pStyle w:val="ListParagraph"/>
        <w:spacing w:line="360" w:lineRule="auto"/>
        <w:ind w:left="1440"/>
        <w:rPr>
          <w:rFonts w:asciiTheme="minorHAnsi" w:hAnsiTheme="minorHAnsi"/>
          <w:b/>
          <w:sz w:val="16"/>
          <w:szCs w:val="16"/>
        </w:rPr>
      </w:pPr>
    </w:p>
    <w:p w:rsidR="00BE6B15" w:rsidRDefault="005D7A5D" w:rsidP="00C3233B">
      <w:pPr>
        <w:spacing w:line="360" w:lineRule="auto"/>
        <w:jc w:val="both"/>
        <w:rPr>
          <w:rFonts w:asciiTheme="minorHAnsi" w:hAnsiTheme="minorHAnsi"/>
        </w:rPr>
      </w:pPr>
      <w:r w:rsidRPr="009921EB">
        <w:rPr>
          <w:rFonts w:asciiTheme="minorHAnsi" w:hAnsiTheme="minorHAnsi"/>
          <w:b/>
        </w:rPr>
        <w:t>Meeting Adjournment</w:t>
      </w:r>
      <w:r w:rsidR="00375705" w:rsidRPr="009921EB">
        <w:rPr>
          <w:rFonts w:asciiTheme="minorHAnsi" w:hAnsiTheme="minorHAnsi"/>
          <w:b/>
        </w:rPr>
        <w:t xml:space="preserve"> </w:t>
      </w:r>
      <w:r w:rsidR="00375705" w:rsidRPr="009921EB">
        <w:rPr>
          <w:rFonts w:asciiTheme="minorHAnsi" w:hAnsiTheme="minorHAnsi"/>
        </w:rPr>
        <w:t xml:space="preserve">- Adjourned </w:t>
      </w:r>
      <w:r w:rsidR="0069127E" w:rsidRPr="009921EB">
        <w:rPr>
          <w:rFonts w:asciiTheme="minorHAnsi" w:hAnsiTheme="minorHAnsi"/>
        </w:rPr>
        <w:t xml:space="preserve">by </w:t>
      </w:r>
      <w:r w:rsidR="00683DBF">
        <w:rPr>
          <w:rFonts w:asciiTheme="minorHAnsi" w:hAnsiTheme="minorHAnsi"/>
        </w:rPr>
        <w:t>accl</w:t>
      </w:r>
      <w:r w:rsidR="007C2802">
        <w:rPr>
          <w:rFonts w:asciiTheme="minorHAnsi" w:hAnsiTheme="minorHAnsi"/>
        </w:rPr>
        <w:t>a</w:t>
      </w:r>
      <w:r w:rsidR="00683DBF">
        <w:rPr>
          <w:rFonts w:asciiTheme="minorHAnsi" w:hAnsiTheme="minorHAnsi"/>
        </w:rPr>
        <w:t>mation at 11:50</w:t>
      </w:r>
      <w:r w:rsidR="000A449D" w:rsidRPr="009921EB">
        <w:rPr>
          <w:rFonts w:asciiTheme="minorHAnsi" w:hAnsiTheme="minorHAnsi"/>
        </w:rPr>
        <w:t xml:space="preserve"> </w:t>
      </w:r>
      <w:r w:rsidR="00683DBF">
        <w:rPr>
          <w:rFonts w:asciiTheme="minorHAnsi" w:hAnsiTheme="minorHAnsi"/>
        </w:rPr>
        <w:t>a</w:t>
      </w:r>
      <w:r w:rsidR="00F66D36">
        <w:rPr>
          <w:rFonts w:asciiTheme="minorHAnsi" w:hAnsiTheme="minorHAnsi"/>
        </w:rPr>
        <w:t>.</w:t>
      </w:r>
      <w:r w:rsidR="000A449D" w:rsidRPr="009921EB">
        <w:rPr>
          <w:rFonts w:asciiTheme="minorHAnsi" w:hAnsiTheme="minorHAnsi"/>
        </w:rPr>
        <w:t>m</w:t>
      </w:r>
      <w:r w:rsidR="00FA4079" w:rsidRPr="009921EB">
        <w:rPr>
          <w:rFonts w:asciiTheme="minorHAnsi" w:hAnsiTheme="minorHAnsi"/>
        </w:rPr>
        <w:t>.</w:t>
      </w:r>
      <w:r w:rsidR="000776D1" w:rsidRPr="009921EB">
        <w:rPr>
          <w:rFonts w:asciiTheme="minorHAnsi" w:hAnsiTheme="minorHAnsi"/>
        </w:rPr>
        <w:t xml:space="preserve"> </w:t>
      </w:r>
    </w:p>
    <w:p w:rsidR="000876F4" w:rsidRDefault="000876F4" w:rsidP="00C3233B">
      <w:pPr>
        <w:spacing w:line="360" w:lineRule="auto"/>
        <w:rPr>
          <w:rFonts w:asciiTheme="minorHAnsi" w:hAnsiTheme="minorHAnsi"/>
        </w:rPr>
      </w:pPr>
    </w:p>
    <w:p w:rsidR="00683DBF" w:rsidRPr="009921EB" w:rsidRDefault="007A1FF4" w:rsidP="00C3233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After the meeting, p</w:t>
      </w:r>
      <w:r w:rsidR="00683DBF">
        <w:rPr>
          <w:rFonts w:asciiTheme="minorHAnsi" w:hAnsiTheme="minorHAnsi"/>
        </w:rPr>
        <w:t xml:space="preserve">ublic comment was made </w:t>
      </w:r>
      <w:r w:rsidR="0022316E">
        <w:rPr>
          <w:rFonts w:asciiTheme="minorHAnsi" w:hAnsiTheme="minorHAnsi"/>
        </w:rPr>
        <w:t xml:space="preserve">and are recorded in these minutes. The public comment was received </w:t>
      </w:r>
      <w:r w:rsidR="00683DBF">
        <w:rPr>
          <w:rFonts w:asciiTheme="minorHAnsi" w:hAnsiTheme="minorHAnsi"/>
        </w:rPr>
        <w:t xml:space="preserve">by a </w:t>
      </w:r>
      <w:r>
        <w:rPr>
          <w:rFonts w:asciiTheme="minorHAnsi" w:hAnsiTheme="minorHAnsi"/>
        </w:rPr>
        <w:t>conference call participant</w:t>
      </w:r>
      <w:r w:rsidR="0022316E">
        <w:rPr>
          <w:rFonts w:asciiTheme="minorHAnsi" w:hAnsiTheme="minorHAnsi"/>
        </w:rPr>
        <w:t xml:space="preserve"> in this special meeting, </w:t>
      </w:r>
      <w:r w:rsidR="00F66D36">
        <w:rPr>
          <w:rFonts w:asciiTheme="minorHAnsi" w:hAnsiTheme="minorHAnsi"/>
        </w:rPr>
        <w:t>Joanne Hager</w:t>
      </w:r>
      <w:r w:rsidR="0022316E">
        <w:rPr>
          <w:rFonts w:asciiTheme="minorHAnsi" w:hAnsiTheme="minorHAnsi"/>
        </w:rPr>
        <w:t xml:space="preserve">. Joanne Hagar’s public comment was to </w:t>
      </w:r>
      <w:r w:rsidR="00EA5342">
        <w:rPr>
          <w:rFonts w:asciiTheme="minorHAnsi" w:hAnsiTheme="minorHAnsi"/>
        </w:rPr>
        <w:t xml:space="preserve">support </w:t>
      </w:r>
      <w:r w:rsidR="0022316E">
        <w:rPr>
          <w:rFonts w:asciiTheme="minorHAnsi" w:hAnsiTheme="minorHAnsi"/>
        </w:rPr>
        <w:t xml:space="preserve">the inclusion of </w:t>
      </w:r>
      <w:r w:rsidR="00EA5342">
        <w:rPr>
          <w:rFonts w:asciiTheme="minorHAnsi" w:hAnsiTheme="minorHAnsi"/>
        </w:rPr>
        <w:t>gender in Goals #1 and #2.</w:t>
      </w:r>
      <w:r w:rsidR="00683DBF">
        <w:rPr>
          <w:rFonts w:asciiTheme="minorHAnsi" w:hAnsiTheme="minorHAnsi"/>
        </w:rPr>
        <w:t xml:space="preserve"> </w:t>
      </w:r>
    </w:p>
    <w:sectPr w:rsidR="00683DBF" w:rsidRPr="009921EB" w:rsidSect="00845EE7">
      <w:type w:val="continuous"/>
      <w:pgSz w:w="12240" w:h="15840"/>
      <w:pgMar w:top="1440" w:right="1440" w:bottom="1440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F4" w:rsidRDefault="00416BF4" w:rsidP="005D7A5D">
      <w:r>
        <w:separator/>
      </w:r>
    </w:p>
  </w:endnote>
  <w:endnote w:type="continuationSeparator" w:id="0">
    <w:p w:rsidR="00416BF4" w:rsidRDefault="00416BF4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Default="0011274D">
    <w:pPr>
      <w:pStyle w:val="Footer"/>
    </w:pPr>
  </w:p>
  <w:p w:rsidR="006A73D9" w:rsidRDefault="006A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EC" w:rsidRDefault="00AA5BE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55C02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AA5BEC" w:rsidRPr="00E5645C" w:rsidRDefault="00076A6C" w:rsidP="00AA5BEC">
    <w:pPr>
      <w:pStyle w:val="Head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Operations Committee - </w:t>
    </w:r>
    <w:r w:rsidR="00AA5BEC" w:rsidRPr="00E5645C">
      <w:rPr>
        <w:rFonts w:asciiTheme="minorHAnsi" w:hAnsiTheme="minorHAnsi"/>
        <w:sz w:val="16"/>
        <w:szCs w:val="16"/>
      </w:rPr>
      <w:t>Governor’s Workforce Development Board</w:t>
    </w:r>
    <w:r w:rsidR="00E55C02">
      <w:rPr>
        <w:rFonts w:asciiTheme="minorHAnsi" w:hAnsiTheme="minorHAnsi"/>
        <w:sz w:val="16"/>
        <w:szCs w:val="16"/>
      </w:rPr>
      <w:t xml:space="preserve"> – Approved Special Meeting </w:t>
    </w:r>
    <w:r>
      <w:rPr>
        <w:rFonts w:asciiTheme="minorHAnsi" w:hAnsiTheme="minorHAnsi"/>
        <w:sz w:val="16"/>
        <w:szCs w:val="16"/>
      </w:rPr>
      <w:t>Minutes</w:t>
    </w:r>
    <w:r w:rsidR="00E55C02">
      <w:rPr>
        <w:rFonts w:asciiTheme="minorHAnsi" w:hAnsiTheme="minorHAnsi"/>
        <w:sz w:val="16"/>
        <w:szCs w:val="16"/>
      </w:rPr>
      <w:t xml:space="preserve"> for </w:t>
    </w:r>
    <w:r>
      <w:rPr>
        <w:rFonts w:asciiTheme="minorHAnsi" w:hAnsiTheme="minorHAnsi"/>
        <w:sz w:val="16"/>
        <w:szCs w:val="16"/>
      </w:rPr>
      <w:t>March 27,</w:t>
    </w:r>
    <w:r w:rsidR="00A3606C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2018</w:t>
    </w:r>
  </w:p>
  <w:p w:rsidR="00C25D63" w:rsidRDefault="00C25D63" w:rsidP="00AA5B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F4" w:rsidRDefault="00416BF4" w:rsidP="005D7A5D">
      <w:r>
        <w:separator/>
      </w:r>
    </w:p>
  </w:footnote>
  <w:footnote w:type="continuationSeparator" w:id="0">
    <w:p w:rsidR="00416BF4" w:rsidRDefault="00416BF4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Default="00416BF4">
    <w:pPr>
      <w:pStyle w:val="Header"/>
      <w:jc w:val="right"/>
    </w:pPr>
    <w:sdt>
      <w:sdt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>
          <w:fldChar w:fldCharType="begin"/>
        </w:r>
        <w:r w:rsidR="00B262CE">
          <w:instrText xml:space="preserve"> PAGE   \* MERGEFORMAT </w:instrText>
        </w:r>
        <w:r w:rsidR="00B262CE">
          <w:fldChar w:fldCharType="separate"/>
        </w:r>
        <w:r w:rsidR="0011274D">
          <w:rPr>
            <w:noProof/>
          </w:rPr>
          <w:t>4</w:t>
        </w:r>
        <w:r w:rsidR="00B262CE">
          <w:rPr>
            <w:noProof/>
          </w:rPr>
          <w:fldChar w:fldCharType="end"/>
        </w:r>
      </w:sdtContent>
    </w:sdt>
  </w:p>
  <w:p w:rsidR="00B262CE" w:rsidRDefault="00B2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29" w:rsidRPr="00AA5BEC" w:rsidRDefault="00B23329">
    <w:pPr>
      <w:pStyle w:val="Header"/>
    </w:pPr>
    <w:r>
      <w:object w:dxaOrig="5304" w:dyaOrig="1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7.35pt;height:68.65pt" o:ole="">
          <v:imagedata r:id="rId1" o:title=""/>
        </v:shape>
        <o:OLEObject Type="Embed" ProgID="AcroExch.Document.DC" ShapeID="_x0000_i1025" DrawAspect="Content" ObjectID="_15855539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656C74"/>
    <w:multiLevelType w:val="hybridMultilevel"/>
    <w:tmpl w:val="CA7473A2"/>
    <w:lvl w:ilvl="0" w:tplc="CB5AD3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443E3B"/>
    <w:multiLevelType w:val="hybridMultilevel"/>
    <w:tmpl w:val="3A1A6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765B4"/>
    <w:multiLevelType w:val="hybridMultilevel"/>
    <w:tmpl w:val="0252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26C3C"/>
    <w:multiLevelType w:val="hybridMultilevel"/>
    <w:tmpl w:val="317E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678"/>
    <w:multiLevelType w:val="hybridMultilevel"/>
    <w:tmpl w:val="B424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146"/>
    <w:multiLevelType w:val="hybridMultilevel"/>
    <w:tmpl w:val="356CB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55D0B"/>
    <w:multiLevelType w:val="hybridMultilevel"/>
    <w:tmpl w:val="6324CB44"/>
    <w:lvl w:ilvl="0" w:tplc="6E3EB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00EDE"/>
    <w:multiLevelType w:val="hybridMultilevel"/>
    <w:tmpl w:val="CA1A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2044"/>
    <w:multiLevelType w:val="hybridMultilevel"/>
    <w:tmpl w:val="2974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53B3B"/>
    <w:multiLevelType w:val="hybridMultilevel"/>
    <w:tmpl w:val="3112F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4F76F8"/>
    <w:multiLevelType w:val="hybridMultilevel"/>
    <w:tmpl w:val="939A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884"/>
    <w:multiLevelType w:val="hybridMultilevel"/>
    <w:tmpl w:val="88D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24B4E"/>
    <w:multiLevelType w:val="hybridMultilevel"/>
    <w:tmpl w:val="1624A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544CF"/>
    <w:multiLevelType w:val="hybridMultilevel"/>
    <w:tmpl w:val="15E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765306"/>
    <w:multiLevelType w:val="hybridMultilevel"/>
    <w:tmpl w:val="FBF80DCE"/>
    <w:lvl w:ilvl="0" w:tplc="1408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4094"/>
    <w:multiLevelType w:val="hybridMultilevel"/>
    <w:tmpl w:val="499C4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7B25ED"/>
    <w:multiLevelType w:val="hybridMultilevel"/>
    <w:tmpl w:val="60F6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0D69"/>
    <w:multiLevelType w:val="hybridMultilevel"/>
    <w:tmpl w:val="DBC6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32184"/>
    <w:multiLevelType w:val="hybridMultilevel"/>
    <w:tmpl w:val="FA2C1BC2"/>
    <w:lvl w:ilvl="0" w:tplc="CB5AD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636D"/>
    <w:multiLevelType w:val="hybridMultilevel"/>
    <w:tmpl w:val="2068AA5E"/>
    <w:lvl w:ilvl="0" w:tplc="6E3EB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EA46D0"/>
    <w:multiLevelType w:val="hybridMultilevel"/>
    <w:tmpl w:val="E05E1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F5E30"/>
    <w:multiLevelType w:val="hybridMultilevel"/>
    <w:tmpl w:val="4E1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C2944"/>
    <w:multiLevelType w:val="hybridMultilevel"/>
    <w:tmpl w:val="5044D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252F5"/>
    <w:multiLevelType w:val="hybridMultilevel"/>
    <w:tmpl w:val="AC4ED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436787"/>
    <w:multiLevelType w:val="hybridMultilevel"/>
    <w:tmpl w:val="E4F41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025278"/>
    <w:multiLevelType w:val="hybridMultilevel"/>
    <w:tmpl w:val="3CAE4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E14B84"/>
    <w:multiLevelType w:val="hybridMultilevel"/>
    <w:tmpl w:val="0650A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57C65"/>
    <w:multiLevelType w:val="hybridMultilevel"/>
    <w:tmpl w:val="50DA2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516A6"/>
    <w:multiLevelType w:val="hybridMultilevel"/>
    <w:tmpl w:val="3464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24"/>
  </w:num>
  <w:num w:numId="11">
    <w:abstractNumId w:val="10"/>
  </w:num>
  <w:num w:numId="12">
    <w:abstractNumId w:val="13"/>
  </w:num>
  <w:num w:numId="13">
    <w:abstractNumId w:val="29"/>
  </w:num>
  <w:num w:numId="14">
    <w:abstractNumId w:val="26"/>
  </w:num>
  <w:num w:numId="15">
    <w:abstractNumId w:val="9"/>
  </w:num>
  <w:num w:numId="16">
    <w:abstractNumId w:val="18"/>
  </w:num>
  <w:num w:numId="17">
    <w:abstractNumId w:val="11"/>
  </w:num>
  <w:num w:numId="18">
    <w:abstractNumId w:val="21"/>
  </w:num>
  <w:num w:numId="19">
    <w:abstractNumId w:val="32"/>
  </w:num>
  <w:num w:numId="20">
    <w:abstractNumId w:val="17"/>
  </w:num>
  <w:num w:numId="21">
    <w:abstractNumId w:val="25"/>
  </w:num>
  <w:num w:numId="22">
    <w:abstractNumId w:val="7"/>
  </w:num>
  <w:num w:numId="23">
    <w:abstractNumId w:val="27"/>
  </w:num>
  <w:num w:numId="24">
    <w:abstractNumId w:val="31"/>
  </w:num>
  <w:num w:numId="25">
    <w:abstractNumId w:val="22"/>
  </w:num>
  <w:num w:numId="26">
    <w:abstractNumId w:val="16"/>
  </w:num>
  <w:num w:numId="27">
    <w:abstractNumId w:val="30"/>
  </w:num>
  <w:num w:numId="28">
    <w:abstractNumId w:val="28"/>
  </w:num>
  <w:num w:numId="29">
    <w:abstractNumId w:val="20"/>
  </w:num>
  <w:num w:numId="30">
    <w:abstractNumId w:val="23"/>
  </w:num>
  <w:num w:numId="31">
    <w:abstractNumId w:val="12"/>
  </w:num>
  <w:num w:numId="32">
    <w:abstractNumId w:val="19"/>
  </w:num>
  <w:num w:numId="33">
    <w:abstractNumId w:val="34"/>
  </w:num>
  <w:num w:numId="34">
    <w:abstractNumId w:val="15"/>
  </w:num>
  <w:num w:numId="35">
    <w:abstractNumId w:val="33"/>
  </w:num>
  <w:num w:numId="36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01E3"/>
    <w:rsid w:val="00001A61"/>
    <w:rsid w:val="0000353C"/>
    <w:rsid w:val="000057E0"/>
    <w:rsid w:val="00006F7A"/>
    <w:rsid w:val="00010F2C"/>
    <w:rsid w:val="00011741"/>
    <w:rsid w:val="0002040F"/>
    <w:rsid w:val="00021269"/>
    <w:rsid w:val="00030610"/>
    <w:rsid w:val="00031FA1"/>
    <w:rsid w:val="00044308"/>
    <w:rsid w:val="0004579A"/>
    <w:rsid w:val="000475F8"/>
    <w:rsid w:val="00052400"/>
    <w:rsid w:val="00052DC0"/>
    <w:rsid w:val="00052E09"/>
    <w:rsid w:val="000570F2"/>
    <w:rsid w:val="00060FDA"/>
    <w:rsid w:val="00070E7A"/>
    <w:rsid w:val="000765FB"/>
    <w:rsid w:val="00076639"/>
    <w:rsid w:val="00076A6C"/>
    <w:rsid w:val="000776D1"/>
    <w:rsid w:val="000778E4"/>
    <w:rsid w:val="00080B68"/>
    <w:rsid w:val="00081996"/>
    <w:rsid w:val="00081B02"/>
    <w:rsid w:val="000849DC"/>
    <w:rsid w:val="00086336"/>
    <w:rsid w:val="000876F4"/>
    <w:rsid w:val="000955C0"/>
    <w:rsid w:val="000A3378"/>
    <w:rsid w:val="000A383E"/>
    <w:rsid w:val="000A449D"/>
    <w:rsid w:val="000A4A67"/>
    <w:rsid w:val="000A699D"/>
    <w:rsid w:val="000A6D04"/>
    <w:rsid w:val="000B6223"/>
    <w:rsid w:val="000B6D68"/>
    <w:rsid w:val="000C0154"/>
    <w:rsid w:val="000C0904"/>
    <w:rsid w:val="000C13B1"/>
    <w:rsid w:val="000C3D33"/>
    <w:rsid w:val="000C530D"/>
    <w:rsid w:val="000C79DC"/>
    <w:rsid w:val="000D2B1F"/>
    <w:rsid w:val="000D64E0"/>
    <w:rsid w:val="000D7916"/>
    <w:rsid w:val="000E1E92"/>
    <w:rsid w:val="000E3A49"/>
    <w:rsid w:val="000F050C"/>
    <w:rsid w:val="000F32F1"/>
    <w:rsid w:val="000F3CC1"/>
    <w:rsid w:val="00104784"/>
    <w:rsid w:val="00105B28"/>
    <w:rsid w:val="00106437"/>
    <w:rsid w:val="001078F4"/>
    <w:rsid w:val="001106E1"/>
    <w:rsid w:val="0011274D"/>
    <w:rsid w:val="0011619E"/>
    <w:rsid w:val="00116FFA"/>
    <w:rsid w:val="00120B21"/>
    <w:rsid w:val="00121FA3"/>
    <w:rsid w:val="00122842"/>
    <w:rsid w:val="001236EE"/>
    <w:rsid w:val="001242CD"/>
    <w:rsid w:val="0012487F"/>
    <w:rsid w:val="00124988"/>
    <w:rsid w:val="00124AC3"/>
    <w:rsid w:val="00134182"/>
    <w:rsid w:val="001449D6"/>
    <w:rsid w:val="00146ED6"/>
    <w:rsid w:val="00147385"/>
    <w:rsid w:val="00152FD6"/>
    <w:rsid w:val="0015373C"/>
    <w:rsid w:val="0015554B"/>
    <w:rsid w:val="00155A26"/>
    <w:rsid w:val="00156515"/>
    <w:rsid w:val="00162B37"/>
    <w:rsid w:val="0016338F"/>
    <w:rsid w:val="00173ED3"/>
    <w:rsid w:val="001742E4"/>
    <w:rsid w:val="00180801"/>
    <w:rsid w:val="0019009C"/>
    <w:rsid w:val="00190AD7"/>
    <w:rsid w:val="00190B3B"/>
    <w:rsid w:val="001958FA"/>
    <w:rsid w:val="00196CA4"/>
    <w:rsid w:val="00196E53"/>
    <w:rsid w:val="001A515C"/>
    <w:rsid w:val="001A5910"/>
    <w:rsid w:val="001A5DA5"/>
    <w:rsid w:val="001A64C2"/>
    <w:rsid w:val="001A7C1C"/>
    <w:rsid w:val="001B0646"/>
    <w:rsid w:val="001B658A"/>
    <w:rsid w:val="001B65AC"/>
    <w:rsid w:val="001D030D"/>
    <w:rsid w:val="001D31C6"/>
    <w:rsid w:val="001D40B6"/>
    <w:rsid w:val="001D5618"/>
    <w:rsid w:val="001D6725"/>
    <w:rsid w:val="001D74FC"/>
    <w:rsid w:val="001E22E7"/>
    <w:rsid w:val="001E2CCF"/>
    <w:rsid w:val="001E465B"/>
    <w:rsid w:val="001E6D65"/>
    <w:rsid w:val="001E7243"/>
    <w:rsid w:val="001E7861"/>
    <w:rsid w:val="001E7F6A"/>
    <w:rsid w:val="001F50E8"/>
    <w:rsid w:val="001F5979"/>
    <w:rsid w:val="00201D07"/>
    <w:rsid w:val="00202D66"/>
    <w:rsid w:val="002105D9"/>
    <w:rsid w:val="002135DD"/>
    <w:rsid w:val="0021527A"/>
    <w:rsid w:val="002165E7"/>
    <w:rsid w:val="00216DB9"/>
    <w:rsid w:val="00220AE2"/>
    <w:rsid w:val="0022316E"/>
    <w:rsid w:val="0022431A"/>
    <w:rsid w:val="00226023"/>
    <w:rsid w:val="00243349"/>
    <w:rsid w:val="0024664F"/>
    <w:rsid w:val="00251C1E"/>
    <w:rsid w:val="00254216"/>
    <w:rsid w:val="00254F4E"/>
    <w:rsid w:val="00264E01"/>
    <w:rsid w:val="0026570C"/>
    <w:rsid w:val="00276841"/>
    <w:rsid w:val="00282512"/>
    <w:rsid w:val="0028336A"/>
    <w:rsid w:val="00283B0D"/>
    <w:rsid w:val="00285EDE"/>
    <w:rsid w:val="00292D77"/>
    <w:rsid w:val="002A6688"/>
    <w:rsid w:val="002B014F"/>
    <w:rsid w:val="002B10E4"/>
    <w:rsid w:val="002B29F2"/>
    <w:rsid w:val="002B4B1A"/>
    <w:rsid w:val="002B6F57"/>
    <w:rsid w:val="002C2226"/>
    <w:rsid w:val="002C5CA6"/>
    <w:rsid w:val="002C7FA3"/>
    <w:rsid w:val="002D57A2"/>
    <w:rsid w:val="002D58E1"/>
    <w:rsid w:val="002D73F2"/>
    <w:rsid w:val="002E1019"/>
    <w:rsid w:val="002E6EFB"/>
    <w:rsid w:val="002F12DA"/>
    <w:rsid w:val="002F1523"/>
    <w:rsid w:val="002F6EB6"/>
    <w:rsid w:val="002F715A"/>
    <w:rsid w:val="002F75D1"/>
    <w:rsid w:val="00300105"/>
    <w:rsid w:val="00302AC2"/>
    <w:rsid w:val="0030308B"/>
    <w:rsid w:val="00303568"/>
    <w:rsid w:val="0031062C"/>
    <w:rsid w:val="00310BE9"/>
    <w:rsid w:val="00311D4D"/>
    <w:rsid w:val="00336B8F"/>
    <w:rsid w:val="0033757F"/>
    <w:rsid w:val="00337690"/>
    <w:rsid w:val="00341DC9"/>
    <w:rsid w:val="00344434"/>
    <w:rsid w:val="00347FC9"/>
    <w:rsid w:val="0035043C"/>
    <w:rsid w:val="003547FD"/>
    <w:rsid w:val="00360E1A"/>
    <w:rsid w:val="00363127"/>
    <w:rsid w:val="00364A08"/>
    <w:rsid w:val="00375705"/>
    <w:rsid w:val="0038700D"/>
    <w:rsid w:val="003934E7"/>
    <w:rsid w:val="00393B48"/>
    <w:rsid w:val="003A109E"/>
    <w:rsid w:val="003A2ECD"/>
    <w:rsid w:val="003A4EB0"/>
    <w:rsid w:val="003A6540"/>
    <w:rsid w:val="003A6962"/>
    <w:rsid w:val="003B1041"/>
    <w:rsid w:val="003B3250"/>
    <w:rsid w:val="003C306B"/>
    <w:rsid w:val="003C4177"/>
    <w:rsid w:val="003C5C05"/>
    <w:rsid w:val="003C7E14"/>
    <w:rsid w:val="003D52AB"/>
    <w:rsid w:val="003D5933"/>
    <w:rsid w:val="003D6BE9"/>
    <w:rsid w:val="003E16A3"/>
    <w:rsid w:val="003E4173"/>
    <w:rsid w:val="003F260E"/>
    <w:rsid w:val="003F2995"/>
    <w:rsid w:val="003F31C6"/>
    <w:rsid w:val="004000D1"/>
    <w:rsid w:val="0040217D"/>
    <w:rsid w:val="004037EC"/>
    <w:rsid w:val="00404AD4"/>
    <w:rsid w:val="00406771"/>
    <w:rsid w:val="00413FCB"/>
    <w:rsid w:val="00416B42"/>
    <w:rsid w:val="00416BF4"/>
    <w:rsid w:val="00417188"/>
    <w:rsid w:val="00417267"/>
    <w:rsid w:val="00420248"/>
    <w:rsid w:val="004218CA"/>
    <w:rsid w:val="004225C3"/>
    <w:rsid w:val="004228EC"/>
    <w:rsid w:val="004249A0"/>
    <w:rsid w:val="00426970"/>
    <w:rsid w:val="00433642"/>
    <w:rsid w:val="00436D61"/>
    <w:rsid w:val="00436ED9"/>
    <w:rsid w:val="004410BA"/>
    <w:rsid w:val="004433BE"/>
    <w:rsid w:val="00444DBE"/>
    <w:rsid w:val="00445C96"/>
    <w:rsid w:val="00447AFB"/>
    <w:rsid w:val="00447EC7"/>
    <w:rsid w:val="00450360"/>
    <w:rsid w:val="00450A9B"/>
    <w:rsid w:val="0045391E"/>
    <w:rsid w:val="00454AFE"/>
    <w:rsid w:val="00456C4F"/>
    <w:rsid w:val="004575C7"/>
    <w:rsid w:val="00457E36"/>
    <w:rsid w:val="004615DC"/>
    <w:rsid w:val="00462EFA"/>
    <w:rsid w:val="00470CCC"/>
    <w:rsid w:val="0048353E"/>
    <w:rsid w:val="00485F42"/>
    <w:rsid w:val="0048768B"/>
    <w:rsid w:val="00491033"/>
    <w:rsid w:val="00497861"/>
    <w:rsid w:val="004A3D43"/>
    <w:rsid w:val="004A3D5F"/>
    <w:rsid w:val="004A5818"/>
    <w:rsid w:val="004A5A8E"/>
    <w:rsid w:val="004A7F65"/>
    <w:rsid w:val="004B1420"/>
    <w:rsid w:val="004B77DB"/>
    <w:rsid w:val="004B7A02"/>
    <w:rsid w:val="004B7F12"/>
    <w:rsid w:val="004C3975"/>
    <w:rsid w:val="004D1F6E"/>
    <w:rsid w:val="004D2409"/>
    <w:rsid w:val="004E35AF"/>
    <w:rsid w:val="004E6264"/>
    <w:rsid w:val="004E63E5"/>
    <w:rsid w:val="004E7A2A"/>
    <w:rsid w:val="004E7B4A"/>
    <w:rsid w:val="004F11F7"/>
    <w:rsid w:val="004F2CED"/>
    <w:rsid w:val="00502FA7"/>
    <w:rsid w:val="005035A0"/>
    <w:rsid w:val="00507DCC"/>
    <w:rsid w:val="00512A3D"/>
    <w:rsid w:val="0051371B"/>
    <w:rsid w:val="005156DA"/>
    <w:rsid w:val="00516A3F"/>
    <w:rsid w:val="00516AAE"/>
    <w:rsid w:val="005175CE"/>
    <w:rsid w:val="0052118B"/>
    <w:rsid w:val="005214E0"/>
    <w:rsid w:val="00521695"/>
    <w:rsid w:val="0052204B"/>
    <w:rsid w:val="00524328"/>
    <w:rsid w:val="005273D1"/>
    <w:rsid w:val="0053492C"/>
    <w:rsid w:val="00535B04"/>
    <w:rsid w:val="00546023"/>
    <w:rsid w:val="00552D16"/>
    <w:rsid w:val="00553B1D"/>
    <w:rsid w:val="005547EA"/>
    <w:rsid w:val="00561B2B"/>
    <w:rsid w:val="00564357"/>
    <w:rsid w:val="005702DE"/>
    <w:rsid w:val="0057723D"/>
    <w:rsid w:val="00577611"/>
    <w:rsid w:val="00582258"/>
    <w:rsid w:val="00582568"/>
    <w:rsid w:val="00582FFD"/>
    <w:rsid w:val="00583C44"/>
    <w:rsid w:val="00585DD8"/>
    <w:rsid w:val="00597035"/>
    <w:rsid w:val="00597085"/>
    <w:rsid w:val="005977E9"/>
    <w:rsid w:val="005A5674"/>
    <w:rsid w:val="005A7183"/>
    <w:rsid w:val="005B011F"/>
    <w:rsid w:val="005B0BA3"/>
    <w:rsid w:val="005B0D09"/>
    <w:rsid w:val="005B0D9A"/>
    <w:rsid w:val="005B1531"/>
    <w:rsid w:val="005B4580"/>
    <w:rsid w:val="005B4B72"/>
    <w:rsid w:val="005B53AD"/>
    <w:rsid w:val="005C075F"/>
    <w:rsid w:val="005C096F"/>
    <w:rsid w:val="005C1441"/>
    <w:rsid w:val="005C3FBD"/>
    <w:rsid w:val="005D32D1"/>
    <w:rsid w:val="005D4402"/>
    <w:rsid w:val="005D5D26"/>
    <w:rsid w:val="005D7A5D"/>
    <w:rsid w:val="005E4129"/>
    <w:rsid w:val="005E56CA"/>
    <w:rsid w:val="005F4B75"/>
    <w:rsid w:val="005F7D95"/>
    <w:rsid w:val="00601A60"/>
    <w:rsid w:val="006169C4"/>
    <w:rsid w:val="006217FA"/>
    <w:rsid w:val="00622815"/>
    <w:rsid w:val="00623F82"/>
    <w:rsid w:val="00624C9C"/>
    <w:rsid w:val="006255BF"/>
    <w:rsid w:val="00625A00"/>
    <w:rsid w:val="00630D63"/>
    <w:rsid w:val="00633A9F"/>
    <w:rsid w:val="00635FF4"/>
    <w:rsid w:val="006423E7"/>
    <w:rsid w:val="00644465"/>
    <w:rsid w:val="00644C96"/>
    <w:rsid w:val="0064776E"/>
    <w:rsid w:val="00656804"/>
    <w:rsid w:val="00660877"/>
    <w:rsid w:val="006618DB"/>
    <w:rsid w:val="00662514"/>
    <w:rsid w:val="006777C4"/>
    <w:rsid w:val="00683DBF"/>
    <w:rsid w:val="006907AD"/>
    <w:rsid w:val="0069127E"/>
    <w:rsid w:val="00691832"/>
    <w:rsid w:val="006A0392"/>
    <w:rsid w:val="006A3F41"/>
    <w:rsid w:val="006A73D9"/>
    <w:rsid w:val="006B06B4"/>
    <w:rsid w:val="006B0CCE"/>
    <w:rsid w:val="006B472F"/>
    <w:rsid w:val="006B63DC"/>
    <w:rsid w:val="006B73CF"/>
    <w:rsid w:val="006B7969"/>
    <w:rsid w:val="006C11B4"/>
    <w:rsid w:val="006C1A6B"/>
    <w:rsid w:val="006C21E5"/>
    <w:rsid w:val="006D329A"/>
    <w:rsid w:val="006D5079"/>
    <w:rsid w:val="006D5FFB"/>
    <w:rsid w:val="006D6092"/>
    <w:rsid w:val="006E6C55"/>
    <w:rsid w:val="006E7873"/>
    <w:rsid w:val="006F513D"/>
    <w:rsid w:val="007001CC"/>
    <w:rsid w:val="0070087E"/>
    <w:rsid w:val="00703804"/>
    <w:rsid w:val="0070639D"/>
    <w:rsid w:val="00711AC3"/>
    <w:rsid w:val="007138EC"/>
    <w:rsid w:val="007149E4"/>
    <w:rsid w:val="007161A1"/>
    <w:rsid w:val="00727F1C"/>
    <w:rsid w:val="00733F33"/>
    <w:rsid w:val="0074099D"/>
    <w:rsid w:val="007425C2"/>
    <w:rsid w:val="00743BE6"/>
    <w:rsid w:val="00744E44"/>
    <w:rsid w:val="0074662B"/>
    <w:rsid w:val="00746F40"/>
    <w:rsid w:val="00746FD3"/>
    <w:rsid w:val="0075152C"/>
    <w:rsid w:val="007535D0"/>
    <w:rsid w:val="00754C39"/>
    <w:rsid w:val="00755816"/>
    <w:rsid w:val="00755D73"/>
    <w:rsid w:val="007565C1"/>
    <w:rsid w:val="007671B9"/>
    <w:rsid w:val="007672DF"/>
    <w:rsid w:val="007724EC"/>
    <w:rsid w:val="00774152"/>
    <w:rsid w:val="0078343E"/>
    <w:rsid w:val="00790353"/>
    <w:rsid w:val="00790575"/>
    <w:rsid w:val="00790ED9"/>
    <w:rsid w:val="00792882"/>
    <w:rsid w:val="00793D6C"/>
    <w:rsid w:val="007A0FF3"/>
    <w:rsid w:val="007A1FF4"/>
    <w:rsid w:val="007A2686"/>
    <w:rsid w:val="007A4FAD"/>
    <w:rsid w:val="007A7835"/>
    <w:rsid w:val="007B177D"/>
    <w:rsid w:val="007B2CCA"/>
    <w:rsid w:val="007B326A"/>
    <w:rsid w:val="007B6E99"/>
    <w:rsid w:val="007C0950"/>
    <w:rsid w:val="007C1CF7"/>
    <w:rsid w:val="007C2802"/>
    <w:rsid w:val="007C3FF9"/>
    <w:rsid w:val="007C4F19"/>
    <w:rsid w:val="007D0978"/>
    <w:rsid w:val="007D5582"/>
    <w:rsid w:val="007D60C9"/>
    <w:rsid w:val="007E5304"/>
    <w:rsid w:val="007F03F7"/>
    <w:rsid w:val="007F1AF2"/>
    <w:rsid w:val="007F1FF0"/>
    <w:rsid w:val="007F305B"/>
    <w:rsid w:val="007F7276"/>
    <w:rsid w:val="00802DF1"/>
    <w:rsid w:val="008031AE"/>
    <w:rsid w:val="00805073"/>
    <w:rsid w:val="00812033"/>
    <w:rsid w:val="00813969"/>
    <w:rsid w:val="00816905"/>
    <w:rsid w:val="008230EF"/>
    <w:rsid w:val="0082499E"/>
    <w:rsid w:val="00824CD4"/>
    <w:rsid w:val="0082627C"/>
    <w:rsid w:val="00832067"/>
    <w:rsid w:val="00832989"/>
    <w:rsid w:val="00835CE3"/>
    <w:rsid w:val="00835ECB"/>
    <w:rsid w:val="00836E43"/>
    <w:rsid w:val="00845709"/>
    <w:rsid w:val="00845EE7"/>
    <w:rsid w:val="00846151"/>
    <w:rsid w:val="008466F7"/>
    <w:rsid w:val="008510FE"/>
    <w:rsid w:val="00860E0B"/>
    <w:rsid w:val="008623A4"/>
    <w:rsid w:val="00863DD6"/>
    <w:rsid w:val="00864A10"/>
    <w:rsid w:val="0086601F"/>
    <w:rsid w:val="00866DA8"/>
    <w:rsid w:val="00867A5F"/>
    <w:rsid w:val="008704F8"/>
    <w:rsid w:val="00871B32"/>
    <w:rsid w:val="00876650"/>
    <w:rsid w:val="00880CFC"/>
    <w:rsid w:val="0088694E"/>
    <w:rsid w:val="00887D57"/>
    <w:rsid w:val="00897F01"/>
    <w:rsid w:val="008A1E0D"/>
    <w:rsid w:val="008A2497"/>
    <w:rsid w:val="008B2A0F"/>
    <w:rsid w:val="008B3713"/>
    <w:rsid w:val="008C10AB"/>
    <w:rsid w:val="008C2486"/>
    <w:rsid w:val="008C39C9"/>
    <w:rsid w:val="008E306D"/>
    <w:rsid w:val="008E49AA"/>
    <w:rsid w:val="008F3FE2"/>
    <w:rsid w:val="008F7637"/>
    <w:rsid w:val="00901D27"/>
    <w:rsid w:val="00904585"/>
    <w:rsid w:val="0090681D"/>
    <w:rsid w:val="00907F17"/>
    <w:rsid w:val="00910532"/>
    <w:rsid w:val="00911433"/>
    <w:rsid w:val="00914259"/>
    <w:rsid w:val="00915D3A"/>
    <w:rsid w:val="00916894"/>
    <w:rsid w:val="0092247A"/>
    <w:rsid w:val="009259E0"/>
    <w:rsid w:val="00925DE4"/>
    <w:rsid w:val="00931D6E"/>
    <w:rsid w:val="0093447F"/>
    <w:rsid w:val="00937C3A"/>
    <w:rsid w:val="009435BA"/>
    <w:rsid w:val="00945776"/>
    <w:rsid w:val="00947D5B"/>
    <w:rsid w:val="00951494"/>
    <w:rsid w:val="0095304E"/>
    <w:rsid w:val="00953396"/>
    <w:rsid w:val="00960B4E"/>
    <w:rsid w:val="00961997"/>
    <w:rsid w:val="00962836"/>
    <w:rsid w:val="00964A5F"/>
    <w:rsid w:val="00966C88"/>
    <w:rsid w:val="00971124"/>
    <w:rsid w:val="00976835"/>
    <w:rsid w:val="00986904"/>
    <w:rsid w:val="00991CC0"/>
    <w:rsid w:val="009921EB"/>
    <w:rsid w:val="00997E5D"/>
    <w:rsid w:val="009A0AFD"/>
    <w:rsid w:val="009A183F"/>
    <w:rsid w:val="009A2068"/>
    <w:rsid w:val="009A5E24"/>
    <w:rsid w:val="009A797F"/>
    <w:rsid w:val="009B1519"/>
    <w:rsid w:val="009B663C"/>
    <w:rsid w:val="009B679A"/>
    <w:rsid w:val="009B6892"/>
    <w:rsid w:val="009C190D"/>
    <w:rsid w:val="009C3B1F"/>
    <w:rsid w:val="009C5119"/>
    <w:rsid w:val="009C5997"/>
    <w:rsid w:val="009C5C56"/>
    <w:rsid w:val="009C7E90"/>
    <w:rsid w:val="009D712C"/>
    <w:rsid w:val="009E015F"/>
    <w:rsid w:val="009E1BAA"/>
    <w:rsid w:val="009F2EEB"/>
    <w:rsid w:val="009F3CF9"/>
    <w:rsid w:val="00A07430"/>
    <w:rsid w:val="00A13DB6"/>
    <w:rsid w:val="00A220B8"/>
    <w:rsid w:val="00A3210C"/>
    <w:rsid w:val="00A34865"/>
    <w:rsid w:val="00A35061"/>
    <w:rsid w:val="00A3606C"/>
    <w:rsid w:val="00A363A4"/>
    <w:rsid w:val="00A422F8"/>
    <w:rsid w:val="00A42DF1"/>
    <w:rsid w:val="00A52A85"/>
    <w:rsid w:val="00A54467"/>
    <w:rsid w:val="00A61642"/>
    <w:rsid w:val="00A64A8D"/>
    <w:rsid w:val="00A7550D"/>
    <w:rsid w:val="00A87609"/>
    <w:rsid w:val="00A9027F"/>
    <w:rsid w:val="00A907E6"/>
    <w:rsid w:val="00A90EC2"/>
    <w:rsid w:val="00A92539"/>
    <w:rsid w:val="00A9758C"/>
    <w:rsid w:val="00AA0578"/>
    <w:rsid w:val="00AA5BEC"/>
    <w:rsid w:val="00AA5ED2"/>
    <w:rsid w:val="00AB0946"/>
    <w:rsid w:val="00AB09BB"/>
    <w:rsid w:val="00AB5120"/>
    <w:rsid w:val="00AB60EC"/>
    <w:rsid w:val="00AB6BD6"/>
    <w:rsid w:val="00AB777B"/>
    <w:rsid w:val="00AC2C09"/>
    <w:rsid w:val="00AD00B5"/>
    <w:rsid w:val="00AD0A96"/>
    <w:rsid w:val="00AD7A64"/>
    <w:rsid w:val="00AE481B"/>
    <w:rsid w:val="00AE647D"/>
    <w:rsid w:val="00AF08C8"/>
    <w:rsid w:val="00AF33D6"/>
    <w:rsid w:val="00B01352"/>
    <w:rsid w:val="00B02E9A"/>
    <w:rsid w:val="00B057B3"/>
    <w:rsid w:val="00B14507"/>
    <w:rsid w:val="00B17CD0"/>
    <w:rsid w:val="00B23329"/>
    <w:rsid w:val="00B25B13"/>
    <w:rsid w:val="00B262CE"/>
    <w:rsid w:val="00B31160"/>
    <w:rsid w:val="00B4073A"/>
    <w:rsid w:val="00B413D7"/>
    <w:rsid w:val="00B473B2"/>
    <w:rsid w:val="00B522FE"/>
    <w:rsid w:val="00B6264F"/>
    <w:rsid w:val="00B67BBB"/>
    <w:rsid w:val="00B70209"/>
    <w:rsid w:val="00B848B9"/>
    <w:rsid w:val="00B8549E"/>
    <w:rsid w:val="00B90A20"/>
    <w:rsid w:val="00B92E7C"/>
    <w:rsid w:val="00B934E5"/>
    <w:rsid w:val="00B9509C"/>
    <w:rsid w:val="00BA1C49"/>
    <w:rsid w:val="00BA267E"/>
    <w:rsid w:val="00BA3900"/>
    <w:rsid w:val="00BA3C61"/>
    <w:rsid w:val="00BA70DA"/>
    <w:rsid w:val="00BB134D"/>
    <w:rsid w:val="00BB1ED8"/>
    <w:rsid w:val="00BB5DD3"/>
    <w:rsid w:val="00BB6B33"/>
    <w:rsid w:val="00BD359D"/>
    <w:rsid w:val="00BD6450"/>
    <w:rsid w:val="00BD6A64"/>
    <w:rsid w:val="00BD76C2"/>
    <w:rsid w:val="00BE233F"/>
    <w:rsid w:val="00BE2869"/>
    <w:rsid w:val="00BE6B15"/>
    <w:rsid w:val="00BE7A07"/>
    <w:rsid w:val="00BE7BF8"/>
    <w:rsid w:val="00BF0DF4"/>
    <w:rsid w:val="00BF1F42"/>
    <w:rsid w:val="00BF33B5"/>
    <w:rsid w:val="00BF4987"/>
    <w:rsid w:val="00C008D6"/>
    <w:rsid w:val="00C030F8"/>
    <w:rsid w:val="00C0459E"/>
    <w:rsid w:val="00C04B82"/>
    <w:rsid w:val="00C161B9"/>
    <w:rsid w:val="00C17E03"/>
    <w:rsid w:val="00C21FC3"/>
    <w:rsid w:val="00C25D63"/>
    <w:rsid w:val="00C31739"/>
    <w:rsid w:val="00C3233B"/>
    <w:rsid w:val="00C33A75"/>
    <w:rsid w:val="00C36F8B"/>
    <w:rsid w:val="00C406EF"/>
    <w:rsid w:val="00C43709"/>
    <w:rsid w:val="00C461F9"/>
    <w:rsid w:val="00C54D93"/>
    <w:rsid w:val="00C57EB9"/>
    <w:rsid w:val="00C60B43"/>
    <w:rsid w:val="00C704B7"/>
    <w:rsid w:val="00C73FCA"/>
    <w:rsid w:val="00C74081"/>
    <w:rsid w:val="00C96B8C"/>
    <w:rsid w:val="00CA17D3"/>
    <w:rsid w:val="00CA5FFB"/>
    <w:rsid w:val="00CA6483"/>
    <w:rsid w:val="00CB18E9"/>
    <w:rsid w:val="00CB3AEB"/>
    <w:rsid w:val="00CB5E23"/>
    <w:rsid w:val="00CD0FAE"/>
    <w:rsid w:val="00CD17E7"/>
    <w:rsid w:val="00CD263B"/>
    <w:rsid w:val="00CD75DB"/>
    <w:rsid w:val="00CD7781"/>
    <w:rsid w:val="00CE006A"/>
    <w:rsid w:val="00CE2FC2"/>
    <w:rsid w:val="00CE5436"/>
    <w:rsid w:val="00CE5FD0"/>
    <w:rsid w:val="00CE6F8A"/>
    <w:rsid w:val="00CF4C1B"/>
    <w:rsid w:val="00D0034E"/>
    <w:rsid w:val="00D04E34"/>
    <w:rsid w:val="00D078F2"/>
    <w:rsid w:val="00D07B57"/>
    <w:rsid w:val="00D1089B"/>
    <w:rsid w:val="00D12794"/>
    <w:rsid w:val="00D155B0"/>
    <w:rsid w:val="00D20432"/>
    <w:rsid w:val="00D20A4F"/>
    <w:rsid w:val="00D22A7E"/>
    <w:rsid w:val="00D22BE3"/>
    <w:rsid w:val="00D2348F"/>
    <w:rsid w:val="00D3030A"/>
    <w:rsid w:val="00D307F1"/>
    <w:rsid w:val="00D31014"/>
    <w:rsid w:val="00D31155"/>
    <w:rsid w:val="00D344E5"/>
    <w:rsid w:val="00D41D5D"/>
    <w:rsid w:val="00D50DEF"/>
    <w:rsid w:val="00D56B90"/>
    <w:rsid w:val="00D60761"/>
    <w:rsid w:val="00D610F6"/>
    <w:rsid w:val="00D63AFF"/>
    <w:rsid w:val="00D64D63"/>
    <w:rsid w:val="00D70285"/>
    <w:rsid w:val="00D71052"/>
    <w:rsid w:val="00D8590B"/>
    <w:rsid w:val="00D870B3"/>
    <w:rsid w:val="00D90B61"/>
    <w:rsid w:val="00D95621"/>
    <w:rsid w:val="00DA1613"/>
    <w:rsid w:val="00DB44D6"/>
    <w:rsid w:val="00DB44DF"/>
    <w:rsid w:val="00DC4BC5"/>
    <w:rsid w:val="00DC6AED"/>
    <w:rsid w:val="00DD1448"/>
    <w:rsid w:val="00DE0F34"/>
    <w:rsid w:val="00DE14CB"/>
    <w:rsid w:val="00DE6545"/>
    <w:rsid w:val="00DF05EF"/>
    <w:rsid w:val="00DF0B36"/>
    <w:rsid w:val="00DF3BBF"/>
    <w:rsid w:val="00DF63B3"/>
    <w:rsid w:val="00DF6727"/>
    <w:rsid w:val="00DF7942"/>
    <w:rsid w:val="00E00305"/>
    <w:rsid w:val="00E003FC"/>
    <w:rsid w:val="00E052CC"/>
    <w:rsid w:val="00E0796B"/>
    <w:rsid w:val="00E12A54"/>
    <w:rsid w:val="00E14761"/>
    <w:rsid w:val="00E15037"/>
    <w:rsid w:val="00E17E59"/>
    <w:rsid w:val="00E20EB0"/>
    <w:rsid w:val="00E21572"/>
    <w:rsid w:val="00E21F63"/>
    <w:rsid w:val="00E22053"/>
    <w:rsid w:val="00E22852"/>
    <w:rsid w:val="00E234C3"/>
    <w:rsid w:val="00E32C32"/>
    <w:rsid w:val="00E36271"/>
    <w:rsid w:val="00E404F5"/>
    <w:rsid w:val="00E42EA1"/>
    <w:rsid w:val="00E46CBA"/>
    <w:rsid w:val="00E53B51"/>
    <w:rsid w:val="00E55C02"/>
    <w:rsid w:val="00E5645C"/>
    <w:rsid w:val="00E57361"/>
    <w:rsid w:val="00E71310"/>
    <w:rsid w:val="00E75D89"/>
    <w:rsid w:val="00E75F95"/>
    <w:rsid w:val="00E81FCA"/>
    <w:rsid w:val="00E829BB"/>
    <w:rsid w:val="00E84503"/>
    <w:rsid w:val="00E85301"/>
    <w:rsid w:val="00E93A10"/>
    <w:rsid w:val="00EA01A8"/>
    <w:rsid w:val="00EA296B"/>
    <w:rsid w:val="00EA5342"/>
    <w:rsid w:val="00EA5866"/>
    <w:rsid w:val="00EB2BE8"/>
    <w:rsid w:val="00EB3ED7"/>
    <w:rsid w:val="00EB70A1"/>
    <w:rsid w:val="00EC03E6"/>
    <w:rsid w:val="00EC563E"/>
    <w:rsid w:val="00EC5BFA"/>
    <w:rsid w:val="00EC6572"/>
    <w:rsid w:val="00ED22E8"/>
    <w:rsid w:val="00ED3708"/>
    <w:rsid w:val="00ED4851"/>
    <w:rsid w:val="00ED6D6A"/>
    <w:rsid w:val="00EE17A6"/>
    <w:rsid w:val="00EE19D7"/>
    <w:rsid w:val="00EE1E85"/>
    <w:rsid w:val="00EE2606"/>
    <w:rsid w:val="00EE4552"/>
    <w:rsid w:val="00EE748F"/>
    <w:rsid w:val="00EE7C7A"/>
    <w:rsid w:val="00EF71BB"/>
    <w:rsid w:val="00F00D08"/>
    <w:rsid w:val="00F028D2"/>
    <w:rsid w:val="00F03CD2"/>
    <w:rsid w:val="00F0491A"/>
    <w:rsid w:val="00F06733"/>
    <w:rsid w:val="00F07BE6"/>
    <w:rsid w:val="00F10A30"/>
    <w:rsid w:val="00F132BE"/>
    <w:rsid w:val="00F23C72"/>
    <w:rsid w:val="00F25DD1"/>
    <w:rsid w:val="00F26DB1"/>
    <w:rsid w:val="00F3300C"/>
    <w:rsid w:val="00F378CB"/>
    <w:rsid w:val="00F40C4F"/>
    <w:rsid w:val="00F41D10"/>
    <w:rsid w:val="00F45D35"/>
    <w:rsid w:val="00F52055"/>
    <w:rsid w:val="00F551E6"/>
    <w:rsid w:val="00F55FD2"/>
    <w:rsid w:val="00F57376"/>
    <w:rsid w:val="00F62386"/>
    <w:rsid w:val="00F63E78"/>
    <w:rsid w:val="00F66D36"/>
    <w:rsid w:val="00F70DEA"/>
    <w:rsid w:val="00F7233C"/>
    <w:rsid w:val="00F7451C"/>
    <w:rsid w:val="00F756D6"/>
    <w:rsid w:val="00F819A9"/>
    <w:rsid w:val="00F82137"/>
    <w:rsid w:val="00F83D8D"/>
    <w:rsid w:val="00F90CC1"/>
    <w:rsid w:val="00F90E9A"/>
    <w:rsid w:val="00FA4079"/>
    <w:rsid w:val="00FA75F3"/>
    <w:rsid w:val="00FB0231"/>
    <w:rsid w:val="00FB0F6F"/>
    <w:rsid w:val="00FB13D4"/>
    <w:rsid w:val="00FB1BCA"/>
    <w:rsid w:val="00FB1DA9"/>
    <w:rsid w:val="00FB2AE1"/>
    <w:rsid w:val="00FB2C9D"/>
    <w:rsid w:val="00FB37D4"/>
    <w:rsid w:val="00FB4827"/>
    <w:rsid w:val="00FC3312"/>
    <w:rsid w:val="00FC3487"/>
    <w:rsid w:val="00FD260D"/>
    <w:rsid w:val="00FE1310"/>
    <w:rsid w:val="00FE5A15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7776-0EE8-4753-8D4F-9C004847B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EA45A-FFA3-4700-9B44-31C35B4F4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81609-F86F-4813-80F6-2AB74FD39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1832B-6D2C-4B2F-BB4D-A10A84E5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Minutes</vt:lpstr>
    </vt:vector>
  </TitlesOfParts>
  <Company>DEED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Kathryn Pollard</cp:lastModifiedBy>
  <cp:revision>14</cp:revision>
  <cp:lastPrinted>2018-04-18T15:20:00Z</cp:lastPrinted>
  <dcterms:created xsi:type="dcterms:W3CDTF">2018-04-06T17:58:00Z</dcterms:created>
  <dcterms:modified xsi:type="dcterms:W3CDTF">2018-04-18T15:53:00Z</dcterms:modified>
</cp:coreProperties>
</file>