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33549FAF" w14:textId="77777777" w:rsidR="00E20F02" w:rsidRDefault="001017DF" w:rsidP="00AB65FF">
          <w:r>
            <w:rPr>
              <w:noProof/>
              <w:lang w:bidi="ar-SA"/>
            </w:rPr>
            <w:drawing>
              <wp:inline distT="0" distB="0" distL="0" distR="0" wp14:anchorId="22AD95DA" wp14:editId="785AA37C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9DA504" w14:textId="2BD4F6A0" w:rsidR="003928D5" w:rsidRDefault="008F1280" w:rsidP="003928D5">
          <w:pPr>
            <w:pStyle w:val="Heading1"/>
            <w:jc w:val="center"/>
            <w:rPr>
              <w:lang w:bidi="ar-SA"/>
            </w:rPr>
          </w:pPr>
          <w:r>
            <w:rPr>
              <w:lang w:bidi="ar-SA"/>
            </w:rPr>
            <w:t>202</w:t>
          </w:r>
          <w:r w:rsidR="00732E94">
            <w:rPr>
              <w:lang w:bidi="ar-SA"/>
            </w:rPr>
            <w:t>4</w:t>
          </w:r>
          <w:r>
            <w:rPr>
              <w:lang w:bidi="ar-SA"/>
            </w:rPr>
            <w:t xml:space="preserve"> </w:t>
          </w:r>
          <w:r w:rsidR="003928D5">
            <w:rPr>
              <w:lang w:bidi="ar-SA"/>
            </w:rPr>
            <w:t>Small Cities Development Program (SCDP) Application Checklist</w:t>
          </w:r>
        </w:p>
        <w:p w14:paraId="0D2A8C9C" w14:textId="15F7E653" w:rsidR="003928D5" w:rsidRDefault="003928D5" w:rsidP="003928D5">
          <w:pPr>
            <w:rPr>
              <w:lang w:bidi="ar-SA"/>
            </w:rPr>
          </w:pPr>
          <w:r>
            <w:rPr>
              <w:lang w:bidi="ar-SA"/>
            </w:rPr>
            <w:t>Please submit the application packet and attachments in the order listed below</w:t>
          </w:r>
          <w:r w:rsidR="007B7E26">
            <w:rPr>
              <w:lang w:bidi="ar-SA"/>
            </w:rPr>
            <w:t>:</w:t>
          </w:r>
        </w:p>
        <w:p w14:paraId="4C9D1F63" w14:textId="12C40DA4" w:rsidR="003928D5" w:rsidRDefault="003928D5" w:rsidP="003928D5">
          <w:pPr>
            <w:pStyle w:val="Heading2"/>
            <w:rPr>
              <w:lang w:bidi="ar-SA"/>
            </w:rPr>
          </w:pPr>
          <w:r>
            <w:rPr>
              <w:lang w:bidi="ar-SA"/>
            </w:rPr>
            <w:t>Required for all applications</w:t>
          </w:r>
        </w:p>
        <w:p w14:paraId="574D0455" w14:textId="74BD62A1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97108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8D5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rFonts w:ascii="Segoe UI Symbol" w:hAnsi="Segoe UI Symbol" w:cs="Segoe UI Symbol"/>
              <w:lang w:bidi="ar-SA"/>
            </w:rPr>
            <w:tab/>
          </w:r>
          <w:r w:rsidR="003928D5">
            <w:rPr>
              <w:lang w:bidi="ar-SA"/>
            </w:rPr>
            <w:t xml:space="preserve">Application Cover Sheet </w:t>
          </w:r>
          <w:r w:rsidR="003928D5">
            <w:rPr>
              <w:rFonts w:cs="Calibri"/>
              <w:lang w:bidi="ar-SA"/>
            </w:rPr>
            <w:t>–</w:t>
          </w:r>
          <w:r w:rsidR="003928D5">
            <w:rPr>
              <w:lang w:bidi="ar-SA"/>
            </w:rPr>
            <w:t xml:space="preserve"> Grantee Summary Information Sheet</w:t>
          </w:r>
        </w:p>
        <w:p w14:paraId="24B3948B" w14:textId="16E02ED7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950971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Full Budget</w:t>
          </w:r>
        </w:p>
        <w:p w14:paraId="65175557" w14:textId="5A792EEE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50644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List of current City Council members</w:t>
          </w:r>
        </w:p>
        <w:p w14:paraId="54DEBACF" w14:textId="50790DA6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878446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Conflict of Interest Disclosure Forms</w:t>
          </w:r>
        </w:p>
        <w:p w14:paraId="7FB1880A" w14:textId="624BB67F" w:rsidR="003928D5" w:rsidRDefault="003928D5" w:rsidP="003928D5">
          <w:pPr>
            <w:pStyle w:val="ListParagraph"/>
            <w:rPr>
              <w:lang w:bidi="ar-SA"/>
            </w:rPr>
          </w:pPr>
          <w:r>
            <w:rPr>
              <w:lang w:bidi="ar-SA"/>
            </w:rPr>
            <w:t>Those with a conflict of interest or potential conflict of interest must recuse themselves from voting on the local government resolution to apply for funding and all other actions related to the grant</w:t>
          </w:r>
          <w:r w:rsidR="007B7E26">
            <w:rPr>
              <w:lang w:bidi="ar-SA"/>
            </w:rPr>
            <w:t>.</w:t>
          </w:r>
        </w:p>
        <w:p w14:paraId="0CB94EEB" w14:textId="62C5AD94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408149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Resolution to submit SCDP Application</w:t>
          </w:r>
        </w:p>
        <w:p w14:paraId="3C154E09" w14:textId="4ED52788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977613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Adopted Local Government (City/Board/Council) Application Resolution</w:t>
          </w:r>
        </w:p>
        <w:p w14:paraId="185F7FBF" w14:textId="4FC335D0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407195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Posted Public Hearing Notice</w:t>
          </w:r>
        </w:p>
        <w:p w14:paraId="25ABB24D" w14:textId="1571E7F9" w:rsidR="00EA457B" w:rsidRDefault="00E650BD" w:rsidP="005F3122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112023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</w:r>
          <w:r w:rsidR="00884DD3">
            <w:rPr>
              <w:lang w:bidi="ar-SA"/>
            </w:rPr>
            <w:t>Certified Public Hearing Meeting Minutes</w:t>
          </w:r>
        </w:p>
        <w:p w14:paraId="3ABFC616" w14:textId="0DA516C2" w:rsidR="00EA457B" w:rsidRDefault="00134A17" w:rsidP="00EA457B">
          <w:pPr>
            <w:pStyle w:val="ListParagraph"/>
            <w:rPr>
              <w:lang w:bidi="ar-SA"/>
            </w:rPr>
          </w:pPr>
          <w:r>
            <w:rPr>
              <w:lang w:bidi="ar-SA"/>
            </w:rPr>
            <w:t>A</w:t>
          </w:r>
          <w:r w:rsidR="003928D5">
            <w:rPr>
              <w:lang w:bidi="ar-SA"/>
            </w:rPr>
            <w:t xml:space="preserve"> public hearing must be held to obtain citizen input on community develop</w:t>
          </w:r>
          <w:r w:rsidR="00F07CDB">
            <w:rPr>
              <w:lang w:bidi="ar-SA"/>
            </w:rPr>
            <w:t>ment</w:t>
          </w:r>
          <w:r w:rsidR="003928D5">
            <w:rPr>
              <w:lang w:bidi="ar-SA"/>
            </w:rPr>
            <w:t xml:space="preserve"> needs and the proposed activities in the application</w:t>
          </w:r>
          <w:r w:rsidR="007B7E26">
            <w:rPr>
              <w:lang w:bidi="ar-SA"/>
            </w:rPr>
            <w:t>.</w:t>
          </w:r>
        </w:p>
        <w:p w14:paraId="4F01B7DC" w14:textId="1166C42E" w:rsidR="00EA457B" w:rsidRDefault="003928D5" w:rsidP="00EA457B">
          <w:pPr>
            <w:pStyle w:val="ListParagraph"/>
            <w:rPr>
              <w:lang w:bidi="ar-SA"/>
            </w:rPr>
          </w:pPr>
          <w:r>
            <w:rPr>
              <w:lang w:bidi="ar-SA"/>
            </w:rPr>
            <w:t>Minutes should indicate if any comments were received and a brief statement of the comments</w:t>
          </w:r>
          <w:r w:rsidR="007B7E26">
            <w:rPr>
              <w:lang w:bidi="ar-SA"/>
            </w:rPr>
            <w:t>.</w:t>
          </w:r>
        </w:p>
        <w:p w14:paraId="22B47903" w14:textId="70C19F1B" w:rsidR="003928D5" w:rsidRDefault="003928D5" w:rsidP="00EA457B">
          <w:pPr>
            <w:pStyle w:val="ListParagraph"/>
            <w:rPr>
              <w:lang w:bidi="ar-SA"/>
            </w:rPr>
          </w:pPr>
          <w:r>
            <w:rPr>
              <w:lang w:bidi="ar-SA"/>
            </w:rPr>
            <w:t>The following must be reviewed and/or discussed at the public hearing:</w:t>
          </w:r>
        </w:p>
        <w:p w14:paraId="00932B88" w14:textId="1F0F0DDC" w:rsidR="003928D5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Citizen input on identifying community development and housing needs of the community; including the needs of very low- and low-income persons.</w:t>
          </w:r>
        </w:p>
        <w:p w14:paraId="28F99FCE" w14:textId="2E80D8ED" w:rsidR="003928D5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Proposed SCDP activities within the application and the benefiting location(s)</w:t>
          </w:r>
          <w:r w:rsidR="007B7E26">
            <w:rPr>
              <w:lang w:bidi="ar-SA"/>
            </w:rPr>
            <w:t>.</w:t>
          </w:r>
        </w:p>
        <w:p w14:paraId="0B745970" w14:textId="72469FF9" w:rsidR="003928D5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Overall costs and project financing</w:t>
          </w:r>
          <w:r w:rsidR="007B7E26">
            <w:rPr>
              <w:lang w:bidi="ar-SA"/>
            </w:rPr>
            <w:t>.</w:t>
          </w:r>
        </w:p>
        <w:p w14:paraId="0997D420" w14:textId="1A73FB03" w:rsidR="003928D5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Implementation schedule</w:t>
          </w:r>
          <w:r w:rsidR="007B7E26">
            <w:rPr>
              <w:lang w:bidi="ar-SA"/>
            </w:rPr>
            <w:t>.</w:t>
          </w:r>
        </w:p>
        <w:p w14:paraId="20B194D3" w14:textId="6E7156C3" w:rsidR="003928D5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Past performance of staff proposed to carry out the project</w:t>
          </w:r>
          <w:r w:rsidR="007B7E26">
            <w:rPr>
              <w:lang w:bidi="ar-SA"/>
            </w:rPr>
            <w:t>.</w:t>
          </w:r>
        </w:p>
        <w:p w14:paraId="7E07FDEB" w14:textId="0D1A6B48" w:rsidR="00EA457B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Compliance with historic requirements</w:t>
          </w:r>
          <w:r w:rsidR="007B7E26">
            <w:rPr>
              <w:lang w:bidi="ar-SA"/>
            </w:rPr>
            <w:t>.</w:t>
          </w:r>
        </w:p>
        <w:p w14:paraId="57A71F88" w14:textId="4992671F" w:rsidR="003928D5" w:rsidRDefault="003928D5" w:rsidP="00EA457B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lastRenderedPageBreak/>
            <w:t>Include whether there are or may be historic or potential historic buildings in the project area and how the community intends to address compliance with federal regulations governing historic properties</w:t>
          </w:r>
          <w:r w:rsidR="007B7E26">
            <w:rPr>
              <w:lang w:bidi="ar-SA"/>
            </w:rPr>
            <w:t>.</w:t>
          </w:r>
        </w:p>
        <w:p w14:paraId="3CD553C2" w14:textId="344D5A6C" w:rsidR="003928D5" w:rsidRDefault="00E650BD" w:rsidP="005F3122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42786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Adopted Resolution designating a Slum/Blight Area (for Commercial or Streetscape using Slum and Blight as the national objective)</w:t>
          </w:r>
        </w:p>
        <w:p w14:paraId="5F355236" w14:textId="5D053A17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2004116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 xml:space="preserve">Citizen Participation Plan </w:t>
          </w:r>
        </w:p>
        <w:p w14:paraId="6AEB79AA" w14:textId="77777777" w:rsidR="00D277A5" w:rsidRDefault="00E650BD" w:rsidP="005F3122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1835608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5F3122">
            <w:rPr>
              <w:lang w:bidi="ar-SA"/>
            </w:rPr>
            <w:tab/>
          </w:r>
          <w:r w:rsidR="003928D5">
            <w:rPr>
              <w:lang w:bidi="ar-SA"/>
            </w:rPr>
            <w:t>Timeline</w:t>
          </w:r>
        </w:p>
        <w:p w14:paraId="7C5C66B2" w14:textId="77777777" w:rsidR="00D277A5" w:rsidRDefault="00D277A5" w:rsidP="00D277A5">
          <w:pPr>
            <w:pStyle w:val="ListParagraph"/>
            <w:rPr>
              <w:lang w:bidi="ar-SA"/>
            </w:rPr>
          </w:pPr>
          <w:r>
            <w:rPr>
              <w:lang w:bidi="ar-SA"/>
            </w:rPr>
            <w:t>A</w:t>
          </w:r>
          <w:r w:rsidR="003928D5">
            <w:rPr>
              <w:lang w:bidi="ar-SA"/>
            </w:rPr>
            <w:t xml:space="preserve"> timeline that includes projected date of </w:t>
          </w:r>
          <w:r>
            <w:rPr>
              <w:lang w:bidi="ar-SA"/>
            </w:rPr>
            <w:t>the following:</w:t>
          </w:r>
        </w:p>
        <w:p w14:paraId="188D6762" w14:textId="108AF26C" w:rsidR="00D277A5" w:rsidRDefault="003928D5" w:rsidP="00D277A5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environmental clearance</w:t>
          </w:r>
          <w:r w:rsidR="007B7E26">
            <w:rPr>
              <w:lang w:bidi="ar-SA"/>
            </w:rPr>
            <w:t>.</w:t>
          </w:r>
        </w:p>
        <w:p w14:paraId="07C1FD5B" w14:textId="3D82CAC3" w:rsidR="00D277A5" w:rsidRDefault="003928D5" w:rsidP="00D277A5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project bid and award dates</w:t>
          </w:r>
          <w:r w:rsidR="007B7E26">
            <w:rPr>
              <w:lang w:bidi="ar-SA"/>
            </w:rPr>
            <w:t>.</w:t>
          </w:r>
        </w:p>
        <w:p w14:paraId="4D6A46D4" w14:textId="5DA97726" w:rsidR="00D277A5" w:rsidRDefault="003928D5" w:rsidP="00D277A5">
          <w:pPr>
            <w:pStyle w:val="ListParagraph"/>
            <w:numPr>
              <w:ilvl w:val="1"/>
              <w:numId w:val="27"/>
            </w:numPr>
            <w:rPr>
              <w:lang w:bidi="ar-SA"/>
            </w:rPr>
          </w:pPr>
          <w:r>
            <w:rPr>
              <w:lang w:bidi="ar-SA"/>
            </w:rPr>
            <w:t>date of grant closeout</w:t>
          </w:r>
          <w:r w:rsidR="007B7E26">
            <w:rPr>
              <w:lang w:bidi="ar-SA"/>
            </w:rPr>
            <w:t>.</w:t>
          </w:r>
        </w:p>
        <w:p w14:paraId="504260D1" w14:textId="494CE49D" w:rsidR="003928D5" w:rsidRDefault="003928D5" w:rsidP="00D277A5">
          <w:pPr>
            <w:pStyle w:val="ListParagraph"/>
            <w:rPr>
              <w:lang w:bidi="ar-SA"/>
            </w:rPr>
          </w:pPr>
          <w:r>
            <w:rPr>
              <w:lang w:bidi="ar-SA"/>
            </w:rPr>
            <w:t>SCDP grants have a 30-month period of performance</w:t>
          </w:r>
          <w:r w:rsidR="007B7E26">
            <w:rPr>
              <w:lang w:bidi="ar-SA"/>
            </w:rPr>
            <w:t>.</w:t>
          </w:r>
        </w:p>
        <w:p w14:paraId="0BE49623" w14:textId="1E9F868B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1918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Required Color Maps</w:t>
          </w:r>
        </w:p>
        <w:p w14:paraId="32F846EA" w14:textId="25EB45E3" w:rsidR="00EA457B" w:rsidRDefault="003928D5" w:rsidP="00EA457B">
          <w:pPr>
            <w:pStyle w:val="ListParagraph"/>
            <w:rPr>
              <w:lang w:bidi="ar-SA"/>
            </w:rPr>
          </w:pPr>
          <w:r>
            <w:rPr>
              <w:lang w:bidi="ar-SA"/>
            </w:rPr>
            <w:t>Project Map identifying the location and service area of project activities</w:t>
          </w:r>
          <w:r w:rsidR="007B7E26">
            <w:rPr>
              <w:lang w:bidi="ar-SA"/>
            </w:rPr>
            <w:t>.</w:t>
          </w:r>
        </w:p>
        <w:p w14:paraId="5B607D60" w14:textId="4DE4C9B0" w:rsidR="003928D5" w:rsidRDefault="003928D5" w:rsidP="00EA457B">
          <w:pPr>
            <w:pStyle w:val="ListParagraph"/>
            <w:rPr>
              <w:lang w:bidi="ar-SA"/>
            </w:rPr>
          </w:pPr>
          <w:r>
            <w:rPr>
              <w:lang w:bidi="ar-SA"/>
            </w:rPr>
            <w:t>Map must be labeled, clearly show streets, boundary lines and include a legend</w:t>
          </w:r>
          <w:r w:rsidR="007B7E26">
            <w:rPr>
              <w:lang w:bidi="ar-SA"/>
            </w:rPr>
            <w:t>.</w:t>
          </w:r>
        </w:p>
        <w:p w14:paraId="783AAD4A" w14:textId="1E5AB3A0" w:rsidR="00D277A5" w:rsidRPr="00D277A5" w:rsidRDefault="00E650BD" w:rsidP="007B7E26">
          <w:pPr>
            <w:ind w:left="720" w:hanging="720"/>
            <w:rPr>
              <w:rFonts w:asciiTheme="minorHAnsi" w:hAnsiTheme="minorHAnsi" w:cstheme="minorHAnsi"/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179150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 xml:space="preserve">Letters </w:t>
          </w:r>
          <w:r w:rsidR="003928D5" w:rsidRPr="00D277A5">
            <w:rPr>
              <w:rFonts w:asciiTheme="minorHAnsi" w:hAnsiTheme="minorHAnsi" w:cstheme="minorHAnsi"/>
              <w:lang w:bidi="ar-SA"/>
            </w:rPr>
            <w:t>of Commitment, Conditional Commitment, and Evidence of Funding Application from all other (</w:t>
          </w:r>
          <w:r w:rsidR="00EA457B" w:rsidRPr="00D277A5">
            <w:rPr>
              <w:rFonts w:asciiTheme="minorHAnsi" w:hAnsiTheme="minorHAnsi" w:cstheme="minorHAnsi"/>
              <w:lang w:bidi="ar-SA"/>
            </w:rPr>
            <w:t>non-CDBG</w:t>
          </w:r>
          <w:r w:rsidR="003928D5" w:rsidRPr="00D277A5">
            <w:rPr>
              <w:rFonts w:asciiTheme="minorHAnsi" w:hAnsiTheme="minorHAnsi" w:cstheme="minorHAnsi"/>
              <w:lang w:bidi="ar-SA"/>
            </w:rPr>
            <w:t>) sources of funds and/or resources</w:t>
          </w:r>
          <w:r w:rsidR="007B7E26">
            <w:rPr>
              <w:rFonts w:asciiTheme="minorHAnsi" w:hAnsiTheme="minorHAnsi" w:cstheme="minorHAnsi"/>
              <w:lang w:bidi="ar-SA"/>
            </w:rPr>
            <w:t>.</w:t>
          </w:r>
          <w:r w:rsidR="00D277A5" w:rsidRPr="00D277A5">
            <w:rPr>
              <w:rFonts w:asciiTheme="minorHAnsi" w:hAnsiTheme="minorHAnsi" w:cstheme="minorHAnsi"/>
              <w:lang w:bidi="ar-SA"/>
            </w:rPr>
            <w:t xml:space="preserve"> </w:t>
          </w:r>
        </w:p>
        <w:p w14:paraId="4EDD6692" w14:textId="37F1DA8D" w:rsidR="00D277A5" w:rsidRPr="00D277A5" w:rsidRDefault="00D277A5" w:rsidP="00D277A5">
          <w:pPr>
            <w:pStyle w:val="Heading3"/>
            <w:rPr>
              <w:lang w:bidi="ar-SA"/>
            </w:rPr>
          </w:pPr>
          <w:r w:rsidRPr="00D277A5">
            <w:rPr>
              <w:lang w:bidi="ar-SA"/>
            </w:rPr>
            <w:t>S</w:t>
          </w:r>
          <w:r>
            <w:rPr>
              <w:lang w:bidi="ar-SA"/>
            </w:rPr>
            <w:t>econdary Applying Communities (if applicable)</w:t>
          </w:r>
        </w:p>
        <w:p w14:paraId="6B4BB0C6" w14:textId="1F5EC110" w:rsidR="00D277A5" w:rsidRDefault="00D277A5" w:rsidP="00D277A5">
          <w:pPr>
            <w:rPr>
              <w:lang w:bidi="ar-SA"/>
            </w:rPr>
          </w:pPr>
          <w:r>
            <w:rPr>
              <w:lang w:bidi="ar-SA"/>
            </w:rPr>
            <w:t>If two or more cities are applying together</w:t>
          </w:r>
          <w:r w:rsidR="00884DD3">
            <w:rPr>
              <w:lang w:bidi="ar-SA"/>
            </w:rPr>
            <w:t>,</w:t>
          </w:r>
          <w:r>
            <w:rPr>
              <w:lang w:bidi="ar-SA"/>
            </w:rPr>
            <w:t xml:space="preserve"> a local government resolution identifying the secondary community and roles and responsibilities must be submitted. Sample fillable resolutions are available on </w:t>
          </w:r>
          <w:hyperlink r:id="rId12" w:history="1">
            <w:r w:rsidRPr="00951ACF">
              <w:rPr>
                <w:rStyle w:val="Hyperlink"/>
                <w:lang w:bidi="ar-SA"/>
              </w:rPr>
              <w:t>the SCDP website</w:t>
            </w:r>
          </w:hyperlink>
        </w:p>
        <w:p w14:paraId="73596E02" w14:textId="25DAE19C" w:rsidR="00D277A5" w:rsidRDefault="00E650BD" w:rsidP="00D277A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2135832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77A5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D277A5">
            <w:rPr>
              <w:lang w:bidi="ar-SA"/>
            </w:rPr>
            <w:tab/>
            <w:t>Local Government Resolution for Secondary Applying Communities (if applicable)</w:t>
          </w:r>
          <w:r>
            <w:rPr>
              <w:lang w:bidi="ar-SA"/>
            </w:rPr>
            <w:t>.</w:t>
          </w:r>
        </w:p>
        <w:p w14:paraId="48DE3F7B" w14:textId="08A87DDA" w:rsidR="00D277A5" w:rsidRDefault="00E650BD" w:rsidP="00D277A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190011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77A5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D277A5">
            <w:rPr>
              <w:lang w:bidi="ar-SA"/>
            </w:rPr>
            <w:tab/>
            <w:t>Cooperative agreements (if applicable)</w:t>
          </w:r>
          <w:r>
            <w:rPr>
              <w:lang w:bidi="ar-SA"/>
            </w:rPr>
            <w:t>.</w:t>
          </w:r>
        </w:p>
        <w:p w14:paraId="7739EACE" w14:textId="6352F5BC" w:rsidR="00D277A5" w:rsidRDefault="00D277A5" w:rsidP="003928D5">
          <w:pPr>
            <w:pStyle w:val="Heading2"/>
            <w:rPr>
              <w:lang w:bidi="ar-SA"/>
            </w:rPr>
          </w:pPr>
          <w:r>
            <w:rPr>
              <w:lang w:bidi="ar-SA"/>
            </w:rPr>
            <w:t>Supplemental Checklists</w:t>
          </w:r>
        </w:p>
        <w:p w14:paraId="00AA1347" w14:textId="52B07592" w:rsidR="00D277A5" w:rsidRPr="00D277A5" w:rsidRDefault="00B30168" w:rsidP="00D277A5">
          <w:pPr>
            <w:rPr>
              <w:lang w:bidi="ar-SA"/>
            </w:rPr>
          </w:pPr>
          <w:r>
            <w:rPr>
              <w:lang w:bidi="ar-SA"/>
            </w:rPr>
            <w:t xml:space="preserve">Below are specific supplemental checklists for each project type. </w:t>
          </w:r>
          <w:r w:rsidR="0086110B">
            <w:rPr>
              <w:lang w:bidi="ar-SA"/>
            </w:rPr>
            <w:t>To</w:t>
          </w:r>
          <w:r>
            <w:rPr>
              <w:lang w:bidi="ar-SA"/>
            </w:rPr>
            <w:t xml:space="preserve"> be considered a complete application, the </w:t>
          </w:r>
          <w:r w:rsidR="00AA12AE">
            <w:rPr>
              <w:lang w:bidi="ar-SA"/>
            </w:rPr>
            <w:t>application packet must contain the required listed documentation above and the supplemental documentation for each type of activity being applied in the application.</w:t>
          </w:r>
        </w:p>
        <w:p w14:paraId="778DF7DC" w14:textId="7649BD22" w:rsidR="003928D5" w:rsidRDefault="00FC0E3F" w:rsidP="00B30168">
          <w:pPr>
            <w:pStyle w:val="Heading3"/>
            <w:rPr>
              <w:lang w:bidi="ar-SA"/>
            </w:rPr>
          </w:pPr>
          <w:bookmarkStart w:id="0" w:name="_Hlk125044934"/>
          <w:r>
            <w:rPr>
              <w:lang w:bidi="ar-SA"/>
            </w:rPr>
            <w:t xml:space="preserve">Supplemental </w:t>
          </w:r>
          <w:r w:rsidR="00B30168">
            <w:rPr>
              <w:lang w:bidi="ar-SA"/>
            </w:rPr>
            <w:t>C</w:t>
          </w:r>
          <w:r>
            <w:rPr>
              <w:lang w:bidi="ar-SA"/>
            </w:rPr>
            <w:t xml:space="preserve">hecklist for </w:t>
          </w:r>
          <w:r w:rsidR="00B30168">
            <w:rPr>
              <w:lang w:bidi="ar-SA"/>
            </w:rPr>
            <w:t>O</w:t>
          </w:r>
          <w:r>
            <w:rPr>
              <w:lang w:bidi="ar-SA"/>
            </w:rPr>
            <w:t xml:space="preserve">wner </w:t>
          </w:r>
          <w:r w:rsidR="00B30168">
            <w:rPr>
              <w:lang w:bidi="ar-SA"/>
            </w:rPr>
            <w:t>O</w:t>
          </w:r>
          <w:r>
            <w:rPr>
              <w:lang w:bidi="ar-SA"/>
            </w:rPr>
            <w:t xml:space="preserve">ccupied, </w:t>
          </w:r>
          <w:r w:rsidR="00B30168">
            <w:rPr>
              <w:lang w:bidi="ar-SA"/>
            </w:rPr>
            <w:t>R</w:t>
          </w:r>
          <w:r>
            <w:rPr>
              <w:lang w:bidi="ar-SA"/>
            </w:rPr>
            <w:t xml:space="preserve">ental, and </w:t>
          </w:r>
          <w:r w:rsidR="00B30168">
            <w:rPr>
              <w:lang w:bidi="ar-SA"/>
            </w:rPr>
            <w:t>C</w:t>
          </w:r>
          <w:r>
            <w:rPr>
              <w:lang w:bidi="ar-SA"/>
            </w:rPr>
            <w:t xml:space="preserve">ommercial </w:t>
          </w:r>
          <w:r w:rsidR="00B30168">
            <w:rPr>
              <w:lang w:bidi="ar-SA"/>
            </w:rPr>
            <w:t>R</w:t>
          </w:r>
          <w:r>
            <w:rPr>
              <w:lang w:bidi="ar-SA"/>
            </w:rPr>
            <w:t>ehabilitations</w:t>
          </w:r>
        </w:p>
        <w:bookmarkEnd w:id="0"/>
        <w:p w14:paraId="417B45FF" w14:textId="14C2A237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32085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 xml:space="preserve">Sample survey letter with overview of grant program, including income limits, terms </w:t>
          </w:r>
          <w:r w:rsidR="00EA457B">
            <w:rPr>
              <w:lang w:bidi="ar-SA"/>
            </w:rPr>
            <w:t>etc.</w:t>
          </w:r>
        </w:p>
        <w:p w14:paraId="7858B065" w14:textId="6A26794D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32258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</w:r>
          <w:bookmarkStart w:id="1" w:name="_Hlk125044945"/>
          <w:r w:rsidR="0046062E">
            <w:rPr>
              <w:lang w:bidi="ar-SA"/>
            </w:rPr>
            <w:t>S</w:t>
          </w:r>
          <w:r w:rsidR="003928D5">
            <w:rPr>
              <w:lang w:bidi="ar-SA"/>
            </w:rPr>
            <w:t>preadsheet listing information from interest statements</w:t>
          </w:r>
          <w:bookmarkEnd w:id="1"/>
          <w:r>
            <w:rPr>
              <w:lang w:bidi="ar-SA"/>
            </w:rPr>
            <w:t>.</w:t>
          </w:r>
        </w:p>
        <w:p w14:paraId="24A859F4" w14:textId="2BAA55FC" w:rsidR="002D2705" w:rsidRDefault="00E650BD" w:rsidP="00B0753C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07438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4429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B0753C">
            <w:rPr>
              <w:lang w:bidi="ar-SA"/>
            </w:rPr>
            <w:tab/>
            <w:t xml:space="preserve">Owner Occupied Rehabilitation </w:t>
          </w:r>
        </w:p>
        <w:p w14:paraId="40B17F23" w14:textId="6AB8CE73" w:rsidR="002D2705" w:rsidRDefault="002D2705" w:rsidP="002D2705">
          <w:pPr>
            <w:pStyle w:val="ListParagraph"/>
            <w:numPr>
              <w:ilvl w:val="0"/>
              <w:numId w:val="30"/>
            </w:numPr>
            <w:rPr>
              <w:lang w:bidi="ar-SA"/>
            </w:rPr>
          </w:pPr>
          <w:r>
            <w:rPr>
              <w:lang w:bidi="ar-SA"/>
            </w:rPr>
            <w:t>Provide color map of the city limits with the location of the target area, including citywide (for population of 5,000 and under) or Target A</w:t>
          </w:r>
          <w:r w:rsidR="00F31D84">
            <w:rPr>
              <w:lang w:bidi="ar-SA"/>
            </w:rPr>
            <w:t>rea A and Plan B (if applicable).</w:t>
          </w:r>
        </w:p>
        <w:p w14:paraId="2D48D060" w14:textId="1AB3A78F" w:rsidR="00B0753C" w:rsidRDefault="00B0753C" w:rsidP="002D2705">
          <w:pPr>
            <w:pStyle w:val="ListParagraph"/>
            <w:numPr>
              <w:ilvl w:val="0"/>
              <w:numId w:val="28"/>
            </w:numPr>
            <w:rPr>
              <w:lang w:bidi="ar-SA"/>
            </w:rPr>
          </w:pPr>
          <w:r>
            <w:rPr>
              <w:lang w:bidi="ar-SA"/>
            </w:rPr>
            <w:t>Provide color map clearly labeling standard, substandard and interested LMI property owners.</w:t>
          </w:r>
        </w:p>
        <w:p w14:paraId="5F075B8E" w14:textId="057EC213" w:rsidR="00854429" w:rsidRDefault="00E650BD" w:rsidP="00854429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614016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4429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854429">
            <w:rPr>
              <w:lang w:bidi="ar-SA"/>
            </w:rPr>
            <w:tab/>
            <w:t>Rental Rehabilitation - Provide color map clearly labeling location of rentals</w:t>
          </w:r>
          <w:r w:rsidR="00925C1B">
            <w:rPr>
              <w:lang w:bidi="ar-SA"/>
            </w:rPr>
            <w:t xml:space="preserve"> and interested rental properties.</w:t>
          </w:r>
        </w:p>
        <w:p w14:paraId="66342D52" w14:textId="19BDEA86" w:rsidR="003928D5" w:rsidRDefault="00E650BD" w:rsidP="005F3122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746652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 xml:space="preserve">Evidence that </w:t>
          </w:r>
          <w:r w:rsidR="003928D5">
            <w:rPr>
              <w:rFonts w:cs="Calibri"/>
              <w:lang w:bidi="ar-SA"/>
            </w:rPr>
            <w:t>“</w:t>
          </w:r>
          <w:r w:rsidR="003928D5">
            <w:rPr>
              <w:lang w:bidi="ar-SA"/>
            </w:rPr>
            <w:t>General Information Notice</w:t>
          </w:r>
          <w:r w:rsidR="003928D5">
            <w:rPr>
              <w:rFonts w:cs="Calibri"/>
              <w:lang w:bidi="ar-SA"/>
            </w:rPr>
            <w:t>”</w:t>
          </w:r>
          <w:r w:rsidR="003928D5">
            <w:rPr>
              <w:lang w:bidi="ar-SA"/>
            </w:rPr>
            <w:t xml:space="preserve"> have been provided to tenants (applicable only to rental rehab)</w:t>
          </w:r>
          <w:r>
            <w:rPr>
              <w:lang w:bidi="ar-SA"/>
            </w:rPr>
            <w:t>.</w:t>
          </w:r>
        </w:p>
        <w:p w14:paraId="3D844F7B" w14:textId="176938D3" w:rsidR="00851CDC" w:rsidRDefault="00E650BD" w:rsidP="00851CDC">
          <w:pPr>
            <w:ind w:left="720" w:hanging="720"/>
          </w:pPr>
          <w:sdt>
            <w:sdtPr>
              <w:rPr>
                <w:rFonts w:ascii="MS Gothic" w:eastAsia="MS Gothic" w:hAnsi="MS Gothic" w:cs="Segoe UI Symbol"/>
                <w:lang w:bidi="ar-SA"/>
              </w:rPr>
              <w:id w:val="-1585063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51CDC" w:rsidRPr="00851CDC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854429">
            <w:rPr>
              <w:lang w:bidi="ar-SA"/>
            </w:rPr>
            <w:tab/>
            <w:t>Commercial Rehabilitation – Provide color map</w:t>
          </w:r>
          <w:r w:rsidR="00A165BF">
            <w:rPr>
              <w:lang w:bidi="ar-SA"/>
            </w:rPr>
            <w:t xml:space="preserve"> of the target area</w:t>
          </w:r>
          <w:r w:rsidR="00854429">
            <w:rPr>
              <w:lang w:bidi="ar-SA"/>
            </w:rPr>
            <w:t xml:space="preserve"> </w:t>
          </w:r>
          <w:r w:rsidR="00851CDC">
            <w:rPr>
              <w:lang w:bidi="ar-SA"/>
            </w:rPr>
            <w:t>with street names clearly visible</w:t>
          </w:r>
          <w:r>
            <w:rPr>
              <w:lang w:bidi="ar-SA"/>
            </w:rPr>
            <w:t>,</w:t>
          </w:r>
          <w:r w:rsidR="00851CDC">
            <w:rPr>
              <w:lang w:bidi="ar-SA"/>
            </w:rPr>
            <w:t xml:space="preserve"> along with the identified slum and blighted area boundaries</w:t>
          </w:r>
          <w:r>
            <w:rPr>
              <w:lang w:bidi="ar-SA"/>
            </w:rPr>
            <w:t>, substandard, standard</w:t>
          </w:r>
          <w:r w:rsidR="00851CDC">
            <w:rPr>
              <w:lang w:bidi="ar-SA"/>
            </w:rPr>
            <w:t xml:space="preserve"> and potential interested commercial properties.</w:t>
          </w:r>
          <w:r w:rsidR="00851CDC">
            <w:t xml:space="preserve"> </w:t>
          </w:r>
        </w:p>
        <w:p w14:paraId="71B0CDCA" w14:textId="17E9ECFE" w:rsidR="00854429" w:rsidRDefault="00854429" w:rsidP="00854429">
          <w:pPr>
            <w:ind w:left="720" w:hanging="720"/>
            <w:rPr>
              <w:lang w:bidi="ar-SA"/>
            </w:rPr>
          </w:pPr>
        </w:p>
        <w:p w14:paraId="3E513524" w14:textId="121A6BA0" w:rsidR="003928D5" w:rsidRDefault="00FC0E3F" w:rsidP="00B30168">
          <w:pPr>
            <w:pStyle w:val="Heading3"/>
            <w:rPr>
              <w:lang w:bidi="ar-SA"/>
            </w:rPr>
          </w:pPr>
          <w:r>
            <w:rPr>
              <w:lang w:bidi="ar-SA"/>
            </w:rPr>
            <w:t xml:space="preserve">Supplemental </w:t>
          </w:r>
          <w:r w:rsidR="00B30168">
            <w:rPr>
              <w:lang w:bidi="ar-SA"/>
            </w:rPr>
            <w:t>C</w:t>
          </w:r>
          <w:r>
            <w:rPr>
              <w:lang w:bidi="ar-SA"/>
            </w:rPr>
            <w:t xml:space="preserve">hecklist for </w:t>
          </w:r>
          <w:r w:rsidR="00B30168">
            <w:rPr>
              <w:lang w:bidi="ar-SA"/>
            </w:rPr>
            <w:t>A</w:t>
          </w:r>
          <w:r>
            <w:rPr>
              <w:lang w:bidi="ar-SA"/>
            </w:rPr>
            <w:t xml:space="preserve">ll </w:t>
          </w:r>
          <w:r w:rsidR="00B30168">
            <w:rPr>
              <w:lang w:bidi="ar-SA"/>
            </w:rPr>
            <w:t>P</w:t>
          </w:r>
          <w:r>
            <w:rPr>
              <w:lang w:bidi="ar-SA"/>
            </w:rPr>
            <w:t xml:space="preserve">ublic </w:t>
          </w:r>
          <w:r w:rsidR="00B30168">
            <w:rPr>
              <w:lang w:bidi="ar-SA"/>
            </w:rPr>
            <w:t>F</w:t>
          </w:r>
          <w:r>
            <w:rPr>
              <w:lang w:bidi="ar-SA"/>
            </w:rPr>
            <w:t xml:space="preserve">acility </w:t>
          </w:r>
          <w:r w:rsidR="00B30168">
            <w:rPr>
              <w:lang w:bidi="ar-SA"/>
            </w:rPr>
            <w:t>A</w:t>
          </w:r>
          <w:r>
            <w:rPr>
              <w:lang w:bidi="ar-SA"/>
            </w:rPr>
            <w:t>pplications</w:t>
          </w:r>
        </w:p>
        <w:p w14:paraId="3F52B69A" w14:textId="77777777" w:rsidR="0046062E" w:rsidRDefault="00E650BD" w:rsidP="005F3122">
          <w:pPr>
            <w:ind w:left="720" w:hanging="720"/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330878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For projects that require the completion of an income survey, provide a copy of the SCDP Survey Results Spreadsheet</w:t>
          </w:r>
          <w:r w:rsidR="0046062E">
            <w:rPr>
              <w:lang w:bidi="ar-SA"/>
            </w:rPr>
            <w:t>.</w:t>
          </w:r>
        </w:p>
        <w:p w14:paraId="1266D1DE" w14:textId="3AB5C3D4" w:rsidR="003928D5" w:rsidRDefault="00E650BD" w:rsidP="0046062E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98035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062E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46062E">
            <w:rPr>
              <w:lang w:bidi="ar-SA"/>
            </w:rPr>
            <w:tab/>
          </w:r>
          <w:r w:rsidR="003928D5">
            <w:rPr>
              <w:lang w:bidi="ar-SA"/>
            </w:rPr>
            <w:t>A digital copy of received surveys is acceptable</w:t>
          </w:r>
          <w:r>
            <w:rPr>
              <w:lang w:bidi="ar-SA"/>
            </w:rPr>
            <w:t>.</w:t>
          </w:r>
        </w:p>
        <w:p w14:paraId="1C3E6EF3" w14:textId="47FE72FB" w:rsidR="003928D5" w:rsidRDefault="00B30168" w:rsidP="00FC0E3F">
          <w:pPr>
            <w:pStyle w:val="Heading3"/>
            <w:rPr>
              <w:lang w:bidi="ar-SA"/>
            </w:rPr>
          </w:pPr>
          <w:r>
            <w:rPr>
              <w:lang w:bidi="ar-SA"/>
            </w:rPr>
            <w:t>S</w:t>
          </w:r>
          <w:r w:rsidR="00FC0E3F">
            <w:rPr>
              <w:lang w:bidi="ar-SA"/>
            </w:rPr>
            <w:t xml:space="preserve">upplemental </w:t>
          </w:r>
          <w:r>
            <w:rPr>
              <w:lang w:bidi="ar-SA"/>
            </w:rPr>
            <w:t>C</w:t>
          </w:r>
          <w:r w:rsidR="00FC0E3F">
            <w:rPr>
              <w:lang w:bidi="ar-SA"/>
            </w:rPr>
            <w:t xml:space="preserve">hecklist for </w:t>
          </w:r>
          <w:r>
            <w:rPr>
              <w:lang w:bidi="ar-SA"/>
            </w:rPr>
            <w:t>P</w:t>
          </w:r>
          <w:r w:rsidR="00FC0E3F">
            <w:rPr>
              <w:lang w:bidi="ar-SA"/>
            </w:rPr>
            <w:t xml:space="preserve">ublic </w:t>
          </w:r>
          <w:r>
            <w:rPr>
              <w:lang w:bidi="ar-SA"/>
            </w:rPr>
            <w:t>F</w:t>
          </w:r>
          <w:r w:rsidR="00FC0E3F">
            <w:rPr>
              <w:lang w:bidi="ar-SA"/>
            </w:rPr>
            <w:t xml:space="preserve">acility – </w:t>
          </w:r>
          <w:r>
            <w:rPr>
              <w:lang w:bidi="ar-SA"/>
            </w:rPr>
            <w:t>C</w:t>
          </w:r>
          <w:r w:rsidR="00FC0E3F">
            <w:rPr>
              <w:lang w:bidi="ar-SA"/>
            </w:rPr>
            <w:t xml:space="preserve">ommunity </w:t>
          </w:r>
          <w:r>
            <w:rPr>
              <w:lang w:bidi="ar-SA"/>
            </w:rPr>
            <w:t>C</w:t>
          </w:r>
          <w:r w:rsidR="00FC0E3F">
            <w:rPr>
              <w:lang w:bidi="ar-SA"/>
            </w:rPr>
            <w:t>enter</w:t>
          </w:r>
        </w:p>
        <w:p w14:paraId="212FAF3F" w14:textId="74380A34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2114241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Rendering or floor plan of the project</w:t>
          </w:r>
          <w:r>
            <w:rPr>
              <w:lang w:bidi="ar-SA"/>
            </w:rPr>
            <w:t>.</w:t>
          </w:r>
        </w:p>
        <w:p w14:paraId="3D62CB25" w14:textId="24EC5677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-49626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>Photos of the community center and substandard conditions</w:t>
          </w:r>
          <w:r>
            <w:rPr>
              <w:lang w:bidi="ar-SA"/>
            </w:rPr>
            <w:t>.</w:t>
          </w:r>
        </w:p>
        <w:p w14:paraId="0CB52DF3" w14:textId="2143D79D" w:rsidR="003928D5" w:rsidRDefault="00FC0E3F" w:rsidP="00FC0E3F">
          <w:pPr>
            <w:pStyle w:val="Heading3"/>
            <w:rPr>
              <w:lang w:bidi="ar-SA"/>
            </w:rPr>
          </w:pPr>
          <w:r>
            <w:rPr>
              <w:lang w:bidi="ar-SA"/>
            </w:rPr>
            <w:t xml:space="preserve">Supplemental </w:t>
          </w:r>
          <w:r w:rsidR="00B30168">
            <w:rPr>
              <w:lang w:bidi="ar-SA"/>
            </w:rPr>
            <w:t>C</w:t>
          </w:r>
          <w:r>
            <w:rPr>
              <w:lang w:bidi="ar-SA"/>
            </w:rPr>
            <w:t xml:space="preserve">hecklist for </w:t>
          </w:r>
          <w:r w:rsidR="00B30168">
            <w:rPr>
              <w:lang w:bidi="ar-SA"/>
            </w:rPr>
            <w:t>P</w:t>
          </w:r>
          <w:r>
            <w:rPr>
              <w:lang w:bidi="ar-SA"/>
            </w:rPr>
            <w:t xml:space="preserve">ublic </w:t>
          </w:r>
          <w:r w:rsidR="00B30168">
            <w:rPr>
              <w:lang w:bidi="ar-SA"/>
            </w:rPr>
            <w:t>F</w:t>
          </w:r>
          <w:r>
            <w:rPr>
              <w:lang w:bidi="ar-SA"/>
            </w:rPr>
            <w:t xml:space="preserve">acility – </w:t>
          </w:r>
          <w:r w:rsidR="00B30168">
            <w:rPr>
              <w:lang w:bidi="ar-SA"/>
            </w:rPr>
            <w:t>S</w:t>
          </w:r>
          <w:r>
            <w:rPr>
              <w:lang w:bidi="ar-SA"/>
            </w:rPr>
            <w:t>treetscape</w:t>
          </w:r>
        </w:p>
        <w:p w14:paraId="18130168" w14:textId="61085E48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23126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 xml:space="preserve">Renewal Plan adopted by the </w:t>
          </w:r>
          <w:r w:rsidR="00EA457B">
            <w:rPr>
              <w:lang w:bidi="ar-SA"/>
            </w:rPr>
            <w:t>city</w:t>
          </w:r>
          <w:r>
            <w:rPr>
              <w:lang w:bidi="ar-SA"/>
            </w:rPr>
            <w:t>.</w:t>
          </w:r>
        </w:p>
        <w:p w14:paraId="2C29A91B" w14:textId="1915CBCC" w:rsidR="003928D5" w:rsidRDefault="00E650BD" w:rsidP="003928D5">
          <w:pPr>
            <w:rPr>
              <w:lang w:bidi="ar-SA"/>
            </w:rPr>
          </w:pPr>
          <w:sdt>
            <w:sdtPr>
              <w:rPr>
                <w:rFonts w:ascii="Segoe UI Symbol" w:hAnsi="Segoe UI Symbol" w:cs="Segoe UI Symbol"/>
                <w:lang w:bidi="ar-SA"/>
              </w:rPr>
              <w:id w:val="1081866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122">
                <w:rPr>
                  <w:rFonts w:ascii="MS Gothic" w:eastAsia="MS Gothic" w:hAnsi="MS Gothic" w:cs="Segoe UI Symbol" w:hint="eastAsia"/>
                  <w:lang w:bidi="ar-SA"/>
                </w:rPr>
                <w:t>☐</w:t>
              </w:r>
            </w:sdtContent>
          </w:sdt>
          <w:r w:rsidR="003928D5">
            <w:rPr>
              <w:lang w:bidi="ar-SA"/>
            </w:rPr>
            <w:tab/>
            <w:t xml:space="preserve">Rendering of Streetscape elements, </w:t>
          </w:r>
          <w:r w:rsidR="00EA457B">
            <w:rPr>
              <w:lang w:bidi="ar-SA"/>
            </w:rPr>
            <w:t>photos,</w:t>
          </w:r>
          <w:r w:rsidR="003928D5">
            <w:rPr>
              <w:lang w:bidi="ar-SA"/>
            </w:rPr>
            <w:t xml:space="preserve"> and other relevant supporting documents</w:t>
          </w:r>
          <w:r>
            <w:rPr>
              <w:lang w:bidi="ar-SA"/>
            </w:rPr>
            <w:t>.</w:t>
          </w:r>
        </w:p>
      </w:sdtContent>
    </w:sdt>
    <w:sectPr w:rsidR="003928D5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51F6" w14:textId="77777777" w:rsidR="00EB4309" w:rsidRDefault="00EB4309" w:rsidP="00D91FF4">
      <w:r>
        <w:separator/>
      </w:r>
    </w:p>
  </w:endnote>
  <w:endnote w:type="continuationSeparator" w:id="0">
    <w:p w14:paraId="1E12D2AD" w14:textId="77777777" w:rsidR="00EB4309" w:rsidRDefault="00EB430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1D52" w14:textId="051E03F9" w:rsidR="007857F7" w:rsidRDefault="00E650BD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1280">
          <w:t>202</w:t>
        </w:r>
        <w:r w:rsidR="00732E94">
          <w:t>4</w:t>
        </w:r>
        <w:r w:rsidR="008F1280">
          <w:t xml:space="preserve"> </w:t>
        </w:r>
        <w:r w:rsidR="005F3122">
          <w:t>Small Cities Development Program (SCDP) Application Checklist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1017DF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227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05BD" w14:textId="77777777" w:rsidR="00EB4309" w:rsidRDefault="00EB4309" w:rsidP="00D91FF4">
      <w:r>
        <w:separator/>
      </w:r>
    </w:p>
  </w:footnote>
  <w:footnote w:type="continuationSeparator" w:id="0">
    <w:p w14:paraId="1D3E3D26" w14:textId="77777777" w:rsidR="00EB4309" w:rsidRDefault="00EB430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8" type="#_x0000_t75" style="width:13.3pt;height:25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345B9"/>
    <w:multiLevelType w:val="hybridMultilevel"/>
    <w:tmpl w:val="19B6C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E55CB"/>
    <w:multiLevelType w:val="hybridMultilevel"/>
    <w:tmpl w:val="BF7ED950"/>
    <w:lvl w:ilvl="0" w:tplc="1B56155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807EB"/>
    <w:multiLevelType w:val="hybridMultilevel"/>
    <w:tmpl w:val="DD92B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0850">
    <w:abstractNumId w:val="3"/>
  </w:num>
  <w:num w:numId="2" w16cid:durableId="427624355">
    <w:abstractNumId w:val="6"/>
  </w:num>
  <w:num w:numId="3" w16cid:durableId="513572505">
    <w:abstractNumId w:val="22"/>
  </w:num>
  <w:num w:numId="4" w16cid:durableId="357126017">
    <w:abstractNumId w:val="17"/>
  </w:num>
  <w:num w:numId="5" w16cid:durableId="487751140">
    <w:abstractNumId w:val="15"/>
  </w:num>
  <w:num w:numId="6" w16cid:durableId="970596652">
    <w:abstractNumId w:val="4"/>
  </w:num>
  <w:num w:numId="7" w16cid:durableId="550046097">
    <w:abstractNumId w:val="13"/>
  </w:num>
  <w:num w:numId="8" w16cid:durableId="866868856">
    <w:abstractNumId w:val="7"/>
  </w:num>
  <w:num w:numId="9" w16cid:durableId="1338654976">
    <w:abstractNumId w:val="10"/>
  </w:num>
  <w:num w:numId="10" w16cid:durableId="324554290">
    <w:abstractNumId w:val="2"/>
  </w:num>
  <w:num w:numId="11" w16cid:durableId="1424960553">
    <w:abstractNumId w:val="2"/>
  </w:num>
  <w:num w:numId="12" w16cid:durableId="138769321">
    <w:abstractNumId w:val="23"/>
  </w:num>
  <w:num w:numId="13" w16cid:durableId="1583029528">
    <w:abstractNumId w:val="24"/>
  </w:num>
  <w:num w:numId="14" w16cid:durableId="338778098">
    <w:abstractNumId w:val="14"/>
  </w:num>
  <w:num w:numId="15" w16cid:durableId="1505975319">
    <w:abstractNumId w:val="2"/>
  </w:num>
  <w:num w:numId="16" w16cid:durableId="2000225667">
    <w:abstractNumId w:val="24"/>
  </w:num>
  <w:num w:numId="17" w16cid:durableId="1560743597">
    <w:abstractNumId w:val="14"/>
  </w:num>
  <w:num w:numId="18" w16cid:durableId="1986665409">
    <w:abstractNumId w:val="9"/>
  </w:num>
  <w:num w:numId="19" w16cid:durableId="1201045162">
    <w:abstractNumId w:val="5"/>
  </w:num>
  <w:num w:numId="20" w16cid:durableId="1135371865">
    <w:abstractNumId w:val="1"/>
  </w:num>
  <w:num w:numId="21" w16cid:durableId="1314528907">
    <w:abstractNumId w:val="0"/>
  </w:num>
  <w:num w:numId="22" w16cid:durableId="80420220">
    <w:abstractNumId w:val="8"/>
  </w:num>
  <w:num w:numId="23" w16cid:durableId="1972051385">
    <w:abstractNumId w:val="16"/>
  </w:num>
  <w:num w:numId="24" w16cid:durableId="1167404601">
    <w:abstractNumId w:val="18"/>
  </w:num>
  <w:num w:numId="25" w16cid:durableId="1272014238">
    <w:abstractNumId w:val="18"/>
  </w:num>
  <w:num w:numId="26" w16cid:durableId="994141048">
    <w:abstractNumId w:val="19"/>
  </w:num>
  <w:num w:numId="27" w16cid:durableId="1731731835">
    <w:abstractNumId w:val="11"/>
  </w:num>
  <w:num w:numId="28" w16cid:durableId="413015257">
    <w:abstractNumId w:val="21"/>
  </w:num>
  <w:num w:numId="29" w16cid:durableId="930771932">
    <w:abstractNumId w:val="20"/>
  </w:num>
  <w:num w:numId="30" w16cid:durableId="72588354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D5"/>
    <w:rsid w:val="00002DEC"/>
    <w:rsid w:val="000065AC"/>
    <w:rsid w:val="00006A0A"/>
    <w:rsid w:val="00021F9D"/>
    <w:rsid w:val="00040C79"/>
    <w:rsid w:val="00057EB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017DF"/>
    <w:rsid w:val="00134A17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D2705"/>
    <w:rsid w:val="002E7098"/>
    <w:rsid w:val="002F1947"/>
    <w:rsid w:val="00306D94"/>
    <w:rsid w:val="003125DF"/>
    <w:rsid w:val="00330A0B"/>
    <w:rsid w:val="00335736"/>
    <w:rsid w:val="003563D2"/>
    <w:rsid w:val="00376FA5"/>
    <w:rsid w:val="003928D5"/>
    <w:rsid w:val="00397FF3"/>
    <w:rsid w:val="003A1479"/>
    <w:rsid w:val="003A1813"/>
    <w:rsid w:val="003B7D82"/>
    <w:rsid w:val="003C4644"/>
    <w:rsid w:val="003C5BE3"/>
    <w:rsid w:val="00413A7C"/>
    <w:rsid w:val="004141DD"/>
    <w:rsid w:val="00443DC4"/>
    <w:rsid w:val="0046062E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3122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32E94"/>
    <w:rsid w:val="0074778B"/>
    <w:rsid w:val="0077225E"/>
    <w:rsid w:val="007857F7"/>
    <w:rsid w:val="00793F48"/>
    <w:rsid w:val="007B35B2"/>
    <w:rsid w:val="007B7E26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51CDC"/>
    <w:rsid w:val="00854429"/>
    <w:rsid w:val="0086110B"/>
    <w:rsid w:val="00864202"/>
    <w:rsid w:val="00884DD3"/>
    <w:rsid w:val="008B5443"/>
    <w:rsid w:val="008B7A1E"/>
    <w:rsid w:val="008C7EEB"/>
    <w:rsid w:val="008D0DEF"/>
    <w:rsid w:val="008D2256"/>
    <w:rsid w:val="008D5E3D"/>
    <w:rsid w:val="008D6397"/>
    <w:rsid w:val="008E09D4"/>
    <w:rsid w:val="008F1280"/>
    <w:rsid w:val="008F7133"/>
    <w:rsid w:val="00905BC6"/>
    <w:rsid w:val="0090737A"/>
    <w:rsid w:val="00925C1B"/>
    <w:rsid w:val="0094786F"/>
    <w:rsid w:val="00951ACF"/>
    <w:rsid w:val="0096108C"/>
    <w:rsid w:val="00963BA0"/>
    <w:rsid w:val="00967764"/>
    <w:rsid w:val="009810EE"/>
    <w:rsid w:val="009837DB"/>
    <w:rsid w:val="00984CC9"/>
    <w:rsid w:val="00990E51"/>
    <w:rsid w:val="0099233F"/>
    <w:rsid w:val="009A6C3D"/>
    <w:rsid w:val="009B54A0"/>
    <w:rsid w:val="009C6405"/>
    <w:rsid w:val="009F6B2C"/>
    <w:rsid w:val="00A165BF"/>
    <w:rsid w:val="00A30799"/>
    <w:rsid w:val="00A476C1"/>
    <w:rsid w:val="00A5263D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12AE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53C"/>
    <w:rsid w:val="00B07C8F"/>
    <w:rsid w:val="00B275D4"/>
    <w:rsid w:val="00B30168"/>
    <w:rsid w:val="00B437C8"/>
    <w:rsid w:val="00B75051"/>
    <w:rsid w:val="00B77CC5"/>
    <w:rsid w:val="00B859DE"/>
    <w:rsid w:val="00B94EF2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1C29"/>
    <w:rsid w:val="00D12A91"/>
    <w:rsid w:val="00D22819"/>
    <w:rsid w:val="00D277A5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0BD"/>
    <w:rsid w:val="00E72E02"/>
    <w:rsid w:val="00E7358D"/>
    <w:rsid w:val="00E76267"/>
    <w:rsid w:val="00EA457B"/>
    <w:rsid w:val="00EA535B"/>
    <w:rsid w:val="00EB4309"/>
    <w:rsid w:val="00EC579D"/>
    <w:rsid w:val="00ED5BDC"/>
    <w:rsid w:val="00ED7DAC"/>
    <w:rsid w:val="00F067A6"/>
    <w:rsid w:val="00F07CDB"/>
    <w:rsid w:val="00F20B25"/>
    <w:rsid w:val="00F212F3"/>
    <w:rsid w:val="00F278C3"/>
    <w:rsid w:val="00F31D84"/>
    <w:rsid w:val="00F70C03"/>
    <w:rsid w:val="00F9084A"/>
    <w:rsid w:val="00FB6E40"/>
    <w:rsid w:val="00FC0E3F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716FC5F4"/>
  <w15:docId w15:val="{FA9EC87D-4661-4A0A-9D8B-6BD1F81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312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22"/>
  </w:style>
  <w:style w:type="character" w:styleId="CommentReference">
    <w:name w:val="annotation reference"/>
    <w:basedOn w:val="DefaultParagraphFont"/>
    <w:semiHidden/>
    <w:unhideWhenUsed/>
    <w:rsid w:val="00D277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7A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65ba601ff210b096aab9d9bab2103e43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e2e697e2d244a82ed94f6157180b86f2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format="Dropdown" ma:internalName="Contact" ma:readOnly="false">
      <xsd:simpleType>
        <xsd:union memberTypes="dms:Text">
          <xsd:simpleType>
            <xsd:restriction base="dms:Choice">
              <xsd:enumeration value="Operations"/>
            </xsd:restriction>
          </xsd:simpleType>
        </xsd:union>
      </xsd:simpleType>
    </xsd:element>
    <xsd:element name="Category" ma:index="8" nillable="true" ma:displayName="Category" ma:format="Dropdown" ma:indexed="true" ma:internalName="Category" ma:readOnly="false">
      <xsd:simpleType>
        <xsd:union memberTypes="dms:Text">
          <xsd:simpleType>
            <xsd:restriction base="dms:Choice">
              <xsd:enumeration value="Records Retention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CareerForce"/>
          <xsd:enumeration value="Records Reten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true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true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Communication Tools</Task_x002f_Func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C9719-C17E-41E5-A9CF-C1738D2F0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A864B8A-6550-4991-A59D-A01E88DFB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67</TotalTime>
  <Pages>3</Pages>
  <Words>664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Small Cities Development Program (SCDP) Application Checklist</vt:lpstr>
    </vt:vector>
  </TitlesOfParts>
  <Manager/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Small Cities Development Program (SCDP) Application Checklist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7</cp:revision>
  <dcterms:created xsi:type="dcterms:W3CDTF">2023-12-31T02:40:00Z</dcterms:created>
  <dcterms:modified xsi:type="dcterms:W3CDTF">2024-01-02T01:48:00Z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