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91E" w:rsidRPr="00AB19E2" w:rsidRDefault="006C33E4" w:rsidP="008E5337">
      <w:pPr>
        <w:pStyle w:val="Heading1"/>
        <w:rPr>
          <w:noProof/>
        </w:rPr>
      </w:pPr>
      <w:bookmarkStart w:id="0" w:name="_Toc29454817"/>
      <w:r w:rsidRPr="0050291E">
        <w:t>Audience</w:t>
      </w:r>
      <w:r w:rsidRPr="005368F8">
        <w:rPr>
          <w:noProof/>
        </w:rPr>
        <w:t>:  Non-DEED Partner Contracted Employees (ONLY)</w:t>
      </w:r>
      <w:bookmarkEnd w:id="0"/>
      <w:r w:rsidR="00C13F88">
        <w:rPr>
          <w:noProof/>
        </w:rPr>
        <w:t xml:space="preserve"> </w:t>
      </w:r>
    </w:p>
    <w:p w:rsidR="0050291E" w:rsidRPr="00AB19E2" w:rsidRDefault="006C33E4" w:rsidP="00AB19E2">
      <w:pPr>
        <w:jc w:val="center"/>
        <w:rPr>
          <w:rFonts w:ascii="Bookman Old Style" w:hAnsi="Bookman Old Style"/>
          <w:b/>
          <w:i/>
          <w:noProof/>
          <w:color w:val="FF0000"/>
          <w:sz w:val="24"/>
          <w:szCs w:val="24"/>
          <w:u w:val="single"/>
        </w:rPr>
      </w:pPr>
      <w:r w:rsidRPr="00AB2BE6">
        <w:rPr>
          <w:rFonts w:ascii="Bookman Old Style" w:hAnsi="Bookman Old Style"/>
          <w:b/>
          <w:i/>
          <w:noProof/>
          <w:color w:val="C00000"/>
          <w:sz w:val="24"/>
          <w:szCs w:val="24"/>
          <w:u w:val="single"/>
        </w:rPr>
        <w:t>DEED Employees should not use this tool</w:t>
      </w:r>
      <w:r w:rsidR="005368F8" w:rsidRPr="00AB2BE6">
        <w:rPr>
          <w:rFonts w:ascii="Bookman Old Style" w:hAnsi="Bookman Old Style"/>
          <w:b/>
          <w:i/>
          <w:noProof/>
          <w:color w:val="C00000"/>
          <w:sz w:val="24"/>
          <w:szCs w:val="24"/>
          <w:u w:val="single"/>
        </w:rPr>
        <w:t xml:space="preserve"> for password resets</w:t>
      </w:r>
      <w:r w:rsidRPr="00AB2BE6">
        <w:rPr>
          <w:rFonts w:ascii="Bookman Old Style" w:hAnsi="Bookman Old Style"/>
          <w:b/>
          <w:i/>
          <w:noProof/>
          <w:color w:val="C00000"/>
          <w:sz w:val="24"/>
          <w:szCs w:val="24"/>
          <w:u w:val="single"/>
        </w:rPr>
        <w:t>.</w:t>
      </w:r>
    </w:p>
    <w:p w:rsidR="0093049C" w:rsidRDefault="006C33E4">
      <w:pPr>
        <w:rPr>
          <w:noProof/>
        </w:rPr>
      </w:pPr>
      <w:bookmarkStart w:id="1" w:name="_Toc29454818"/>
      <w:r w:rsidRPr="0050291E">
        <w:rPr>
          <w:rStyle w:val="Heading2Char"/>
          <w:rFonts w:eastAsia="Calibri"/>
        </w:rPr>
        <w:t>Intended use:</w:t>
      </w:r>
      <w:bookmarkEnd w:id="1"/>
      <w:r>
        <w:rPr>
          <w:noProof/>
        </w:rPr>
        <w:t xml:space="preserve"> </w:t>
      </w:r>
      <w:r w:rsidR="00481B53">
        <w:rPr>
          <w:noProof/>
        </w:rPr>
        <w:t>Typicly 30% or more of helpdesk calls, are directly related to User Password issues (forgotten passwords</w:t>
      </w:r>
      <w:r w:rsidR="0093049C">
        <w:rPr>
          <w:noProof/>
        </w:rPr>
        <w:t>, typo, cap</w:t>
      </w:r>
      <w:r w:rsidR="005168EA">
        <w:rPr>
          <w:noProof/>
        </w:rPr>
        <w:t>s</w:t>
      </w:r>
      <w:r w:rsidR="0093049C">
        <w:rPr>
          <w:noProof/>
        </w:rPr>
        <w:t>lock</w:t>
      </w:r>
      <w:r w:rsidR="005168EA">
        <w:rPr>
          <w:noProof/>
        </w:rPr>
        <w:t xml:space="preserve"> on</w:t>
      </w:r>
      <w:r w:rsidR="0093049C">
        <w:rPr>
          <w:noProof/>
        </w:rPr>
        <w:t>, etc</w:t>
      </w:r>
      <w:r w:rsidR="00481B53">
        <w:rPr>
          <w:noProof/>
        </w:rPr>
        <w:t>), this tool was purchased to allow you to manage your own password resets</w:t>
      </w:r>
      <w:r w:rsidR="0093049C">
        <w:rPr>
          <w:noProof/>
        </w:rPr>
        <w:t xml:space="preserve"> to quickly provide you with a solution to </w:t>
      </w:r>
      <w:r w:rsidR="005368F8">
        <w:rPr>
          <w:noProof/>
        </w:rPr>
        <w:t xml:space="preserve">resolve </w:t>
      </w:r>
      <w:r w:rsidR="0093049C">
        <w:rPr>
          <w:noProof/>
        </w:rPr>
        <w:t>password issues</w:t>
      </w:r>
      <w:r w:rsidR="00481B53">
        <w:rPr>
          <w:noProof/>
        </w:rPr>
        <w:t xml:space="preserve">, and is intended to reduce the cost and support required to provide you access to the DEED Reporting Services Web Portal and reports. </w:t>
      </w:r>
    </w:p>
    <w:p w:rsidR="008C341E" w:rsidRDefault="005368F8">
      <w:pPr>
        <w:rPr>
          <w:noProof/>
        </w:rPr>
      </w:pPr>
      <w:bookmarkStart w:id="2" w:name="_Toc29454819"/>
      <w:r w:rsidRPr="0050291E">
        <w:rPr>
          <w:rStyle w:val="Heading2Char"/>
          <w:rFonts w:eastAsia="Calibri"/>
        </w:rPr>
        <w:t xml:space="preserve">SSRPM </w:t>
      </w:r>
      <w:r w:rsidR="006C33E4" w:rsidRPr="0050291E">
        <w:rPr>
          <w:rStyle w:val="Heading2Char"/>
          <w:rFonts w:eastAsia="Calibri"/>
        </w:rPr>
        <w:t>application</w:t>
      </w:r>
      <w:r w:rsidR="0050291E">
        <w:rPr>
          <w:rStyle w:val="Heading2Char"/>
          <w:rFonts w:eastAsia="Calibri"/>
        </w:rPr>
        <w:t>:</w:t>
      </w:r>
      <w:bookmarkEnd w:id="2"/>
      <w:r w:rsidR="0050291E">
        <w:rPr>
          <w:rStyle w:val="Heading2Char"/>
          <w:rFonts w:eastAsia="Calibri"/>
        </w:rPr>
        <w:t xml:space="preserve"> </w:t>
      </w:r>
      <w:r w:rsidR="006C33E4">
        <w:rPr>
          <w:noProof/>
        </w:rPr>
        <w:t xml:space="preserve"> is an Active Directory Account </w:t>
      </w:r>
      <w:r w:rsidR="006C33E4" w:rsidRPr="005368F8">
        <w:rPr>
          <w:b/>
          <w:noProof/>
        </w:rPr>
        <w:t>self service password reset tool tool</w:t>
      </w:r>
      <w:r w:rsidR="006C33E4">
        <w:rPr>
          <w:noProof/>
        </w:rPr>
        <w:t xml:space="preserve"> that is licenced</w:t>
      </w:r>
      <w:r w:rsidR="00DA6688">
        <w:rPr>
          <w:noProof/>
        </w:rPr>
        <w:t xml:space="preserve"> at a cost</w:t>
      </w:r>
      <w:r w:rsidR="006C33E4">
        <w:rPr>
          <w:noProof/>
        </w:rPr>
        <w:t xml:space="preserve"> for each client using this service.  </w:t>
      </w:r>
      <w:r w:rsidR="00DA6688">
        <w:rPr>
          <w:noProof/>
        </w:rPr>
        <w:t xml:space="preserve">This tool is nessesary for Non-DEED Employees because your Active Directory Accounts have been setup specificly only to support your security access to the DEED Reporting Services Portal unlike other </w:t>
      </w:r>
      <w:r>
        <w:rPr>
          <w:noProof/>
        </w:rPr>
        <w:t xml:space="preserve">direct </w:t>
      </w:r>
      <w:r w:rsidR="00DA6688">
        <w:rPr>
          <w:noProof/>
        </w:rPr>
        <w:t>DEED Employees</w:t>
      </w:r>
      <w:r>
        <w:rPr>
          <w:noProof/>
        </w:rPr>
        <w:t xml:space="preserve">. </w:t>
      </w:r>
      <w:r w:rsidR="00DA6688">
        <w:rPr>
          <w:noProof/>
        </w:rPr>
        <w:t xml:space="preserve"> </w:t>
      </w:r>
      <w:r>
        <w:rPr>
          <w:noProof/>
        </w:rPr>
        <w:t xml:space="preserve">This tool is nessesary because </w:t>
      </w:r>
      <w:r w:rsidR="00DA6688">
        <w:rPr>
          <w:noProof/>
        </w:rPr>
        <w:t xml:space="preserve">DEED does not manage your employment or recieive information from your HR Departments typicly used in an enterprise environment to manage, maintain and organize security access to network resources via User Active Directory Accounts.  </w:t>
      </w:r>
    </w:p>
    <w:p w:rsidR="00365A16" w:rsidRPr="00B534AC" w:rsidRDefault="00365A16" w:rsidP="00365A16">
      <w:pPr>
        <w:rPr>
          <w:noProof/>
        </w:rPr>
      </w:pPr>
      <w:bookmarkStart w:id="3" w:name="_Toc29454820"/>
      <w:r>
        <w:rPr>
          <w:rStyle w:val="Heading2Char"/>
          <w:rFonts w:eastAsia="Calibri"/>
        </w:rPr>
        <w:t>Accessibility:</w:t>
      </w:r>
      <w:bookmarkEnd w:id="3"/>
      <w:r>
        <w:rPr>
          <w:rStyle w:val="Heading2Char"/>
          <w:rFonts w:eastAsia="Calibri"/>
        </w:rPr>
        <w:t xml:space="preserve"> </w:t>
      </w:r>
      <w:r>
        <w:rPr>
          <w:noProof/>
        </w:rPr>
        <w:t xml:space="preserve"> </w:t>
      </w:r>
      <w:r w:rsidRPr="00B534AC">
        <w:rPr>
          <w:noProof/>
        </w:rPr>
        <w:t xml:space="preserve">Support </w:t>
      </w:r>
      <w:r w:rsidR="00B534AC">
        <w:rPr>
          <w:noProof/>
        </w:rPr>
        <w:t>for</w:t>
      </w:r>
      <w:r w:rsidRPr="00B534AC">
        <w:rPr>
          <w:noProof/>
        </w:rPr>
        <w:t xml:space="preserve"> the SSRPM </w:t>
      </w:r>
      <w:r w:rsidR="00B534AC">
        <w:rPr>
          <w:noProof/>
        </w:rPr>
        <w:t xml:space="preserve">Tool and </w:t>
      </w:r>
      <w:r w:rsidRPr="00B534AC">
        <w:rPr>
          <w:noProof/>
        </w:rPr>
        <w:t>Enrol</w:t>
      </w:r>
      <w:r w:rsidR="00E521DF">
        <w:rPr>
          <w:noProof/>
        </w:rPr>
        <w:t>l</w:t>
      </w:r>
      <w:r w:rsidRPr="00B534AC">
        <w:rPr>
          <w:noProof/>
        </w:rPr>
        <w:t xml:space="preserve">ment process for Individuals with visual </w:t>
      </w:r>
      <w:r w:rsidR="004154AB" w:rsidRPr="004154AB">
        <w:rPr>
          <w:noProof/>
        </w:rPr>
        <w:t xml:space="preserve">impairments </w:t>
      </w:r>
      <w:r w:rsidRPr="00B534AC">
        <w:rPr>
          <w:noProof/>
        </w:rPr>
        <w:t xml:space="preserve">can be provided by the </w:t>
      </w:r>
      <w:hyperlink r:id="rId7" w:history="1">
        <w:r w:rsidRPr="00B534AC">
          <w:rPr>
            <w:rStyle w:val="Hyperlink"/>
          </w:rPr>
          <w:t>DEED.servicedesk@state.mn.us</w:t>
        </w:r>
      </w:hyperlink>
      <w:r w:rsidRPr="00B534AC">
        <w:rPr>
          <w:noProof/>
        </w:rPr>
        <w:t xml:space="preserve">, </w:t>
      </w:r>
      <w:r w:rsidR="001C3114" w:rsidRPr="001C3114">
        <w:rPr>
          <w:rStyle w:val="Heading2Char"/>
          <w:rFonts w:ascii="Calibri" w:eastAsia="Calibri" w:hAnsi="Calibri"/>
          <w:sz w:val="22"/>
          <w:szCs w:val="22"/>
        </w:rPr>
        <w:t>651-297-1111</w:t>
      </w:r>
    </w:p>
    <w:p w:rsidR="00082F33" w:rsidRDefault="00082F33">
      <w:pPr>
        <w:pStyle w:val="TOCHeading"/>
      </w:pPr>
      <w:r>
        <w:t>Table of Contents</w:t>
      </w:r>
    </w:p>
    <w:p w:rsidR="008E5337" w:rsidRDefault="005B5199">
      <w:pPr>
        <w:pStyle w:val="TOC1"/>
        <w:tabs>
          <w:tab w:val="right" w:leader="dot" w:pos="9350"/>
        </w:tabs>
        <w:rPr>
          <w:rFonts w:asciiTheme="minorHAnsi" w:eastAsiaTheme="minorEastAsia" w:hAnsiTheme="minorHAnsi" w:cstheme="minorBidi"/>
          <w:noProof/>
        </w:rPr>
      </w:pPr>
      <w:r>
        <w:fldChar w:fldCharType="begin"/>
      </w:r>
      <w:r w:rsidR="00082F33">
        <w:instrText xml:space="preserve"> TOC \o "1-3" \h \z \u </w:instrText>
      </w:r>
      <w:r>
        <w:fldChar w:fldCharType="separate"/>
      </w:r>
      <w:hyperlink w:anchor="_Toc29454817" w:history="1">
        <w:r w:rsidR="008E5337" w:rsidRPr="00D70B0B">
          <w:rPr>
            <w:rStyle w:val="Hyperlink"/>
            <w:noProof/>
          </w:rPr>
          <w:t>Audience:  Non-DEED Partner Contracted Employees (ONLY)</w:t>
        </w:r>
        <w:r w:rsidR="008E5337">
          <w:rPr>
            <w:noProof/>
            <w:webHidden/>
          </w:rPr>
          <w:tab/>
        </w:r>
        <w:r w:rsidR="008E5337">
          <w:rPr>
            <w:noProof/>
            <w:webHidden/>
          </w:rPr>
          <w:fldChar w:fldCharType="begin"/>
        </w:r>
        <w:r w:rsidR="008E5337">
          <w:rPr>
            <w:noProof/>
            <w:webHidden/>
          </w:rPr>
          <w:instrText xml:space="preserve"> PAGEREF _Toc29454817 \h </w:instrText>
        </w:r>
        <w:r w:rsidR="008E5337">
          <w:rPr>
            <w:noProof/>
            <w:webHidden/>
          </w:rPr>
        </w:r>
        <w:r w:rsidR="008E5337">
          <w:rPr>
            <w:noProof/>
            <w:webHidden/>
          </w:rPr>
          <w:fldChar w:fldCharType="separate"/>
        </w:r>
        <w:r w:rsidR="008E5337">
          <w:rPr>
            <w:noProof/>
            <w:webHidden/>
          </w:rPr>
          <w:t>1</w:t>
        </w:r>
        <w:r w:rsidR="008E5337">
          <w:rPr>
            <w:noProof/>
            <w:webHidden/>
          </w:rPr>
          <w:fldChar w:fldCharType="end"/>
        </w:r>
      </w:hyperlink>
    </w:p>
    <w:p w:rsidR="008E5337" w:rsidRDefault="00356349">
      <w:pPr>
        <w:pStyle w:val="TOC2"/>
        <w:tabs>
          <w:tab w:val="right" w:leader="dot" w:pos="9350"/>
        </w:tabs>
        <w:rPr>
          <w:rFonts w:asciiTheme="minorHAnsi" w:eastAsiaTheme="minorEastAsia" w:hAnsiTheme="minorHAnsi" w:cstheme="minorBidi"/>
          <w:noProof/>
        </w:rPr>
      </w:pPr>
      <w:hyperlink w:anchor="_Toc29454818" w:history="1">
        <w:r w:rsidR="008E5337" w:rsidRPr="00D70B0B">
          <w:rPr>
            <w:rStyle w:val="Hyperlink"/>
            <w:noProof/>
          </w:rPr>
          <w:t>Intended use:</w:t>
        </w:r>
        <w:r w:rsidR="008E5337">
          <w:rPr>
            <w:noProof/>
            <w:webHidden/>
          </w:rPr>
          <w:tab/>
        </w:r>
        <w:r w:rsidR="008E5337">
          <w:rPr>
            <w:noProof/>
            <w:webHidden/>
          </w:rPr>
          <w:fldChar w:fldCharType="begin"/>
        </w:r>
        <w:r w:rsidR="008E5337">
          <w:rPr>
            <w:noProof/>
            <w:webHidden/>
          </w:rPr>
          <w:instrText xml:space="preserve"> PAGEREF _Toc29454818 \h </w:instrText>
        </w:r>
        <w:r w:rsidR="008E5337">
          <w:rPr>
            <w:noProof/>
            <w:webHidden/>
          </w:rPr>
        </w:r>
        <w:r w:rsidR="008E5337">
          <w:rPr>
            <w:noProof/>
            <w:webHidden/>
          </w:rPr>
          <w:fldChar w:fldCharType="separate"/>
        </w:r>
        <w:r w:rsidR="008E5337">
          <w:rPr>
            <w:noProof/>
            <w:webHidden/>
          </w:rPr>
          <w:t>1</w:t>
        </w:r>
        <w:r w:rsidR="008E5337">
          <w:rPr>
            <w:noProof/>
            <w:webHidden/>
          </w:rPr>
          <w:fldChar w:fldCharType="end"/>
        </w:r>
      </w:hyperlink>
    </w:p>
    <w:p w:rsidR="008E5337" w:rsidRDefault="00356349">
      <w:pPr>
        <w:pStyle w:val="TOC2"/>
        <w:tabs>
          <w:tab w:val="right" w:leader="dot" w:pos="9350"/>
        </w:tabs>
        <w:rPr>
          <w:rFonts w:asciiTheme="minorHAnsi" w:eastAsiaTheme="minorEastAsia" w:hAnsiTheme="minorHAnsi" w:cstheme="minorBidi"/>
          <w:noProof/>
        </w:rPr>
      </w:pPr>
      <w:hyperlink w:anchor="_Toc29454819" w:history="1">
        <w:r w:rsidR="008E5337" w:rsidRPr="00D70B0B">
          <w:rPr>
            <w:rStyle w:val="Hyperlink"/>
            <w:noProof/>
          </w:rPr>
          <w:t>SSRPM application:</w:t>
        </w:r>
        <w:r w:rsidR="008E5337">
          <w:rPr>
            <w:noProof/>
            <w:webHidden/>
          </w:rPr>
          <w:tab/>
        </w:r>
        <w:r w:rsidR="008E5337">
          <w:rPr>
            <w:noProof/>
            <w:webHidden/>
          </w:rPr>
          <w:fldChar w:fldCharType="begin"/>
        </w:r>
        <w:r w:rsidR="008E5337">
          <w:rPr>
            <w:noProof/>
            <w:webHidden/>
          </w:rPr>
          <w:instrText xml:space="preserve"> PAGEREF _Toc29454819 \h </w:instrText>
        </w:r>
        <w:r w:rsidR="008E5337">
          <w:rPr>
            <w:noProof/>
            <w:webHidden/>
          </w:rPr>
        </w:r>
        <w:r w:rsidR="008E5337">
          <w:rPr>
            <w:noProof/>
            <w:webHidden/>
          </w:rPr>
          <w:fldChar w:fldCharType="separate"/>
        </w:r>
        <w:r w:rsidR="008E5337">
          <w:rPr>
            <w:noProof/>
            <w:webHidden/>
          </w:rPr>
          <w:t>1</w:t>
        </w:r>
        <w:r w:rsidR="008E5337">
          <w:rPr>
            <w:noProof/>
            <w:webHidden/>
          </w:rPr>
          <w:fldChar w:fldCharType="end"/>
        </w:r>
      </w:hyperlink>
    </w:p>
    <w:p w:rsidR="008E5337" w:rsidRDefault="00356349">
      <w:pPr>
        <w:pStyle w:val="TOC2"/>
        <w:tabs>
          <w:tab w:val="right" w:leader="dot" w:pos="9350"/>
        </w:tabs>
        <w:rPr>
          <w:rFonts w:asciiTheme="minorHAnsi" w:eastAsiaTheme="minorEastAsia" w:hAnsiTheme="minorHAnsi" w:cstheme="minorBidi"/>
          <w:noProof/>
        </w:rPr>
      </w:pPr>
      <w:hyperlink w:anchor="_Toc29454820" w:history="1">
        <w:r w:rsidR="008E5337" w:rsidRPr="00D70B0B">
          <w:rPr>
            <w:rStyle w:val="Hyperlink"/>
            <w:noProof/>
          </w:rPr>
          <w:t>Accessibility:</w:t>
        </w:r>
        <w:r w:rsidR="008E5337">
          <w:rPr>
            <w:noProof/>
            <w:webHidden/>
          </w:rPr>
          <w:tab/>
        </w:r>
        <w:r w:rsidR="008E5337">
          <w:rPr>
            <w:noProof/>
            <w:webHidden/>
          </w:rPr>
          <w:fldChar w:fldCharType="begin"/>
        </w:r>
        <w:r w:rsidR="008E5337">
          <w:rPr>
            <w:noProof/>
            <w:webHidden/>
          </w:rPr>
          <w:instrText xml:space="preserve"> PAGEREF _Toc29454820 \h </w:instrText>
        </w:r>
        <w:r w:rsidR="008E5337">
          <w:rPr>
            <w:noProof/>
            <w:webHidden/>
          </w:rPr>
        </w:r>
        <w:r w:rsidR="008E5337">
          <w:rPr>
            <w:noProof/>
            <w:webHidden/>
          </w:rPr>
          <w:fldChar w:fldCharType="separate"/>
        </w:r>
        <w:r w:rsidR="008E5337">
          <w:rPr>
            <w:noProof/>
            <w:webHidden/>
          </w:rPr>
          <w:t>1</w:t>
        </w:r>
        <w:r w:rsidR="008E5337">
          <w:rPr>
            <w:noProof/>
            <w:webHidden/>
          </w:rPr>
          <w:fldChar w:fldCharType="end"/>
        </w:r>
      </w:hyperlink>
    </w:p>
    <w:p w:rsidR="008E5337" w:rsidRDefault="00356349">
      <w:pPr>
        <w:pStyle w:val="TOC1"/>
        <w:tabs>
          <w:tab w:val="right" w:leader="dot" w:pos="9350"/>
        </w:tabs>
        <w:rPr>
          <w:rFonts w:asciiTheme="minorHAnsi" w:eastAsiaTheme="minorEastAsia" w:hAnsiTheme="minorHAnsi" w:cstheme="minorBidi"/>
          <w:noProof/>
        </w:rPr>
      </w:pPr>
      <w:hyperlink w:anchor="_Toc29454821" w:history="1">
        <w:r w:rsidR="008E5337" w:rsidRPr="00D70B0B">
          <w:rPr>
            <w:rStyle w:val="Hyperlink"/>
            <w:noProof/>
          </w:rPr>
          <w:t>Self Services Reset Password Management SSRPM tool Web Portal:</w:t>
        </w:r>
        <w:r w:rsidR="008E5337">
          <w:rPr>
            <w:noProof/>
            <w:webHidden/>
          </w:rPr>
          <w:tab/>
        </w:r>
        <w:r w:rsidR="008E5337">
          <w:rPr>
            <w:noProof/>
            <w:webHidden/>
          </w:rPr>
          <w:fldChar w:fldCharType="begin"/>
        </w:r>
        <w:r w:rsidR="008E5337">
          <w:rPr>
            <w:noProof/>
            <w:webHidden/>
          </w:rPr>
          <w:instrText xml:space="preserve"> PAGEREF _Toc29454821 \h </w:instrText>
        </w:r>
        <w:r w:rsidR="008E5337">
          <w:rPr>
            <w:noProof/>
            <w:webHidden/>
          </w:rPr>
        </w:r>
        <w:r w:rsidR="008E5337">
          <w:rPr>
            <w:noProof/>
            <w:webHidden/>
          </w:rPr>
          <w:fldChar w:fldCharType="separate"/>
        </w:r>
        <w:r w:rsidR="008E5337">
          <w:rPr>
            <w:noProof/>
            <w:webHidden/>
          </w:rPr>
          <w:t>2</w:t>
        </w:r>
        <w:r w:rsidR="008E5337">
          <w:rPr>
            <w:noProof/>
            <w:webHidden/>
          </w:rPr>
          <w:fldChar w:fldCharType="end"/>
        </w:r>
      </w:hyperlink>
    </w:p>
    <w:p w:rsidR="008E5337" w:rsidRDefault="00356349">
      <w:pPr>
        <w:pStyle w:val="TOC2"/>
        <w:tabs>
          <w:tab w:val="right" w:leader="dot" w:pos="9350"/>
        </w:tabs>
        <w:rPr>
          <w:rFonts w:asciiTheme="minorHAnsi" w:eastAsiaTheme="minorEastAsia" w:hAnsiTheme="minorHAnsi" w:cstheme="minorBidi"/>
          <w:noProof/>
        </w:rPr>
      </w:pPr>
      <w:hyperlink w:anchor="_Toc29454822" w:history="1">
        <w:r w:rsidR="008E5337" w:rsidRPr="00D70B0B">
          <w:rPr>
            <w:rStyle w:val="Hyperlink"/>
            <w:noProof/>
          </w:rPr>
          <w:t>Enrolling in the SSRPM Tool:</w:t>
        </w:r>
        <w:r w:rsidR="008E5337">
          <w:rPr>
            <w:noProof/>
            <w:webHidden/>
          </w:rPr>
          <w:tab/>
        </w:r>
        <w:r w:rsidR="008E5337">
          <w:rPr>
            <w:noProof/>
            <w:webHidden/>
          </w:rPr>
          <w:fldChar w:fldCharType="begin"/>
        </w:r>
        <w:r w:rsidR="008E5337">
          <w:rPr>
            <w:noProof/>
            <w:webHidden/>
          </w:rPr>
          <w:instrText xml:space="preserve"> PAGEREF _Toc29454822 \h </w:instrText>
        </w:r>
        <w:r w:rsidR="008E5337">
          <w:rPr>
            <w:noProof/>
            <w:webHidden/>
          </w:rPr>
        </w:r>
        <w:r w:rsidR="008E5337">
          <w:rPr>
            <w:noProof/>
            <w:webHidden/>
          </w:rPr>
          <w:fldChar w:fldCharType="separate"/>
        </w:r>
        <w:r w:rsidR="008E5337">
          <w:rPr>
            <w:noProof/>
            <w:webHidden/>
          </w:rPr>
          <w:t>2</w:t>
        </w:r>
        <w:r w:rsidR="008E5337">
          <w:rPr>
            <w:noProof/>
            <w:webHidden/>
          </w:rPr>
          <w:fldChar w:fldCharType="end"/>
        </w:r>
      </w:hyperlink>
    </w:p>
    <w:p w:rsidR="008E5337" w:rsidRDefault="00356349">
      <w:pPr>
        <w:pStyle w:val="TOC3"/>
        <w:tabs>
          <w:tab w:val="right" w:leader="dot" w:pos="9350"/>
        </w:tabs>
        <w:rPr>
          <w:rFonts w:asciiTheme="minorHAnsi" w:eastAsiaTheme="minorEastAsia" w:hAnsiTheme="minorHAnsi" w:cstheme="minorBidi"/>
          <w:noProof/>
        </w:rPr>
      </w:pPr>
      <w:hyperlink w:anchor="_Toc29454823" w:history="1">
        <w:r w:rsidR="008E5337" w:rsidRPr="00D70B0B">
          <w:rPr>
            <w:rStyle w:val="Hyperlink"/>
            <w:noProof/>
          </w:rPr>
          <w:t>Enter your login name and current password and then click Continue</w:t>
        </w:r>
        <w:r w:rsidR="008E5337">
          <w:rPr>
            <w:noProof/>
            <w:webHidden/>
          </w:rPr>
          <w:tab/>
        </w:r>
        <w:r w:rsidR="008E5337">
          <w:rPr>
            <w:noProof/>
            <w:webHidden/>
          </w:rPr>
          <w:fldChar w:fldCharType="begin"/>
        </w:r>
        <w:r w:rsidR="008E5337">
          <w:rPr>
            <w:noProof/>
            <w:webHidden/>
          </w:rPr>
          <w:instrText xml:space="preserve"> PAGEREF _Toc29454823 \h </w:instrText>
        </w:r>
        <w:r w:rsidR="008E5337">
          <w:rPr>
            <w:noProof/>
            <w:webHidden/>
          </w:rPr>
        </w:r>
        <w:r w:rsidR="008E5337">
          <w:rPr>
            <w:noProof/>
            <w:webHidden/>
          </w:rPr>
          <w:fldChar w:fldCharType="separate"/>
        </w:r>
        <w:r w:rsidR="008E5337">
          <w:rPr>
            <w:noProof/>
            <w:webHidden/>
          </w:rPr>
          <w:t>2</w:t>
        </w:r>
        <w:r w:rsidR="008E5337">
          <w:rPr>
            <w:noProof/>
            <w:webHidden/>
          </w:rPr>
          <w:fldChar w:fldCharType="end"/>
        </w:r>
      </w:hyperlink>
    </w:p>
    <w:p w:rsidR="008E5337" w:rsidRDefault="00356349">
      <w:pPr>
        <w:pStyle w:val="TOC3"/>
        <w:tabs>
          <w:tab w:val="right" w:leader="dot" w:pos="9350"/>
        </w:tabs>
        <w:rPr>
          <w:rFonts w:asciiTheme="minorHAnsi" w:eastAsiaTheme="minorEastAsia" w:hAnsiTheme="minorHAnsi" w:cstheme="minorBidi"/>
          <w:noProof/>
        </w:rPr>
      </w:pPr>
      <w:hyperlink w:anchor="_Toc29454824" w:history="1">
        <w:r w:rsidR="008E5337" w:rsidRPr="00D70B0B">
          <w:rPr>
            <w:rStyle w:val="Hyperlink"/>
            <w:noProof/>
          </w:rPr>
          <w:t>Confirming your Enrollment in the SSRPM Tool:</w:t>
        </w:r>
        <w:r w:rsidR="008E5337">
          <w:rPr>
            <w:noProof/>
            <w:webHidden/>
          </w:rPr>
          <w:tab/>
        </w:r>
        <w:r w:rsidR="008E5337">
          <w:rPr>
            <w:noProof/>
            <w:webHidden/>
          </w:rPr>
          <w:fldChar w:fldCharType="begin"/>
        </w:r>
        <w:r w:rsidR="008E5337">
          <w:rPr>
            <w:noProof/>
            <w:webHidden/>
          </w:rPr>
          <w:instrText xml:space="preserve"> PAGEREF _Toc29454824 \h </w:instrText>
        </w:r>
        <w:r w:rsidR="008E5337">
          <w:rPr>
            <w:noProof/>
            <w:webHidden/>
          </w:rPr>
        </w:r>
        <w:r w:rsidR="008E5337">
          <w:rPr>
            <w:noProof/>
            <w:webHidden/>
          </w:rPr>
          <w:fldChar w:fldCharType="separate"/>
        </w:r>
        <w:r w:rsidR="008E5337">
          <w:rPr>
            <w:noProof/>
            <w:webHidden/>
          </w:rPr>
          <w:t>3</w:t>
        </w:r>
        <w:r w:rsidR="008E5337">
          <w:rPr>
            <w:noProof/>
            <w:webHidden/>
          </w:rPr>
          <w:fldChar w:fldCharType="end"/>
        </w:r>
      </w:hyperlink>
    </w:p>
    <w:p w:rsidR="008E5337" w:rsidRDefault="00356349">
      <w:pPr>
        <w:pStyle w:val="TOC2"/>
        <w:tabs>
          <w:tab w:val="right" w:leader="dot" w:pos="9350"/>
        </w:tabs>
        <w:rPr>
          <w:rFonts w:asciiTheme="minorHAnsi" w:eastAsiaTheme="minorEastAsia" w:hAnsiTheme="minorHAnsi" w:cstheme="minorBidi"/>
          <w:noProof/>
        </w:rPr>
      </w:pPr>
      <w:hyperlink w:anchor="_Toc29454825" w:history="1">
        <w:r w:rsidR="008E5337" w:rsidRPr="00D70B0B">
          <w:rPr>
            <w:rStyle w:val="Hyperlink"/>
            <w:noProof/>
          </w:rPr>
          <w:t>Resetting your password:</w:t>
        </w:r>
        <w:r w:rsidR="008E5337">
          <w:rPr>
            <w:noProof/>
            <w:webHidden/>
          </w:rPr>
          <w:tab/>
        </w:r>
        <w:r w:rsidR="008E5337">
          <w:rPr>
            <w:noProof/>
            <w:webHidden/>
          </w:rPr>
          <w:fldChar w:fldCharType="begin"/>
        </w:r>
        <w:r w:rsidR="008E5337">
          <w:rPr>
            <w:noProof/>
            <w:webHidden/>
          </w:rPr>
          <w:instrText xml:space="preserve"> PAGEREF _Toc29454825 \h </w:instrText>
        </w:r>
        <w:r w:rsidR="008E5337">
          <w:rPr>
            <w:noProof/>
            <w:webHidden/>
          </w:rPr>
        </w:r>
        <w:r w:rsidR="008E5337">
          <w:rPr>
            <w:noProof/>
            <w:webHidden/>
          </w:rPr>
          <w:fldChar w:fldCharType="separate"/>
        </w:r>
        <w:r w:rsidR="008E5337">
          <w:rPr>
            <w:noProof/>
            <w:webHidden/>
          </w:rPr>
          <w:t>4</w:t>
        </w:r>
        <w:r w:rsidR="008E5337">
          <w:rPr>
            <w:noProof/>
            <w:webHidden/>
          </w:rPr>
          <w:fldChar w:fldCharType="end"/>
        </w:r>
      </w:hyperlink>
    </w:p>
    <w:p w:rsidR="008E5337" w:rsidRDefault="00356349">
      <w:pPr>
        <w:pStyle w:val="TOC3"/>
        <w:tabs>
          <w:tab w:val="right" w:leader="dot" w:pos="9350"/>
        </w:tabs>
        <w:rPr>
          <w:rFonts w:asciiTheme="minorHAnsi" w:eastAsiaTheme="minorEastAsia" w:hAnsiTheme="minorHAnsi" w:cstheme="minorBidi"/>
          <w:noProof/>
        </w:rPr>
      </w:pPr>
      <w:hyperlink w:anchor="_Toc29454826" w:history="1">
        <w:r w:rsidR="008E5337" w:rsidRPr="00D70B0B">
          <w:rPr>
            <w:rStyle w:val="Hyperlink"/>
            <w:noProof/>
          </w:rPr>
          <w:t>Confirming your personal Questions and Answers to Reset your Password:</w:t>
        </w:r>
        <w:r w:rsidR="008E5337">
          <w:rPr>
            <w:noProof/>
            <w:webHidden/>
          </w:rPr>
          <w:tab/>
        </w:r>
        <w:r w:rsidR="008E5337">
          <w:rPr>
            <w:noProof/>
            <w:webHidden/>
          </w:rPr>
          <w:fldChar w:fldCharType="begin"/>
        </w:r>
        <w:r w:rsidR="008E5337">
          <w:rPr>
            <w:noProof/>
            <w:webHidden/>
          </w:rPr>
          <w:instrText xml:space="preserve"> PAGEREF _Toc29454826 \h </w:instrText>
        </w:r>
        <w:r w:rsidR="008E5337">
          <w:rPr>
            <w:noProof/>
            <w:webHidden/>
          </w:rPr>
        </w:r>
        <w:r w:rsidR="008E5337">
          <w:rPr>
            <w:noProof/>
            <w:webHidden/>
          </w:rPr>
          <w:fldChar w:fldCharType="separate"/>
        </w:r>
        <w:r w:rsidR="008E5337">
          <w:rPr>
            <w:noProof/>
            <w:webHidden/>
          </w:rPr>
          <w:t>5</w:t>
        </w:r>
        <w:r w:rsidR="008E5337">
          <w:rPr>
            <w:noProof/>
            <w:webHidden/>
          </w:rPr>
          <w:fldChar w:fldCharType="end"/>
        </w:r>
      </w:hyperlink>
    </w:p>
    <w:p w:rsidR="008E5337" w:rsidRDefault="00356349">
      <w:pPr>
        <w:pStyle w:val="TOC2"/>
        <w:tabs>
          <w:tab w:val="right" w:leader="dot" w:pos="9350"/>
        </w:tabs>
        <w:rPr>
          <w:rFonts w:asciiTheme="minorHAnsi" w:eastAsiaTheme="minorEastAsia" w:hAnsiTheme="minorHAnsi" w:cstheme="minorBidi"/>
          <w:noProof/>
        </w:rPr>
      </w:pPr>
      <w:hyperlink w:anchor="_Toc29454827" w:history="1">
        <w:r w:rsidR="008E5337" w:rsidRPr="00D70B0B">
          <w:rPr>
            <w:rStyle w:val="Hyperlink"/>
            <w:noProof/>
          </w:rPr>
          <w:t>Additional Information and Help</w:t>
        </w:r>
        <w:r w:rsidR="008E5337">
          <w:rPr>
            <w:noProof/>
            <w:webHidden/>
          </w:rPr>
          <w:tab/>
        </w:r>
        <w:r w:rsidR="008E5337">
          <w:rPr>
            <w:noProof/>
            <w:webHidden/>
          </w:rPr>
          <w:fldChar w:fldCharType="begin"/>
        </w:r>
        <w:r w:rsidR="008E5337">
          <w:rPr>
            <w:noProof/>
            <w:webHidden/>
          </w:rPr>
          <w:instrText xml:space="preserve"> PAGEREF _Toc29454827 \h </w:instrText>
        </w:r>
        <w:r w:rsidR="008E5337">
          <w:rPr>
            <w:noProof/>
            <w:webHidden/>
          </w:rPr>
        </w:r>
        <w:r w:rsidR="008E5337">
          <w:rPr>
            <w:noProof/>
            <w:webHidden/>
          </w:rPr>
          <w:fldChar w:fldCharType="separate"/>
        </w:r>
        <w:r w:rsidR="008E5337">
          <w:rPr>
            <w:noProof/>
            <w:webHidden/>
          </w:rPr>
          <w:t>5</w:t>
        </w:r>
        <w:r w:rsidR="008E5337">
          <w:rPr>
            <w:noProof/>
            <w:webHidden/>
          </w:rPr>
          <w:fldChar w:fldCharType="end"/>
        </w:r>
      </w:hyperlink>
    </w:p>
    <w:p w:rsidR="008E5337" w:rsidRDefault="00356349">
      <w:pPr>
        <w:pStyle w:val="TOC3"/>
        <w:tabs>
          <w:tab w:val="right" w:leader="dot" w:pos="9350"/>
        </w:tabs>
        <w:rPr>
          <w:rFonts w:asciiTheme="minorHAnsi" w:eastAsiaTheme="minorEastAsia" w:hAnsiTheme="minorHAnsi" w:cstheme="minorBidi"/>
          <w:noProof/>
        </w:rPr>
      </w:pPr>
      <w:hyperlink w:anchor="_Toc29454828" w:history="1">
        <w:r w:rsidR="008E5337" w:rsidRPr="00D70B0B">
          <w:rPr>
            <w:rStyle w:val="Hyperlink"/>
            <w:noProof/>
          </w:rPr>
          <w:t>For Assistance with your Password—Contact: DEED.servicedesk@state.mn.us</w:t>
        </w:r>
        <w:r w:rsidR="008E5337">
          <w:rPr>
            <w:noProof/>
            <w:webHidden/>
          </w:rPr>
          <w:tab/>
        </w:r>
        <w:r w:rsidR="008E5337">
          <w:rPr>
            <w:noProof/>
            <w:webHidden/>
          </w:rPr>
          <w:fldChar w:fldCharType="begin"/>
        </w:r>
        <w:r w:rsidR="008E5337">
          <w:rPr>
            <w:noProof/>
            <w:webHidden/>
          </w:rPr>
          <w:instrText xml:space="preserve"> PAGEREF _Toc29454828 \h </w:instrText>
        </w:r>
        <w:r w:rsidR="008E5337">
          <w:rPr>
            <w:noProof/>
            <w:webHidden/>
          </w:rPr>
        </w:r>
        <w:r w:rsidR="008E5337">
          <w:rPr>
            <w:noProof/>
            <w:webHidden/>
          </w:rPr>
          <w:fldChar w:fldCharType="separate"/>
        </w:r>
        <w:r w:rsidR="008E5337">
          <w:rPr>
            <w:noProof/>
            <w:webHidden/>
          </w:rPr>
          <w:t>5</w:t>
        </w:r>
        <w:r w:rsidR="008E5337">
          <w:rPr>
            <w:noProof/>
            <w:webHidden/>
          </w:rPr>
          <w:fldChar w:fldCharType="end"/>
        </w:r>
      </w:hyperlink>
    </w:p>
    <w:p w:rsidR="008E5337" w:rsidRDefault="00356349">
      <w:pPr>
        <w:pStyle w:val="TOC3"/>
        <w:tabs>
          <w:tab w:val="right" w:leader="dot" w:pos="9350"/>
        </w:tabs>
        <w:rPr>
          <w:rFonts w:asciiTheme="minorHAnsi" w:eastAsiaTheme="minorEastAsia" w:hAnsiTheme="minorHAnsi" w:cstheme="minorBidi"/>
          <w:noProof/>
        </w:rPr>
      </w:pPr>
      <w:hyperlink w:anchor="_Toc29454829" w:history="1">
        <w:r w:rsidR="008E5337" w:rsidRPr="00D70B0B">
          <w:rPr>
            <w:rStyle w:val="Hyperlink"/>
            <w:i/>
            <w:iCs/>
            <w:noProof/>
          </w:rPr>
          <w:t>MN.IT Services @ DEED Service Desk 651.355.0500</w:t>
        </w:r>
        <w:r w:rsidR="008E5337">
          <w:rPr>
            <w:noProof/>
            <w:webHidden/>
          </w:rPr>
          <w:tab/>
        </w:r>
        <w:r w:rsidR="008E5337">
          <w:rPr>
            <w:noProof/>
            <w:webHidden/>
          </w:rPr>
          <w:fldChar w:fldCharType="begin"/>
        </w:r>
        <w:r w:rsidR="008E5337">
          <w:rPr>
            <w:noProof/>
            <w:webHidden/>
          </w:rPr>
          <w:instrText xml:space="preserve"> PAGEREF _Toc29454829 \h </w:instrText>
        </w:r>
        <w:r w:rsidR="008E5337">
          <w:rPr>
            <w:noProof/>
            <w:webHidden/>
          </w:rPr>
        </w:r>
        <w:r w:rsidR="008E5337">
          <w:rPr>
            <w:noProof/>
            <w:webHidden/>
          </w:rPr>
          <w:fldChar w:fldCharType="separate"/>
        </w:r>
        <w:r w:rsidR="008E5337">
          <w:rPr>
            <w:noProof/>
            <w:webHidden/>
          </w:rPr>
          <w:t>5</w:t>
        </w:r>
        <w:r w:rsidR="008E5337">
          <w:rPr>
            <w:noProof/>
            <w:webHidden/>
          </w:rPr>
          <w:fldChar w:fldCharType="end"/>
        </w:r>
      </w:hyperlink>
    </w:p>
    <w:p w:rsidR="005168EA" w:rsidRPr="00656DDC" w:rsidRDefault="005B5199" w:rsidP="00EC07B8">
      <w:pPr>
        <w:pStyle w:val="Heading1"/>
        <w:rPr>
          <w:sz w:val="28"/>
          <w:szCs w:val="28"/>
        </w:rPr>
      </w:pPr>
      <w:r>
        <w:fldChar w:fldCharType="end"/>
      </w:r>
      <w:r w:rsidR="00A143F6">
        <w:rPr>
          <w:noProof/>
        </w:rPr>
        <w:br w:type="page"/>
      </w:r>
      <w:bookmarkStart w:id="4" w:name="_Toc29454821"/>
      <w:r w:rsidR="00082F33" w:rsidRPr="00656DDC">
        <w:rPr>
          <w:noProof/>
          <w:sz w:val="28"/>
          <w:szCs w:val="28"/>
        </w:rPr>
        <w:lastRenderedPageBreak/>
        <w:t xml:space="preserve">Self Services Reset Password Management </w:t>
      </w:r>
      <w:r w:rsidR="00656DDC" w:rsidRPr="00656DDC">
        <w:rPr>
          <w:noProof/>
          <w:sz w:val="28"/>
          <w:szCs w:val="28"/>
        </w:rPr>
        <w:t xml:space="preserve">SSRPM </w:t>
      </w:r>
      <w:r w:rsidR="00082F33" w:rsidRPr="00656DDC">
        <w:rPr>
          <w:noProof/>
          <w:sz w:val="28"/>
          <w:szCs w:val="28"/>
        </w:rPr>
        <w:t>tool Web Portal:</w:t>
      </w:r>
      <w:bookmarkEnd w:id="4"/>
    </w:p>
    <w:p w:rsidR="00656DDC" w:rsidRPr="00112571" w:rsidRDefault="004D1A4B" w:rsidP="00656DDC">
      <w:pPr>
        <w:rPr>
          <w:sz w:val="32"/>
          <w:szCs w:val="32"/>
        </w:rPr>
      </w:pPr>
      <w:r w:rsidRPr="00656DDC">
        <w:t>To access the website to Enroll and Reset your Password, web browse</w:t>
      </w:r>
      <w:r w:rsidR="00592856" w:rsidRPr="00656DDC">
        <w:t xml:space="preserve"> to:</w:t>
      </w:r>
      <w:r w:rsidR="00112571">
        <w:t xml:space="preserve"> </w:t>
      </w:r>
      <w:hyperlink r:id="rId8" w:history="1">
        <w:r w:rsidR="00112571" w:rsidRPr="00112571">
          <w:rPr>
            <w:rStyle w:val="Hyperlink"/>
            <w:sz w:val="32"/>
            <w:szCs w:val="32"/>
          </w:rPr>
          <w:t>https://ssrpm.deed.state.mn.us</w:t>
        </w:r>
      </w:hyperlink>
      <w:r w:rsidR="00656DDC" w:rsidRPr="00112571">
        <w:rPr>
          <w:sz w:val="32"/>
          <w:szCs w:val="32"/>
        </w:rPr>
        <w:t xml:space="preserve">   </w:t>
      </w:r>
      <w:r w:rsidR="00592856" w:rsidRPr="00112571">
        <w:rPr>
          <w:sz w:val="32"/>
          <w:szCs w:val="32"/>
        </w:rPr>
        <w:t xml:space="preserve"> </w:t>
      </w:r>
    </w:p>
    <w:p w:rsidR="00320133" w:rsidRDefault="00082F33" w:rsidP="00656DDC">
      <w:pPr>
        <w:pStyle w:val="Heading2"/>
        <w:rPr>
          <w:noProof/>
        </w:rPr>
      </w:pPr>
      <w:bookmarkStart w:id="5" w:name="_Toc29454822"/>
      <w:r>
        <w:rPr>
          <w:noProof/>
        </w:rPr>
        <w:t>Enrolling in the SSRPM Tool:</w:t>
      </w:r>
      <w:bookmarkEnd w:id="5"/>
    </w:p>
    <w:p w:rsidR="00EC6505" w:rsidRDefault="004D1A4B" w:rsidP="00656DDC">
      <w:pPr>
        <w:rPr>
          <w:noProof/>
        </w:rPr>
      </w:pPr>
      <w:r>
        <w:rPr>
          <w:noProof/>
        </w:rPr>
        <w:t xml:space="preserve">The first step is to enroll – click the </w:t>
      </w:r>
      <w:r w:rsidRPr="004D1A4B">
        <w:rPr>
          <w:noProof/>
        </w:rPr>
        <w:t>Enroll into SSRPM</w:t>
      </w:r>
      <w:r>
        <w:rPr>
          <w:noProof/>
        </w:rPr>
        <w:t xml:space="preserve"> </w:t>
      </w:r>
    </w:p>
    <w:p w:rsidR="0090274A" w:rsidRDefault="00FF067D" w:rsidP="00656DDC">
      <w:pPr>
        <w:rPr>
          <w:noProof/>
        </w:rPr>
      </w:pPr>
      <w:r>
        <w:rPr>
          <w:noProof/>
        </w:rPr>
        <w:drawing>
          <wp:inline distT="0" distB="0" distL="0" distR="0" wp14:anchorId="2ECDB085" wp14:editId="3ED29FED">
            <wp:extent cx="2798342" cy="3140015"/>
            <wp:effectExtent l="0" t="0" r="2540" b="381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34040" cy="3180071"/>
                    </a:xfrm>
                    <a:prstGeom prst="rect">
                      <a:avLst/>
                    </a:prstGeom>
                  </pic:spPr>
                </pic:pic>
              </a:graphicData>
            </a:graphic>
          </wp:inline>
        </w:drawing>
      </w:r>
    </w:p>
    <w:p w:rsidR="00EC6505" w:rsidRDefault="004D1A4B" w:rsidP="00112571">
      <w:pPr>
        <w:pStyle w:val="Heading3"/>
      </w:pPr>
      <w:bookmarkStart w:id="6" w:name="_Toc29454823"/>
      <w:r>
        <w:t xml:space="preserve">Enter your login name and current password and then click </w:t>
      </w:r>
      <w:r w:rsidRPr="00E02BCA">
        <w:t>Continue</w:t>
      </w:r>
      <w:bookmarkEnd w:id="6"/>
      <w:r w:rsidR="00EC6505">
        <w:t xml:space="preserve"> </w:t>
      </w:r>
    </w:p>
    <w:p w:rsidR="0090274A" w:rsidRPr="00EC6505" w:rsidRDefault="00EC6505" w:rsidP="00656DDC">
      <w:pPr>
        <w:rPr>
          <w:b/>
          <w:sz w:val="24"/>
          <w:szCs w:val="24"/>
        </w:rPr>
      </w:pPr>
      <w:r w:rsidRPr="00EC6505">
        <w:rPr>
          <w:sz w:val="24"/>
          <w:szCs w:val="24"/>
        </w:rPr>
        <w:t>(Note</w:t>
      </w:r>
      <w:r w:rsidR="003E6A2D">
        <w:rPr>
          <w:sz w:val="24"/>
          <w:szCs w:val="24"/>
        </w:rPr>
        <w:t>:</w:t>
      </w:r>
      <w:r w:rsidRPr="00EC6505">
        <w:rPr>
          <w:sz w:val="24"/>
          <w:szCs w:val="24"/>
        </w:rPr>
        <w:t xml:space="preserve"> Domain name is already defaulted to MNDEEDDOM for you)</w:t>
      </w:r>
    </w:p>
    <w:p w:rsidR="004D1A4B" w:rsidRPr="00112571" w:rsidRDefault="005E60E0" w:rsidP="00656DDC">
      <w:pPr>
        <w:rPr>
          <w:rStyle w:val="Heading3Char"/>
          <w:rFonts w:eastAsia="Calibri"/>
        </w:rPr>
      </w:pPr>
      <w:r>
        <w:rPr>
          <w:noProof/>
        </w:rPr>
        <w:drawing>
          <wp:inline distT="0" distB="0" distL="0" distR="0" wp14:anchorId="7140AA15" wp14:editId="54346F1C">
            <wp:extent cx="2475781" cy="3195486"/>
            <wp:effectExtent l="0" t="0" r="1270" b="508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94819" cy="3220059"/>
                    </a:xfrm>
                    <a:prstGeom prst="rect">
                      <a:avLst/>
                    </a:prstGeom>
                  </pic:spPr>
                </pic:pic>
              </a:graphicData>
            </a:graphic>
          </wp:inline>
        </w:drawing>
      </w:r>
      <w:r w:rsidR="0021418A">
        <w:br w:type="page"/>
      </w:r>
      <w:r w:rsidR="00082F33" w:rsidRPr="00112571">
        <w:rPr>
          <w:rStyle w:val="Heading3Char"/>
          <w:rFonts w:eastAsia="Calibri"/>
        </w:rPr>
        <w:lastRenderedPageBreak/>
        <w:t>Selecting your personal reminder questions and answers:</w:t>
      </w:r>
    </w:p>
    <w:p w:rsidR="00745858" w:rsidRDefault="005A070B" w:rsidP="00656DDC">
      <w:r>
        <w:rPr>
          <w:noProof/>
        </w:rPr>
        <w:drawing>
          <wp:inline distT="0" distB="0" distL="0" distR="0">
            <wp:extent cx="3166198" cy="3303917"/>
            <wp:effectExtent l="0" t="0" r="0" b="0"/>
            <wp:docPr id="12" name="Picture 10" descr="Image of SSRPM tool: Two options presented. 1.  Click Top box for &quot;Enroll into SSRPM&quot;  2. Click bottom box for &quot;Reset your Passwor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1">
                      <a:extLst>
                        <a:ext uri="{28A0092B-C50C-407E-A947-70E740481C1C}">
                          <a14:useLocalDpi xmlns:a14="http://schemas.microsoft.com/office/drawing/2010/main" val="0"/>
                        </a:ext>
                      </a:extLst>
                    </a:blip>
                    <a:srcRect l="13190" t="27110" r="17448" b="1849"/>
                    <a:stretch/>
                  </pic:blipFill>
                  <pic:spPr bwMode="auto">
                    <a:xfrm>
                      <a:off x="0" y="0"/>
                      <a:ext cx="3180523" cy="3318866"/>
                    </a:xfrm>
                    <a:prstGeom prst="rect">
                      <a:avLst/>
                    </a:prstGeom>
                    <a:noFill/>
                    <a:ln>
                      <a:noFill/>
                    </a:ln>
                    <a:extLst>
                      <a:ext uri="{53640926-AAD7-44D8-BBD7-CCE9431645EC}">
                        <a14:shadowObscured xmlns:a14="http://schemas.microsoft.com/office/drawing/2010/main"/>
                      </a:ext>
                    </a:extLst>
                  </pic:spPr>
                </pic:pic>
              </a:graphicData>
            </a:graphic>
          </wp:inline>
        </w:drawing>
      </w:r>
    </w:p>
    <w:p w:rsidR="004D1A4B" w:rsidRDefault="004D1A4B" w:rsidP="00656DDC">
      <w:r>
        <w:t>Select three questions from the drop-down list of questions and answer/confirm each question</w:t>
      </w:r>
    </w:p>
    <w:p w:rsidR="00082F33" w:rsidRDefault="00082F33" w:rsidP="00112571">
      <w:pPr>
        <w:pStyle w:val="Heading3"/>
        <w:rPr>
          <w:noProof/>
        </w:rPr>
      </w:pPr>
      <w:bookmarkStart w:id="7" w:name="_Toc29454824"/>
      <w:r>
        <w:rPr>
          <w:noProof/>
        </w:rPr>
        <w:t>Confirming your Enrollment in the SSRPM Tool:</w:t>
      </w:r>
      <w:bookmarkEnd w:id="7"/>
    </w:p>
    <w:p w:rsidR="00745858" w:rsidRDefault="004D1A4B" w:rsidP="00656DDC">
      <w:r>
        <w:t xml:space="preserve">Once you have selected and answered the challenge questions click </w:t>
      </w:r>
      <w:r w:rsidRPr="00E02BCA">
        <w:rPr>
          <w:b/>
        </w:rPr>
        <w:t>Enroll</w:t>
      </w:r>
    </w:p>
    <w:p w:rsidR="00745858" w:rsidRDefault="005A070B" w:rsidP="00656DDC">
      <w:r>
        <w:rPr>
          <w:noProof/>
        </w:rPr>
        <w:drawing>
          <wp:inline distT="0" distB="0" distL="0" distR="0">
            <wp:extent cx="3131389" cy="951715"/>
            <wp:effectExtent l="0" t="0" r="0" b="1270"/>
            <wp:docPr id="10"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2">
                      <a:extLst>
                        <a:ext uri="{28A0092B-C50C-407E-A947-70E740481C1C}">
                          <a14:useLocalDpi xmlns:a14="http://schemas.microsoft.com/office/drawing/2010/main" val="0"/>
                        </a:ext>
                      </a:extLst>
                    </a:blip>
                    <a:srcRect l="11736" t="51662" r="12183" b="8730"/>
                    <a:stretch/>
                  </pic:blipFill>
                  <pic:spPr bwMode="auto">
                    <a:xfrm>
                      <a:off x="0" y="0"/>
                      <a:ext cx="3133498" cy="952356"/>
                    </a:xfrm>
                    <a:prstGeom prst="rect">
                      <a:avLst/>
                    </a:prstGeom>
                    <a:noFill/>
                    <a:ln>
                      <a:noFill/>
                    </a:ln>
                    <a:extLst>
                      <a:ext uri="{53640926-AAD7-44D8-BBD7-CCE9431645EC}">
                        <a14:shadowObscured xmlns:a14="http://schemas.microsoft.com/office/drawing/2010/main"/>
                      </a:ext>
                    </a:extLst>
                  </pic:spPr>
                </pic:pic>
              </a:graphicData>
            </a:graphic>
          </wp:inline>
        </w:drawing>
      </w:r>
    </w:p>
    <w:p w:rsidR="00082F33" w:rsidRDefault="00E02BCA" w:rsidP="00656DDC">
      <w:r>
        <w:t xml:space="preserve">You should receive </w:t>
      </w:r>
      <w:r w:rsidR="004D1A4B">
        <w:t xml:space="preserve">the above message if the enrollment process completed successfully – click </w:t>
      </w:r>
      <w:r w:rsidR="004D1A4B" w:rsidRPr="00E02BCA">
        <w:rPr>
          <w:b/>
        </w:rPr>
        <w:t>Close</w:t>
      </w:r>
      <w:r w:rsidR="004D1A4B">
        <w:t xml:space="preserve"> to exit the website, or click </w:t>
      </w:r>
      <w:r w:rsidR="004D1A4B" w:rsidRPr="00E02BCA">
        <w:rPr>
          <w:b/>
        </w:rPr>
        <w:t>Home</w:t>
      </w:r>
      <w:r w:rsidR="004D1A4B">
        <w:t xml:space="preserve"> to return to the main SSRPM page</w:t>
      </w:r>
    </w:p>
    <w:p w:rsidR="00082F33" w:rsidRDefault="0021418A" w:rsidP="00112571">
      <w:pPr>
        <w:pStyle w:val="Heading2"/>
      </w:pPr>
      <w:r>
        <w:br w:type="page"/>
      </w:r>
      <w:bookmarkStart w:id="8" w:name="_Toc29454825"/>
      <w:r w:rsidR="00082F33">
        <w:lastRenderedPageBreak/>
        <w:t>Resetting your password:</w:t>
      </w:r>
      <w:bookmarkEnd w:id="8"/>
    </w:p>
    <w:p w:rsidR="00745858" w:rsidRDefault="0050169F" w:rsidP="00656DDC">
      <w:r>
        <w:rPr>
          <w:noProof/>
        </w:rPr>
        <w:drawing>
          <wp:inline distT="0" distB="0" distL="0" distR="0" wp14:anchorId="0979610B" wp14:editId="7B58DE6E">
            <wp:extent cx="3238952" cy="2953162"/>
            <wp:effectExtent l="0" t="0" r="0" b="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38952" cy="2953162"/>
                    </a:xfrm>
                    <a:prstGeom prst="rect">
                      <a:avLst/>
                    </a:prstGeom>
                  </pic:spPr>
                </pic:pic>
              </a:graphicData>
            </a:graphic>
          </wp:inline>
        </w:drawing>
      </w:r>
    </w:p>
    <w:p w:rsidR="00E27928" w:rsidRDefault="00E27928" w:rsidP="00656DDC"/>
    <w:p w:rsidR="00745858" w:rsidRDefault="004D1A4B" w:rsidP="00656DDC">
      <w:r>
        <w:t>Once enrolled you can</w:t>
      </w:r>
      <w:r w:rsidR="0050169F">
        <w:t xml:space="preserve"> change or</w:t>
      </w:r>
      <w:r>
        <w:t xml:space="preserve"> reset your password i</w:t>
      </w:r>
      <w:r w:rsidR="007B2493">
        <w:t xml:space="preserve">f you ever forget your password – from the main SSRPM page click the </w:t>
      </w:r>
      <w:r w:rsidR="00E27928">
        <w:rPr>
          <w:b/>
        </w:rPr>
        <w:t xml:space="preserve">Change password </w:t>
      </w:r>
      <w:r w:rsidR="00E27928" w:rsidRPr="00E27928">
        <w:t>or</w:t>
      </w:r>
      <w:r w:rsidR="00E27928">
        <w:rPr>
          <w:b/>
        </w:rPr>
        <w:t xml:space="preserve"> Forgot my password</w:t>
      </w:r>
      <w:r w:rsidR="007B2493">
        <w:t xml:space="preserve"> button</w:t>
      </w:r>
    </w:p>
    <w:p w:rsidR="00E27928" w:rsidRDefault="00E27928" w:rsidP="00656DDC"/>
    <w:p w:rsidR="00065C83" w:rsidRDefault="0050169F" w:rsidP="00656DDC">
      <w:r>
        <w:rPr>
          <w:noProof/>
        </w:rPr>
        <w:drawing>
          <wp:inline distT="0" distB="0" distL="0" distR="0" wp14:anchorId="3B99ABAF" wp14:editId="17381301">
            <wp:extent cx="2631402" cy="3536830"/>
            <wp:effectExtent l="0" t="0" r="0" b="6985"/>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38443" cy="3546293"/>
                    </a:xfrm>
                    <a:prstGeom prst="rect">
                      <a:avLst/>
                    </a:prstGeom>
                  </pic:spPr>
                </pic:pic>
              </a:graphicData>
            </a:graphic>
          </wp:inline>
        </w:drawing>
      </w:r>
      <w:r>
        <w:t xml:space="preserve">         </w:t>
      </w:r>
      <w:r>
        <w:rPr>
          <w:noProof/>
        </w:rPr>
        <w:drawing>
          <wp:inline distT="0" distB="0" distL="0" distR="0" wp14:anchorId="3433457C" wp14:editId="6CE449E4">
            <wp:extent cx="2646722" cy="3519577"/>
            <wp:effectExtent l="0" t="0" r="1270" b="5080"/>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70262" cy="3550881"/>
                    </a:xfrm>
                    <a:prstGeom prst="rect">
                      <a:avLst/>
                    </a:prstGeom>
                  </pic:spPr>
                </pic:pic>
              </a:graphicData>
            </a:graphic>
          </wp:inline>
        </w:drawing>
      </w:r>
    </w:p>
    <w:p w:rsidR="00065C83" w:rsidRDefault="00065C83" w:rsidP="00656DDC">
      <w:r>
        <w:t xml:space="preserve">Enter your login name and click </w:t>
      </w:r>
      <w:r w:rsidR="00E27928">
        <w:rPr>
          <w:b/>
        </w:rPr>
        <w:t>next</w:t>
      </w:r>
    </w:p>
    <w:p w:rsidR="00082F33" w:rsidRDefault="0021418A" w:rsidP="00112571">
      <w:pPr>
        <w:pStyle w:val="Heading3"/>
        <w:rPr>
          <w:noProof/>
        </w:rPr>
      </w:pPr>
      <w:r>
        <w:rPr>
          <w:noProof/>
        </w:rPr>
        <w:br w:type="page"/>
      </w:r>
      <w:bookmarkStart w:id="9" w:name="_Toc29454826"/>
      <w:r>
        <w:rPr>
          <w:noProof/>
        </w:rPr>
        <w:lastRenderedPageBreak/>
        <w:t>Confirming your personal Questions and Answers to Reset your Password:</w:t>
      </w:r>
      <w:bookmarkEnd w:id="9"/>
    </w:p>
    <w:p w:rsidR="00745858" w:rsidRDefault="005A070B" w:rsidP="00656DDC">
      <w:r>
        <w:rPr>
          <w:noProof/>
        </w:rPr>
        <w:drawing>
          <wp:inline distT="0" distB="0" distL="0" distR="0">
            <wp:extent cx="3518981" cy="3665951"/>
            <wp:effectExtent l="0" t="0" r="5715" b="0"/>
            <wp:docPr id="7"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16">
                      <a:extLst>
                        <a:ext uri="{28A0092B-C50C-407E-A947-70E740481C1C}">
                          <a14:useLocalDpi xmlns:a14="http://schemas.microsoft.com/office/drawing/2010/main" val="0"/>
                        </a:ext>
                      </a:extLst>
                    </a:blip>
                    <a:srcRect l="9925" t="27683" r="10678" b="2703"/>
                    <a:stretch/>
                  </pic:blipFill>
                  <pic:spPr bwMode="auto">
                    <a:xfrm>
                      <a:off x="0" y="0"/>
                      <a:ext cx="3519672" cy="3666671"/>
                    </a:xfrm>
                    <a:prstGeom prst="rect">
                      <a:avLst/>
                    </a:prstGeom>
                    <a:noFill/>
                    <a:ln>
                      <a:noFill/>
                    </a:ln>
                    <a:extLst>
                      <a:ext uri="{53640926-AAD7-44D8-BBD7-CCE9431645EC}">
                        <a14:shadowObscured xmlns:a14="http://schemas.microsoft.com/office/drawing/2010/main"/>
                      </a:ext>
                    </a:extLst>
                  </pic:spPr>
                </pic:pic>
              </a:graphicData>
            </a:graphic>
          </wp:inline>
        </w:drawing>
      </w:r>
    </w:p>
    <w:p w:rsidR="00745858" w:rsidRDefault="00065C83" w:rsidP="00656DDC">
      <w:r>
        <w:t xml:space="preserve">You will be presented your three challenge questions – answer each of these three questions, enter and confirm a new password and then click </w:t>
      </w:r>
      <w:r w:rsidRPr="00E02BCA">
        <w:rPr>
          <w:b/>
        </w:rPr>
        <w:t>Reset Password</w:t>
      </w:r>
    </w:p>
    <w:p w:rsidR="00082F33" w:rsidRDefault="005A070B" w:rsidP="00656DDC">
      <w:r>
        <w:rPr>
          <w:noProof/>
        </w:rPr>
        <w:drawing>
          <wp:inline distT="0" distB="0" distL="0" distR="0">
            <wp:extent cx="3114136" cy="792995"/>
            <wp:effectExtent l="0" t="0" r="0" b="7620"/>
            <wp:docPr id="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17">
                      <a:extLst>
                        <a:ext uri="{28A0092B-C50C-407E-A947-70E740481C1C}">
                          <a14:useLocalDpi xmlns:a14="http://schemas.microsoft.com/office/drawing/2010/main" val="0"/>
                        </a:ext>
                      </a:extLst>
                    </a:blip>
                    <a:srcRect l="12960" t="55311" r="12765" b="9329"/>
                    <a:stretch/>
                  </pic:blipFill>
                  <pic:spPr bwMode="auto">
                    <a:xfrm>
                      <a:off x="0" y="0"/>
                      <a:ext cx="3118513" cy="794110"/>
                    </a:xfrm>
                    <a:prstGeom prst="rect">
                      <a:avLst/>
                    </a:prstGeom>
                    <a:noFill/>
                    <a:ln>
                      <a:noFill/>
                    </a:ln>
                    <a:extLst>
                      <a:ext uri="{53640926-AAD7-44D8-BBD7-CCE9431645EC}">
                        <a14:shadowObscured xmlns:a14="http://schemas.microsoft.com/office/drawing/2010/main"/>
                      </a:ext>
                    </a:extLst>
                  </pic:spPr>
                </pic:pic>
              </a:graphicData>
            </a:graphic>
          </wp:inline>
        </w:drawing>
      </w:r>
    </w:p>
    <w:p w:rsidR="00745858" w:rsidRDefault="00065C83" w:rsidP="00656DDC">
      <w:r>
        <w:t>You should receive the above message if the password reset process completed successfully.</w:t>
      </w:r>
    </w:p>
    <w:p w:rsidR="00E27928" w:rsidRDefault="00E27928" w:rsidP="00656DDC"/>
    <w:p w:rsidR="00E27928" w:rsidRDefault="00E27928" w:rsidP="00656DDC"/>
    <w:p w:rsidR="00E27928" w:rsidRDefault="00E27928" w:rsidP="00656DDC"/>
    <w:p w:rsidR="00112571" w:rsidRDefault="00112571" w:rsidP="00112571">
      <w:pPr>
        <w:pStyle w:val="Heading2"/>
      </w:pPr>
      <w:bookmarkStart w:id="10" w:name="_Toc29454827"/>
      <w:r>
        <w:t>Additional Information and Help</w:t>
      </w:r>
      <w:bookmarkEnd w:id="10"/>
    </w:p>
    <w:p w:rsidR="00112571" w:rsidRPr="00D8573B" w:rsidRDefault="00112571" w:rsidP="00097226">
      <w:pPr>
        <w:pStyle w:val="Heading3"/>
        <w:rPr>
          <w:sz w:val="22"/>
          <w:szCs w:val="22"/>
        </w:rPr>
      </w:pPr>
      <w:bookmarkStart w:id="11" w:name="_Toc29447102"/>
      <w:bookmarkStart w:id="12" w:name="_Toc29454828"/>
      <w:bookmarkStart w:id="13" w:name="_Toc386709164"/>
      <w:r w:rsidRPr="00D8573B">
        <w:rPr>
          <w:sz w:val="22"/>
          <w:szCs w:val="22"/>
        </w:rPr>
        <w:t>For Assistance with your Password—Contact</w:t>
      </w:r>
      <w:r>
        <w:rPr>
          <w:sz w:val="22"/>
          <w:szCs w:val="22"/>
        </w:rPr>
        <w:t xml:space="preserve">: </w:t>
      </w:r>
      <w:hyperlink r:id="rId18" w:history="1">
        <w:r w:rsidRPr="000232DE">
          <w:rPr>
            <w:rStyle w:val="Hyperlink"/>
            <w:sz w:val="24"/>
            <w:szCs w:val="24"/>
          </w:rPr>
          <w:t>DEED.servicedesk@state.mn.us</w:t>
        </w:r>
        <w:bookmarkEnd w:id="11"/>
        <w:bookmarkEnd w:id="12"/>
      </w:hyperlink>
      <w:bookmarkEnd w:id="13"/>
    </w:p>
    <w:p w:rsidR="00112571" w:rsidRDefault="00112571" w:rsidP="00097226">
      <w:pPr>
        <w:pStyle w:val="Heading3"/>
      </w:pPr>
      <w:bookmarkStart w:id="14" w:name="_Toc386709165"/>
      <w:bookmarkStart w:id="15" w:name="_Toc29447103"/>
      <w:bookmarkStart w:id="16" w:name="_Toc29454829"/>
      <w:r w:rsidRPr="003A27B1">
        <w:rPr>
          <w:rStyle w:val="Heading2Char"/>
          <w:rFonts w:eastAsia="Calibri"/>
        </w:rPr>
        <w:t>MN.IT Services @ DEED</w:t>
      </w:r>
      <w:r w:rsidRPr="00376134">
        <w:rPr>
          <w:rStyle w:val="Heading2Char"/>
          <w:rFonts w:eastAsia="Calibri"/>
        </w:rPr>
        <w:t xml:space="preserve"> </w:t>
      </w:r>
      <w:r>
        <w:rPr>
          <w:rStyle w:val="Heading2Char"/>
          <w:rFonts w:eastAsia="Calibri"/>
        </w:rPr>
        <w:t>Service Desk</w:t>
      </w:r>
      <w:r w:rsidRPr="00376134">
        <w:rPr>
          <w:rStyle w:val="Heading2Char"/>
          <w:rFonts w:eastAsia="Calibri"/>
        </w:rPr>
        <w:t xml:space="preserve"> </w:t>
      </w:r>
      <w:bookmarkEnd w:id="14"/>
      <w:bookmarkEnd w:id="15"/>
      <w:bookmarkEnd w:id="16"/>
      <w:r w:rsidR="001C3114" w:rsidRPr="001C3114">
        <w:rPr>
          <w:rStyle w:val="Heading2Char"/>
          <w:rFonts w:eastAsia="Calibri"/>
        </w:rPr>
        <w:t>651-297-1111</w:t>
      </w:r>
      <w:bookmarkStart w:id="17" w:name="_GoBack"/>
      <w:bookmarkEnd w:id="17"/>
    </w:p>
    <w:p w:rsidR="00112571" w:rsidRDefault="00112571" w:rsidP="00112571">
      <w:r w:rsidRPr="003A27B1">
        <w:t>MN.IT Services @ DEED</w:t>
      </w:r>
      <w:r>
        <w:t xml:space="preserve"> Service Desk will be able to assist you with password resets or other password related support questions, including any assistance with your Active Directory account, </w:t>
      </w:r>
      <w:r w:rsidR="00097226">
        <w:t>or</w:t>
      </w:r>
      <w:r>
        <w:t xml:space="preserve"> SSRPM tool</w:t>
      </w:r>
      <w:r w:rsidR="00097226">
        <w:t>.</w:t>
      </w:r>
    </w:p>
    <w:sectPr w:rsidR="00112571" w:rsidSect="0090274A">
      <w:headerReference w:type="default" r:id="rId1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349" w:rsidRDefault="00356349" w:rsidP="00745858">
      <w:pPr>
        <w:spacing w:after="0" w:line="240" w:lineRule="auto"/>
      </w:pPr>
      <w:r>
        <w:separator/>
      </w:r>
    </w:p>
  </w:endnote>
  <w:endnote w:type="continuationSeparator" w:id="0">
    <w:p w:rsidR="00356349" w:rsidRDefault="00356349" w:rsidP="00745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349" w:rsidRDefault="00356349" w:rsidP="00745858">
      <w:pPr>
        <w:spacing w:after="0" w:line="240" w:lineRule="auto"/>
      </w:pPr>
      <w:r>
        <w:separator/>
      </w:r>
    </w:p>
  </w:footnote>
  <w:footnote w:type="continuationSeparator" w:id="0">
    <w:p w:rsidR="00356349" w:rsidRDefault="00356349" w:rsidP="00745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858" w:rsidRDefault="00745858">
    <w:pPr>
      <w:pStyle w:val="Header"/>
      <w:rPr>
        <w:rFonts w:ascii="Cambria" w:eastAsia="Times New Roman" w:hAnsi="Cambria"/>
      </w:rPr>
    </w:pPr>
    <w:r w:rsidRPr="00745858">
      <w:rPr>
        <w:rFonts w:ascii="Cambria" w:eastAsia="Times New Roman" w:hAnsi="Cambria"/>
        <w:b/>
        <w:sz w:val="28"/>
      </w:rPr>
      <w:t xml:space="preserve">DEED Self-Service Reset Password </w:t>
    </w:r>
    <w:r w:rsidR="0080074B">
      <w:rPr>
        <w:rFonts w:ascii="Cambria" w:eastAsia="Times New Roman" w:hAnsi="Cambria"/>
        <w:b/>
        <w:sz w:val="28"/>
      </w:rPr>
      <w:t xml:space="preserve">Management </w:t>
    </w:r>
    <w:r w:rsidRPr="00745858">
      <w:rPr>
        <w:rFonts w:ascii="Cambria" w:eastAsia="Times New Roman" w:hAnsi="Cambria"/>
        <w:b/>
        <w:sz w:val="28"/>
      </w:rPr>
      <w:t>Tool</w:t>
    </w:r>
    <w:r w:rsidR="008E5337">
      <w:rPr>
        <w:rFonts w:ascii="Cambria" w:eastAsia="Times New Roman" w:hAnsi="Cambria"/>
        <w:b/>
        <w:sz w:val="28"/>
      </w:rPr>
      <w:tab/>
    </w:r>
    <w:r w:rsidR="008E5337" w:rsidRPr="008E5337">
      <w:rPr>
        <w:rFonts w:ascii="Cambria" w:eastAsia="Times New Roman" w:hAnsi="Cambria"/>
        <w:b/>
        <w:color w:val="7F7F7F" w:themeColor="background1" w:themeShade="7F"/>
        <w:spacing w:val="60"/>
        <w:sz w:val="28"/>
      </w:rPr>
      <w:t>Page</w:t>
    </w:r>
    <w:r w:rsidR="008E5337" w:rsidRPr="008E5337">
      <w:rPr>
        <w:rFonts w:ascii="Cambria" w:eastAsia="Times New Roman" w:hAnsi="Cambria"/>
        <w:b/>
        <w:sz w:val="28"/>
      </w:rPr>
      <w:t xml:space="preserve"> | </w:t>
    </w:r>
    <w:r w:rsidR="008E5337" w:rsidRPr="008E5337">
      <w:rPr>
        <w:rFonts w:ascii="Cambria" w:eastAsia="Times New Roman" w:hAnsi="Cambria"/>
        <w:b/>
        <w:sz w:val="28"/>
      </w:rPr>
      <w:fldChar w:fldCharType="begin"/>
    </w:r>
    <w:r w:rsidR="008E5337" w:rsidRPr="008E5337">
      <w:rPr>
        <w:rFonts w:ascii="Cambria" w:eastAsia="Times New Roman" w:hAnsi="Cambria"/>
        <w:b/>
        <w:sz w:val="28"/>
      </w:rPr>
      <w:instrText xml:space="preserve"> PAGE   \* MERGEFORMAT </w:instrText>
    </w:r>
    <w:r w:rsidR="008E5337" w:rsidRPr="008E5337">
      <w:rPr>
        <w:rFonts w:ascii="Cambria" w:eastAsia="Times New Roman" w:hAnsi="Cambria"/>
        <w:b/>
        <w:sz w:val="28"/>
      </w:rPr>
      <w:fldChar w:fldCharType="separate"/>
    </w:r>
    <w:r w:rsidR="008E5337" w:rsidRPr="008E5337">
      <w:rPr>
        <w:rFonts w:ascii="Cambria" w:eastAsia="Times New Roman" w:hAnsi="Cambria"/>
        <w:b/>
        <w:bCs/>
        <w:noProof/>
        <w:sz w:val="28"/>
      </w:rPr>
      <w:t>1</w:t>
    </w:r>
    <w:r w:rsidR="008E5337" w:rsidRPr="008E5337">
      <w:rPr>
        <w:rFonts w:ascii="Cambria" w:eastAsia="Times New Roman" w:hAnsi="Cambria"/>
        <w:b/>
        <w:bCs/>
        <w:noProof/>
        <w:sz w:val="28"/>
      </w:rPr>
      <w:fldChar w:fldCharType="end"/>
    </w:r>
  </w:p>
  <w:p w:rsidR="00745858" w:rsidRDefault="007458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858"/>
    <w:rsid w:val="00065C83"/>
    <w:rsid w:val="00082F33"/>
    <w:rsid w:val="00092A52"/>
    <w:rsid w:val="00097226"/>
    <w:rsid w:val="000E6DFE"/>
    <w:rsid w:val="00112571"/>
    <w:rsid w:val="001818CE"/>
    <w:rsid w:val="001C3114"/>
    <w:rsid w:val="00203829"/>
    <w:rsid w:val="0021418A"/>
    <w:rsid w:val="00320133"/>
    <w:rsid w:val="00337D96"/>
    <w:rsid w:val="00354A9C"/>
    <w:rsid w:val="00356349"/>
    <w:rsid w:val="00365A16"/>
    <w:rsid w:val="00376134"/>
    <w:rsid w:val="003A132A"/>
    <w:rsid w:val="003A27B1"/>
    <w:rsid w:val="003E26F7"/>
    <w:rsid w:val="003E6A2D"/>
    <w:rsid w:val="00407060"/>
    <w:rsid w:val="004154AB"/>
    <w:rsid w:val="00481B53"/>
    <w:rsid w:val="004D1A4B"/>
    <w:rsid w:val="0050169F"/>
    <w:rsid w:val="0050291E"/>
    <w:rsid w:val="005168EA"/>
    <w:rsid w:val="00521A03"/>
    <w:rsid w:val="005368F8"/>
    <w:rsid w:val="00592856"/>
    <w:rsid w:val="005A070B"/>
    <w:rsid w:val="005B5199"/>
    <w:rsid w:val="005E25E2"/>
    <w:rsid w:val="005E60E0"/>
    <w:rsid w:val="005E6371"/>
    <w:rsid w:val="00656DDC"/>
    <w:rsid w:val="00670D7A"/>
    <w:rsid w:val="0067366E"/>
    <w:rsid w:val="006753EE"/>
    <w:rsid w:val="006C33E4"/>
    <w:rsid w:val="00705A9D"/>
    <w:rsid w:val="00725E37"/>
    <w:rsid w:val="00745858"/>
    <w:rsid w:val="007B2493"/>
    <w:rsid w:val="0080074B"/>
    <w:rsid w:val="00850B6E"/>
    <w:rsid w:val="0089307D"/>
    <w:rsid w:val="008935BF"/>
    <w:rsid w:val="008C341E"/>
    <w:rsid w:val="008D0A95"/>
    <w:rsid w:val="008D4411"/>
    <w:rsid w:val="008E4305"/>
    <w:rsid w:val="008E5337"/>
    <w:rsid w:val="008F5B94"/>
    <w:rsid w:val="0090274A"/>
    <w:rsid w:val="0093049C"/>
    <w:rsid w:val="0097079E"/>
    <w:rsid w:val="0097121D"/>
    <w:rsid w:val="00993103"/>
    <w:rsid w:val="00A143F6"/>
    <w:rsid w:val="00A46F35"/>
    <w:rsid w:val="00A53F6E"/>
    <w:rsid w:val="00A7045A"/>
    <w:rsid w:val="00AB19E2"/>
    <w:rsid w:val="00AB2BE6"/>
    <w:rsid w:val="00AE7FC8"/>
    <w:rsid w:val="00B36EA9"/>
    <w:rsid w:val="00B534AC"/>
    <w:rsid w:val="00BD53C4"/>
    <w:rsid w:val="00BD726D"/>
    <w:rsid w:val="00C13F88"/>
    <w:rsid w:val="00CC0EDE"/>
    <w:rsid w:val="00CF55FF"/>
    <w:rsid w:val="00D8124E"/>
    <w:rsid w:val="00D87F99"/>
    <w:rsid w:val="00DA6688"/>
    <w:rsid w:val="00DC219D"/>
    <w:rsid w:val="00DD1C84"/>
    <w:rsid w:val="00E02BCA"/>
    <w:rsid w:val="00E27928"/>
    <w:rsid w:val="00E521DF"/>
    <w:rsid w:val="00E71BE3"/>
    <w:rsid w:val="00EC07B8"/>
    <w:rsid w:val="00EC6505"/>
    <w:rsid w:val="00ED1BB2"/>
    <w:rsid w:val="00ED1E4F"/>
    <w:rsid w:val="00EF2DEA"/>
    <w:rsid w:val="00F256D9"/>
    <w:rsid w:val="00F303F1"/>
    <w:rsid w:val="00F71F66"/>
    <w:rsid w:val="00F86884"/>
    <w:rsid w:val="00FF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DF8203-81FE-4FB2-858A-CE9E5E90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E37"/>
    <w:pPr>
      <w:spacing w:after="200" w:line="276" w:lineRule="auto"/>
    </w:pPr>
    <w:rPr>
      <w:sz w:val="22"/>
      <w:szCs w:val="22"/>
    </w:rPr>
  </w:style>
  <w:style w:type="paragraph" w:styleId="Heading1">
    <w:name w:val="heading 1"/>
    <w:basedOn w:val="Normal"/>
    <w:next w:val="Normal"/>
    <w:link w:val="Heading1Char"/>
    <w:uiPriority w:val="9"/>
    <w:qFormat/>
    <w:rsid w:val="00082F3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082F3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A143F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EC07B8"/>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8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5858"/>
    <w:rPr>
      <w:rFonts w:ascii="Tahoma" w:hAnsi="Tahoma" w:cs="Tahoma"/>
      <w:sz w:val="16"/>
      <w:szCs w:val="16"/>
    </w:rPr>
  </w:style>
  <w:style w:type="paragraph" w:styleId="Header">
    <w:name w:val="header"/>
    <w:basedOn w:val="Normal"/>
    <w:link w:val="HeaderChar"/>
    <w:uiPriority w:val="99"/>
    <w:unhideWhenUsed/>
    <w:rsid w:val="00745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858"/>
  </w:style>
  <w:style w:type="paragraph" w:styleId="Footer">
    <w:name w:val="footer"/>
    <w:basedOn w:val="Normal"/>
    <w:link w:val="FooterChar"/>
    <w:uiPriority w:val="99"/>
    <w:unhideWhenUsed/>
    <w:rsid w:val="00745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858"/>
  </w:style>
  <w:style w:type="paragraph" w:customStyle="1" w:styleId="4D3FC6A7267447BDB5359E4E033ED01D">
    <w:name w:val="4D3FC6A7267447BDB5359E4E033ED01D"/>
    <w:rsid w:val="00745858"/>
    <w:pPr>
      <w:spacing w:after="200" w:line="276" w:lineRule="auto"/>
    </w:pPr>
    <w:rPr>
      <w:rFonts w:eastAsia="Times New Roman"/>
      <w:sz w:val="22"/>
      <w:szCs w:val="22"/>
    </w:rPr>
  </w:style>
  <w:style w:type="character" w:styleId="Hyperlink">
    <w:name w:val="Hyperlink"/>
    <w:uiPriority w:val="99"/>
    <w:unhideWhenUsed/>
    <w:rsid w:val="004D1A4B"/>
    <w:rPr>
      <w:color w:val="0000FF"/>
      <w:u w:val="single"/>
    </w:rPr>
  </w:style>
  <w:style w:type="character" w:customStyle="1" w:styleId="Heading1Char">
    <w:name w:val="Heading 1 Char"/>
    <w:link w:val="Heading1"/>
    <w:uiPriority w:val="9"/>
    <w:rsid w:val="00082F33"/>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082F33"/>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082F33"/>
  </w:style>
  <w:style w:type="character" w:customStyle="1" w:styleId="Heading2Char">
    <w:name w:val="Heading 2 Char"/>
    <w:link w:val="Heading2"/>
    <w:uiPriority w:val="9"/>
    <w:rsid w:val="00082F33"/>
    <w:rPr>
      <w:rFonts w:ascii="Cambria" w:eastAsia="Times New Roman" w:hAnsi="Cambria" w:cs="Times New Roman"/>
      <w:b/>
      <w:bCs/>
      <w:i/>
      <w:iCs/>
      <w:sz w:val="28"/>
      <w:szCs w:val="28"/>
    </w:rPr>
  </w:style>
  <w:style w:type="paragraph" w:styleId="TOC2">
    <w:name w:val="toc 2"/>
    <w:basedOn w:val="Normal"/>
    <w:next w:val="Normal"/>
    <w:autoRedefine/>
    <w:uiPriority w:val="39"/>
    <w:unhideWhenUsed/>
    <w:rsid w:val="00082F33"/>
    <w:pPr>
      <w:ind w:left="220"/>
    </w:pPr>
  </w:style>
  <w:style w:type="character" w:customStyle="1" w:styleId="Heading3Char">
    <w:name w:val="Heading 3 Char"/>
    <w:link w:val="Heading3"/>
    <w:uiPriority w:val="9"/>
    <w:rsid w:val="00A143F6"/>
    <w:rPr>
      <w:rFonts w:ascii="Cambria" w:eastAsia="Times New Roman" w:hAnsi="Cambria" w:cs="Times New Roman"/>
      <w:b/>
      <w:bCs/>
      <w:sz w:val="26"/>
      <w:szCs w:val="26"/>
    </w:rPr>
  </w:style>
  <w:style w:type="paragraph" w:styleId="TOC3">
    <w:name w:val="toc 3"/>
    <w:basedOn w:val="Normal"/>
    <w:next w:val="Normal"/>
    <w:autoRedefine/>
    <w:uiPriority w:val="39"/>
    <w:unhideWhenUsed/>
    <w:rsid w:val="00A143F6"/>
    <w:pPr>
      <w:ind w:left="440"/>
    </w:pPr>
  </w:style>
  <w:style w:type="paragraph" w:styleId="NoSpacing">
    <w:name w:val="No Spacing"/>
    <w:uiPriority w:val="1"/>
    <w:qFormat/>
    <w:rsid w:val="00EC07B8"/>
    <w:rPr>
      <w:sz w:val="22"/>
      <w:szCs w:val="22"/>
    </w:rPr>
  </w:style>
  <w:style w:type="character" w:customStyle="1" w:styleId="Heading4Char">
    <w:name w:val="Heading 4 Char"/>
    <w:basedOn w:val="DefaultParagraphFont"/>
    <w:link w:val="Heading4"/>
    <w:uiPriority w:val="9"/>
    <w:rsid w:val="00EC07B8"/>
    <w:rPr>
      <w:rFonts w:asciiTheme="minorHAnsi" w:eastAsiaTheme="minorEastAsia" w:hAnsiTheme="minorHAnsi" w:cstheme="minorBidi"/>
      <w:b/>
      <w:bCs/>
      <w:sz w:val="28"/>
      <w:szCs w:val="28"/>
    </w:rPr>
  </w:style>
  <w:style w:type="character" w:styleId="UnresolvedMention">
    <w:name w:val="Unresolved Mention"/>
    <w:basedOn w:val="DefaultParagraphFont"/>
    <w:uiPriority w:val="99"/>
    <w:semiHidden/>
    <w:unhideWhenUsed/>
    <w:rsid w:val="00592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rpm.deed.state.mn.us" TargetMode="External"/><Relationship Id="rId13" Type="http://schemas.openxmlformats.org/officeDocument/2006/relationships/image" Target="media/image5.png"/><Relationship Id="rId18" Type="http://schemas.openxmlformats.org/officeDocument/2006/relationships/hyperlink" Target="mailto:DEED.servicedesk@state.mn.u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EED.servicedesk@state.mn.us"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EE52D-8208-4B8A-93EF-69F13B6C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DEED Self-Service Reset Password Management Tool</vt:lpstr>
    </vt:vector>
  </TitlesOfParts>
  <Company>DEED</Company>
  <LinksUpToDate>false</LinksUpToDate>
  <CharactersWithSpaces>4675</CharactersWithSpaces>
  <SharedDoc>false</SharedDoc>
  <HLinks>
    <vt:vector size="72" baseType="variant">
      <vt:variant>
        <vt:i4>4980758</vt:i4>
      </vt:variant>
      <vt:variant>
        <vt:i4>69</vt:i4>
      </vt:variant>
      <vt:variant>
        <vt:i4>0</vt:i4>
      </vt:variant>
      <vt:variant>
        <vt:i4>5</vt:i4>
      </vt:variant>
      <vt:variant>
        <vt:lpwstr>http://ssrpm.positivelyminnesota.com/</vt:lpwstr>
      </vt:variant>
      <vt:variant>
        <vt:lpwstr/>
      </vt:variant>
      <vt:variant>
        <vt:i4>1507380</vt:i4>
      </vt:variant>
      <vt:variant>
        <vt:i4>62</vt:i4>
      </vt:variant>
      <vt:variant>
        <vt:i4>0</vt:i4>
      </vt:variant>
      <vt:variant>
        <vt:i4>5</vt:i4>
      </vt:variant>
      <vt:variant>
        <vt:lpwstr/>
      </vt:variant>
      <vt:variant>
        <vt:lpwstr>_Toc386709165</vt:lpwstr>
      </vt:variant>
      <vt:variant>
        <vt:i4>1507380</vt:i4>
      </vt:variant>
      <vt:variant>
        <vt:i4>56</vt:i4>
      </vt:variant>
      <vt:variant>
        <vt:i4>0</vt:i4>
      </vt:variant>
      <vt:variant>
        <vt:i4>5</vt:i4>
      </vt:variant>
      <vt:variant>
        <vt:lpwstr/>
      </vt:variant>
      <vt:variant>
        <vt:lpwstr>_Toc386709164</vt:lpwstr>
      </vt:variant>
      <vt:variant>
        <vt:i4>1507380</vt:i4>
      </vt:variant>
      <vt:variant>
        <vt:i4>50</vt:i4>
      </vt:variant>
      <vt:variant>
        <vt:i4>0</vt:i4>
      </vt:variant>
      <vt:variant>
        <vt:i4>5</vt:i4>
      </vt:variant>
      <vt:variant>
        <vt:lpwstr/>
      </vt:variant>
      <vt:variant>
        <vt:lpwstr>_Toc386709163</vt:lpwstr>
      </vt:variant>
      <vt:variant>
        <vt:i4>1507380</vt:i4>
      </vt:variant>
      <vt:variant>
        <vt:i4>44</vt:i4>
      </vt:variant>
      <vt:variant>
        <vt:i4>0</vt:i4>
      </vt:variant>
      <vt:variant>
        <vt:i4>5</vt:i4>
      </vt:variant>
      <vt:variant>
        <vt:lpwstr/>
      </vt:variant>
      <vt:variant>
        <vt:lpwstr>_Toc386709162</vt:lpwstr>
      </vt:variant>
      <vt:variant>
        <vt:i4>1507380</vt:i4>
      </vt:variant>
      <vt:variant>
        <vt:i4>38</vt:i4>
      </vt:variant>
      <vt:variant>
        <vt:i4>0</vt:i4>
      </vt:variant>
      <vt:variant>
        <vt:i4>5</vt:i4>
      </vt:variant>
      <vt:variant>
        <vt:lpwstr/>
      </vt:variant>
      <vt:variant>
        <vt:lpwstr>_Toc386709161</vt:lpwstr>
      </vt:variant>
      <vt:variant>
        <vt:i4>1507380</vt:i4>
      </vt:variant>
      <vt:variant>
        <vt:i4>32</vt:i4>
      </vt:variant>
      <vt:variant>
        <vt:i4>0</vt:i4>
      </vt:variant>
      <vt:variant>
        <vt:i4>5</vt:i4>
      </vt:variant>
      <vt:variant>
        <vt:lpwstr/>
      </vt:variant>
      <vt:variant>
        <vt:lpwstr>_Toc386709160</vt:lpwstr>
      </vt:variant>
      <vt:variant>
        <vt:i4>1310772</vt:i4>
      </vt:variant>
      <vt:variant>
        <vt:i4>26</vt:i4>
      </vt:variant>
      <vt:variant>
        <vt:i4>0</vt:i4>
      </vt:variant>
      <vt:variant>
        <vt:i4>5</vt:i4>
      </vt:variant>
      <vt:variant>
        <vt:lpwstr/>
      </vt:variant>
      <vt:variant>
        <vt:lpwstr>_Toc386709159</vt:lpwstr>
      </vt:variant>
      <vt:variant>
        <vt:i4>1310772</vt:i4>
      </vt:variant>
      <vt:variant>
        <vt:i4>20</vt:i4>
      </vt:variant>
      <vt:variant>
        <vt:i4>0</vt:i4>
      </vt:variant>
      <vt:variant>
        <vt:i4>5</vt:i4>
      </vt:variant>
      <vt:variant>
        <vt:lpwstr/>
      </vt:variant>
      <vt:variant>
        <vt:lpwstr>_Toc386709158</vt:lpwstr>
      </vt:variant>
      <vt:variant>
        <vt:i4>1310772</vt:i4>
      </vt:variant>
      <vt:variant>
        <vt:i4>14</vt:i4>
      </vt:variant>
      <vt:variant>
        <vt:i4>0</vt:i4>
      </vt:variant>
      <vt:variant>
        <vt:i4>5</vt:i4>
      </vt:variant>
      <vt:variant>
        <vt:lpwstr/>
      </vt:variant>
      <vt:variant>
        <vt:lpwstr>_Toc386709157</vt:lpwstr>
      </vt:variant>
      <vt:variant>
        <vt:i4>1310772</vt:i4>
      </vt:variant>
      <vt:variant>
        <vt:i4>8</vt:i4>
      </vt:variant>
      <vt:variant>
        <vt:i4>0</vt:i4>
      </vt:variant>
      <vt:variant>
        <vt:i4>5</vt:i4>
      </vt:variant>
      <vt:variant>
        <vt:lpwstr/>
      </vt:variant>
      <vt:variant>
        <vt:lpwstr>_Toc386709156</vt:lpwstr>
      </vt:variant>
      <vt:variant>
        <vt:i4>1310772</vt:i4>
      </vt:variant>
      <vt:variant>
        <vt:i4>2</vt:i4>
      </vt:variant>
      <vt:variant>
        <vt:i4>0</vt:i4>
      </vt:variant>
      <vt:variant>
        <vt:i4>5</vt:i4>
      </vt:variant>
      <vt:variant>
        <vt:lpwstr/>
      </vt:variant>
      <vt:variant>
        <vt:lpwstr>_Toc386709155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Self-Service Reset Password Management Tool</dc:title>
  <dc:subject/>
  <dc:creator>Debra Baker</dc:creator>
  <cp:keywords/>
  <cp:lastModifiedBy>Dahle, John T. (MNIT)</cp:lastModifiedBy>
  <cp:revision>2</cp:revision>
  <cp:lastPrinted>2010-11-15T19:26:00Z</cp:lastPrinted>
  <dcterms:created xsi:type="dcterms:W3CDTF">2020-02-12T20:33:00Z</dcterms:created>
  <dcterms:modified xsi:type="dcterms:W3CDTF">2020-02-12T20:33:00Z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