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5049" w14:textId="77777777" w:rsidR="002619E1" w:rsidRDefault="002619E1" w:rsidP="002619E1">
      <w:pPr>
        <w:rPr>
          <w:rFonts w:asciiTheme="minorHAnsi" w:hAnsiTheme="minorHAnsi"/>
          <w:b/>
        </w:rPr>
      </w:pPr>
      <w:r w:rsidRPr="002619E1">
        <w:rPr>
          <w:rFonts w:asciiTheme="minorHAnsi" w:hAnsi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9436D7" wp14:editId="20221C1C">
                <wp:simplePos x="0" y="0"/>
                <wp:positionH relativeFrom="column">
                  <wp:posOffset>5722233</wp:posOffset>
                </wp:positionH>
                <wp:positionV relativeFrom="page">
                  <wp:posOffset>173963</wp:posOffset>
                </wp:positionV>
                <wp:extent cx="819785" cy="70739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3E395" w14:textId="730843F2" w:rsidR="002619E1" w:rsidRPr="002619E1" w:rsidRDefault="002345D8" w:rsidP="002619E1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436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55pt;margin-top:13.7pt;width:64.55pt;height:55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" stroked="f">
                <v:textbox>
                  <w:txbxContent>
                    <w:p w14:paraId="7B53E395" w14:textId="730843F2" w:rsidR="002619E1" w:rsidRPr="002619E1" w:rsidRDefault="002345D8" w:rsidP="002619E1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8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dt>
      <w:sdtPr>
        <w:rPr>
          <w:rFonts w:ascii="Times New Roman" w:hAnsi="Times New Roman"/>
          <w:b w:val="0"/>
          <w:color w:val="auto"/>
          <w:sz w:val="22"/>
          <w:szCs w:val="22"/>
        </w:rPr>
        <w:id w:val="10729564"/>
        <w:docPartObj>
          <w:docPartGallery w:val="Cover Pages"/>
          <w:docPartUnique/>
        </w:docPartObj>
      </w:sdtPr>
      <w:sdtEndPr>
        <w:rPr>
          <w:rStyle w:val="BodyTextChar"/>
        </w:rPr>
      </w:sdtEndPr>
      <w:sdtContent>
        <w:bookmarkStart w:id="0" w:name="_Hlk156478249" w:displacedByCustomXml="next"/>
        <w:bookmarkEnd w:id="0" w:displacedByCustomXml="next"/>
        <w:sdt>
          <w:sdtPr>
            <w:rPr>
              <w:rFonts w:ascii="Times New Roman" w:hAnsi="Times New Roman"/>
              <w:b w:val="0"/>
              <w:color w:val="auto"/>
              <w:sz w:val="22"/>
              <w:szCs w:val="22"/>
            </w:rPr>
            <w:id w:val="-780880138"/>
            <w:docPartObj>
              <w:docPartGallery w:val="Cover Pages"/>
              <w:docPartUnique/>
            </w:docPartObj>
          </w:sdtPr>
          <w:sdtEndPr>
            <w:rPr>
              <w:rStyle w:val="BodyTextChar"/>
            </w:rPr>
          </w:sdtEndPr>
          <w:sdtContent>
            <w:p w14:paraId="305C10D8" w14:textId="383EF449" w:rsidR="008E0ACA" w:rsidRPr="009F1191" w:rsidRDefault="008E0ACA" w:rsidP="008E0ACA">
              <w:pPr>
                <w:pStyle w:val="Heading1"/>
                <w:rPr>
                  <w:rFonts w:ascii="Times New Roman" w:hAnsi="Times New Roman"/>
                </w:rPr>
              </w:pPr>
              <w:r w:rsidRPr="009F1191">
                <w:rPr>
                  <w:rFonts w:ascii="Times New Roman" w:hAnsi="Times New Roman"/>
                </w:rPr>
                <w:t>Memo</w:t>
              </w:r>
            </w:p>
            <w:p w14:paraId="56FF0E00" w14:textId="77777777" w:rsidR="008E0ACA" w:rsidRPr="009F1191" w:rsidRDefault="008E0ACA" w:rsidP="008E0ACA">
              <w:pPr>
                <w:pStyle w:val="BodyText"/>
                <w:rPr>
                  <w:rFonts w:ascii="Times New Roman" w:hAnsi="Times New Roman"/>
                  <w:b/>
                </w:rPr>
              </w:pPr>
              <w:r w:rsidRPr="009F1191">
                <w:rPr>
                  <w:rFonts w:ascii="Times New Roman" w:hAnsi="Times New Roman"/>
                  <w:b/>
                </w:rPr>
                <w:t xml:space="preserve">Date: </w:t>
              </w:r>
              <w:r w:rsidRPr="009F1191">
                <w:rPr>
                  <w:rFonts w:ascii="Times New Roman" w:hAnsi="Times New Roman"/>
                  <w:b/>
                </w:rPr>
                <w:tab/>
                <w:t>2/6/24</w:t>
              </w:r>
            </w:p>
            <w:p w14:paraId="11C9068C" w14:textId="77777777" w:rsidR="008E0ACA" w:rsidRPr="009F1191" w:rsidRDefault="008E0ACA" w:rsidP="008E0ACA">
              <w:pPr>
                <w:pStyle w:val="BodyText"/>
                <w:rPr>
                  <w:rFonts w:ascii="Times New Roman" w:hAnsi="Times New Roman"/>
                  <w:b/>
                </w:rPr>
              </w:pPr>
              <w:r w:rsidRPr="009F1191">
                <w:rPr>
                  <w:rFonts w:ascii="Times New Roman" w:hAnsi="Times New Roman"/>
                  <w:b/>
                </w:rPr>
                <w:t xml:space="preserve">To: </w:t>
              </w:r>
              <w:r w:rsidRPr="009F1191">
                <w:rPr>
                  <w:rFonts w:ascii="Times New Roman" w:hAnsi="Times New Roman"/>
                  <w:b/>
                </w:rPr>
                <w:tab/>
                <w:t>ETAC</w:t>
              </w:r>
            </w:p>
            <w:p w14:paraId="680CD597" w14:textId="77777777" w:rsidR="008E0ACA" w:rsidRPr="009F1191" w:rsidRDefault="008E0ACA" w:rsidP="008E0ACA">
              <w:pPr>
                <w:pStyle w:val="BodyText"/>
                <w:rPr>
                  <w:rFonts w:ascii="Times New Roman" w:hAnsi="Times New Roman"/>
                  <w:b/>
                </w:rPr>
              </w:pPr>
              <w:r w:rsidRPr="009F1191">
                <w:rPr>
                  <w:rFonts w:ascii="Times New Roman" w:hAnsi="Times New Roman"/>
                  <w:b/>
                </w:rPr>
                <w:t xml:space="preserve">From: </w:t>
              </w:r>
              <w:r w:rsidRPr="009F1191">
                <w:rPr>
                  <w:rFonts w:ascii="Times New Roman" w:hAnsi="Times New Roman"/>
                  <w:b/>
                </w:rPr>
                <w:tab/>
                <w:t>Carla Vita, Director Energy Transition</w:t>
              </w:r>
            </w:p>
            <w:p w14:paraId="4F6AEC8E" w14:textId="39D00008" w:rsidR="008E0ACA" w:rsidRPr="009F1191" w:rsidRDefault="008E0ACA" w:rsidP="008E0ACA">
              <w:pPr>
                <w:pStyle w:val="Heading2"/>
                <w:rPr>
                  <w:rFonts w:ascii="Times New Roman" w:hAnsi="Times New Roman" w:cs="Times New Roman"/>
                </w:rPr>
              </w:pPr>
              <w:r w:rsidRPr="009F1191">
                <w:rPr>
                  <w:rFonts w:ascii="Times New Roman" w:hAnsi="Times New Roman" w:cs="Times New Roman"/>
                </w:rPr>
                <w:t xml:space="preserve">RE: </w:t>
              </w:r>
              <w:r w:rsidR="002345D8">
                <w:rPr>
                  <w:rFonts w:ascii="Times New Roman" w:hAnsi="Times New Roman" w:cs="Times New Roman"/>
                </w:rPr>
                <w:t>Community Energy Transition Grant – 1 Volunteer</w:t>
              </w:r>
            </w:p>
            <w:p w14:paraId="5401D03D" w14:textId="77777777" w:rsidR="008E0ACA" w:rsidRPr="002F413B" w:rsidRDefault="008E0ACA" w:rsidP="008E0ACA">
              <w:pPr>
                <w:pStyle w:val="Heading3"/>
                <w:rPr>
                  <w:rFonts w:ascii="Times New Roman" w:hAnsi="Times New Roman" w:cs="Times New Roman"/>
                </w:rPr>
              </w:pPr>
              <w:r w:rsidRPr="002F413B">
                <w:rPr>
                  <w:rFonts w:ascii="Times New Roman" w:hAnsi="Times New Roman" w:cs="Times New Roman"/>
                </w:rPr>
                <w:t>Background</w:t>
              </w:r>
            </w:p>
            <w:p w14:paraId="4793930B" w14:textId="31225C5C" w:rsidR="008E0ACA" w:rsidRPr="002F413B" w:rsidRDefault="002345D8" w:rsidP="008E0ACA">
              <w:pPr>
                <w:pStyle w:val="BodyText"/>
                <w:spacing w:before="0" w:after="0" w:line="240" w:lineRule="auto"/>
                <w:rPr>
                  <w:rStyle w:val="BodyTextChar"/>
                  <w:rFonts w:ascii="Times New Roman" w:hAnsi="Times New Roman"/>
                </w:rPr>
              </w:pPr>
              <w:r w:rsidRPr="002F413B">
                <w:rPr>
                  <w:rStyle w:val="BodyTextChar"/>
                  <w:rFonts w:ascii="Times New Roman" w:hAnsi="Times New Roman"/>
                </w:rPr>
                <w:t xml:space="preserve">The Energy Transition Office is </w:t>
              </w:r>
              <w:r w:rsidR="002F413B" w:rsidRPr="002F413B">
                <w:rPr>
                  <w:rStyle w:val="BodyTextChar"/>
                  <w:rFonts w:ascii="Times New Roman" w:hAnsi="Times New Roman"/>
                </w:rPr>
                <w:t>responsible</w:t>
              </w:r>
              <w:r w:rsidRPr="002F413B">
                <w:rPr>
                  <w:rStyle w:val="BodyTextChar"/>
                  <w:rFonts w:ascii="Times New Roman" w:hAnsi="Times New Roman"/>
                </w:rPr>
                <w:t xml:space="preserve"> for the administration of the Community Energy Transition (CET) grant.  </w:t>
              </w:r>
            </w:p>
            <w:p w14:paraId="080203EB" w14:textId="77777777" w:rsidR="008843AA" w:rsidRPr="002F413B" w:rsidRDefault="008843AA" w:rsidP="008E0ACA">
              <w:pPr>
                <w:pStyle w:val="BodyText"/>
                <w:spacing w:before="0" w:after="0" w:line="240" w:lineRule="auto"/>
                <w:rPr>
                  <w:rStyle w:val="BodyTextChar"/>
                  <w:rFonts w:ascii="Times New Roman" w:hAnsi="Times New Roman"/>
                </w:rPr>
              </w:pPr>
            </w:p>
            <w:p w14:paraId="192B69E1" w14:textId="66258E7C" w:rsidR="008843AA" w:rsidRPr="002F413B" w:rsidRDefault="00666632" w:rsidP="008E0ACA">
              <w:pPr>
                <w:pStyle w:val="BodyText"/>
                <w:spacing w:before="0" w:after="0" w:line="240" w:lineRule="auto"/>
                <w:rPr>
                  <w:rStyle w:val="BodyTextChar"/>
                  <w:rFonts w:ascii="Times New Roman" w:hAnsi="Times New Roman"/>
                </w:rPr>
              </w:pPr>
              <w:r w:rsidRPr="002F413B">
                <w:rPr>
                  <w:rStyle w:val="BodyTextChar"/>
                  <w:rFonts w:ascii="Times New Roman" w:hAnsi="Times New Roman"/>
                </w:rPr>
                <w:t xml:space="preserve">ETO </w:t>
              </w:r>
              <w:r w:rsidR="007D1AE7">
                <w:rPr>
                  <w:rStyle w:val="BodyTextChar"/>
                  <w:rFonts w:ascii="Times New Roman" w:hAnsi="Times New Roman"/>
                </w:rPr>
                <w:t>s</w:t>
              </w:r>
              <w:r w:rsidRPr="002F413B">
                <w:rPr>
                  <w:rStyle w:val="BodyTextChar"/>
                  <w:rFonts w:ascii="Times New Roman" w:hAnsi="Times New Roman"/>
                </w:rPr>
                <w:t>taff is requesting one member of ETAC to volunteer for the grant review committee.  Work includes:</w:t>
              </w:r>
            </w:p>
            <w:p w14:paraId="58CDAFBD" w14:textId="6E227ABB" w:rsidR="00666632" w:rsidRPr="002F413B" w:rsidRDefault="00666632" w:rsidP="00666632">
              <w:pPr>
                <w:pStyle w:val="BodyText"/>
                <w:numPr>
                  <w:ilvl w:val="0"/>
                  <w:numId w:val="26"/>
                </w:numPr>
                <w:spacing w:before="0" w:after="0" w:line="240" w:lineRule="auto"/>
                <w:rPr>
                  <w:rStyle w:val="BodyTextChar"/>
                  <w:rFonts w:ascii="Times New Roman" w:hAnsi="Times New Roman"/>
                </w:rPr>
              </w:pPr>
              <w:r w:rsidRPr="002F413B">
                <w:rPr>
                  <w:rStyle w:val="BodyTextChar"/>
                  <w:rFonts w:ascii="Times New Roman" w:hAnsi="Times New Roman"/>
                </w:rPr>
                <w:t xml:space="preserve">Fill out </w:t>
              </w:r>
              <w:r w:rsidR="002F413B" w:rsidRPr="002F413B">
                <w:rPr>
                  <w:rStyle w:val="BodyTextChar"/>
                  <w:rFonts w:ascii="Times New Roman" w:hAnsi="Times New Roman"/>
                </w:rPr>
                <w:t>Conflict</w:t>
              </w:r>
              <w:r w:rsidRPr="002F413B">
                <w:rPr>
                  <w:rStyle w:val="BodyTextChar"/>
                  <w:rFonts w:ascii="Times New Roman" w:hAnsi="Times New Roman"/>
                </w:rPr>
                <w:t xml:space="preserve"> of Interest Form</w:t>
              </w:r>
            </w:p>
            <w:p w14:paraId="4DAF41A2" w14:textId="40995AC2" w:rsidR="00666632" w:rsidRPr="002F413B" w:rsidRDefault="00666632" w:rsidP="00666632">
              <w:pPr>
                <w:pStyle w:val="BodyText"/>
                <w:numPr>
                  <w:ilvl w:val="0"/>
                  <w:numId w:val="26"/>
                </w:numPr>
                <w:spacing w:before="0" w:after="0" w:line="240" w:lineRule="auto"/>
                <w:rPr>
                  <w:rStyle w:val="BodyTextChar"/>
                  <w:rFonts w:ascii="Times New Roman" w:hAnsi="Times New Roman"/>
                </w:rPr>
              </w:pPr>
              <w:r w:rsidRPr="002F413B">
                <w:rPr>
                  <w:rStyle w:val="BodyTextChar"/>
                  <w:rFonts w:ascii="Times New Roman" w:hAnsi="Times New Roman"/>
                </w:rPr>
                <w:t>Read all grant</w:t>
              </w:r>
              <w:r w:rsidR="006C2790">
                <w:rPr>
                  <w:rStyle w:val="BodyTextChar"/>
                  <w:rFonts w:ascii="Times New Roman" w:hAnsi="Times New Roman"/>
                </w:rPr>
                <w:t xml:space="preserve"> </w:t>
              </w:r>
              <w:r w:rsidR="00BD554D">
                <w:rPr>
                  <w:rStyle w:val="BodyTextChar"/>
                  <w:rFonts w:ascii="Times New Roman" w:hAnsi="Times New Roman"/>
                </w:rPr>
                <w:t>proposals/applications</w:t>
              </w:r>
              <w:r w:rsidRPr="002F413B">
                <w:rPr>
                  <w:rStyle w:val="BodyTextChar"/>
                  <w:rFonts w:ascii="Times New Roman" w:hAnsi="Times New Roman"/>
                </w:rPr>
                <w:t xml:space="preserve"> </w:t>
              </w:r>
              <w:proofErr w:type="gramStart"/>
              <w:r w:rsidRPr="002F413B">
                <w:rPr>
                  <w:rStyle w:val="BodyTextChar"/>
                  <w:rFonts w:ascii="Times New Roman" w:hAnsi="Times New Roman"/>
                </w:rPr>
                <w:t>submitted</w:t>
              </w:r>
              <w:proofErr w:type="gramEnd"/>
            </w:p>
            <w:p w14:paraId="4B03A9CA" w14:textId="701A2287" w:rsidR="00666632" w:rsidRPr="002F413B" w:rsidRDefault="00666632" w:rsidP="00666632">
              <w:pPr>
                <w:pStyle w:val="BodyText"/>
                <w:numPr>
                  <w:ilvl w:val="0"/>
                  <w:numId w:val="26"/>
                </w:numPr>
                <w:spacing w:before="0" w:after="0" w:line="240" w:lineRule="auto"/>
                <w:rPr>
                  <w:rStyle w:val="BodyTextChar"/>
                  <w:rFonts w:ascii="Times New Roman" w:hAnsi="Times New Roman"/>
                </w:rPr>
              </w:pPr>
              <w:r w:rsidRPr="002F413B">
                <w:rPr>
                  <w:rStyle w:val="BodyTextChar"/>
                  <w:rFonts w:ascii="Times New Roman" w:hAnsi="Times New Roman"/>
                </w:rPr>
                <w:t xml:space="preserve">Score grants based on the </w:t>
              </w:r>
              <w:r w:rsidR="00BD554D">
                <w:rPr>
                  <w:rStyle w:val="BodyTextChar"/>
                  <w:rFonts w:ascii="Times New Roman" w:hAnsi="Times New Roman"/>
                </w:rPr>
                <w:t xml:space="preserve">evaluation criteria in the </w:t>
              </w:r>
              <w:proofErr w:type="gramStart"/>
              <w:r w:rsidRPr="002F413B">
                <w:rPr>
                  <w:rStyle w:val="BodyTextChar"/>
                  <w:rFonts w:ascii="Times New Roman" w:hAnsi="Times New Roman"/>
                </w:rPr>
                <w:t>RFP</w:t>
              </w:r>
              <w:proofErr w:type="gramEnd"/>
            </w:p>
            <w:p w14:paraId="7490396A" w14:textId="28483860" w:rsidR="00666632" w:rsidRPr="002F413B" w:rsidRDefault="00666632" w:rsidP="00666632">
              <w:pPr>
                <w:pStyle w:val="BodyText"/>
                <w:numPr>
                  <w:ilvl w:val="0"/>
                  <w:numId w:val="26"/>
                </w:numPr>
                <w:spacing w:before="0" w:after="0" w:line="240" w:lineRule="auto"/>
                <w:rPr>
                  <w:rStyle w:val="BodyTextChar"/>
                  <w:rFonts w:ascii="Times New Roman" w:hAnsi="Times New Roman"/>
                </w:rPr>
              </w:pPr>
              <w:r w:rsidRPr="002F413B">
                <w:rPr>
                  <w:rStyle w:val="BodyTextChar"/>
                  <w:rFonts w:ascii="Times New Roman" w:hAnsi="Times New Roman"/>
                </w:rPr>
                <w:t xml:space="preserve">Attend the grant review meeting - </w:t>
              </w:r>
              <w:proofErr w:type="gramStart"/>
              <w:r w:rsidRPr="002F413B">
                <w:rPr>
                  <w:rStyle w:val="BodyTextChar"/>
                  <w:rFonts w:ascii="Times New Roman" w:hAnsi="Times New Roman"/>
                </w:rPr>
                <w:t>virtual</w:t>
              </w:r>
              <w:proofErr w:type="gramEnd"/>
            </w:p>
            <w:p w14:paraId="7B804F65" w14:textId="3C542E0E" w:rsidR="001A5867" w:rsidRPr="002F413B" w:rsidRDefault="00666632" w:rsidP="001A5867">
              <w:pPr>
                <w:pStyle w:val="BodyText"/>
                <w:numPr>
                  <w:ilvl w:val="0"/>
                  <w:numId w:val="26"/>
                </w:numPr>
                <w:spacing w:before="0" w:after="0" w:line="240" w:lineRule="auto"/>
                <w:rPr>
                  <w:rStyle w:val="BodyTextChar"/>
                  <w:rFonts w:ascii="Times New Roman" w:hAnsi="Times New Roman"/>
                </w:rPr>
              </w:pPr>
              <w:r w:rsidRPr="002F413B">
                <w:rPr>
                  <w:rStyle w:val="BodyTextChar"/>
                  <w:rFonts w:ascii="Times New Roman" w:hAnsi="Times New Roman"/>
                </w:rPr>
                <w:t xml:space="preserve">Attend meeting with Commissioner of DEED on the grant review and recommendations </w:t>
              </w:r>
              <w:r w:rsidR="001A5867" w:rsidRPr="002F413B">
                <w:rPr>
                  <w:rStyle w:val="BodyTextChar"/>
                  <w:rFonts w:ascii="Times New Roman" w:hAnsi="Times New Roman"/>
                </w:rPr>
                <w:t>–</w:t>
              </w:r>
              <w:r w:rsidRPr="002F413B">
                <w:rPr>
                  <w:rStyle w:val="BodyTextChar"/>
                  <w:rFonts w:ascii="Times New Roman" w:hAnsi="Times New Roman"/>
                </w:rPr>
                <w:t xml:space="preserve"> </w:t>
              </w:r>
              <w:proofErr w:type="gramStart"/>
              <w:r w:rsidRPr="002F413B">
                <w:rPr>
                  <w:rStyle w:val="BodyTextChar"/>
                  <w:rFonts w:ascii="Times New Roman" w:hAnsi="Times New Roman"/>
                </w:rPr>
                <w:t>virtual</w:t>
              </w:r>
              <w:proofErr w:type="gramEnd"/>
            </w:p>
            <w:p w14:paraId="1A659909" w14:textId="77777777" w:rsidR="00B87E23" w:rsidRPr="002F413B" w:rsidRDefault="00B87E23" w:rsidP="008E0ACA">
              <w:pPr>
                <w:pStyle w:val="BodyText"/>
                <w:spacing w:before="0" w:after="0" w:line="240" w:lineRule="auto"/>
                <w:rPr>
                  <w:rStyle w:val="BodyTextChar"/>
                  <w:rFonts w:ascii="Times New Roman" w:hAnsi="Times New Roman"/>
                </w:rPr>
              </w:pPr>
            </w:p>
            <w:p w14:paraId="35E76E38" w14:textId="7E0D6191" w:rsidR="001A5867" w:rsidRPr="002F413B" w:rsidRDefault="001A5867" w:rsidP="008E0ACA">
              <w:pPr>
                <w:pStyle w:val="BodyText"/>
                <w:spacing w:before="0" w:after="0" w:line="240" w:lineRule="auto"/>
                <w:rPr>
                  <w:rStyle w:val="BodyTextChar"/>
                  <w:rFonts w:ascii="Times New Roman" w:hAnsi="Times New Roman"/>
                </w:rPr>
              </w:pPr>
              <w:r w:rsidRPr="002F413B">
                <w:rPr>
                  <w:rStyle w:val="BodyTextChar"/>
                  <w:rFonts w:ascii="Times New Roman" w:hAnsi="Times New Roman"/>
                </w:rPr>
                <w:t xml:space="preserve">ETO Staff is recommending that the volunteer not be from a </w:t>
              </w:r>
              <w:proofErr w:type="gramStart"/>
              <w:r w:rsidRPr="002F413B">
                <w:rPr>
                  <w:rStyle w:val="BodyTextChar"/>
                  <w:rFonts w:ascii="Times New Roman" w:hAnsi="Times New Roman"/>
                </w:rPr>
                <w:t>City</w:t>
              </w:r>
              <w:proofErr w:type="gramEnd"/>
              <w:r w:rsidRPr="002F413B">
                <w:rPr>
                  <w:rStyle w:val="BodyTextChar"/>
                  <w:rFonts w:ascii="Times New Roman" w:hAnsi="Times New Roman"/>
                </w:rPr>
                <w:t xml:space="preserve"> or County due to potential </w:t>
              </w:r>
              <w:r w:rsidR="002F413B" w:rsidRPr="002F413B">
                <w:rPr>
                  <w:rStyle w:val="BodyTextChar"/>
                  <w:rFonts w:ascii="Times New Roman" w:hAnsi="Times New Roman"/>
                </w:rPr>
                <w:t>conflicts</w:t>
              </w:r>
              <w:r w:rsidRPr="002F413B">
                <w:rPr>
                  <w:rStyle w:val="BodyTextChar"/>
                  <w:rFonts w:ascii="Times New Roman" w:hAnsi="Times New Roman"/>
                </w:rPr>
                <w:t xml:space="preserve"> of interest that might arise</w:t>
              </w:r>
              <w:r w:rsidR="002F413B" w:rsidRPr="002F413B">
                <w:rPr>
                  <w:rStyle w:val="BodyTextChar"/>
                  <w:rFonts w:ascii="Times New Roman" w:hAnsi="Times New Roman"/>
                </w:rPr>
                <w:t xml:space="preserve">.  </w:t>
              </w:r>
            </w:p>
            <w:p w14:paraId="356EDBD7" w14:textId="0D33BF23" w:rsidR="006B517C" w:rsidRPr="002F413B" w:rsidRDefault="006B517C" w:rsidP="006B517C">
              <w:pPr>
                <w:pStyle w:val="Heading3"/>
                <w:rPr>
                  <w:rFonts w:ascii="Times New Roman" w:hAnsi="Times New Roman" w:cs="Times New Roman"/>
                </w:rPr>
              </w:pPr>
              <w:r w:rsidRPr="002F413B">
                <w:rPr>
                  <w:rFonts w:ascii="Times New Roman" w:hAnsi="Times New Roman" w:cs="Times New Roman"/>
                </w:rPr>
                <w:t xml:space="preserve">Recommendation </w:t>
              </w:r>
            </w:p>
            <w:p w14:paraId="037CDEBF" w14:textId="587D36E6" w:rsidR="008E0ACA" w:rsidRDefault="001A5867" w:rsidP="008E0ACA">
              <w:pPr>
                <w:pStyle w:val="BodyText"/>
                <w:rPr>
                  <w:rStyle w:val="BodyTextChar"/>
                  <w:rFonts w:ascii="Times New Roman" w:hAnsi="Times New Roman"/>
                </w:rPr>
              </w:pPr>
              <w:r w:rsidRPr="002F413B">
                <w:rPr>
                  <w:rStyle w:val="BodyTextChar"/>
                  <w:rFonts w:ascii="Times New Roman" w:hAnsi="Times New Roman"/>
                </w:rPr>
                <w:t>ETAC member to volunteer for CET grant reviews.</w:t>
              </w:r>
              <w:r>
                <w:rPr>
                  <w:rStyle w:val="BodyTextChar"/>
                  <w:rFonts w:ascii="Times New Roman" w:hAnsi="Times New Roman"/>
                </w:rPr>
                <w:t xml:space="preserve">  </w:t>
              </w:r>
              <w:r w:rsidR="00962491">
                <w:rPr>
                  <w:rStyle w:val="BodyTextChar"/>
                  <w:rFonts w:ascii="Times New Roman" w:hAnsi="Times New Roman"/>
                </w:rPr>
                <w:t xml:space="preserve">  </w:t>
              </w:r>
            </w:p>
          </w:sdtContent>
        </w:sdt>
        <w:p w14:paraId="13598F9E" w14:textId="175DC1D8" w:rsidR="008C2062" w:rsidRPr="009F1191" w:rsidRDefault="007D1AE7" w:rsidP="002619E1">
          <w:pPr>
            <w:pStyle w:val="BodyText"/>
            <w:rPr>
              <w:rFonts w:ascii="Times New Roman" w:hAnsi="Times New Roman"/>
              <w:lang w:val="es-ES"/>
            </w:rPr>
          </w:pPr>
        </w:p>
      </w:sdtContent>
    </w:sdt>
    <w:p w14:paraId="61CB72B3" w14:textId="77777777" w:rsidR="007762BE" w:rsidRDefault="007762BE" w:rsidP="002619E1">
      <w:pPr>
        <w:pStyle w:val="BodyText"/>
        <w:spacing w:before="0" w:after="0" w:line="240" w:lineRule="auto"/>
      </w:pPr>
    </w:p>
    <w:p w14:paraId="6A5BA266" w14:textId="77777777" w:rsidR="007762BE" w:rsidRDefault="007762BE" w:rsidP="002619E1">
      <w:pPr>
        <w:pStyle w:val="BodyText"/>
        <w:spacing w:before="0" w:after="0" w:line="240" w:lineRule="auto"/>
      </w:pPr>
    </w:p>
    <w:p w14:paraId="2B020C35" w14:textId="77777777" w:rsidR="007762BE" w:rsidRDefault="007762BE" w:rsidP="002619E1">
      <w:pPr>
        <w:pStyle w:val="BodyText"/>
        <w:spacing w:before="0" w:after="0" w:line="240" w:lineRule="auto"/>
      </w:pPr>
    </w:p>
    <w:p w14:paraId="3E9D0A6A" w14:textId="77777777" w:rsidR="007762BE" w:rsidRDefault="007762BE" w:rsidP="002619E1">
      <w:pPr>
        <w:pStyle w:val="BodyText"/>
        <w:spacing w:before="0" w:after="0" w:line="240" w:lineRule="auto"/>
      </w:pPr>
    </w:p>
    <w:p w14:paraId="484F4BEF" w14:textId="77777777" w:rsidR="007762BE" w:rsidRDefault="007762BE" w:rsidP="002619E1">
      <w:pPr>
        <w:pStyle w:val="BodyText"/>
        <w:spacing w:before="0" w:after="0" w:line="240" w:lineRule="auto"/>
      </w:pPr>
    </w:p>
    <w:p w14:paraId="7C3D9E94" w14:textId="77777777" w:rsidR="007762BE" w:rsidRDefault="007762BE" w:rsidP="002619E1">
      <w:pPr>
        <w:pStyle w:val="BodyText"/>
        <w:spacing w:before="0" w:after="0" w:line="240" w:lineRule="auto"/>
      </w:pPr>
    </w:p>
    <w:p w14:paraId="1C9FD7FB" w14:textId="249D2239" w:rsidR="007762BE" w:rsidRDefault="007762BE" w:rsidP="002619E1">
      <w:pPr>
        <w:pStyle w:val="BodyText"/>
        <w:spacing w:before="0" w:after="0" w:line="240" w:lineRule="auto"/>
      </w:pPr>
    </w:p>
    <w:p w14:paraId="595F9A5E" w14:textId="61A2EE0C" w:rsidR="007762BE" w:rsidRDefault="007762BE" w:rsidP="002619E1">
      <w:pPr>
        <w:pStyle w:val="BodyText"/>
        <w:spacing w:before="0" w:after="0" w:line="240" w:lineRule="auto"/>
      </w:pPr>
    </w:p>
    <w:p w14:paraId="19D2DD1C" w14:textId="77777777" w:rsidR="007762BE" w:rsidRDefault="007762BE" w:rsidP="002619E1">
      <w:pPr>
        <w:pStyle w:val="BodyText"/>
        <w:spacing w:before="0" w:after="0" w:line="240" w:lineRule="auto"/>
      </w:pPr>
    </w:p>
    <w:p w14:paraId="4D4C5672" w14:textId="3C34F816" w:rsidR="007762BE" w:rsidRDefault="007762BE" w:rsidP="002619E1">
      <w:pPr>
        <w:pStyle w:val="BodyText"/>
        <w:spacing w:before="0" w:after="0" w:line="240" w:lineRule="auto"/>
      </w:pPr>
    </w:p>
    <w:p w14:paraId="1BFAD281" w14:textId="1B92BC48" w:rsidR="007762BE" w:rsidRDefault="007762BE" w:rsidP="002619E1">
      <w:pPr>
        <w:pStyle w:val="BodyText"/>
        <w:spacing w:before="0" w:after="0" w:line="240" w:lineRule="auto"/>
      </w:pPr>
    </w:p>
    <w:p w14:paraId="0CA025DB" w14:textId="77777777" w:rsidR="007762BE" w:rsidRDefault="007762BE" w:rsidP="002619E1">
      <w:pPr>
        <w:pStyle w:val="BodyText"/>
        <w:spacing w:before="0" w:after="0" w:line="240" w:lineRule="auto"/>
      </w:pPr>
    </w:p>
    <w:p w14:paraId="7BB9FC12" w14:textId="45CA63C8" w:rsidR="007762BE" w:rsidRDefault="007762BE" w:rsidP="002619E1">
      <w:pPr>
        <w:pStyle w:val="BodyText"/>
        <w:spacing w:before="0" w:after="0" w:line="240" w:lineRule="auto"/>
      </w:pPr>
    </w:p>
    <w:p w14:paraId="3AB263E9" w14:textId="4CE0171A" w:rsidR="007762BE" w:rsidRDefault="007762BE" w:rsidP="002619E1">
      <w:pPr>
        <w:pStyle w:val="BodyText"/>
        <w:spacing w:before="0" w:after="0" w:line="240" w:lineRule="auto"/>
      </w:pPr>
    </w:p>
    <w:p w14:paraId="391CF131" w14:textId="35563246" w:rsidR="007762BE" w:rsidRDefault="007762BE" w:rsidP="002619E1">
      <w:pPr>
        <w:pStyle w:val="BodyText"/>
        <w:spacing w:before="0" w:after="0" w:line="240" w:lineRule="auto"/>
      </w:pPr>
    </w:p>
    <w:p w14:paraId="76B7BC1E" w14:textId="75CA4330" w:rsidR="007762BE" w:rsidRDefault="007762BE" w:rsidP="002619E1">
      <w:pPr>
        <w:pStyle w:val="BodyText"/>
        <w:spacing w:before="0" w:after="0" w:line="240" w:lineRule="auto"/>
      </w:pPr>
    </w:p>
    <w:p w14:paraId="25FEBCAE" w14:textId="7C5963F2" w:rsidR="007762BE" w:rsidRDefault="007762BE" w:rsidP="002619E1">
      <w:pPr>
        <w:pStyle w:val="BodyText"/>
        <w:spacing w:before="0" w:after="0" w:line="240" w:lineRule="auto"/>
      </w:pPr>
    </w:p>
    <w:p w14:paraId="64E761AB" w14:textId="431A828B" w:rsidR="007762BE" w:rsidRDefault="007762BE" w:rsidP="002619E1">
      <w:pPr>
        <w:pStyle w:val="BodyText"/>
        <w:spacing w:before="0" w:after="0" w:line="240" w:lineRule="auto"/>
      </w:pPr>
    </w:p>
    <w:p w14:paraId="1D522009" w14:textId="0DD28091" w:rsidR="007762BE" w:rsidRDefault="007762BE" w:rsidP="002619E1">
      <w:pPr>
        <w:pStyle w:val="BodyText"/>
        <w:spacing w:before="0" w:after="0" w:line="240" w:lineRule="auto"/>
      </w:pPr>
    </w:p>
    <w:p w14:paraId="0FA204F9" w14:textId="77777777" w:rsidR="007762BE" w:rsidRDefault="007762BE" w:rsidP="002619E1">
      <w:pPr>
        <w:pStyle w:val="BodyText"/>
        <w:spacing w:before="0" w:after="0" w:line="240" w:lineRule="auto"/>
      </w:pPr>
    </w:p>
    <w:p w14:paraId="462AF230" w14:textId="57AB06AF" w:rsidR="007762BE" w:rsidRDefault="007762BE" w:rsidP="002619E1">
      <w:pPr>
        <w:pStyle w:val="BodyText"/>
        <w:spacing w:before="0" w:after="0" w:line="240" w:lineRule="auto"/>
      </w:pPr>
    </w:p>
    <w:p w14:paraId="46662AD3" w14:textId="6159B8E9" w:rsidR="007762BE" w:rsidRDefault="007762BE" w:rsidP="002619E1">
      <w:pPr>
        <w:pStyle w:val="BodyText"/>
        <w:spacing w:before="0" w:after="0" w:line="240" w:lineRule="auto"/>
      </w:pPr>
    </w:p>
    <w:p w14:paraId="1F27B03D" w14:textId="7965EEF3" w:rsidR="007762BE" w:rsidRDefault="007762BE" w:rsidP="002619E1">
      <w:pPr>
        <w:pStyle w:val="BodyText"/>
        <w:spacing w:before="0" w:after="0" w:line="240" w:lineRule="auto"/>
      </w:pPr>
    </w:p>
    <w:p w14:paraId="56FA85CE" w14:textId="77777777" w:rsidR="006972B9" w:rsidRPr="009F1191" w:rsidRDefault="006972B9" w:rsidP="006972B9">
      <w:pPr>
        <w:pStyle w:val="BodyText"/>
        <w:rPr>
          <w:color w:val="0D0D0D" w:themeColor="text2" w:themeTint="F2"/>
          <w:lang w:val="es-ES"/>
        </w:rPr>
        <w:sectPr w:rsidR="006972B9" w:rsidRPr="009F1191" w:rsidSect="009F1191"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0" w:footer="504" w:gutter="0"/>
          <w:cols w:space="720"/>
          <w:titlePg/>
          <w:docGrid w:linePitch="326"/>
        </w:sectPr>
      </w:pPr>
    </w:p>
    <w:p w14:paraId="63EC2240" w14:textId="77777777" w:rsidR="006972B9" w:rsidRPr="009F1191" w:rsidRDefault="006972B9" w:rsidP="006972B9">
      <w:pPr>
        <w:pStyle w:val="BodyText"/>
        <w:rPr>
          <w:color w:val="0D0D0D" w:themeColor="text2" w:themeTint="F2"/>
          <w:lang w:val="es-ES"/>
        </w:rPr>
      </w:pPr>
    </w:p>
    <w:sectPr w:rsidR="006972B9" w:rsidRPr="009F1191" w:rsidSect="00622BB5">
      <w:headerReference w:type="first" r:id="rId14"/>
      <w:type w:val="continuous"/>
      <w:pgSz w:w="12240" w:h="15840" w:code="1"/>
      <w:pgMar w:top="1440" w:right="1080" w:bottom="1080" w:left="1080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5497F" w14:textId="77777777" w:rsidR="007C7B14" w:rsidRDefault="007C7B14">
      <w:r>
        <w:separator/>
      </w:r>
    </w:p>
  </w:endnote>
  <w:endnote w:type="continuationSeparator" w:id="0">
    <w:p w14:paraId="49E36A26" w14:textId="77777777" w:rsidR="007C7B14" w:rsidRDefault="007C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Adobe Caslon Pro"/>
    <w:charset w:val="00"/>
    <w:family w:val="roman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0460" w14:textId="05F50BC1" w:rsidR="006972B9" w:rsidRPr="005B2DDF" w:rsidRDefault="006972B9" w:rsidP="005B2DDF">
    <w:pPr>
      <w:pStyle w:val="Footer"/>
      <w:pBdr>
        <w:top w:val="single" w:sz="4" w:space="10" w:color="BFBFBF" w:themeColor="background1" w:themeShade="BF"/>
      </w:pBdr>
      <w:tabs>
        <w:tab w:val="clear" w:pos="4320"/>
        <w:tab w:val="clear" w:pos="8640"/>
        <w:tab w:val="right" w:pos="10080"/>
      </w:tabs>
      <w:jc w:val="left"/>
      <w:rPr>
        <w:rFonts w:asciiTheme="minorHAnsi" w:hAnsiTheme="minorHAnsi"/>
        <w:sz w:val="18"/>
        <w:szCs w:val="18"/>
      </w:rPr>
    </w:pPr>
    <w:r w:rsidRPr="00AF5107">
      <w:rPr>
        <w:rFonts w:asciiTheme="minorHAnsi" w:hAnsiTheme="minorHAnsi"/>
        <w:sz w:val="18"/>
        <w:szCs w:val="18"/>
      </w:rPr>
      <w:tab/>
    </w:r>
    <w:r w:rsidRPr="00AF5107">
      <w:rPr>
        <w:rFonts w:asciiTheme="minorHAnsi" w:hAnsiTheme="minorHAnsi"/>
        <w:sz w:val="18"/>
        <w:szCs w:val="18"/>
      </w:rPr>
      <w:fldChar w:fldCharType="begin"/>
    </w:r>
    <w:r w:rsidRPr="00AF5107">
      <w:rPr>
        <w:rFonts w:asciiTheme="minorHAnsi" w:hAnsiTheme="minorHAnsi"/>
        <w:sz w:val="18"/>
        <w:szCs w:val="18"/>
      </w:rPr>
      <w:instrText xml:space="preserve"> PAGE   \* MERGEFORMAT </w:instrText>
    </w:r>
    <w:r w:rsidRPr="00AF5107">
      <w:rPr>
        <w:rFonts w:asciiTheme="minorHAnsi" w:hAnsiTheme="minorHAnsi"/>
        <w:sz w:val="18"/>
        <w:szCs w:val="18"/>
      </w:rPr>
      <w:fldChar w:fldCharType="separate"/>
    </w:r>
    <w:r w:rsidR="00F42068">
      <w:rPr>
        <w:rFonts w:asciiTheme="minorHAnsi" w:hAnsiTheme="minorHAnsi"/>
        <w:noProof/>
        <w:sz w:val="18"/>
        <w:szCs w:val="18"/>
      </w:rPr>
      <w:t>2</w:t>
    </w:r>
    <w:r w:rsidRPr="00AF5107">
      <w:rPr>
        <w:rFonts w:asciiTheme="minorHAnsi" w:hAnsiTheme="minorHAnsi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A9BB" w14:textId="4BE1F42B" w:rsidR="006972B9" w:rsidRPr="00AF5107" w:rsidRDefault="006972B9" w:rsidP="00B275D4">
    <w:pPr>
      <w:pStyle w:val="Footer"/>
      <w:pBdr>
        <w:top w:val="single" w:sz="4" w:space="10" w:color="BFBFBF" w:themeColor="background1" w:themeShade="BF"/>
      </w:pBdr>
      <w:tabs>
        <w:tab w:val="clear" w:pos="4320"/>
        <w:tab w:val="clear" w:pos="8640"/>
        <w:tab w:val="right" w:pos="10080"/>
      </w:tabs>
      <w:jc w:val="left"/>
      <w:rPr>
        <w:rFonts w:asciiTheme="minorHAnsi" w:hAnsiTheme="minorHAnsi"/>
        <w:sz w:val="18"/>
        <w:szCs w:val="18"/>
      </w:rPr>
    </w:pPr>
    <w:r w:rsidRPr="00AF5107">
      <w:rPr>
        <w:rFonts w:asciiTheme="minorHAnsi" w:hAnsiTheme="minorHAnsi"/>
        <w:sz w:val="18"/>
        <w:szCs w:val="18"/>
      </w:rPr>
      <w:tab/>
    </w:r>
    <w:r w:rsidRPr="00AF5107">
      <w:rPr>
        <w:rFonts w:asciiTheme="minorHAnsi" w:hAnsiTheme="minorHAnsi"/>
        <w:sz w:val="18"/>
        <w:szCs w:val="18"/>
      </w:rPr>
      <w:fldChar w:fldCharType="begin"/>
    </w:r>
    <w:r w:rsidRPr="00AF5107">
      <w:rPr>
        <w:rFonts w:asciiTheme="minorHAnsi" w:hAnsiTheme="minorHAnsi"/>
        <w:sz w:val="18"/>
        <w:szCs w:val="18"/>
      </w:rPr>
      <w:instrText xml:space="preserve"> PAGE   \* MERGEFORMAT </w:instrText>
    </w:r>
    <w:r w:rsidRPr="00AF5107">
      <w:rPr>
        <w:rFonts w:asciiTheme="minorHAnsi" w:hAnsiTheme="minorHAnsi"/>
        <w:sz w:val="18"/>
        <w:szCs w:val="18"/>
      </w:rPr>
      <w:fldChar w:fldCharType="separate"/>
    </w:r>
    <w:r w:rsidR="00F42068">
      <w:rPr>
        <w:rFonts w:asciiTheme="minorHAnsi" w:hAnsiTheme="minorHAnsi"/>
        <w:noProof/>
        <w:sz w:val="18"/>
        <w:szCs w:val="18"/>
      </w:rPr>
      <w:t>1</w:t>
    </w:r>
    <w:r w:rsidRPr="00AF5107">
      <w:rPr>
        <w:rFonts w:asciiTheme="minorHAnsi" w:hAnsi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F43C8" w14:textId="77777777" w:rsidR="007C7B14" w:rsidRDefault="007C7B14">
      <w:r>
        <w:separator/>
      </w:r>
    </w:p>
  </w:footnote>
  <w:footnote w:type="continuationSeparator" w:id="0">
    <w:p w14:paraId="139C638A" w14:textId="77777777" w:rsidR="007C7B14" w:rsidRDefault="007C7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42BC" w14:textId="77777777" w:rsidR="006972B9" w:rsidRPr="005666F2" w:rsidRDefault="00F42068">
    <w:pPr>
      <w:rPr>
        <w:color w:val="003865" w:themeColor="text1"/>
      </w:rPr>
    </w:pPr>
    <w:r>
      <w:rPr>
        <w:noProof/>
        <w:color w:val="003865" w:themeColor="text1"/>
        <w:lang w:bidi="ar-SA"/>
      </w:rPr>
      <w:drawing>
        <wp:inline distT="0" distB="0" distL="0" distR="0" wp14:anchorId="7406ADAA" wp14:editId="3F414F97">
          <wp:extent cx="4302121" cy="952500"/>
          <wp:effectExtent l="0" t="0" r="0" b="0"/>
          <wp:docPr id="2" name="Picture 2" title="Minnesota Department of Employment and Economic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ED Logo CYMK for word templat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5809" cy="953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2C9E" w14:textId="77777777" w:rsidR="00622BB5" w:rsidRPr="005666F2" w:rsidRDefault="00622BB5">
    <w:pPr>
      <w:rPr>
        <w:color w:val="003865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3.15pt;height:26.3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73B82"/>
    <w:multiLevelType w:val="hybridMultilevel"/>
    <w:tmpl w:val="4DA29A46"/>
    <w:lvl w:ilvl="0" w:tplc="21C0156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A36B0"/>
    <w:multiLevelType w:val="hybridMultilevel"/>
    <w:tmpl w:val="1E6A189C"/>
    <w:lvl w:ilvl="0" w:tplc="B5AAA7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31A0E"/>
    <w:multiLevelType w:val="multilevel"/>
    <w:tmpl w:val="7AF2294E"/>
    <w:lvl w:ilvl="0">
      <w:start w:val="1"/>
      <w:numFmt w:val="decimal"/>
      <w:pStyle w:val="Table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E1BE5"/>
    <w:multiLevelType w:val="hybridMultilevel"/>
    <w:tmpl w:val="7656603C"/>
    <w:lvl w:ilvl="0" w:tplc="6406D7A2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646499">
    <w:abstractNumId w:val="3"/>
  </w:num>
  <w:num w:numId="2" w16cid:durableId="96676316">
    <w:abstractNumId w:val="7"/>
  </w:num>
  <w:num w:numId="3" w16cid:durableId="252713266">
    <w:abstractNumId w:val="19"/>
  </w:num>
  <w:num w:numId="4" w16cid:durableId="1842237655">
    <w:abstractNumId w:val="17"/>
  </w:num>
  <w:num w:numId="5" w16cid:durableId="1798332259">
    <w:abstractNumId w:val="15"/>
  </w:num>
  <w:num w:numId="6" w16cid:durableId="1878156105">
    <w:abstractNumId w:val="4"/>
  </w:num>
  <w:num w:numId="7" w16cid:durableId="2037264799">
    <w:abstractNumId w:val="13"/>
  </w:num>
  <w:num w:numId="8" w16cid:durableId="223294434">
    <w:abstractNumId w:val="8"/>
  </w:num>
  <w:num w:numId="9" w16cid:durableId="707607571">
    <w:abstractNumId w:val="11"/>
  </w:num>
  <w:num w:numId="10" w16cid:durableId="4287026">
    <w:abstractNumId w:val="2"/>
  </w:num>
  <w:num w:numId="11" w16cid:durableId="1658223532">
    <w:abstractNumId w:val="2"/>
  </w:num>
  <w:num w:numId="12" w16cid:durableId="1214541275">
    <w:abstractNumId w:val="20"/>
  </w:num>
  <w:num w:numId="13" w16cid:durableId="1954047924">
    <w:abstractNumId w:val="21"/>
  </w:num>
  <w:num w:numId="14" w16cid:durableId="1878933231">
    <w:abstractNumId w:val="14"/>
  </w:num>
  <w:num w:numId="15" w16cid:durableId="1020231504">
    <w:abstractNumId w:val="2"/>
  </w:num>
  <w:num w:numId="16" w16cid:durableId="1828937866">
    <w:abstractNumId w:val="21"/>
  </w:num>
  <w:num w:numId="17" w16cid:durableId="1287197889">
    <w:abstractNumId w:val="14"/>
  </w:num>
  <w:num w:numId="18" w16cid:durableId="833303719">
    <w:abstractNumId w:val="10"/>
  </w:num>
  <w:num w:numId="19" w16cid:durableId="892886861">
    <w:abstractNumId w:val="6"/>
  </w:num>
  <w:num w:numId="20" w16cid:durableId="1939362104">
    <w:abstractNumId w:val="1"/>
  </w:num>
  <w:num w:numId="21" w16cid:durableId="1345325497">
    <w:abstractNumId w:val="0"/>
  </w:num>
  <w:num w:numId="22" w16cid:durableId="1147434496">
    <w:abstractNumId w:val="9"/>
  </w:num>
  <w:num w:numId="23" w16cid:durableId="1287659029">
    <w:abstractNumId w:val="16"/>
  </w:num>
  <w:num w:numId="24" w16cid:durableId="968169662">
    <w:abstractNumId w:val="18"/>
  </w:num>
  <w:num w:numId="25" w16cid:durableId="1720594330">
    <w:abstractNumId w:val="5"/>
  </w:num>
  <w:num w:numId="26" w16cid:durableId="75270469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62"/>
    <w:rsid w:val="00002DEC"/>
    <w:rsid w:val="000065AC"/>
    <w:rsid w:val="00006A0A"/>
    <w:rsid w:val="00064B90"/>
    <w:rsid w:val="0007374A"/>
    <w:rsid w:val="00080404"/>
    <w:rsid w:val="00084742"/>
    <w:rsid w:val="000B2E68"/>
    <w:rsid w:val="000C3708"/>
    <w:rsid w:val="000C3761"/>
    <w:rsid w:val="000C7373"/>
    <w:rsid w:val="000D03F5"/>
    <w:rsid w:val="000E313B"/>
    <w:rsid w:val="000E3E9D"/>
    <w:rsid w:val="000F4BB1"/>
    <w:rsid w:val="00120386"/>
    <w:rsid w:val="00135082"/>
    <w:rsid w:val="00135DC7"/>
    <w:rsid w:val="00147ED1"/>
    <w:rsid w:val="001500D6"/>
    <w:rsid w:val="00157C41"/>
    <w:rsid w:val="001661D9"/>
    <w:rsid w:val="001708EC"/>
    <w:rsid w:val="001925A8"/>
    <w:rsid w:val="0019673D"/>
    <w:rsid w:val="001A46BB"/>
    <w:rsid w:val="001A5867"/>
    <w:rsid w:val="001B6393"/>
    <w:rsid w:val="001C55E0"/>
    <w:rsid w:val="001E5ECF"/>
    <w:rsid w:val="00211CA3"/>
    <w:rsid w:val="00222A49"/>
    <w:rsid w:val="0022552E"/>
    <w:rsid w:val="002345D8"/>
    <w:rsid w:val="00261247"/>
    <w:rsid w:val="002619E1"/>
    <w:rsid w:val="00264652"/>
    <w:rsid w:val="0027717F"/>
    <w:rsid w:val="00282084"/>
    <w:rsid w:val="00291052"/>
    <w:rsid w:val="002B5E79"/>
    <w:rsid w:val="002C0859"/>
    <w:rsid w:val="002F1947"/>
    <w:rsid w:val="002F413B"/>
    <w:rsid w:val="00306D94"/>
    <w:rsid w:val="003125DF"/>
    <w:rsid w:val="00335736"/>
    <w:rsid w:val="003563D2"/>
    <w:rsid w:val="00376FA5"/>
    <w:rsid w:val="003A1479"/>
    <w:rsid w:val="003A1813"/>
    <w:rsid w:val="003B7D82"/>
    <w:rsid w:val="003C4644"/>
    <w:rsid w:val="003C5BE3"/>
    <w:rsid w:val="00413A7C"/>
    <w:rsid w:val="004141DD"/>
    <w:rsid w:val="004150FE"/>
    <w:rsid w:val="00461804"/>
    <w:rsid w:val="00466810"/>
    <w:rsid w:val="004816B5"/>
    <w:rsid w:val="00483DD2"/>
    <w:rsid w:val="00494E6F"/>
    <w:rsid w:val="004A1B4D"/>
    <w:rsid w:val="004A58DD"/>
    <w:rsid w:val="004A6119"/>
    <w:rsid w:val="004B47DC"/>
    <w:rsid w:val="004C17E5"/>
    <w:rsid w:val="004E75B3"/>
    <w:rsid w:val="004F04BA"/>
    <w:rsid w:val="004F0EFF"/>
    <w:rsid w:val="0050093F"/>
    <w:rsid w:val="00514788"/>
    <w:rsid w:val="005172C5"/>
    <w:rsid w:val="0054371B"/>
    <w:rsid w:val="0056615E"/>
    <w:rsid w:val="005666F2"/>
    <w:rsid w:val="00572ECC"/>
    <w:rsid w:val="00583437"/>
    <w:rsid w:val="005B2DDF"/>
    <w:rsid w:val="005B4AE7"/>
    <w:rsid w:val="005B53B0"/>
    <w:rsid w:val="005D2F0A"/>
    <w:rsid w:val="005D3DC0"/>
    <w:rsid w:val="005D4207"/>
    <w:rsid w:val="005D45B3"/>
    <w:rsid w:val="005F6005"/>
    <w:rsid w:val="00601B87"/>
    <w:rsid w:val="006064AB"/>
    <w:rsid w:val="00622BB5"/>
    <w:rsid w:val="00655345"/>
    <w:rsid w:val="00666632"/>
    <w:rsid w:val="00672536"/>
    <w:rsid w:val="00681EDC"/>
    <w:rsid w:val="0068649F"/>
    <w:rsid w:val="00687189"/>
    <w:rsid w:val="006972B9"/>
    <w:rsid w:val="00697CCC"/>
    <w:rsid w:val="006A4975"/>
    <w:rsid w:val="006B13B7"/>
    <w:rsid w:val="006B2942"/>
    <w:rsid w:val="006B3994"/>
    <w:rsid w:val="006B517C"/>
    <w:rsid w:val="006C0E45"/>
    <w:rsid w:val="006C2790"/>
    <w:rsid w:val="006D4829"/>
    <w:rsid w:val="006F3B38"/>
    <w:rsid w:val="007137A4"/>
    <w:rsid w:val="00737A92"/>
    <w:rsid w:val="0074778B"/>
    <w:rsid w:val="0077225E"/>
    <w:rsid w:val="007762BE"/>
    <w:rsid w:val="00793F48"/>
    <w:rsid w:val="007B35B2"/>
    <w:rsid w:val="007C7B14"/>
    <w:rsid w:val="007D1AE7"/>
    <w:rsid w:val="007D1FFF"/>
    <w:rsid w:val="007D42A0"/>
    <w:rsid w:val="007E685C"/>
    <w:rsid w:val="007F6108"/>
    <w:rsid w:val="007F7097"/>
    <w:rsid w:val="008067A6"/>
    <w:rsid w:val="008251B3"/>
    <w:rsid w:val="00844F1D"/>
    <w:rsid w:val="0084749F"/>
    <w:rsid w:val="008618C5"/>
    <w:rsid w:val="00864202"/>
    <w:rsid w:val="00875C55"/>
    <w:rsid w:val="008843AA"/>
    <w:rsid w:val="008B5443"/>
    <w:rsid w:val="008C2062"/>
    <w:rsid w:val="008C7EEB"/>
    <w:rsid w:val="008D0DEF"/>
    <w:rsid w:val="008D1B44"/>
    <w:rsid w:val="008D2256"/>
    <w:rsid w:val="008D5E3D"/>
    <w:rsid w:val="008E0ACA"/>
    <w:rsid w:val="0090737A"/>
    <w:rsid w:val="0096108C"/>
    <w:rsid w:val="009611EA"/>
    <w:rsid w:val="00962491"/>
    <w:rsid w:val="00963BA0"/>
    <w:rsid w:val="00967764"/>
    <w:rsid w:val="009810EE"/>
    <w:rsid w:val="00984CC9"/>
    <w:rsid w:val="0099233F"/>
    <w:rsid w:val="009B54A0"/>
    <w:rsid w:val="009C6405"/>
    <w:rsid w:val="009F1191"/>
    <w:rsid w:val="00A01123"/>
    <w:rsid w:val="00A30799"/>
    <w:rsid w:val="00A57FE8"/>
    <w:rsid w:val="00A64ECE"/>
    <w:rsid w:val="00A66185"/>
    <w:rsid w:val="00A66996"/>
    <w:rsid w:val="00A71CAD"/>
    <w:rsid w:val="00A731A2"/>
    <w:rsid w:val="00A827C1"/>
    <w:rsid w:val="00A93F40"/>
    <w:rsid w:val="00A96F93"/>
    <w:rsid w:val="00AE5772"/>
    <w:rsid w:val="00AF22AD"/>
    <w:rsid w:val="00AF5107"/>
    <w:rsid w:val="00B06264"/>
    <w:rsid w:val="00B07C8F"/>
    <w:rsid w:val="00B150D6"/>
    <w:rsid w:val="00B275D4"/>
    <w:rsid w:val="00B75051"/>
    <w:rsid w:val="00B859DE"/>
    <w:rsid w:val="00B87E23"/>
    <w:rsid w:val="00BD0E59"/>
    <w:rsid w:val="00BD554D"/>
    <w:rsid w:val="00C12D2F"/>
    <w:rsid w:val="00C277A8"/>
    <w:rsid w:val="00C309AE"/>
    <w:rsid w:val="00C365CE"/>
    <w:rsid w:val="00C417EB"/>
    <w:rsid w:val="00C528AE"/>
    <w:rsid w:val="00C618DC"/>
    <w:rsid w:val="00C94285"/>
    <w:rsid w:val="00CA5274"/>
    <w:rsid w:val="00CA7853"/>
    <w:rsid w:val="00CE45B0"/>
    <w:rsid w:val="00CF3F56"/>
    <w:rsid w:val="00D0014D"/>
    <w:rsid w:val="00D22819"/>
    <w:rsid w:val="00D511F0"/>
    <w:rsid w:val="00D54EE5"/>
    <w:rsid w:val="00D60D85"/>
    <w:rsid w:val="00D63F82"/>
    <w:rsid w:val="00D640FC"/>
    <w:rsid w:val="00D70F7D"/>
    <w:rsid w:val="00D9236F"/>
    <w:rsid w:val="00D92929"/>
    <w:rsid w:val="00D93C2E"/>
    <w:rsid w:val="00D970A5"/>
    <w:rsid w:val="00DB4967"/>
    <w:rsid w:val="00DE50CB"/>
    <w:rsid w:val="00E074DA"/>
    <w:rsid w:val="00E206AE"/>
    <w:rsid w:val="00E23397"/>
    <w:rsid w:val="00E32CD7"/>
    <w:rsid w:val="00E44EE1"/>
    <w:rsid w:val="00E5241D"/>
    <w:rsid w:val="00E5680C"/>
    <w:rsid w:val="00E61A16"/>
    <w:rsid w:val="00E76267"/>
    <w:rsid w:val="00EA535B"/>
    <w:rsid w:val="00EC579D"/>
    <w:rsid w:val="00ED5BDC"/>
    <w:rsid w:val="00ED7DAC"/>
    <w:rsid w:val="00F067A6"/>
    <w:rsid w:val="00F20B25"/>
    <w:rsid w:val="00F42068"/>
    <w:rsid w:val="00F60A44"/>
    <w:rsid w:val="00F70C03"/>
    <w:rsid w:val="00F730D0"/>
    <w:rsid w:val="00F9084A"/>
    <w:rsid w:val="00FB6E40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2"/>
    </o:shapelayout>
  </w:shapeDefaults>
  <w:decimalSymbol w:val="."/>
  <w:listSeparator w:val=","/>
  <w14:docId w14:val="0B8D7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rsid w:val="001661D9"/>
  </w:style>
  <w:style w:type="paragraph" w:styleId="Heading1">
    <w:name w:val="heading 1"/>
    <w:next w:val="BodyText"/>
    <w:link w:val="Heading1Char"/>
    <w:uiPriority w:val="1"/>
    <w:qFormat/>
    <w:rsid w:val="00ED5BDC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BodyText"/>
    <w:link w:val="Heading2Char"/>
    <w:uiPriority w:val="1"/>
    <w:qFormat/>
    <w:rsid w:val="00ED5BDC"/>
    <w:pPr>
      <w:keepNext/>
      <w:keepLines/>
      <w:pBdr>
        <w:bottom w:val="single" w:sz="4" w:space="1" w:color="auto"/>
      </w:pBdr>
      <w:tabs>
        <w:tab w:val="left" w:pos="2400"/>
      </w:tabs>
      <w:spacing w:before="240" w:after="240"/>
      <w:outlineLvl w:val="1"/>
    </w:pPr>
    <w:rPr>
      <w:rFonts w:asciiTheme="minorHAnsi" w:eastAsiaTheme="majorEastAsia" w:hAnsiTheme="minorHAnsi" w:cstheme="majorBidi"/>
      <w:b/>
      <w:bCs/>
      <w:color w:val="003865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D970A5"/>
    <w:pPr>
      <w:keepNext/>
      <w:tabs>
        <w:tab w:val="left" w:pos="735"/>
      </w:tabs>
      <w:spacing w:before="240" w:after="120"/>
      <w:outlineLvl w:val="2"/>
    </w:pPr>
    <w:rPr>
      <w:rFonts w:asciiTheme="minorHAnsi" w:eastAsiaTheme="majorEastAsia" w:hAnsiTheme="minorHAnsi" w:cs="Arial"/>
      <w:b/>
      <w:color w:val="003865"/>
      <w:sz w:val="24"/>
      <w:szCs w:val="24"/>
    </w:rPr>
  </w:style>
  <w:style w:type="paragraph" w:styleId="Heading4">
    <w:name w:val="heading 4"/>
    <w:next w:val="BodyText"/>
    <w:link w:val="Heading4Char"/>
    <w:uiPriority w:val="1"/>
    <w:qFormat/>
    <w:rsid w:val="00ED5BDC"/>
    <w:pPr>
      <w:keepNext/>
      <w:tabs>
        <w:tab w:val="right" w:pos="9360"/>
      </w:tabs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1E5E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1B32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1E5E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68649F"/>
    <w:pPr>
      <w:spacing w:before="200" w:after="20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rsid w:val="0068649F"/>
    <w:rPr>
      <w:rFonts w:asciiTheme="minorHAnsi" w:hAnsi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ED5BDC"/>
    <w:rPr>
      <w:rFonts w:ascii="Calibri" w:hAnsi="Calibri"/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ED5BDC"/>
    <w:rPr>
      <w:rFonts w:asciiTheme="minorHAnsi" w:eastAsiaTheme="majorEastAsia" w:hAnsiTheme="minorHAnsi" w:cstheme="majorBidi"/>
      <w:b/>
      <w:bCs/>
      <w:color w:val="00386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D970A5"/>
    <w:rPr>
      <w:rFonts w:asciiTheme="minorHAnsi" w:eastAsiaTheme="majorEastAsia" w:hAnsiTheme="minorHAnsi" w:cs="Arial"/>
      <w:b/>
      <w:color w:val="00386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ED5BDC"/>
    <w:rPr>
      <w:rFonts w:ascii="Calibri" w:eastAsiaTheme="majorEastAsia" w:hAnsi="Calibri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1E5ECF"/>
    <w:rPr>
      <w:rFonts w:asciiTheme="majorHAnsi" w:eastAsiaTheme="majorEastAsia" w:hAnsiTheme="majorHAnsi" w:cstheme="majorBidi"/>
      <w:color w:val="001B3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8D5E3D"/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basedOn w:val="DefaultParagraphFont"/>
    <w:uiPriority w:val="3"/>
    <w:rsid w:val="002F1947"/>
    <w:rPr>
      <w:i/>
      <w:iCs/>
    </w:rPr>
  </w:style>
  <w:style w:type="paragraph" w:customStyle="1" w:styleId="EmphasisItalics">
    <w:name w:val="Emphasis Italics"/>
    <w:basedOn w:val="Normal"/>
    <w:uiPriority w:val="3"/>
    <w:rsid w:val="001E5ECF"/>
    <w:pPr>
      <w:spacing w:before="240" w:line="360" w:lineRule="auto"/>
    </w:pPr>
    <w:rPr>
      <w:rFonts w:ascii="Arial Bold" w:hAnsi="Arial Bold" w:cs="Arial"/>
      <w:b/>
      <w:i/>
      <w:color w:val="000000" w:themeColor="text2"/>
      <w:szCs w:val="16"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0A3E2" w:themeColor="hyperlink"/>
      <w:u w:val="single"/>
    </w:rPr>
  </w:style>
  <w:style w:type="character" w:styleId="IntenseEmphasis">
    <w:name w:val="Intense Emphasis"/>
    <w:basedOn w:val="DefaultParagraphFont"/>
    <w:uiPriority w:val="3"/>
    <w:rsid w:val="002F1947"/>
    <w:rPr>
      <w:b/>
      <w:bCs/>
      <w:i/>
      <w:iCs/>
      <w:color w:val="auto"/>
    </w:rPr>
  </w:style>
  <w:style w:type="paragraph" w:styleId="IntenseQuote">
    <w:name w:val="Intense Quote"/>
    <w:basedOn w:val="BodyText"/>
    <w:next w:val="BodyText"/>
    <w:link w:val="IntenseQuoteChar"/>
    <w:uiPriority w:val="3"/>
    <w:rsid w:val="002F1947"/>
    <w:pPr>
      <w:pBdr>
        <w:bottom w:val="single" w:sz="4" w:space="4" w:color="003865" w:themeColor="accent1"/>
      </w:pBdr>
      <w:spacing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"/>
    <w:rsid w:val="002F1947"/>
    <w:rPr>
      <w:b/>
      <w:bCs/>
      <w:i/>
      <w:iCs/>
      <w:sz w:val="22"/>
    </w:rPr>
  </w:style>
  <w:style w:type="character" w:styleId="IntenseReference">
    <w:name w:val="Intense Reference"/>
    <w:uiPriority w:val="3"/>
    <w:rsid w:val="001E5ECF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rsid w:val="002F194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947"/>
  </w:style>
  <w:style w:type="paragraph" w:styleId="ListNumber">
    <w:name w:val="List Number"/>
    <w:basedOn w:val="BodyText"/>
    <w:semiHidden/>
    <w:rsid w:val="001E5ECF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3"/>
    <w:rsid w:val="001E5ECF"/>
    <w:pPr>
      <w:spacing w:before="20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3"/>
    <w:rsid w:val="002F1947"/>
    <w:rPr>
      <w:rFonts w:asciiTheme="minorHAnsi" w:hAnsiTheme="minorHAnsi"/>
      <w:i/>
      <w:iCs/>
      <w:sz w:val="22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character" w:styleId="SubtleEmphasis">
    <w:name w:val="Subtle Emphasis"/>
    <w:uiPriority w:val="3"/>
    <w:rsid w:val="001E5ECF"/>
    <w:rPr>
      <w:i/>
      <w:iCs/>
    </w:rPr>
  </w:style>
  <w:style w:type="character" w:styleId="SubtleReference">
    <w:name w:val="Subtle Reference"/>
    <w:uiPriority w:val="3"/>
    <w:rsid w:val="001E5ECF"/>
    <w:rPr>
      <w:smallCaps/>
    </w:rPr>
  </w:style>
  <w:style w:type="table" w:styleId="TableGrid">
    <w:name w:val="Table Grid"/>
    <w:basedOn w:val="TableNormal"/>
    <w:uiPriority w:val="3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customStyle="1" w:styleId="Tableparagraph">
    <w:name w:val="Table paragraph"/>
    <w:next w:val="Normal"/>
    <w:rsid w:val="001E5ECF"/>
    <w:pPr>
      <w:tabs>
        <w:tab w:val="left" w:pos="3734"/>
      </w:tabs>
      <w:autoSpaceDE w:val="0"/>
      <w:autoSpaceDN w:val="0"/>
      <w:adjustRightInd w:val="0"/>
      <w:ind w:left="29"/>
      <w:textAlignment w:val="center"/>
    </w:pPr>
    <w:rPr>
      <w:rFonts w:cs="Arial"/>
      <w:color w:val="000000"/>
      <w:sz w:val="18"/>
      <w:szCs w:val="18"/>
    </w:rPr>
  </w:style>
  <w:style w:type="paragraph" w:customStyle="1" w:styleId="Tablelist">
    <w:name w:val="Table list"/>
    <w:basedOn w:val="Tableparagraph"/>
    <w:rsid w:val="001E5ECF"/>
    <w:pPr>
      <w:numPr>
        <w:numId w:val="17"/>
      </w:numPr>
      <w:spacing w:before="60"/>
    </w:pPr>
    <w:rPr>
      <w:lang w:bidi="ar-SA"/>
    </w:rPr>
  </w:style>
  <w:style w:type="paragraph" w:customStyle="1" w:styleId="TableFiguretitle">
    <w:name w:val="Table/Figure title"/>
    <w:basedOn w:val="Heading3"/>
    <w:next w:val="Normal"/>
    <w:qFormat/>
    <w:rsid w:val="008C2062"/>
    <w:pPr>
      <w:spacing w:line="240" w:lineRule="auto"/>
      <w:jc w:val="center"/>
    </w:pPr>
    <w:rPr>
      <w:rFonts w:eastAsia="Times New Roman"/>
      <w:iCs/>
      <w:szCs w:val="28"/>
    </w:rPr>
  </w:style>
  <w:style w:type="paragraph" w:styleId="Title">
    <w:name w:val="Title"/>
    <w:basedOn w:val="Normal"/>
    <w:next w:val="Normal"/>
    <w:link w:val="TitleChar"/>
    <w:rsid w:val="001E5ECF"/>
    <w:pPr>
      <w:spacing w:line="240" w:lineRule="auto"/>
      <w:contextualSpacing/>
      <w:jc w:val="right"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E5ECF"/>
    <w:rPr>
      <w:rFonts w:ascii="Arial" w:eastAsiaTheme="majorEastAsia" w:hAnsi="Arial" w:cstheme="majorBidi"/>
      <w:spacing w:val="5"/>
      <w:sz w:val="52"/>
      <w:szCs w:val="52"/>
    </w:rPr>
  </w:style>
  <w:style w:type="paragraph" w:styleId="TOC1">
    <w:name w:val="toc 1"/>
    <w:basedOn w:val="Normal"/>
    <w:uiPriority w:val="39"/>
    <w:unhideWhenUsed/>
    <w:rsid w:val="001E5ECF"/>
    <w:pPr>
      <w:autoSpaceDE w:val="0"/>
      <w:autoSpaceDN w:val="0"/>
      <w:adjustRightInd w:val="0"/>
      <w:spacing w:after="100" w:line="360" w:lineRule="auto"/>
      <w:textAlignment w:val="center"/>
    </w:pPr>
    <w:rPr>
      <w:rFonts w:cs="Arial"/>
      <w:b/>
      <w:bCs/>
    </w:rPr>
  </w:style>
  <w:style w:type="paragraph" w:styleId="TOC2">
    <w:name w:val="toc 2"/>
    <w:basedOn w:val="Normal"/>
    <w:next w:val="Normal"/>
    <w:uiPriority w:val="39"/>
    <w:unhideWhenUsed/>
    <w:rsid w:val="001E5ECF"/>
    <w:pPr>
      <w:spacing w:after="100"/>
      <w:ind w:left="200"/>
    </w:p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rsid w:val="002F1947"/>
    <w:pPr>
      <w:tabs>
        <w:tab w:val="center" w:pos="4320"/>
        <w:tab w:val="right" w:pos="8640"/>
      </w:tabs>
      <w:spacing w:before="0" w:line="336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2F1947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List">
    <w:name w:val="List"/>
    <w:basedOn w:val="Normal"/>
    <w:qFormat/>
    <w:rsid w:val="005666F2"/>
    <w:pPr>
      <w:numPr>
        <w:numId w:val="24"/>
      </w:numPr>
      <w:spacing w:line="300" w:lineRule="auto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customStyle="1" w:styleId="Tablebodytext">
    <w:name w:val="Table body text"/>
    <w:next w:val="Normal"/>
    <w:link w:val="TablebodytextChar"/>
    <w:uiPriority w:val="3"/>
    <w:rsid w:val="00D640FC"/>
    <w:pPr>
      <w:framePr w:hSpace="187" w:wrap="around" w:vAnchor="text" w:hAnchor="margin" w:x="170" w:y="132"/>
      <w:autoSpaceDE w:val="0"/>
      <w:autoSpaceDN w:val="0"/>
      <w:adjustRightInd w:val="0"/>
      <w:spacing w:line="240" w:lineRule="auto"/>
      <w:ind w:left="29"/>
      <w:suppressOverlap/>
      <w:jc w:val="center"/>
      <w:textAlignment w:val="center"/>
    </w:pPr>
    <w:rPr>
      <w:rFonts w:cs="Arial"/>
      <w:color w:val="000000"/>
      <w:szCs w:val="18"/>
    </w:rPr>
  </w:style>
  <w:style w:type="character" w:customStyle="1" w:styleId="TablebodytextChar">
    <w:name w:val="Table body text Char"/>
    <w:basedOn w:val="DefaultParagraphFont"/>
    <w:link w:val="Tablebodytext"/>
    <w:uiPriority w:val="3"/>
    <w:rsid w:val="00D640FC"/>
    <w:rPr>
      <w:rFonts w:ascii="Calibri" w:hAnsi="Calibri" w:cs="Arial"/>
      <w:color w:val="000000"/>
      <w:sz w:val="22"/>
      <w:szCs w:val="18"/>
    </w:rPr>
  </w:style>
  <w:style w:type="paragraph" w:customStyle="1" w:styleId="TableH1">
    <w:name w:val="Table H1"/>
    <w:next w:val="Normal"/>
    <w:link w:val="TableH1Char"/>
    <w:uiPriority w:val="3"/>
    <w:qFormat/>
    <w:rsid w:val="008C2062"/>
    <w:pPr>
      <w:tabs>
        <w:tab w:val="left" w:pos="360"/>
        <w:tab w:val="left" w:pos="720"/>
      </w:tabs>
      <w:autoSpaceDE w:val="0"/>
      <w:autoSpaceDN w:val="0"/>
      <w:adjustRightInd w:val="0"/>
      <w:spacing w:before="60" w:after="60" w:line="240" w:lineRule="auto"/>
      <w:jc w:val="center"/>
      <w:textAlignment w:val="center"/>
    </w:pPr>
    <w:rPr>
      <w:rFonts w:cs="Arial"/>
      <w:b/>
      <w:bCs/>
      <w:color w:val="000000"/>
      <w:szCs w:val="18"/>
    </w:rPr>
  </w:style>
  <w:style w:type="character" w:customStyle="1" w:styleId="TableH1Char">
    <w:name w:val="Table H1 Char"/>
    <w:basedOn w:val="TablebodytextChar"/>
    <w:link w:val="TableH1"/>
    <w:uiPriority w:val="3"/>
    <w:rsid w:val="008C2062"/>
    <w:rPr>
      <w:rFonts w:ascii="Calibri" w:hAnsi="Calibri" w:cs="Arial"/>
      <w:b/>
      <w:bCs/>
      <w:color w:val="000000"/>
      <w:sz w:val="22"/>
      <w:szCs w:val="18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Spacing">
    <w:name w:val="No Spacing"/>
    <w:uiPriority w:val="1"/>
    <w:rsid w:val="00D640FC"/>
    <w:pPr>
      <w:spacing w:before="0" w:line="240" w:lineRule="auto"/>
    </w:pPr>
    <w:rPr>
      <w:rFonts w:asciiTheme="minorHAnsi" w:eastAsiaTheme="minorHAnsi" w:hAnsiTheme="minorHAnsi" w:cstheme="minorBidi"/>
      <w:color w:val="000000" w:themeColor="text2"/>
      <w:lang w:bidi="ar-SA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D640FC"/>
    <w:pPr>
      <w:ind w:left="720"/>
      <w:contextualSpacing/>
    </w:pPr>
  </w:style>
  <w:style w:type="table" w:customStyle="1" w:styleId="PlainTable11">
    <w:name w:val="Plain Table 1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semiHidden/>
    <w:unhideWhenUsed/>
    <w:rsid w:val="001B639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B63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63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6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63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0"/>
      </a:accent2>
      <a:accent3>
        <a:srgbClr val="009BBB"/>
      </a:accent3>
      <a:accent4>
        <a:srgbClr val="8B422F"/>
      </a:accent4>
      <a:accent5>
        <a:srgbClr val="12525B"/>
      </a:accent5>
      <a:accent6>
        <a:srgbClr val="62295C"/>
      </a:accent6>
      <a:hlink>
        <a:srgbClr val="00A3E2"/>
      </a:hlink>
      <a:folHlink>
        <a:srgbClr val="007AA9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a27f72-aaa3-479a-8056-4d1f482f6428" xsi:nil="true"/>
    <lcf76f155ced4ddcb4097134ff3c332f xmlns="11b35ced-cbbd-4bb6-a753-082a779fefc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8F766A8A5C4439D1F9E47463AE977" ma:contentTypeVersion="12" ma:contentTypeDescription="Create a new document." ma:contentTypeScope="" ma:versionID="c6eded261bb585ac884e3917fe6e4589">
  <xsd:schema xmlns:xsd="http://www.w3.org/2001/XMLSchema" xmlns:xs="http://www.w3.org/2001/XMLSchema" xmlns:p="http://schemas.microsoft.com/office/2006/metadata/properties" xmlns:ns2="11b35ced-cbbd-4bb6-a753-082a779fefc4" xmlns:ns3="91a27f72-aaa3-479a-8056-4d1f482f6428" targetNamespace="http://schemas.microsoft.com/office/2006/metadata/properties" ma:root="true" ma:fieldsID="68c8047b2e2cae5e4fdd5d2945075ea8" ns2:_="" ns3:_="">
    <xsd:import namespace="11b35ced-cbbd-4bb6-a753-082a779fefc4"/>
    <xsd:import namespace="91a27f72-aaa3-479a-8056-4d1f482f6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35ced-cbbd-4bb6-a753-082a779fe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27f72-aaa3-479a-8056-4d1f482f642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f6bc12-f1ad-477b-a311-a0c105f128e1}" ma:internalName="TaxCatchAll" ma:showField="CatchAllData" ma:web="91a27f72-aaa3-479a-8056-4d1f482f6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B65B90-ABBC-CB45-8FDB-09825CC5A9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0EEBB9-4CBA-44C9-AFC4-CB57150E49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A9003-B12D-4021-8C6C-63E939816530}">
  <ds:schemaRefs>
    <ds:schemaRef ds:uri="http://schemas.microsoft.com/office/2006/metadata/properties"/>
    <ds:schemaRef ds:uri="http://schemas.microsoft.com/office/infopath/2007/PartnerControls"/>
    <ds:schemaRef ds:uri="91a27f72-aaa3-479a-8056-4d1f482f6428"/>
    <ds:schemaRef ds:uri="11b35ced-cbbd-4bb6-a753-082a779fefc4"/>
  </ds:schemaRefs>
</ds:datastoreItem>
</file>

<file path=customXml/itemProps4.xml><?xml version="1.0" encoding="utf-8"?>
<ds:datastoreItem xmlns:ds="http://schemas.openxmlformats.org/officeDocument/2006/customXml" ds:itemID="{FC7A361C-FD7C-4C78-A0B5-06021BB2B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35ced-cbbd-4bb6-a753-082a779fefc4"/>
    <ds:schemaRef ds:uri="91a27f72-aaa3-479a-8056-4d1f482f6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template</vt:lpstr>
    </vt:vector>
  </TitlesOfParts>
  <Manager/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template</dc:title>
  <dc:subject>template</dc:subject>
  <dc:creator/>
  <cp:keywords>template memo</cp:keywords>
  <cp:lastModifiedBy/>
  <cp:revision>1</cp:revision>
  <dcterms:created xsi:type="dcterms:W3CDTF">2024-01-19T18:02:00Z</dcterms:created>
  <dcterms:modified xsi:type="dcterms:W3CDTF">2024-01-29T19:34:00Z</dcterms:modified>
  <cp:category>template</cp:category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0x0101003FA8F766A8A5C4439D1F9E47463AE977</vt:lpwstr>
  </property>
</Properties>
</file>