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F72D" w14:textId="25310D29" w:rsidR="00503BEB" w:rsidRPr="00A878DC" w:rsidRDefault="00503BEB" w:rsidP="00503BEB">
      <w:pPr>
        <w:jc w:val="center"/>
        <w:rPr>
          <w:b/>
        </w:rPr>
      </w:pPr>
      <w:r>
        <w:rPr>
          <w:b/>
        </w:rPr>
        <w:t>Attachment C</w:t>
      </w:r>
      <w:r w:rsidRPr="00A878DC">
        <w:rPr>
          <w:b/>
        </w:rPr>
        <w:t xml:space="preserve">: </w:t>
      </w:r>
      <w:r w:rsidR="00D60F5B">
        <w:rPr>
          <w:b/>
        </w:rPr>
        <w:t xml:space="preserve"> Joint </w:t>
      </w:r>
      <w:r>
        <w:rPr>
          <w:b/>
        </w:rPr>
        <w:t>Cost Allocation Plan</w:t>
      </w:r>
    </w:p>
    <w:p w14:paraId="7BB04A22" w14:textId="1BACD28A" w:rsidR="00812321" w:rsidRDefault="00812321" w:rsidP="00812321">
      <w:pPr>
        <w:pStyle w:val="Heading2"/>
        <w:tabs>
          <w:tab w:val="right" w:pos="12960"/>
        </w:tabs>
        <w:spacing w:before="0" w:after="240"/>
        <w:rPr>
          <w:b w:val="0"/>
          <w:i w:val="0"/>
          <w:szCs w:val="24"/>
          <w:u w:val="single"/>
        </w:rPr>
      </w:pPr>
      <w:r>
        <w:rPr>
          <w:b w:val="0"/>
          <w:i w:val="0"/>
          <w:szCs w:val="24"/>
        </w:rPr>
        <w:t>Grantee Name:</w:t>
      </w:r>
      <w:r w:rsidRPr="00812321">
        <w:rPr>
          <w:b w:val="0"/>
          <w:i w:val="0"/>
          <w:szCs w:val="24"/>
        </w:rPr>
        <w:t xml:space="preserve"> </w:t>
      </w:r>
      <w:r>
        <w:rPr>
          <w:b w:val="0"/>
          <w:i w:val="0"/>
          <w:szCs w:val="24"/>
          <w:u w:val="single"/>
        </w:rPr>
        <w:tab/>
      </w:r>
    </w:p>
    <w:p w14:paraId="50D76B56" w14:textId="060A1856" w:rsidR="00DF1224" w:rsidRDefault="00DF1224" w:rsidP="00063CFD">
      <w:r>
        <w:t xml:space="preserve">Please review the detailed instructions for completing this form at: </w:t>
      </w:r>
      <w:hyperlink r:id="rId9" w:history="1">
        <w:r w:rsidRPr="00033735">
          <w:rPr>
            <w:rStyle w:val="Hyperlink"/>
          </w:rPr>
          <w:t>http://mn.gov/deed/job-seekers/disabilities/partners/grantees/index.jsp</w:t>
        </w:r>
      </w:hyperlink>
      <w:r>
        <w:t xml:space="preserve">. </w:t>
      </w:r>
    </w:p>
    <w:p w14:paraId="350196DB" w14:textId="19051E3C" w:rsidR="00063CFD" w:rsidRDefault="00063CFD" w:rsidP="00063CFD">
      <w:r>
        <w:t>The plan must identify, accumulate, and distribute allowable direct and indirect costs to each funding source. The plan must also identify the allocation methods used for the distribution on the basis of relative benefits received.</w:t>
      </w:r>
    </w:p>
    <w:p w14:paraId="6BFCF72F" w14:textId="77777777" w:rsidR="003F0C84" w:rsidRDefault="003F0C84">
      <w:bookmarkStart w:id="0" w:name="_GoBack"/>
      <w:bookmarkEnd w:id="0"/>
    </w:p>
    <w:sectPr w:rsidR="003F0C84" w:rsidSect="00BC6AC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F732" w14:textId="77777777" w:rsidR="00255DE3" w:rsidRDefault="00255DE3" w:rsidP="00503BEB">
      <w:pPr>
        <w:spacing w:after="0"/>
      </w:pPr>
      <w:r>
        <w:separator/>
      </w:r>
    </w:p>
  </w:endnote>
  <w:endnote w:type="continuationSeparator" w:id="0">
    <w:p w14:paraId="6BFCF733" w14:textId="77777777" w:rsidR="00255DE3" w:rsidRDefault="00255DE3" w:rsidP="00503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738" w14:textId="51C82A21" w:rsidR="00A878DC" w:rsidRPr="00E6200F" w:rsidRDefault="00E6200F" w:rsidP="00FC7DD6">
    <w:pPr>
      <w:pStyle w:val="Header"/>
      <w:tabs>
        <w:tab w:val="clear" w:pos="4680"/>
        <w:tab w:val="clear" w:pos="9360"/>
        <w:tab w:val="right" w:pos="12960"/>
      </w:tabs>
    </w:pPr>
    <w:r>
      <w:rPr>
        <w:sz w:val="20"/>
      </w:rPr>
      <w:t>70712</w:t>
    </w:r>
    <w:r w:rsidR="00D60F5B">
      <w:rPr>
        <w:sz w:val="20"/>
      </w:rPr>
      <w:t>-03</w:t>
    </w:r>
    <w:r w:rsidR="009136AD" w:rsidRPr="00C32D21">
      <w:rPr>
        <w:sz w:val="20"/>
      </w:rPr>
      <w:t xml:space="preserve"> (0</w:t>
    </w:r>
    <w:r w:rsidR="00D60F5B">
      <w:rPr>
        <w:sz w:val="20"/>
      </w:rPr>
      <w:t>8</w:t>
    </w:r>
    <w:r w:rsidR="009136AD" w:rsidRPr="00C32D21">
      <w:rPr>
        <w:sz w:val="20"/>
      </w:rPr>
      <w:t>/201</w:t>
    </w:r>
    <w:r w:rsidR="00D60F5B">
      <w:rPr>
        <w:sz w:val="20"/>
      </w:rPr>
      <w:t>8</w:t>
    </w:r>
    <w:r w:rsidR="009136AD" w:rsidRPr="00C32D21">
      <w:rPr>
        <w:sz w:val="20"/>
      </w:rPr>
      <w:t>)</w:t>
    </w:r>
    <w:r w:rsidR="00FC7DD6">
      <w:rPr>
        <w:sz w:val="20"/>
      </w:rPr>
      <w:tab/>
    </w:r>
    <w:r w:rsidR="00FC7DD6" w:rsidRPr="00E6200F">
      <w:rPr>
        <w:sz w:val="20"/>
      </w:rPr>
      <w:t>ATTACHMENT C:</w:t>
    </w:r>
    <w:r w:rsidR="00FC7DD6" w:rsidRPr="00E6200F">
      <w:rPr>
        <w:sz w:val="16"/>
      </w:rPr>
      <w:t xml:space="preserve"> </w:t>
    </w:r>
    <w:sdt>
      <w:sdtPr>
        <w:rPr>
          <w:sz w:val="20"/>
        </w:rPr>
        <w:id w:val="1168209085"/>
        <w:docPartObj>
          <w:docPartGallery w:val="Page Numbers (Top of Page)"/>
          <w:docPartUnique/>
        </w:docPartObj>
      </w:sdtPr>
      <w:sdtEndPr/>
      <w:sdtContent>
        <w:r w:rsidR="00FC7DD6" w:rsidRPr="00E6200F">
          <w:rPr>
            <w:sz w:val="20"/>
          </w:rPr>
          <w:t xml:space="preserve">Page </w:t>
        </w:r>
        <w:r w:rsidR="00FC7DD6" w:rsidRPr="00E6200F">
          <w:rPr>
            <w:bCs/>
            <w:sz w:val="20"/>
            <w:szCs w:val="24"/>
          </w:rPr>
          <w:fldChar w:fldCharType="begin"/>
        </w:r>
        <w:r w:rsidR="00FC7DD6" w:rsidRPr="00E6200F">
          <w:rPr>
            <w:bCs/>
            <w:sz w:val="20"/>
          </w:rPr>
          <w:instrText xml:space="preserve"> PAGE </w:instrText>
        </w:r>
        <w:r w:rsidR="00FC7DD6" w:rsidRPr="00E6200F">
          <w:rPr>
            <w:bCs/>
            <w:sz w:val="20"/>
            <w:szCs w:val="24"/>
          </w:rPr>
          <w:fldChar w:fldCharType="separate"/>
        </w:r>
        <w:r w:rsidR="00D60F5B">
          <w:rPr>
            <w:bCs/>
            <w:noProof/>
            <w:sz w:val="20"/>
          </w:rPr>
          <w:t>1</w:t>
        </w:r>
        <w:r w:rsidR="00FC7DD6" w:rsidRPr="00E6200F">
          <w:rPr>
            <w:bCs/>
            <w:sz w:val="20"/>
            <w:szCs w:val="24"/>
          </w:rPr>
          <w:fldChar w:fldCharType="end"/>
        </w:r>
        <w:r w:rsidR="00FC7DD6" w:rsidRPr="00E6200F">
          <w:rPr>
            <w:sz w:val="20"/>
          </w:rPr>
          <w:t xml:space="preserve"> of </w:t>
        </w:r>
        <w:r w:rsidR="00FC7DD6" w:rsidRPr="00E6200F">
          <w:rPr>
            <w:bCs/>
            <w:sz w:val="20"/>
            <w:szCs w:val="24"/>
          </w:rPr>
          <w:fldChar w:fldCharType="begin"/>
        </w:r>
        <w:r w:rsidR="00FC7DD6" w:rsidRPr="00E6200F">
          <w:rPr>
            <w:bCs/>
            <w:sz w:val="20"/>
          </w:rPr>
          <w:instrText xml:space="preserve"> NUMPAGES  </w:instrText>
        </w:r>
        <w:r w:rsidR="00FC7DD6" w:rsidRPr="00E6200F">
          <w:rPr>
            <w:bCs/>
            <w:sz w:val="20"/>
            <w:szCs w:val="24"/>
          </w:rPr>
          <w:fldChar w:fldCharType="separate"/>
        </w:r>
        <w:r w:rsidR="00D60F5B">
          <w:rPr>
            <w:bCs/>
            <w:noProof/>
            <w:sz w:val="20"/>
          </w:rPr>
          <w:t>1</w:t>
        </w:r>
        <w:r w:rsidR="00FC7DD6" w:rsidRPr="00E6200F">
          <w:rPr>
            <w:bCs/>
            <w:sz w:val="20"/>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F730" w14:textId="77777777" w:rsidR="00255DE3" w:rsidRDefault="00255DE3" w:rsidP="00503BEB">
      <w:pPr>
        <w:spacing w:after="0"/>
      </w:pPr>
      <w:r>
        <w:separator/>
      </w:r>
    </w:p>
  </w:footnote>
  <w:footnote w:type="continuationSeparator" w:id="0">
    <w:p w14:paraId="6BFCF731" w14:textId="77777777" w:rsidR="00255DE3" w:rsidRDefault="00255DE3" w:rsidP="00503B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735" w14:textId="0E24FCD6" w:rsidR="00A878DC" w:rsidRPr="00C32D21" w:rsidRDefault="009136AD" w:rsidP="00A878DC">
    <w:pPr>
      <w:pStyle w:val="Header"/>
      <w:rPr>
        <w:smallCaps/>
        <w:sz w:val="20"/>
      </w:rPr>
    </w:pPr>
    <w:r w:rsidRPr="00C32D21">
      <w:rPr>
        <w:smallCaps/>
        <w:sz w:val="20"/>
      </w:rPr>
      <w:t>Minnesota Department of Employment and Economic Development</w:t>
    </w:r>
  </w:p>
  <w:p w14:paraId="6BFCF736" w14:textId="77777777" w:rsidR="00A878DC" w:rsidRPr="00A878DC" w:rsidRDefault="009136AD">
    <w:pPr>
      <w:pStyle w:val="Header"/>
      <w:rPr>
        <w:sz w:val="20"/>
      </w:rPr>
    </w:pPr>
    <w:r w:rsidRPr="00C32D21">
      <w:rPr>
        <w:sz w:val="20"/>
      </w:rPr>
      <w:t>Vocational Rehabilitation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EB"/>
    <w:rsid w:val="0005364F"/>
    <w:rsid w:val="00063CFD"/>
    <w:rsid w:val="00081D26"/>
    <w:rsid w:val="00255DE3"/>
    <w:rsid w:val="003F0C84"/>
    <w:rsid w:val="00503BEB"/>
    <w:rsid w:val="008078BF"/>
    <w:rsid w:val="00812321"/>
    <w:rsid w:val="009136AD"/>
    <w:rsid w:val="00981541"/>
    <w:rsid w:val="00B303BF"/>
    <w:rsid w:val="00BC6ACE"/>
    <w:rsid w:val="00D60F5B"/>
    <w:rsid w:val="00DF1224"/>
    <w:rsid w:val="00E6200F"/>
    <w:rsid w:val="00F812F3"/>
    <w:rsid w:val="00FC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CF72D"/>
  <w15:docId w15:val="{B5BD1A3E-943B-4CE5-A9A5-7656CDF7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BF"/>
    <w:pPr>
      <w:spacing w:after="240" w:line="240" w:lineRule="auto"/>
    </w:pPr>
    <w:rPr>
      <w:rFonts w:eastAsiaTheme="minorEastAsia"/>
      <w:sz w:val="24"/>
    </w:rPr>
  </w:style>
  <w:style w:type="paragraph" w:styleId="Heading2">
    <w:name w:val="heading 2"/>
    <w:basedOn w:val="Normal"/>
    <w:next w:val="Normal"/>
    <w:link w:val="Heading2Char"/>
    <w:semiHidden/>
    <w:unhideWhenUsed/>
    <w:qFormat/>
    <w:rsid w:val="00812321"/>
    <w:pPr>
      <w:keepNext/>
      <w:spacing w:before="240" w:after="120"/>
      <w:jc w:val="both"/>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EB"/>
    <w:pPr>
      <w:tabs>
        <w:tab w:val="center" w:pos="4680"/>
        <w:tab w:val="right" w:pos="9360"/>
      </w:tabs>
      <w:spacing w:after="0"/>
    </w:pPr>
  </w:style>
  <w:style w:type="character" w:customStyle="1" w:styleId="HeaderChar">
    <w:name w:val="Header Char"/>
    <w:basedOn w:val="DefaultParagraphFont"/>
    <w:link w:val="Header"/>
    <w:uiPriority w:val="99"/>
    <w:rsid w:val="00503BEB"/>
    <w:rPr>
      <w:rFonts w:ascii="Arial" w:eastAsiaTheme="minorEastAsia" w:hAnsi="Arial"/>
      <w:sz w:val="24"/>
    </w:rPr>
  </w:style>
  <w:style w:type="paragraph" w:styleId="Footer">
    <w:name w:val="footer"/>
    <w:basedOn w:val="Normal"/>
    <w:link w:val="FooterChar"/>
    <w:uiPriority w:val="99"/>
    <w:unhideWhenUsed/>
    <w:rsid w:val="00503BEB"/>
    <w:pPr>
      <w:tabs>
        <w:tab w:val="center" w:pos="4680"/>
        <w:tab w:val="right" w:pos="9360"/>
      </w:tabs>
      <w:spacing w:after="0"/>
    </w:pPr>
  </w:style>
  <w:style w:type="character" w:customStyle="1" w:styleId="FooterChar">
    <w:name w:val="Footer Char"/>
    <w:basedOn w:val="DefaultParagraphFont"/>
    <w:link w:val="Footer"/>
    <w:uiPriority w:val="99"/>
    <w:rsid w:val="00503BEB"/>
    <w:rPr>
      <w:rFonts w:ascii="Arial" w:eastAsiaTheme="minorEastAsia" w:hAnsi="Arial"/>
      <w:sz w:val="24"/>
    </w:rPr>
  </w:style>
  <w:style w:type="character" w:customStyle="1" w:styleId="Heading2Char">
    <w:name w:val="Heading 2 Char"/>
    <w:basedOn w:val="DefaultParagraphFont"/>
    <w:link w:val="Heading2"/>
    <w:semiHidden/>
    <w:rsid w:val="00812321"/>
    <w:rPr>
      <w:rFonts w:eastAsia="Times New Roman" w:cs="Times New Roman"/>
      <w:b/>
      <w:i/>
      <w:sz w:val="24"/>
      <w:szCs w:val="20"/>
    </w:rPr>
  </w:style>
  <w:style w:type="character" w:styleId="Hyperlink">
    <w:name w:val="Hyperlink"/>
    <w:basedOn w:val="DefaultParagraphFont"/>
    <w:uiPriority w:val="99"/>
    <w:unhideWhenUsed/>
    <w:rsid w:val="00DF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3093">
      <w:bodyDiv w:val="1"/>
      <w:marLeft w:val="0"/>
      <w:marRight w:val="0"/>
      <w:marTop w:val="0"/>
      <w:marBottom w:val="0"/>
      <w:divBdr>
        <w:top w:val="none" w:sz="0" w:space="0" w:color="auto"/>
        <w:left w:val="none" w:sz="0" w:space="0" w:color="auto"/>
        <w:bottom w:val="none" w:sz="0" w:space="0" w:color="auto"/>
        <w:right w:val="none" w:sz="0" w:space="0" w:color="auto"/>
      </w:divBdr>
    </w:div>
    <w:div w:id="608971541">
      <w:bodyDiv w:val="1"/>
      <w:marLeft w:val="0"/>
      <w:marRight w:val="0"/>
      <w:marTop w:val="0"/>
      <w:marBottom w:val="0"/>
      <w:divBdr>
        <w:top w:val="none" w:sz="0" w:space="0" w:color="auto"/>
        <w:left w:val="none" w:sz="0" w:space="0" w:color="auto"/>
        <w:bottom w:val="none" w:sz="0" w:space="0" w:color="auto"/>
        <w:right w:val="none" w:sz="0" w:space="0" w:color="auto"/>
      </w:divBdr>
    </w:div>
    <w:div w:id="18788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n.gov/deed/job-seekers/disabilities/partners/grantees/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true</IPS>
    <VR xmlns="20a98ca8-c6a1-4862-a9f5-b0ea9851d805">true</VR>
    <EE xmlns="20a98ca8-c6a1-4862-a9f5-b0ea9851d805">false</EE>
    <IL xmlns="20a98ca8-c6a1-4862-a9f5-b0ea9851d805">true</IL>
    <Other xmlns="20a98ca8-c6a1-4862-a9f5-b0ea9851d805">true</Other>
    <PT_x0020_Contract xmlns="20a98ca8-c6a1-4862-a9f5-b0ea9851d805">false</PT_x0020_Contr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D6E1A-C06F-417D-9158-0FAED42234A6}">
  <ds:schemaRefs>
    <ds:schemaRef ds:uri="http://schemas.microsoft.com/sharepoint/v3/contenttype/forms"/>
  </ds:schemaRefs>
</ds:datastoreItem>
</file>

<file path=customXml/itemProps2.xml><?xml version="1.0" encoding="utf-8"?>
<ds:datastoreItem xmlns:ds="http://schemas.openxmlformats.org/officeDocument/2006/customXml" ds:itemID="{7E3D46D2-6320-4CFB-8798-0B0146426D23}">
  <ds:schemaRefs>
    <ds:schemaRef ds:uri="http://schemas.microsoft.com/office/infopath/2007/PartnerControls"/>
    <ds:schemaRef ds:uri="http://purl.org/dc/elements/1.1/"/>
    <ds:schemaRef ds:uri="3609e2f9-ae38-485e-9da3-92560cffcad4"/>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20a98ca8-c6a1-4862-a9f5-b0ea9851d805"/>
  </ds:schemaRefs>
</ds:datastoreItem>
</file>

<file path=customXml/itemProps3.xml><?xml version="1.0" encoding="utf-8"?>
<ds:datastoreItem xmlns:ds="http://schemas.openxmlformats.org/officeDocument/2006/customXml" ds:itemID="{82CF25CF-1981-46E8-AE99-3C95C688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445</Characters>
  <Application>Microsoft Office Word</Application>
  <DocSecurity>0</DocSecurity>
  <Lines>3</Lines>
  <Paragraphs>1</Paragraphs>
  <ScaleCrop>false</ScaleCrop>
  <Company>DEED</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Attachment C: Joint Cost Allocation Plan</dc:title>
  <dc:creator>kschneider</dc:creator>
  <cp:lastModifiedBy>Elizabeth Eaton</cp:lastModifiedBy>
  <cp:revision>11</cp:revision>
  <dcterms:created xsi:type="dcterms:W3CDTF">2014-02-18T19:43:00Z</dcterms:created>
  <dcterms:modified xsi:type="dcterms:W3CDTF">2018-08-10T19:25:00Z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